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45384F" w:rsidRPr="002A1E5B" w:rsidRDefault="0045384F" w:rsidP="0045384F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 w:rsidR="002F57E8">
              <w:rPr>
                <w:u w:val="single"/>
              </w:rPr>
              <w:t>szwów chirurgicznych i drutów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4WSzKzP.SZP.2612.1</w:t>
            </w:r>
            <w:r w:rsidR="002F57E8">
              <w:rPr>
                <w:u w:val="single"/>
              </w:rPr>
              <w:t>1</w:t>
            </w:r>
            <w:bookmarkStart w:id="0" w:name="_GoBack"/>
            <w:bookmarkEnd w:id="0"/>
            <w:r>
              <w:rPr>
                <w:u w:val="single"/>
              </w:rPr>
              <w:t>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2228AC" w:rsidRPr="00AC4A3D" w:rsidRDefault="002228AC" w:rsidP="001963CD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produkt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03589F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03589F">
        <w:rPr>
          <w:rFonts w:eastAsia="Calibri"/>
          <w:sz w:val="22"/>
          <w:szCs w:val="22"/>
          <w:lang w:eastAsia="en-US"/>
        </w:rPr>
        <w:t xml:space="preserve">Na żądanie Zamawiającego, </w:t>
      </w:r>
      <w:r w:rsidRPr="0003589F">
        <w:rPr>
          <w:sz w:val="22"/>
          <w:szCs w:val="22"/>
        </w:rPr>
        <w:t>w trakcie realizacji umowy</w:t>
      </w:r>
      <w:r w:rsidRPr="0003589F">
        <w:rPr>
          <w:rFonts w:eastAsia="Calibri"/>
          <w:sz w:val="22"/>
          <w:szCs w:val="22"/>
          <w:lang w:eastAsia="en-US"/>
        </w:rPr>
        <w:t xml:space="preserve">, udostępnimy </w:t>
      </w:r>
      <w:r w:rsidRPr="0003589F">
        <w:rPr>
          <w:rFonts w:eastAsia="Calibri"/>
          <w:snapToGrid w:val="0"/>
          <w:sz w:val="22"/>
          <w:szCs w:val="22"/>
          <w:lang w:eastAsia="en-US"/>
        </w:rPr>
        <w:t>Deklarację Zgodności wydaną przez producenta oraz Certyfikat CE (jeżeli dotyczy) wydany przez jednostkę notyfikacyjną, Formularz Powiadomienia/Zgłoszenia do</w:t>
      </w:r>
      <w:r w:rsidRPr="0003589F">
        <w:rPr>
          <w:sz w:val="22"/>
          <w:szCs w:val="22"/>
        </w:rPr>
        <w:t xml:space="preserve"> Prezesa Urzędu (zgodnie z ww. ustawą)</w:t>
      </w:r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122244"/>
    <w:rsid w:val="001963CD"/>
    <w:rsid w:val="001A088A"/>
    <w:rsid w:val="00202D04"/>
    <w:rsid w:val="00214EEE"/>
    <w:rsid w:val="002228AC"/>
    <w:rsid w:val="00235037"/>
    <w:rsid w:val="002F57E8"/>
    <w:rsid w:val="00382DC0"/>
    <w:rsid w:val="0045384F"/>
    <w:rsid w:val="00512E9C"/>
    <w:rsid w:val="008A59C3"/>
    <w:rsid w:val="008B59A2"/>
    <w:rsid w:val="00991351"/>
    <w:rsid w:val="009A6578"/>
    <w:rsid w:val="009C1CBB"/>
    <w:rsid w:val="00AB3500"/>
    <w:rsid w:val="00AC4A3D"/>
    <w:rsid w:val="00AF6C0B"/>
    <w:rsid w:val="00B103D9"/>
    <w:rsid w:val="00BF10F0"/>
    <w:rsid w:val="00BF41B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DED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90CE-CE6A-4E20-B2ED-C0F84AB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26</cp:revision>
  <dcterms:created xsi:type="dcterms:W3CDTF">2021-03-18T10:30:00Z</dcterms:created>
  <dcterms:modified xsi:type="dcterms:W3CDTF">2023-09-28T12:04:00Z</dcterms:modified>
</cp:coreProperties>
</file>