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65" w:rsidRDefault="00257265" w:rsidP="0084465B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Załącznik nr 6</w:t>
      </w:r>
    </w:p>
    <w:p w:rsidR="0084465B" w:rsidRDefault="0084465B" w:rsidP="0084465B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Projektowane postanowienia umowy</w:t>
      </w:r>
    </w:p>
    <w:p w:rsidR="0084465B" w:rsidRDefault="0084465B" w:rsidP="0084465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w dniu ……………………………..2021 r. pomiędzy</w:t>
      </w:r>
    </w:p>
    <w:p w:rsidR="0084465B" w:rsidRDefault="0084465B" w:rsidP="0084465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Powiatowym Zarządem Dróg ulica Transportowa 1 , 63-700 Krotoszyn</w:t>
      </w:r>
      <w:r>
        <w:rPr>
          <w:rFonts w:ascii="Arial" w:hAnsi="Arial" w:cs="Arial"/>
          <w:sz w:val="18"/>
          <w:szCs w:val="18"/>
        </w:rPr>
        <w:t xml:space="preserve">  reprezentowanym przez:</w:t>
      </w:r>
    </w:p>
    <w:p w:rsidR="0084465B" w:rsidRDefault="0084465B" w:rsidP="0084465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1.Krzysztof </w:t>
      </w:r>
      <w:proofErr w:type="spellStart"/>
      <w:r>
        <w:rPr>
          <w:rFonts w:ascii="Arial" w:hAnsi="Arial" w:cs="Arial"/>
          <w:sz w:val="18"/>
          <w:szCs w:val="18"/>
        </w:rPr>
        <w:t>Jelinowski</w:t>
      </w:r>
      <w:proofErr w:type="spellEnd"/>
      <w:r>
        <w:rPr>
          <w:rFonts w:ascii="Arial" w:hAnsi="Arial" w:cs="Arial"/>
          <w:sz w:val="18"/>
          <w:szCs w:val="18"/>
        </w:rPr>
        <w:t xml:space="preserve"> –Dyrektor PZD</w:t>
      </w:r>
    </w:p>
    <w:p w:rsidR="0084465B" w:rsidRDefault="0084465B" w:rsidP="0084465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</w:p>
    <w:p w:rsidR="0084465B" w:rsidRDefault="0084465B" w:rsidP="0084465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3990">
        <w:rPr>
          <w:rFonts w:ascii="Arial" w:hAnsi="Arial" w:cs="Arial"/>
          <w:sz w:val="18"/>
          <w:szCs w:val="18"/>
        </w:rPr>
        <w:t>…………………………………………..</w:t>
      </w:r>
      <w:r>
        <w:rPr>
          <w:rFonts w:ascii="Arial" w:hAnsi="Arial" w:cs="Arial"/>
          <w:sz w:val="18"/>
          <w:szCs w:val="18"/>
        </w:rPr>
        <w:t>.</w:t>
      </w:r>
    </w:p>
    <w:p w:rsidR="0084465B" w:rsidRDefault="0084465B" w:rsidP="0084465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reprezentowanym przez:</w:t>
      </w:r>
    </w:p>
    <w:p w:rsidR="0084465B" w:rsidRDefault="0084465B" w:rsidP="0084465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</w:t>
      </w:r>
      <w:r w:rsidR="00C13990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:rsidR="0084465B" w:rsidRDefault="0084465B" w:rsidP="0084465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</w:t>
      </w:r>
      <w:r w:rsidR="00C13990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:rsidR="0084465B" w:rsidRDefault="0084465B" w:rsidP="0084465B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zwanym dalej </w:t>
      </w:r>
      <w:r>
        <w:rPr>
          <w:rFonts w:ascii="Arial" w:hAnsi="Arial" w:cs="Arial"/>
          <w:b/>
          <w:sz w:val="18"/>
          <w:szCs w:val="18"/>
        </w:rPr>
        <w:t>Wykonawcą</w:t>
      </w:r>
    </w:p>
    <w:p w:rsidR="0084465B" w:rsidRDefault="0084465B" w:rsidP="0084465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4465B" w:rsidRDefault="0084465B" w:rsidP="0084465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wyniku postępowania o udzielenie zamówienia publicznego przeprowadzonego przez Powiatowy Zarząd Dróg w Krotoszynie w trybie podstawowym wariant bez negocjacji (art. 275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1) zgodnie z przepisami ustawy Prawo zamówień publicznych z dnia 11 września 2019 r.( </w:t>
      </w:r>
      <w:proofErr w:type="spellStart"/>
      <w:r>
        <w:rPr>
          <w:rFonts w:ascii="Arial" w:hAnsi="Arial" w:cs="Arial"/>
          <w:sz w:val="18"/>
          <w:szCs w:val="18"/>
        </w:rPr>
        <w:t>Dz.U</w:t>
      </w:r>
      <w:proofErr w:type="spellEnd"/>
      <w:r>
        <w:rPr>
          <w:rFonts w:ascii="Arial" w:hAnsi="Arial" w:cs="Arial"/>
          <w:sz w:val="18"/>
          <w:szCs w:val="18"/>
        </w:rPr>
        <w:t xml:space="preserve">. z 2019 r. poz. 2019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</w:t>
      </w:r>
    </w:p>
    <w:p w:rsidR="0084465B" w:rsidRDefault="0084465B" w:rsidP="0084465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4465B" w:rsidRDefault="0084465B" w:rsidP="0084465B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</w:p>
    <w:p w:rsidR="0084465B" w:rsidRDefault="0084465B" w:rsidP="0084465B">
      <w:pPr>
        <w:pStyle w:val="Akapitzlist"/>
        <w:numPr>
          <w:ilvl w:val="1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powierza, a Wykonawca zobowiązuje się do wykonania robót budowlanych związanych z realizacją zadania pn: </w:t>
      </w:r>
      <w:r w:rsidR="00E240D3">
        <w:rPr>
          <w:rFonts w:ascii="Arial" w:hAnsi="Arial" w:cs="Arial"/>
          <w:b/>
          <w:sz w:val="18"/>
          <w:szCs w:val="18"/>
        </w:rPr>
        <w:t>Remont nawierzchni masą na gorąco</w:t>
      </w:r>
      <w:r w:rsidR="00F451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(zwane dalej Przedmiotem Umowy).</w:t>
      </w:r>
    </w:p>
    <w:p w:rsidR="0084465B" w:rsidRDefault="0084465B" w:rsidP="0084465B">
      <w:pPr>
        <w:pStyle w:val="Akapitzlist"/>
        <w:numPr>
          <w:ilvl w:val="1"/>
          <w:numId w:val="1"/>
        </w:numPr>
        <w:tabs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szczegółowy realizacji zadania, którego realizacja wynika z niniejszej Umowy określają stanowiące integralną jej cześć następujące dokumenty:</w:t>
      </w:r>
    </w:p>
    <w:p w:rsidR="0084465B" w:rsidRDefault="0084465B" w:rsidP="0084465B">
      <w:pPr>
        <w:pStyle w:val="Akapitzlist"/>
        <w:numPr>
          <w:ilvl w:val="0"/>
          <w:numId w:val="2"/>
        </w:numPr>
        <w:tabs>
          <w:tab w:val="num" w:pos="1134"/>
        </w:tabs>
        <w:spacing w:after="0" w:line="36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Wykonawcy złożona w dniu ………………………………………..</w:t>
      </w:r>
    </w:p>
    <w:p w:rsidR="0084465B" w:rsidRDefault="00C13990" w:rsidP="0084465B">
      <w:pPr>
        <w:pStyle w:val="Akapitzlist"/>
        <w:numPr>
          <w:ilvl w:val="0"/>
          <w:numId w:val="2"/>
        </w:numPr>
        <w:tabs>
          <w:tab w:val="num" w:pos="1134"/>
        </w:tabs>
        <w:spacing w:after="0" w:line="36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Specyfikacja  Warunków Zamówienia (dalej: S</w:t>
      </w:r>
      <w:r w:rsidR="0084465B">
        <w:rPr>
          <w:rFonts w:ascii="Arial" w:hAnsi="Arial" w:cs="Arial"/>
          <w:sz w:val="18"/>
          <w:szCs w:val="18"/>
        </w:rPr>
        <w:t>WZ)</w:t>
      </w:r>
    </w:p>
    <w:p w:rsidR="0084465B" w:rsidRDefault="0084465B" w:rsidP="0084465B">
      <w:pPr>
        <w:pStyle w:val="Akapitzlist"/>
        <w:numPr>
          <w:ilvl w:val="0"/>
          <w:numId w:val="2"/>
        </w:numPr>
        <w:tabs>
          <w:tab w:val="num" w:pos="1134"/>
        </w:tabs>
        <w:spacing w:after="0" w:line="36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przedmiar/zakr</w:t>
      </w:r>
      <w:r w:rsidR="00C13990">
        <w:rPr>
          <w:rFonts w:ascii="Arial" w:hAnsi="Arial" w:cs="Arial"/>
          <w:sz w:val="18"/>
          <w:szCs w:val="18"/>
        </w:rPr>
        <w:t>es robót ,</w:t>
      </w:r>
      <w:r>
        <w:rPr>
          <w:rFonts w:ascii="Arial" w:hAnsi="Arial" w:cs="Arial"/>
          <w:sz w:val="18"/>
          <w:szCs w:val="18"/>
        </w:rPr>
        <w:t>.</w:t>
      </w:r>
    </w:p>
    <w:p w:rsidR="0084465B" w:rsidRDefault="0084465B" w:rsidP="0084465B">
      <w:pPr>
        <w:pStyle w:val="Akapitzlist"/>
        <w:numPr>
          <w:ilvl w:val="1"/>
          <w:numId w:val="1"/>
        </w:numPr>
        <w:tabs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 do wykonania przedmiotu umowy zgodnie ze złożona ofertą.</w:t>
      </w:r>
    </w:p>
    <w:p w:rsidR="0084465B" w:rsidRDefault="0084465B" w:rsidP="0084465B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</w:t>
      </w:r>
    </w:p>
    <w:p w:rsidR="0084465B" w:rsidRDefault="0084465B" w:rsidP="0084465B">
      <w:pPr>
        <w:pStyle w:val="Akapitzlist"/>
        <w:widowControl w:val="0"/>
        <w:numPr>
          <w:ilvl w:val="0"/>
          <w:numId w:val="3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Ustala się termin wykonania całości robót do dnia ………………………………………2021 r.</w:t>
      </w:r>
    </w:p>
    <w:p w:rsidR="0084465B" w:rsidRPr="00DA2DAD" w:rsidRDefault="0084465B" w:rsidP="00DA2DAD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4465B" w:rsidRDefault="0084465B" w:rsidP="0084465B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3</w:t>
      </w:r>
    </w:p>
    <w:p w:rsidR="0084465B" w:rsidRDefault="0084465B" w:rsidP="0084465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 do wykonania przedmiotu umowy zgodnie z zamówieniem, zasadami wiedzy technicznej i sztuki budowla</w:t>
      </w:r>
      <w:r w:rsidR="00655879">
        <w:rPr>
          <w:rFonts w:ascii="Arial" w:hAnsi="Arial" w:cs="Arial"/>
          <w:sz w:val="18"/>
          <w:szCs w:val="18"/>
        </w:rPr>
        <w:t>nej, obowiązującymi przepisami i</w:t>
      </w:r>
      <w:r>
        <w:rPr>
          <w:rFonts w:ascii="Arial" w:hAnsi="Arial" w:cs="Arial"/>
          <w:sz w:val="18"/>
          <w:szCs w:val="18"/>
        </w:rPr>
        <w:t xml:space="preserve"> normami oraz oddania przedmiotu niniejszej umowy Zamawiającemu w terminie w niej określonym.</w:t>
      </w:r>
    </w:p>
    <w:p w:rsidR="0084465B" w:rsidRDefault="0084465B" w:rsidP="0084465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odpowiada za pełne bezpieczeństwo na placu budowy oraz prowadzenie robót zgodnie z przepisami BHP i P/</w:t>
      </w:r>
      <w:proofErr w:type="spellStart"/>
      <w:r>
        <w:rPr>
          <w:rFonts w:ascii="Arial" w:hAnsi="Arial" w:cs="Arial"/>
          <w:sz w:val="18"/>
          <w:szCs w:val="18"/>
        </w:rPr>
        <w:t>poż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84465B" w:rsidRDefault="0084465B" w:rsidP="0084465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Materiały użyte do realizacji przedmiotu zamówienia winny być nowe, odpowiadać jakości wymogom dopuszczonych do obrotu i zastosowania w budownictwie.</w:t>
      </w:r>
    </w:p>
    <w:p w:rsidR="0084465B" w:rsidRPr="00DA2DAD" w:rsidRDefault="0084465B" w:rsidP="00DA2DAD">
      <w:pPr>
        <w:pStyle w:val="Akapitzlist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wszelkie materiały użyte do realizacji zamówienia Wykonawca przedłoży orzeczenia, atesty celem zaakceptowania przez Zamawiającego</w:t>
      </w:r>
      <w:r w:rsidRPr="00C13990">
        <w:rPr>
          <w:rFonts w:ascii="Arial" w:hAnsi="Arial" w:cs="Arial"/>
          <w:sz w:val="18"/>
          <w:szCs w:val="18"/>
        </w:rPr>
        <w:t>.</w:t>
      </w:r>
    </w:p>
    <w:p w:rsidR="0084465B" w:rsidRDefault="0084465B" w:rsidP="0084465B">
      <w:pPr>
        <w:pStyle w:val="Akapitzlist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jest odpowiedzialny za bezpieczeństwo wszelkich działań na terenie budowy, w tym działań podwykonawcy i ponosi za nie odpowiedzialność odszkodowawczą.</w:t>
      </w:r>
    </w:p>
    <w:p w:rsidR="0084465B" w:rsidRDefault="0084465B" w:rsidP="0084465B">
      <w:pPr>
        <w:pStyle w:val="Akapitzlist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jest zobowiązany do czynności szczegółowo określonych w postanowieniach umowy:</w:t>
      </w:r>
    </w:p>
    <w:p w:rsidR="0084465B" w:rsidRDefault="0084465B" w:rsidP="0084465B">
      <w:pPr>
        <w:pStyle w:val="Akapitzlist"/>
        <w:widowControl w:val="0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zawarcia na własny koszt odpowiednich umów ubezpieczenia z tytułu szkód, które mogą zaistnieć</w:t>
      </w:r>
    </w:p>
    <w:p w:rsidR="0084465B" w:rsidRDefault="0084465B" w:rsidP="0084465B">
      <w:pPr>
        <w:pStyle w:val="Akapitzlist"/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związku ze zdarzeniami losowymi, a w szczególności od odpowiedzialności cywilnej na czas realizacji robót objętych umową oraz następstw nieszczęśliwych wypadków pracowników i osób trzecich </w:t>
      </w:r>
      <w:r>
        <w:rPr>
          <w:rFonts w:ascii="Arial" w:hAnsi="Arial" w:cs="Arial"/>
          <w:sz w:val="18"/>
          <w:szCs w:val="18"/>
        </w:rPr>
        <w:lastRenderedPageBreak/>
        <w:t>powstałych w związku z prowadzonymi robotami, w tym także ruchem pojazdów mechanicznych,</w:t>
      </w:r>
    </w:p>
    <w:p w:rsidR="0084465B" w:rsidRDefault="0084465B" w:rsidP="0084465B">
      <w:pPr>
        <w:pStyle w:val="Akapitzlist"/>
        <w:widowControl w:val="0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przekazywania zamawiającemu informacji dotyczących wykonywania robót oraz umożliwienia Zamawiającemu przeprowadzenia kontroli ich wykonywania,</w:t>
      </w:r>
    </w:p>
    <w:p w:rsidR="0084465B" w:rsidRDefault="0084465B" w:rsidP="0084465B">
      <w:pPr>
        <w:pStyle w:val="Akapitzlist"/>
        <w:widowControl w:val="0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wykonania robót oraz innych czynności objętych przedmiotem umowy zgodnie z zasadami sztuki budowlanej, aktualnym stanem wiedzy fachowej, technicznej i technologicznej oraz właściwymi przepisami prawa,</w:t>
      </w:r>
    </w:p>
    <w:p w:rsidR="0084465B" w:rsidRDefault="0084465B" w:rsidP="0084465B">
      <w:pPr>
        <w:pStyle w:val="Akapitzlist"/>
        <w:widowControl w:val="0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Wykonywania robót oraz innych czynności objętych przedmiotem umowy zgodnie z właściwymi przepisami z zakresu bezpieczeństwa i higieny pracy, w tym obowiązującymi przy wykonywaniu robót budowlanych,</w:t>
      </w:r>
    </w:p>
    <w:p w:rsidR="0084465B" w:rsidRDefault="0084465B" w:rsidP="0084465B">
      <w:pPr>
        <w:pStyle w:val="Akapitzlist"/>
        <w:widowControl w:val="0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Stosowania materiałów, technik wykonawczych, sprzętu, metod diagnozowania i kontroli spełniających wymagania techniczne (na żądanie zamawiającego przedstawianie koniecznych aprobat, wyników badań i ocen oraz ekspertyz),</w:t>
      </w:r>
    </w:p>
    <w:p w:rsidR="0084465B" w:rsidRDefault="0084465B" w:rsidP="0084465B">
      <w:pPr>
        <w:pStyle w:val="Akapitzlist"/>
        <w:widowControl w:val="0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Zatrudnienie odpowiedniej liczby pracowników, posiadających niezbędne uprawnienia do wykonywania robót i innych czynności wykonawczych w ramach realizacji niniejszej umowy, których kwalifikacje będą zapewniały należytą jakość i terminowość wykonania robót oraz innych czynności wykonywanych w ramach umowy,</w:t>
      </w:r>
    </w:p>
    <w:p w:rsidR="0084465B" w:rsidRDefault="0084465B" w:rsidP="0084465B">
      <w:pPr>
        <w:pStyle w:val="Akapitzlist"/>
        <w:widowControl w:val="0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Zatrudnienia przez wykonawcę lub podwykonawcę na podstawie umowy o pracę osób wykonujących wskazane prze</w:t>
      </w:r>
      <w:r w:rsidR="00DA2DAD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 zamawiającego poniżej czynności w zakresie realizacji zamówienia, jeżeli wykonanie tych czynności polega na wykonaniu pracy w sposób określony w art. 22 § 1 ustawy z dnia 26 czerwca 1974 r. –Kodeks pracy: Przez nawiązanie stosunku pracy pracownik zobowiązuje się do wykonywania pracy określonego rodzaju na rzecz pracodawcy i pod jego kierownictwem oraz w miejscu i czasie wyznaczonym przez pracodawcę, a pracodawca- do zatrudnienia pracownika za wynagrodzeniem. Zamawiający wymaga zatrudnienia przez wykonawcę lub podwykonawcę osób wykonujących wszelkie czynności wchodzące w tzw. koszty bezpośrednie na podstawie umowy o pracę. Tak więc wymóg ten dotyczy osób, które wykonują czynności bezpośrednio związane z wykonywaniem robót, czyli tzw. pracowników fizycznych. Wymóg nie dotyczy więc, między innymi osób kierujących budową.</w:t>
      </w:r>
    </w:p>
    <w:p w:rsidR="0084465B" w:rsidRDefault="0084465B" w:rsidP="0084465B">
      <w:pPr>
        <w:pStyle w:val="Akapitzlist"/>
        <w:widowControl w:val="0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Przedłożenia Zamawiającemu przed rozpoczęciem wykonywania czynności przez tzw. pracowników fizycznych oświadczeń wskazujących imię i nazwisko pracownika, rodzaj zawartej umowy o pracę, wymiar etatu, datę zawarcia umowy lub dokumentów potwierdzających zatrudnienie tych osób na umowę o pracę, np. kopie umów o pracę lub wyciągi z tych umów (</w:t>
      </w:r>
      <w:proofErr w:type="spellStart"/>
      <w:r>
        <w:rPr>
          <w:rFonts w:ascii="Arial" w:hAnsi="Arial" w:cs="Arial"/>
          <w:sz w:val="18"/>
          <w:szCs w:val="18"/>
        </w:rPr>
        <w:t>zanonimizowane</w:t>
      </w:r>
      <w:proofErr w:type="spellEnd"/>
      <w:r>
        <w:rPr>
          <w:rFonts w:ascii="Arial" w:hAnsi="Arial" w:cs="Arial"/>
          <w:sz w:val="18"/>
          <w:szCs w:val="18"/>
        </w:rPr>
        <w:t>), zakres obowiązków pracownika,</w:t>
      </w:r>
    </w:p>
    <w:p w:rsidR="0084465B" w:rsidRDefault="0084465B" w:rsidP="0084465B">
      <w:pPr>
        <w:pStyle w:val="Akapitzlist"/>
        <w:widowControl w:val="0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zastrzega sobie możliwość weryfikacji, czy pracownicy wykonujący roboty, zostali zgłoszeni przez Wykonawcę,</w:t>
      </w:r>
    </w:p>
    <w:p w:rsidR="0084465B" w:rsidRDefault="0084465B" w:rsidP="0084465B">
      <w:pPr>
        <w:pStyle w:val="Akapitzlist"/>
        <w:widowControl w:val="0"/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trakcie realizacji zamówienia każdorazowo na pisemne żądanie Zamawiającego, w terminie wskazanym przez Zamawiającego nie krótszym niż 3 dni robocze, wykonawca jest zobowiązany do przedłożenia do wglądu dokumentów potwierdzających zatrudnienie osób, o których mowa w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7 na podstawie umowy o pracę. Nieprzedłożenie przez wykonawcę oświadczeń lub dokumentów, o których mowa w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8  będzie traktowane jako niewypełnienie obowiązku zatrudnienia tych pracowników na podstawie umowy o pracę.</w:t>
      </w:r>
    </w:p>
    <w:p w:rsidR="0084465B" w:rsidRDefault="0084465B" w:rsidP="0084465B">
      <w:pPr>
        <w:widowControl w:val="0"/>
        <w:spacing w:after="0" w:line="360" w:lineRule="auto"/>
        <w:ind w:left="21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4</w:t>
      </w:r>
    </w:p>
    <w:p w:rsidR="0084465B" w:rsidRDefault="0084465B" w:rsidP="0084465B">
      <w:pPr>
        <w:pStyle w:val="Akapitzlist"/>
        <w:widowControl w:val="0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Przedstawicielem zamawiającego – inspektor nadzoru jest Pan/Pani…………………………………,</w:t>
      </w:r>
    </w:p>
    <w:p w:rsidR="0084465B" w:rsidRDefault="0084465B" w:rsidP="0084465B">
      <w:pPr>
        <w:pStyle w:val="Akapitzlist"/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tel.…………………………………………………………………….</w:t>
      </w:r>
    </w:p>
    <w:p w:rsidR="0084465B" w:rsidRDefault="0084465B" w:rsidP="0084465B">
      <w:pPr>
        <w:pStyle w:val="Akapitzlist"/>
        <w:widowControl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lub Dyrektor Powiatowego Zarządu Dróg Pan……………………………………… ,</w:t>
      </w:r>
    </w:p>
    <w:p w:rsidR="0084465B" w:rsidRDefault="0084465B" w:rsidP="0084465B">
      <w:pPr>
        <w:pStyle w:val="Akapitzlist"/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tel</w:t>
      </w:r>
      <w:proofErr w:type="spellEnd"/>
      <w:r>
        <w:rPr>
          <w:rFonts w:ascii="Arial" w:hAnsi="Arial" w:cs="Arial"/>
          <w:sz w:val="18"/>
          <w:szCs w:val="18"/>
        </w:rPr>
        <w:t>: ………………………………………………………………..</w:t>
      </w:r>
    </w:p>
    <w:p w:rsidR="0084465B" w:rsidRDefault="0084465B" w:rsidP="0084465B">
      <w:pPr>
        <w:pStyle w:val="Akapitzlist"/>
        <w:widowControl w:val="0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Przedstawicielem wykonawcy wyznaczonym do kontaktów przy realizacji umowy jest</w:t>
      </w:r>
    </w:p>
    <w:p w:rsidR="0084465B" w:rsidRDefault="0084465B" w:rsidP="0084465B">
      <w:pPr>
        <w:pStyle w:val="Akapitzlist"/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Pan/Pani……………………………………………………………………………………………………………</w:t>
      </w:r>
    </w:p>
    <w:p w:rsidR="0084465B" w:rsidRDefault="0084465B" w:rsidP="0084465B">
      <w:pPr>
        <w:pStyle w:val="Akapitzlist"/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tel</w:t>
      </w:r>
      <w:proofErr w:type="spellEnd"/>
      <w:r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:rsidR="0084465B" w:rsidRDefault="0084465B" w:rsidP="0084465B">
      <w:pPr>
        <w:pStyle w:val="Akapitzlist"/>
        <w:widowControl w:val="0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Kierownikiem budowy ze strony wykonawcy jest:……………………………………………………</w:t>
      </w:r>
    </w:p>
    <w:p w:rsidR="0084465B" w:rsidRDefault="0084465B" w:rsidP="0084465B">
      <w:pPr>
        <w:pStyle w:val="Akapitzlist"/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tel</w:t>
      </w:r>
      <w:proofErr w:type="spellEnd"/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…………………………………………………………………..</w:t>
      </w:r>
    </w:p>
    <w:p w:rsidR="0084465B" w:rsidRDefault="0084465B" w:rsidP="0084465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4465B" w:rsidRDefault="0084465B" w:rsidP="0084465B">
      <w:pPr>
        <w:widowControl w:val="0"/>
        <w:spacing w:after="0" w:line="360" w:lineRule="auto"/>
        <w:ind w:left="21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5</w:t>
      </w:r>
    </w:p>
    <w:p w:rsidR="0084465B" w:rsidRDefault="0084465B" w:rsidP="0084465B">
      <w:pPr>
        <w:pStyle w:val="Akapitzlist"/>
        <w:widowControl w:val="0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Strony ustalają, że koszt wykonania przedmiotu umowy został określony przez wykonawcę w złożonej w przedmiotowym postępowaniu ofercie.</w:t>
      </w:r>
    </w:p>
    <w:p w:rsidR="0084465B" w:rsidRDefault="0084465B" w:rsidP="0084465B">
      <w:pPr>
        <w:pStyle w:val="Akapitzlist"/>
        <w:widowControl w:val="0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kosztorysowa realizacji przedmiotu umowy wynosi</w:t>
      </w:r>
      <w:r w:rsidR="00EA7DD3">
        <w:rPr>
          <w:rFonts w:ascii="Arial" w:hAnsi="Arial" w:cs="Arial"/>
          <w:sz w:val="18"/>
          <w:szCs w:val="18"/>
        </w:rPr>
        <w:t xml:space="preserve"> ogółem </w:t>
      </w:r>
      <w:r>
        <w:rPr>
          <w:rFonts w:ascii="Arial" w:hAnsi="Arial" w:cs="Arial"/>
          <w:sz w:val="18"/>
          <w:szCs w:val="18"/>
        </w:rPr>
        <w:t>: …………………………………zł</w:t>
      </w:r>
    </w:p>
    <w:p w:rsidR="0084465B" w:rsidRDefault="0084465B" w:rsidP="0084465B">
      <w:pPr>
        <w:pStyle w:val="Akapitzlist"/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 ……………………………………………………………….złotych), w której jest zawarty</w:t>
      </w:r>
    </w:p>
    <w:p w:rsidR="00C13990" w:rsidRDefault="00C13990" w:rsidP="00C13990">
      <w:pPr>
        <w:pStyle w:val="Akapitzlist"/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  %podatek VAT,</w:t>
      </w:r>
    </w:p>
    <w:p w:rsidR="00C13990" w:rsidRPr="004D2960" w:rsidRDefault="00C13990" w:rsidP="00C13990">
      <w:pPr>
        <w:pStyle w:val="Akapitzlist"/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D2960">
        <w:rPr>
          <w:rFonts w:ascii="Arial" w:hAnsi="Arial" w:cs="Arial"/>
          <w:b/>
          <w:sz w:val="18"/>
          <w:szCs w:val="18"/>
        </w:rPr>
        <w:t xml:space="preserve"> W tym</w:t>
      </w:r>
    </w:p>
    <w:p w:rsidR="004D2960" w:rsidRDefault="00C13990" w:rsidP="00C13990">
      <w:pPr>
        <w:spacing w:after="0"/>
        <w:rPr>
          <w:rFonts w:ascii="Arial" w:hAnsi="Arial" w:cs="Arial"/>
          <w:sz w:val="18"/>
          <w:szCs w:val="18"/>
        </w:rPr>
      </w:pPr>
      <w:r w:rsidRPr="004D2960">
        <w:rPr>
          <w:rFonts w:ascii="Arial" w:hAnsi="Arial" w:cs="Arial"/>
          <w:sz w:val="18"/>
          <w:szCs w:val="18"/>
        </w:rPr>
        <w:t xml:space="preserve">               1). Remont cząstkowy nawierzchni bitumicznej mieszanką mineralno-asfaltową przy</w:t>
      </w:r>
      <w:r w:rsidR="004D2960">
        <w:rPr>
          <w:rFonts w:ascii="Arial" w:hAnsi="Arial" w:cs="Arial"/>
          <w:sz w:val="18"/>
          <w:szCs w:val="18"/>
        </w:rPr>
        <w:t xml:space="preserve"> </w:t>
      </w:r>
      <w:r w:rsidRPr="004D2960">
        <w:rPr>
          <w:rFonts w:ascii="Arial" w:hAnsi="Arial" w:cs="Arial"/>
          <w:sz w:val="18"/>
          <w:szCs w:val="18"/>
        </w:rPr>
        <w:t xml:space="preserve"> powierzchni </w:t>
      </w:r>
    </w:p>
    <w:p w:rsidR="00DA2DAD" w:rsidRDefault="004D2960" w:rsidP="00C1399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  <w:r w:rsidR="00C13990" w:rsidRPr="004D2960">
        <w:rPr>
          <w:rFonts w:ascii="Arial" w:hAnsi="Arial" w:cs="Arial"/>
          <w:sz w:val="18"/>
          <w:szCs w:val="18"/>
        </w:rPr>
        <w:t xml:space="preserve">powyżej 50 </w:t>
      </w:r>
      <w:proofErr w:type="spellStart"/>
      <w:r w:rsidR="00C13990" w:rsidRPr="004D2960">
        <w:rPr>
          <w:rFonts w:ascii="Arial" w:hAnsi="Arial" w:cs="Arial"/>
          <w:sz w:val="18"/>
          <w:szCs w:val="18"/>
        </w:rPr>
        <w:t>m²</w:t>
      </w:r>
      <w:proofErr w:type="spellEnd"/>
      <w:r w:rsidR="00C13990" w:rsidRPr="004D2960">
        <w:rPr>
          <w:rFonts w:ascii="Arial" w:hAnsi="Arial" w:cs="Arial"/>
          <w:sz w:val="18"/>
          <w:szCs w:val="18"/>
        </w:rPr>
        <w:t xml:space="preserve"> </w:t>
      </w:r>
      <w:r w:rsidR="00DA2DAD">
        <w:rPr>
          <w:rFonts w:ascii="Arial" w:hAnsi="Arial" w:cs="Arial"/>
          <w:sz w:val="18"/>
          <w:szCs w:val="18"/>
        </w:rPr>
        <w:t xml:space="preserve"> cena netto </w:t>
      </w:r>
      <w:r w:rsidR="00C13990" w:rsidRPr="004D2960">
        <w:rPr>
          <w:rFonts w:ascii="Arial" w:hAnsi="Arial" w:cs="Arial"/>
          <w:sz w:val="18"/>
          <w:szCs w:val="18"/>
        </w:rPr>
        <w:t>wynosi ………………………………………zł , podatek VAT</w:t>
      </w:r>
      <w:r w:rsidR="00EA7DD3" w:rsidRPr="004D2960">
        <w:rPr>
          <w:rFonts w:ascii="Arial" w:hAnsi="Arial" w:cs="Arial"/>
          <w:sz w:val="18"/>
          <w:szCs w:val="18"/>
        </w:rPr>
        <w:t>……%</w:t>
      </w:r>
      <w:r w:rsidR="00DA2DAD">
        <w:rPr>
          <w:rFonts w:ascii="Arial" w:hAnsi="Arial" w:cs="Arial"/>
          <w:sz w:val="18"/>
          <w:szCs w:val="18"/>
        </w:rPr>
        <w:t xml:space="preserve"> </w:t>
      </w:r>
    </w:p>
    <w:p w:rsidR="00EA7DD3" w:rsidRPr="004D2960" w:rsidRDefault="00DA2DAD" w:rsidP="00C1399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proofErr w:type="spellStart"/>
      <w:r>
        <w:rPr>
          <w:rFonts w:ascii="Arial" w:hAnsi="Arial" w:cs="Arial"/>
          <w:sz w:val="18"/>
          <w:szCs w:val="18"/>
        </w:rPr>
        <w:t>tj</w:t>
      </w:r>
      <w:proofErr w:type="spellEnd"/>
      <w:r>
        <w:rPr>
          <w:rFonts w:ascii="Arial" w:hAnsi="Arial" w:cs="Arial"/>
          <w:sz w:val="18"/>
          <w:szCs w:val="18"/>
        </w:rPr>
        <w:t xml:space="preserve">…………………. zł , </w:t>
      </w:r>
      <w:r w:rsidR="00EA7DD3" w:rsidRPr="004D2960">
        <w:rPr>
          <w:rFonts w:ascii="Arial" w:hAnsi="Arial" w:cs="Arial"/>
          <w:sz w:val="18"/>
          <w:szCs w:val="18"/>
        </w:rPr>
        <w:t xml:space="preserve">cena brutto wyniesie……………………………….. zł </w:t>
      </w:r>
    </w:p>
    <w:p w:rsidR="00DA2DAD" w:rsidRDefault="00EA7DD3" w:rsidP="00EA7DD3">
      <w:pPr>
        <w:spacing w:after="0"/>
        <w:rPr>
          <w:rFonts w:ascii="Arial" w:hAnsi="Arial" w:cs="Arial"/>
          <w:sz w:val="18"/>
          <w:szCs w:val="18"/>
        </w:rPr>
      </w:pPr>
      <w:r w:rsidRPr="004D2960">
        <w:rPr>
          <w:rFonts w:ascii="Arial" w:hAnsi="Arial" w:cs="Arial"/>
          <w:sz w:val="18"/>
          <w:szCs w:val="18"/>
        </w:rPr>
        <w:t xml:space="preserve">                2)j. w. lecz powierzchnia  od  5 </w:t>
      </w:r>
      <w:proofErr w:type="spellStart"/>
      <w:r w:rsidRPr="004D2960">
        <w:rPr>
          <w:rFonts w:ascii="Arial" w:hAnsi="Arial" w:cs="Arial"/>
          <w:sz w:val="18"/>
          <w:szCs w:val="18"/>
        </w:rPr>
        <w:t>m²</w:t>
      </w:r>
      <w:proofErr w:type="spellEnd"/>
      <w:r w:rsidRPr="004D2960">
        <w:rPr>
          <w:rFonts w:ascii="Arial" w:hAnsi="Arial" w:cs="Arial"/>
          <w:sz w:val="18"/>
          <w:szCs w:val="18"/>
        </w:rPr>
        <w:t xml:space="preserve"> do 50 </w:t>
      </w:r>
      <w:proofErr w:type="spellStart"/>
      <w:r w:rsidRPr="004D2960">
        <w:rPr>
          <w:rFonts w:ascii="Arial" w:hAnsi="Arial" w:cs="Arial"/>
          <w:sz w:val="18"/>
          <w:szCs w:val="18"/>
        </w:rPr>
        <w:t>m²</w:t>
      </w:r>
      <w:proofErr w:type="spellEnd"/>
      <w:r w:rsidR="00DA2DAD">
        <w:rPr>
          <w:rFonts w:ascii="Arial" w:hAnsi="Arial" w:cs="Arial"/>
          <w:sz w:val="18"/>
          <w:szCs w:val="18"/>
        </w:rPr>
        <w:t xml:space="preserve"> cena netto </w:t>
      </w:r>
      <w:r w:rsidRPr="004D2960">
        <w:rPr>
          <w:rFonts w:ascii="Arial" w:hAnsi="Arial" w:cs="Arial"/>
          <w:sz w:val="18"/>
          <w:szCs w:val="18"/>
        </w:rPr>
        <w:t xml:space="preserve"> wynosi ………………………….zł , podatek </w:t>
      </w:r>
    </w:p>
    <w:p w:rsidR="00EA7DD3" w:rsidRPr="004D2960" w:rsidRDefault="00DA2DAD" w:rsidP="00EA7DD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="00EA7DD3" w:rsidRPr="004D2960">
        <w:rPr>
          <w:rFonts w:ascii="Arial" w:hAnsi="Arial" w:cs="Arial"/>
          <w:sz w:val="18"/>
          <w:szCs w:val="18"/>
        </w:rPr>
        <w:t>VAT…%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tj</w:t>
      </w:r>
      <w:proofErr w:type="spellEnd"/>
      <w:r>
        <w:rPr>
          <w:rFonts w:ascii="Arial" w:hAnsi="Arial" w:cs="Arial"/>
          <w:sz w:val="18"/>
          <w:szCs w:val="18"/>
        </w:rPr>
        <w:t xml:space="preserve">………….. </w:t>
      </w:r>
      <w:r w:rsidR="00BB26FC">
        <w:rPr>
          <w:rFonts w:ascii="Arial" w:hAnsi="Arial" w:cs="Arial"/>
          <w:sz w:val="18"/>
          <w:szCs w:val="18"/>
        </w:rPr>
        <w:t xml:space="preserve"> zł , </w:t>
      </w:r>
      <w:r w:rsidR="00EA7DD3" w:rsidRPr="004D2960">
        <w:rPr>
          <w:rFonts w:ascii="Arial" w:hAnsi="Arial" w:cs="Arial"/>
          <w:sz w:val="18"/>
          <w:szCs w:val="18"/>
        </w:rPr>
        <w:t xml:space="preserve">cena brutto wyniesie: …………………………………..zł </w:t>
      </w:r>
    </w:p>
    <w:p w:rsidR="00DA2DAD" w:rsidRDefault="00EA7DD3" w:rsidP="00EA7DD3">
      <w:pPr>
        <w:spacing w:after="0"/>
        <w:ind w:left="570"/>
        <w:rPr>
          <w:rFonts w:ascii="Arial" w:hAnsi="Arial" w:cs="Arial"/>
          <w:sz w:val="18"/>
          <w:szCs w:val="18"/>
        </w:rPr>
      </w:pPr>
      <w:r w:rsidRPr="004D2960">
        <w:rPr>
          <w:rFonts w:ascii="Arial" w:hAnsi="Arial" w:cs="Arial"/>
          <w:sz w:val="18"/>
          <w:szCs w:val="18"/>
        </w:rPr>
        <w:t xml:space="preserve">    3) j. w lecz powierzchnia do  5 </w:t>
      </w:r>
      <w:proofErr w:type="spellStart"/>
      <w:r w:rsidRPr="004D2960">
        <w:rPr>
          <w:rFonts w:ascii="Arial" w:hAnsi="Arial" w:cs="Arial"/>
          <w:sz w:val="18"/>
          <w:szCs w:val="18"/>
        </w:rPr>
        <w:t>m²</w:t>
      </w:r>
      <w:proofErr w:type="spellEnd"/>
      <w:r w:rsidRPr="004D2960">
        <w:rPr>
          <w:rFonts w:ascii="Arial" w:hAnsi="Arial" w:cs="Arial"/>
          <w:sz w:val="18"/>
          <w:szCs w:val="18"/>
        </w:rPr>
        <w:t xml:space="preserve"> </w:t>
      </w:r>
      <w:r w:rsidR="00DA2DAD">
        <w:rPr>
          <w:rFonts w:ascii="Arial" w:hAnsi="Arial" w:cs="Arial"/>
          <w:sz w:val="18"/>
          <w:szCs w:val="18"/>
        </w:rPr>
        <w:t xml:space="preserve"> cena netto </w:t>
      </w:r>
      <w:r w:rsidRPr="004D2960">
        <w:rPr>
          <w:rFonts w:ascii="Arial" w:hAnsi="Arial" w:cs="Arial"/>
          <w:sz w:val="18"/>
          <w:szCs w:val="18"/>
        </w:rPr>
        <w:t xml:space="preserve"> wynosi ………………………………zł, podatek VAT……%</w:t>
      </w:r>
      <w:r w:rsidR="00DA2DAD">
        <w:rPr>
          <w:rFonts w:ascii="Arial" w:hAnsi="Arial" w:cs="Arial"/>
          <w:sz w:val="18"/>
          <w:szCs w:val="18"/>
        </w:rPr>
        <w:t xml:space="preserve"> </w:t>
      </w:r>
    </w:p>
    <w:p w:rsidR="00EA7DD3" w:rsidRPr="004D2960" w:rsidRDefault="00DA2DAD" w:rsidP="00DA2DAD">
      <w:pPr>
        <w:spacing w:after="0"/>
        <w:ind w:left="5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proofErr w:type="spellStart"/>
      <w:r>
        <w:rPr>
          <w:rFonts w:ascii="Arial" w:hAnsi="Arial" w:cs="Arial"/>
          <w:sz w:val="18"/>
          <w:szCs w:val="18"/>
        </w:rPr>
        <w:t>tj</w:t>
      </w:r>
      <w:proofErr w:type="spellEnd"/>
      <w:r>
        <w:rPr>
          <w:rFonts w:ascii="Arial" w:hAnsi="Arial" w:cs="Arial"/>
          <w:sz w:val="18"/>
          <w:szCs w:val="18"/>
        </w:rPr>
        <w:t xml:space="preserve">………………………….. zł , </w:t>
      </w:r>
      <w:r w:rsidR="00EA7DD3" w:rsidRPr="004D2960">
        <w:rPr>
          <w:rFonts w:ascii="Arial" w:hAnsi="Arial" w:cs="Arial"/>
          <w:sz w:val="18"/>
          <w:szCs w:val="18"/>
        </w:rPr>
        <w:t xml:space="preserve">cena brutto wyniesie: ………………………………….zł </w:t>
      </w:r>
    </w:p>
    <w:p w:rsidR="00C13990" w:rsidRPr="004D2960" w:rsidRDefault="00C13990" w:rsidP="004D2960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4465B" w:rsidRDefault="0084465B" w:rsidP="00C13990">
      <w:pPr>
        <w:pStyle w:val="Akapitzlist"/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Powyższe wynagrodzenie obejmuje wszystkie koszty związane z realizacją niniejszej umowy.</w:t>
      </w:r>
    </w:p>
    <w:p w:rsidR="0084465B" w:rsidRDefault="0084465B" w:rsidP="0084465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4465B" w:rsidRDefault="0084465B" w:rsidP="0084465B">
      <w:pPr>
        <w:widowControl w:val="0"/>
        <w:spacing w:after="0" w:line="360" w:lineRule="auto"/>
        <w:ind w:left="21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6</w:t>
      </w:r>
    </w:p>
    <w:p w:rsidR="0084465B" w:rsidRDefault="0084465B" w:rsidP="0084465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realizacji robót lub ich części przez podwykonawców, zakres robót, które Wykonawca będzie wykonywał za pomocą podwykonawcy, zostanie ustalony w umowie pomiędzy Wykonawcą, a Podwykonawcą. Umowy te muszą zostać dostarczone Zamawiającemu przed przystąpieniem do wykonywania robót przez Podwykonawców. W umowie tej winny znaleźć się:</w:t>
      </w:r>
    </w:p>
    <w:p w:rsidR="0084465B" w:rsidRDefault="0084465B" w:rsidP="0084465B">
      <w:pPr>
        <w:pStyle w:val="Akapitzlist"/>
        <w:numPr>
          <w:ilvl w:val="0"/>
          <w:numId w:val="9"/>
        </w:numPr>
        <w:spacing w:after="0" w:line="360" w:lineRule="auto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zapisy o terminach płatności za wykonane roboty przez Podwykonawcę, które winny być wcześniejsze od terminów płatności Zamawiającego na rzecz Wykonawcy za te roboty i aktualne konto bankowe Podwykonawcy, lub dalszego podwykonawcy.</w:t>
      </w:r>
    </w:p>
    <w:p w:rsidR="0084465B" w:rsidRDefault="0084465B" w:rsidP="0084465B">
      <w:pPr>
        <w:pStyle w:val="Akapitzlist"/>
        <w:numPr>
          <w:ilvl w:val="0"/>
          <w:numId w:val="9"/>
        </w:numPr>
        <w:spacing w:after="0" w:line="360" w:lineRule="auto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zapis, że po wykonaniu robót przez podwykonawcę zostanie spisany protokół odbioru robót pomiędzy Wykonawcą a podwykonawcą stwierdzający, że powierzone roboty zostały wykonane prawidłowo i  zgodnie ze sztuką budowlaną i Wykonawca nie wnosi żadnych zastrzeżeń. Protokół ten zostanie przedstawiony inwestorowi.</w:t>
      </w:r>
    </w:p>
    <w:p w:rsidR="0084465B" w:rsidRDefault="0084465B" w:rsidP="0084465B">
      <w:pPr>
        <w:pStyle w:val="Akapitzlist"/>
        <w:numPr>
          <w:ilvl w:val="0"/>
          <w:numId w:val="9"/>
        </w:numPr>
        <w:spacing w:after="0" w:line="360" w:lineRule="auto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zapis o obowiązku złożenia przez  Podwykonawcę  po otrzymaniu należnego wynagrodzenia za wykonane roboty oświadczenia, że otrzymał od Wykonawcy należne mu wynagrodzenie za wykonane roboty i nie wnosi z tego tytułu żadnych roszczeń do wykonawcy i inwestora. Jeżeli Wykonawca nie przedłoży dokumentów świadczących o dokonaniu zapłaty Podwykonawcy wówczas zobowiązanie to ureguluje Zamawiający przez przekazanie ich bezpośrednio na rachunek Podwykonawcy. Kwota wypłacona przez Zamawiającego bezpośrednio Podwykonawcy zostanie potrącona z należności Wykonawcy.</w:t>
      </w:r>
    </w:p>
    <w:p w:rsidR="0084465B" w:rsidRDefault="0084465B" w:rsidP="0084465B">
      <w:pPr>
        <w:pStyle w:val="Akapitzlist"/>
        <w:numPr>
          <w:ilvl w:val="0"/>
          <w:numId w:val="9"/>
        </w:numPr>
        <w:spacing w:after="0" w:line="360" w:lineRule="auto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zapis o przelewie przez Wykonawcę na rzecz Podwykonawcy wierzytelności z tytułu wynagrodzenia należnego Wykonawcy od Zamawiającego z tytułu wykonania robót objętych niniejszym postępowaniem do wysokości wynagrodzenia należnego Podwykonawcy od Wykonawcy- w przypadku nieterminowej zapłaty przez Wykonawcę należności na rzecz Podwykonawcy.</w:t>
      </w:r>
    </w:p>
    <w:p w:rsidR="0084465B" w:rsidRDefault="0084465B" w:rsidP="0084465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e).  zapis o wysokości kar umownych z tytułu  braku zapłaty lub nieterminowej zapłaty wynagrodzenia </w:t>
      </w:r>
    </w:p>
    <w:p w:rsidR="0084465B" w:rsidRDefault="00BB26FC" w:rsidP="0084465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</w:t>
      </w:r>
      <w:r w:rsidR="0084465B">
        <w:rPr>
          <w:rFonts w:ascii="Arial" w:hAnsi="Arial" w:cs="Arial"/>
          <w:sz w:val="18"/>
          <w:szCs w:val="18"/>
        </w:rPr>
        <w:t>należnego  Podwykonawcy lub dalszemu podwykonawcy.</w:t>
      </w:r>
    </w:p>
    <w:p w:rsidR="0084465B" w:rsidRDefault="0084465B" w:rsidP="0084465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nieuregulowania przez Wykonawcę należności wobec Podwykonawców, Zamawiający może obniżyć kwotę płatności wynagrodzenia na rzecz Wykonawcy o kwotę należną Podwykonawcy, zatrzymując ją jako zabezpieczenie na wypadek roszczeń Podwykonawcy, które mogą być skierowane wobec Zamawiającego.</w:t>
      </w:r>
    </w:p>
    <w:p w:rsidR="0084465B" w:rsidRDefault="0084465B" w:rsidP="0084465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sprawach nieuregulowanych w niniejszej umowie zastosowanie będą miały właściwe przepisy art. 465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oraz właściwe przepisy ustawy z dnia 23 kwietnia 1964 r. Kodeks cywilny.</w:t>
      </w:r>
    </w:p>
    <w:p w:rsidR="0084465B" w:rsidRPr="00F531F7" w:rsidRDefault="0084465B" w:rsidP="00F531F7">
      <w:pPr>
        <w:widowControl w:val="0"/>
        <w:spacing w:after="0" w:line="360" w:lineRule="auto"/>
        <w:ind w:left="21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:rsidR="0084465B" w:rsidRDefault="00BB26FC" w:rsidP="0084465B">
      <w:pPr>
        <w:pStyle w:val="Akapitzlist"/>
        <w:numPr>
          <w:ilvl w:val="1"/>
          <w:numId w:val="11"/>
        </w:num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Faktury częściowe</w:t>
      </w:r>
      <w:r w:rsidR="0084465B">
        <w:rPr>
          <w:rFonts w:ascii="Arial" w:hAnsi="Arial" w:cs="Arial"/>
          <w:sz w:val="18"/>
          <w:szCs w:val="18"/>
        </w:rPr>
        <w:t xml:space="preserve"> Wykonawca wystawi w następujący sposób:</w:t>
      </w:r>
    </w:p>
    <w:p w:rsidR="0084465B" w:rsidRDefault="0084465B" w:rsidP="0084465B">
      <w:pPr>
        <w:pStyle w:val="Akapitzlist"/>
        <w:numPr>
          <w:ilvl w:val="4"/>
          <w:numId w:val="12"/>
        </w:numPr>
        <w:spacing w:after="0" w:line="360" w:lineRule="auto"/>
        <w:ind w:left="113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 Fakturę należy wystawić na</w:t>
      </w:r>
      <w:r>
        <w:rPr>
          <w:rFonts w:ascii="Arial" w:hAnsi="Arial" w:cs="Arial"/>
          <w:sz w:val="18"/>
          <w:szCs w:val="18"/>
        </w:rPr>
        <w:t xml:space="preserve"> : </w:t>
      </w:r>
      <w:r>
        <w:rPr>
          <w:rFonts w:ascii="Arial" w:hAnsi="Arial" w:cs="Arial"/>
          <w:b/>
          <w:sz w:val="18"/>
          <w:szCs w:val="18"/>
        </w:rPr>
        <w:t>Powiat Krotoszyński ul. 56 Pułku Piechoty Wlkp. 10,63-700 Krotoszyn, NIP 621-169-40-66</w:t>
      </w:r>
    </w:p>
    <w:p w:rsidR="0084465B" w:rsidRDefault="0084465B" w:rsidP="0084465B">
      <w:pPr>
        <w:pStyle w:val="Akapitzlist"/>
        <w:numPr>
          <w:ilvl w:val="4"/>
          <w:numId w:val="12"/>
        </w:numPr>
        <w:spacing w:after="0" w:line="360" w:lineRule="auto"/>
        <w:ind w:left="113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Fakturę należy przesłać na adres </w:t>
      </w:r>
      <w:r>
        <w:rPr>
          <w:rFonts w:ascii="Arial" w:hAnsi="Arial" w:cs="Arial"/>
          <w:b/>
          <w:sz w:val="18"/>
          <w:szCs w:val="18"/>
          <w:u w:val="single"/>
        </w:rPr>
        <w:t>odbiorcy</w:t>
      </w:r>
      <w:r>
        <w:rPr>
          <w:rFonts w:ascii="Arial" w:hAnsi="Arial" w:cs="Arial"/>
          <w:b/>
          <w:sz w:val="18"/>
          <w:szCs w:val="18"/>
        </w:rPr>
        <w:t>: Powiatowy Zarząd Dróg,  ul. Transportowa 1,                      63-700 Krotoszyn, NIP 621-15-55 152</w:t>
      </w:r>
    </w:p>
    <w:p w:rsidR="0084465B" w:rsidRPr="00BB26FC" w:rsidRDefault="0084465B" w:rsidP="00BB26F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B26FC">
        <w:rPr>
          <w:rFonts w:ascii="Arial" w:hAnsi="Arial" w:cs="Arial"/>
          <w:sz w:val="18"/>
          <w:szCs w:val="18"/>
        </w:rPr>
        <w:t>Wykonawca oświadcza, że posiada ujawniony rachunek bankowy w banku………………. o numerze ……………….., na który Zamawiający będzie regulował należności wynikające z realizacji niniejszej umowy.</w:t>
      </w:r>
    </w:p>
    <w:p w:rsidR="00101214" w:rsidRDefault="00101214" w:rsidP="0010121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34649">
        <w:rPr>
          <w:rFonts w:ascii="Arial" w:hAnsi="Arial" w:cs="Arial"/>
          <w:sz w:val="18"/>
          <w:szCs w:val="18"/>
        </w:rPr>
        <w:t>Płatności za wykonane na podstawie umowy roboty budowlane będą dokonywane</w:t>
      </w:r>
      <w:r>
        <w:rPr>
          <w:rFonts w:ascii="Arial" w:hAnsi="Arial" w:cs="Arial"/>
          <w:sz w:val="18"/>
          <w:szCs w:val="18"/>
        </w:rPr>
        <w:t xml:space="preserve"> w rozliczeniu miesięcznym do 10 dnia każdego miesiąca z rozliczeniem za miesiąc poprzedni  po wbudowaniu</w:t>
      </w:r>
      <w:r w:rsidR="00BB26F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634649">
        <w:rPr>
          <w:rFonts w:ascii="Arial" w:hAnsi="Arial" w:cs="Arial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 xml:space="preserve"> </w:t>
      </w:r>
      <w:r w:rsidRPr="00634649">
        <w:rPr>
          <w:rFonts w:ascii="Arial" w:hAnsi="Arial" w:cs="Arial"/>
          <w:sz w:val="18"/>
          <w:szCs w:val="18"/>
        </w:rPr>
        <w:t>podstawie protokołu</w:t>
      </w:r>
      <w:r>
        <w:rPr>
          <w:rFonts w:ascii="Arial" w:hAnsi="Arial" w:cs="Arial"/>
          <w:sz w:val="18"/>
          <w:szCs w:val="18"/>
        </w:rPr>
        <w:t xml:space="preserve"> odbioru częściowego </w:t>
      </w:r>
      <w:r w:rsidRPr="00634649">
        <w:rPr>
          <w:rFonts w:ascii="Arial" w:hAnsi="Arial" w:cs="Arial"/>
          <w:sz w:val="18"/>
          <w:szCs w:val="18"/>
        </w:rPr>
        <w:t xml:space="preserve"> robót na podstawie wystawionych rachunków lub faktur VAT</w:t>
      </w:r>
      <w:r>
        <w:rPr>
          <w:rFonts w:ascii="Arial" w:hAnsi="Arial" w:cs="Arial"/>
          <w:sz w:val="18"/>
          <w:szCs w:val="18"/>
        </w:rPr>
        <w:t>.</w:t>
      </w:r>
    </w:p>
    <w:p w:rsidR="0084465B" w:rsidRPr="00BB26FC" w:rsidRDefault="0084465B" w:rsidP="00BB26F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B26FC">
        <w:rPr>
          <w:rFonts w:ascii="Arial" w:hAnsi="Arial" w:cs="Arial"/>
          <w:sz w:val="18"/>
          <w:szCs w:val="18"/>
        </w:rPr>
        <w:t xml:space="preserve">  Za datę zapłaty przyjmuje się dzień uznania rachunku bankowego Wykonawcy.</w:t>
      </w:r>
    </w:p>
    <w:p w:rsidR="0084465B" w:rsidRDefault="002C25F7" w:rsidP="0084465B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8</w:t>
      </w:r>
    </w:p>
    <w:p w:rsidR="0084465B" w:rsidRDefault="00BB26FC" w:rsidP="0084465B">
      <w:pPr>
        <w:pStyle w:val="Akapitzlist"/>
        <w:widowControl w:val="0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Przedmiot umowy rozliczany  będzie częściowo</w:t>
      </w:r>
      <w:r w:rsidR="0084465B">
        <w:rPr>
          <w:rFonts w:ascii="Arial" w:hAnsi="Arial" w:cs="Arial"/>
          <w:sz w:val="18"/>
          <w:szCs w:val="18"/>
        </w:rPr>
        <w:t xml:space="preserve"> na podstawie wystawionej faktury przez Wykonawcę wraz z załączonym  do niej protokołem odbioru </w:t>
      </w:r>
      <w:r w:rsidR="00101214">
        <w:rPr>
          <w:rFonts w:ascii="Arial" w:hAnsi="Arial" w:cs="Arial"/>
          <w:sz w:val="18"/>
          <w:szCs w:val="18"/>
        </w:rPr>
        <w:t>częściowego.</w:t>
      </w:r>
    </w:p>
    <w:p w:rsidR="0084465B" w:rsidRDefault="0084465B" w:rsidP="0084465B">
      <w:pPr>
        <w:pStyle w:val="Akapitzlist"/>
        <w:widowControl w:val="0"/>
        <w:numPr>
          <w:ilvl w:val="0"/>
          <w:numId w:val="14"/>
        </w:numPr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Zapłata za wystawioną fakturę może nastąpić po dokonaniu bezusterkowego odbioru robót przy udziale zamawiającego oraz wykonawcy.</w:t>
      </w:r>
    </w:p>
    <w:p w:rsidR="0084465B" w:rsidRDefault="0084465B" w:rsidP="0084465B">
      <w:pPr>
        <w:pStyle w:val="Akapitzlist"/>
        <w:widowControl w:val="0"/>
        <w:numPr>
          <w:ilvl w:val="0"/>
          <w:numId w:val="14"/>
        </w:numPr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wbudowane materiały wykonawca dostarczy wymagane dokumenty tj. atesty, deklaracje zgodności, recepty.</w:t>
      </w:r>
    </w:p>
    <w:p w:rsidR="0084465B" w:rsidRDefault="0084465B" w:rsidP="0084465B">
      <w:pPr>
        <w:pStyle w:val="Akapitzlist"/>
        <w:widowControl w:val="0"/>
        <w:numPr>
          <w:ilvl w:val="0"/>
          <w:numId w:val="14"/>
        </w:numPr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razie stwierdzenia</w:t>
      </w:r>
      <w:r w:rsidR="00101214">
        <w:rPr>
          <w:rFonts w:ascii="Arial" w:hAnsi="Arial" w:cs="Arial"/>
          <w:sz w:val="18"/>
          <w:szCs w:val="18"/>
        </w:rPr>
        <w:t xml:space="preserve"> w toku czynności odbiorowych </w:t>
      </w:r>
      <w:r>
        <w:rPr>
          <w:rFonts w:ascii="Arial" w:hAnsi="Arial" w:cs="Arial"/>
          <w:sz w:val="18"/>
          <w:szCs w:val="18"/>
        </w:rPr>
        <w:t xml:space="preserve"> wad nienadających się do usunięcia zamawiający może żądać wykonania przedmiotu umowy po raz drugi na koszt wykonawcy, zachowując prawo żądania od wykonawcy naprawienia szkody wynikłej z opóźnienia oddania przedmiotu umowy, jeżeli wada uniemożliwia użytkowanie przedmiotu zgodnie z jego przeznaczeniem.</w:t>
      </w:r>
    </w:p>
    <w:p w:rsidR="0084465B" w:rsidRDefault="0084465B" w:rsidP="0084465B">
      <w:pPr>
        <w:pStyle w:val="Akapitzlist"/>
        <w:widowControl w:val="0"/>
        <w:numPr>
          <w:ilvl w:val="0"/>
          <w:numId w:val="14"/>
        </w:numPr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Usunięcie wad powinno być stwierdzone protokolarnie.</w:t>
      </w:r>
    </w:p>
    <w:p w:rsidR="0084465B" w:rsidRPr="002C25F7" w:rsidRDefault="0084465B" w:rsidP="002C25F7">
      <w:pPr>
        <w:pStyle w:val="Akapitzlist"/>
        <w:widowControl w:val="0"/>
        <w:numPr>
          <w:ilvl w:val="0"/>
          <w:numId w:val="14"/>
        </w:numPr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nie może odmówić usunięcia wad powstałych z jego winy bez względu na koszty, jakie będzie musiał ponieść. W przypadku, gdy wykonawca odmówi usunięcia wad powstałych z jego winy, zamawi</w:t>
      </w:r>
      <w:r w:rsidR="00BB26FC">
        <w:rPr>
          <w:rFonts w:ascii="Arial" w:hAnsi="Arial" w:cs="Arial"/>
          <w:sz w:val="18"/>
          <w:szCs w:val="18"/>
        </w:rPr>
        <w:t>ający ma prawo zlecić ich usunię</w:t>
      </w:r>
      <w:r>
        <w:rPr>
          <w:rFonts w:ascii="Arial" w:hAnsi="Arial" w:cs="Arial"/>
          <w:sz w:val="18"/>
          <w:szCs w:val="18"/>
        </w:rPr>
        <w:t>cie osobie trzeciej na koszt i ryzyko wykonawcy.</w:t>
      </w:r>
    </w:p>
    <w:p w:rsidR="0084465B" w:rsidRDefault="002C25F7" w:rsidP="0084465B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9</w:t>
      </w:r>
    </w:p>
    <w:p w:rsidR="0084465B" w:rsidRDefault="0084465B" w:rsidP="0084465B">
      <w:pPr>
        <w:pStyle w:val="Akapitzlist"/>
        <w:widowControl w:val="0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udziela Zamawiającemu na wykonane roboty budowlane stanowiące przedmiot umowy, zgodnie ze złożoną ofertą, gwarancji jakości na okres ………………miesięcy, licząc od daty odbioru końcowego robót.</w:t>
      </w:r>
    </w:p>
    <w:p w:rsidR="0084465B" w:rsidRDefault="0084465B" w:rsidP="0084465B">
      <w:pPr>
        <w:pStyle w:val="Akapitzlist"/>
        <w:widowControl w:val="0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gdy wykonawca nie przystępuje do usuwania wad lub usunie wady w sposób nienależyty, zamawiający, poza uprawnieniami przysługującymi mu na pod</w:t>
      </w:r>
      <w:r w:rsidR="00101214">
        <w:rPr>
          <w:rFonts w:ascii="Arial" w:hAnsi="Arial" w:cs="Arial"/>
          <w:sz w:val="18"/>
          <w:szCs w:val="18"/>
        </w:rPr>
        <w:t>stawie KC, może powierzyć usunię</w:t>
      </w:r>
      <w:r>
        <w:rPr>
          <w:rFonts w:ascii="Arial" w:hAnsi="Arial" w:cs="Arial"/>
          <w:sz w:val="18"/>
          <w:szCs w:val="18"/>
        </w:rPr>
        <w:t>cie wad podmiotowi trzeciemu na koszt i ryzyko wykonawcy(wykonanie zastępcze), po uprzednim wezwaniu wykonawcy i wyznaczenia dodatkowego terminu nie krótszego niż 5 dni roboczych.</w:t>
      </w:r>
    </w:p>
    <w:p w:rsidR="0084465B" w:rsidRDefault="0084465B" w:rsidP="0084465B">
      <w:pPr>
        <w:pStyle w:val="Akapitzlist"/>
        <w:widowControl w:val="0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Usunięcie wad następuje na koszt i ryzyko wykonawcy.</w:t>
      </w:r>
    </w:p>
    <w:p w:rsidR="00F531F7" w:rsidRPr="00F531F7" w:rsidRDefault="00F531F7" w:rsidP="00F531F7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4465B" w:rsidRDefault="002C25F7" w:rsidP="0084465B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§ 10</w:t>
      </w:r>
    </w:p>
    <w:p w:rsidR="0084465B" w:rsidRDefault="0084465B" w:rsidP="0084465B">
      <w:pPr>
        <w:pStyle w:val="Akapitzlist"/>
        <w:widowControl w:val="0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ponosi odpowiedzialność za niewykonanie lub nienależyte wykonanie przedmiotu</w:t>
      </w:r>
    </w:p>
    <w:p w:rsidR="0084465B" w:rsidRDefault="0084465B" w:rsidP="0084465B">
      <w:pPr>
        <w:pStyle w:val="Akapitzlist"/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umowy.</w:t>
      </w:r>
    </w:p>
    <w:p w:rsidR="0084465B" w:rsidRDefault="0084465B" w:rsidP="0084465B">
      <w:pPr>
        <w:pStyle w:val="Akapitzlist"/>
        <w:widowControl w:val="0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może żądać od wykonawcy zapłaty kar umownych z następujących tytułów i w podanych wysokościach :</w:t>
      </w:r>
    </w:p>
    <w:p w:rsidR="0084465B" w:rsidRDefault="0084465B" w:rsidP="0084465B">
      <w:pPr>
        <w:pStyle w:val="Akapitzlist"/>
        <w:numPr>
          <w:ilvl w:val="2"/>
          <w:numId w:val="17"/>
        </w:numPr>
        <w:spacing w:after="0" w:line="360" w:lineRule="auto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niewykonanie przedmiotu umowy</w:t>
      </w:r>
      <w:r w:rsidR="00380222">
        <w:rPr>
          <w:rFonts w:ascii="Arial" w:hAnsi="Arial" w:cs="Arial"/>
          <w:sz w:val="18"/>
          <w:szCs w:val="18"/>
        </w:rPr>
        <w:t xml:space="preserve"> w terminie określonym §2 ust. 1</w:t>
      </w:r>
      <w:r>
        <w:rPr>
          <w:rFonts w:ascii="Arial" w:hAnsi="Arial" w:cs="Arial"/>
          <w:sz w:val="18"/>
          <w:szCs w:val="18"/>
        </w:rPr>
        <w:t xml:space="preserve"> , w wysokości</w:t>
      </w:r>
      <w:r w:rsidR="003802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0,2 % wartości wynagrodzenia brutto za każdy dzień  zwłoki,</w:t>
      </w:r>
    </w:p>
    <w:p w:rsidR="0084465B" w:rsidRDefault="0084465B" w:rsidP="0084465B">
      <w:pPr>
        <w:pStyle w:val="Akapitzlist"/>
        <w:numPr>
          <w:ilvl w:val="2"/>
          <w:numId w:val="17"/>
        </w:numPr>
        <w:spacing w:after="0" w:line="360" w:lineRule="auto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zwłokę w usunięciu wad i usterek powstałych z winy Wykonawcy, stwierdzonych przy odbiorze w wysokości 0,5 % wartości wynagrodzenia za każdy dzień zwłoki liczonej od dnia wyznaczonego na usunięcie wad,</w:t>
      </w:r>
    </w:p>
    <w:p w:rsidR="0084465B" w:rsidRDefault="0084465B" w:rsidP="0084465B">
      <w:pPr>
        <w:pStyle w:val="Akapitzlist"/>
        <w:numPr>
          <w:ilvl w:val="2"/>
          <w:numId w:val="17"/>
        </w:numPr>
        <w:spacing w:after="0" w:line="360" w:lineRule="auto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tytułu odstąpienia od wykonania umowy z przyczyn leżących po stronie Wykonawcy w wysokości 5% wartości wynagrodzenia.</w:t>
      </w:r>
    </w:p>
    <w:p w:rsidR="0084465B" w:rsidRDefault="0084465B" w:rsidP="0084465B">
      <w:pPr>
        <w:pStyle w:val="Akapitzlist"/>
        <w:numPr>
          <w:ilvl w:val="0"/>
          <w:numId w:val="16"/>
        </w:numPr>
        <w:tabs>
          <w:tab w:val="left" w:pos="731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zapłaci Wykonawcy karę umowną z tytułu odstąpienia od wykonania umowy z przyczyn leżących po stronie zamawiającego w wysokości 5 % wartości wynagrodzenia.</w:t>
      </w:r>
    </w:p>
    <w:p w:rsidR="0084465B" w:rsidRDefault="0084465B" w:rsidP="0084465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niespełnienia wymogu zapewnienia obsady personalnej osób zatrudnionych na podstawie umowy o pracę Wykonawca zapłaci Zamawiającemu karę umowną w wysokości 2%wartości umowy (wynagrodzenia za cały przedmiot umowy), o której mowa w § 5 ust. 2 za każdy taki przypadek (dotyczy każdej z wymienionych osób z osobna).Możliwość dokonywania kontroli a tym samym ewentualne naliczania kar umownych przysługuje Zamawiającemu przez cały okres realizacji przedmiotu umowy.</w:t>
      </w:r>
    </w:p>
    <w:p w:rsidR="0084465B" w:rsidRDefault="002C25F7" w:rsidP="0084465B">
      <w:pPr>
        <w:pStyle w:val="Akapitzlist"/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11</w:t>
      </w:r>
    </w:p>
    <w:p w:rsidR="0084465B" w:rsidRDefault="0084465B" w:rsidP="0084465B">
      <w:pPr>
        <w:pStyle w:val="Akapitzlist"/>
        <w:widowControl w:val="0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może odstąpić od umowy w terminie 30 dni od dnia powzięcia wiadomości o zaistnieniu istotnej zmiany okoliczności powodującej, że wykonanie umowy nie leży w interesie publicznym, czego nie  można było przewidzieć w chwili zwarcia umowy lub dalsze wykonywanie umowy może zagrozić podstawowemu interesowi bezpieczeństwa państwa lub bezpieczeństwu publicznemu. W takim przypadku wykonawcy przysługuje wynagrodzenie należne z tytułu wykonania potwierdzonej części umowy. W takim przypadku kara określona w</w:t>
      </w:r>
      <w:r w:rsidR="00692A9C">
        <w:rPr>
          <w:rFonts w:ascii="Arial" w:hAnsi="Arial" w:cs="Arial"/>
          <w:sz w:val="18"/>
          <w:szCs w:val="18"/>
        </w:rPr>
        <w:t xml:space="preserve"> §10</w:t>
      </w:r>
      <w:r>
        <w:rPr>
          <w:rFonts w:ascii="Arial" w:hAnsi="Arial" w:cs="Arial"/>
          <w:sz w:val="18"/>
          <w:szCs w:val="18"/>
        </w:rPr>
        <w:t xml:space="preserve"> ust.3 wykonawcy nie przysługuje.</w:t>
      </w:r>
    </w:p>
    <w:p w:rsidR="0084465B" w:rsidRDefault="0084465B" w:rsidP="0084465B">
      <w:pPr>
        <w:pStyle w:val="Akapitzlist"/>
        <w:widowControl w:val="0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może odstąpić od umowy w przypadk</w:t>
      </w:r>
      <w:r w:rsidR="00C90E38">
        <w:rPr>
          <w:rFonts w:ascii="Arial" w:hAnsi="Arial" w:cs="Arial"/>
          <w:sz w:val="18"/>
          <w:szCs w:val="18"/>
        </w:rPr>
        <w:t>ach określonych w art. 456 ust.</w:t>
      </w:r>
      <w:r>
        <w:rPr>
          <w:rFonts w:ascii="Arial" w:hAnsi="Arial" w:cs="Arial"/>
          <w:sz w:val="18"/>
          <w:szCs w:val="18"/>
        </w:rPr>
        <w:t xml:space="preserve">1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2ustawy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84465B" w:rsidRDefault="0084465B" w:rsidP="0084465B">
      <w:pPr>
        <w:pStyle w:val="Akapitzlist"/>
        <w:widowControl w:val="0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Poza postanowieniami ust. 1 zamawiający może odstąpić od umowy z winy wykonawcy w terminie 21 dni od powzięcia wiadomości o tych okolicznościach w następujących okolicznościach:</w:t>
      </w:r>
    </w:p>
    <w:p w:rsidR="0084465B" w:rsidRDefault="0084465B" w:rsidP="0084465B">
      <w:pPr>
        <w:widowControl w:val="0"/>
        <w:spacing w:after="0" w:line="36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1). gdy został złożony wniosek o ogłoszenie upadłości, likwidacji lub rozwiązanie wykonawcy,</w:t>
      </w:r>
    </w:p>
    <w:p w:rsidR="0084465B" w:rsidRDefault="0084465B" w:rsidP="0084465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2). zajęcie składników majątku wykonawcy w wyniku toczącego się postępowania egzekucyjnego, jeżeli </w:t>
      </w:r>
    </w:p>
    <w:p w:rsidR="0084465B" w:rsidRDefault="0084465B" w:rsidP="0084465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zajęcie majątku ma wpływ na realizację przedmiotu umowy,</w:t>
      </w:r>
    </w:p>
    <w:p w:rsidR="0084465B" w:rsidRDefault="0084465B" w:rsidP="0084465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3). gdy wykonawca wykonuje przedmiot umowy niezgodnie z umową, warunkami technicznymi, </w:t>
      </w:r>
    </w:p>
    <w:p w:rsidR="0084465B" w:rsidRDefault="0084465B" w:rsidP="0084465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normami branżowymi, aktualną wiedzą techniczną i nie zmienia nieprawidłowego sposobu </w:t>
      </w:r>
    </w:p>
    <w:p w:rsidR="0084465B" w:rsidRDefault="0084465B" w:rsidP="0084465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realizowania przedmiotu umowy mimo upływu wyznaczonego mu w tym celu przez zamawiającego </w:t>
      </w:r>
    </w:p>
    <w:p w:rsidR="0084465B" w:rsidRDefault="0084465B" w:rsidP="0084465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terminu.</w:t>
      </w:r>
    </w:p>
    <w:p w:rsidR="0084465B" w:rsidRDefault="0084465B" w:rsidP="0084465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4).nie rozpoczęcia robót przez wykonawcę bez uzasadnionych przyczyn lub braku ich kontynuacji </w:t>
      </w:r>
    </w:p>
    <w:p w:rsidR="0084465B" w:rsidRDefault="0084465B" w:rsidP="0084465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pomimo wezwania zamawiającego złożonego na piśmie.</w:t>
      </w:r>
    </w:p>
    <w:p w:rsidR="0084465B" w:rsidRDefault="0084465B" w:rsidP="0084465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5).gdy wartość nałożonych kar umownych przekroczy 30 % wartości brutto umowy określonej </w:t>
      </w:r>
    </w:p>
    <w:p w:rsidR="0084465B" w:rsidRDefault="0084465B" w:rsidP="0084465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w umowy § 5 ust.2.</w:t>
      </w:r>
    </w:p>
    <w:p w:rsidR="0084465B" w:rsidRDefault="0084465B" w:rsidP="0084465B">
      <w:pPr>
        <w:pStyle w:val="Akapitzlist"/>
        <w:widowControl w:val="0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Odstąpienie od umowy lub wypowiedzenie umowy może nastąpić tylko i wyłącznie w formie pisemnej wraz z podaniem uzasadnienia, które należy przekazać drugiej stronie za potwierdzeniem doręczenia (np. listem poleconym).</w:t>
      </w:r>
    </w:p>
    <w:p w:rsidR="00F531F7" w:rsidRDefault="00F531F7" w:rsidP="00F531F7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531F7" w:rsidRPr="00F531F7" w:rsidRDefault="00F531F7" w:rsidP="00F531F7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4465B" w:rsidRDefault="002C25F7" w:rsidP="0084465B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§ 12</w:t>
      </w:r>
    </w:p>
    <w:p w:rsidR="0084465B" w:rsidRDefault="0084465B" w:rsidP="0084465B">
      <w:pPr>
        <w:pStyle w:val="Akapitzlist"/>
        <w:widowControl w:val="0"/>
        <w:numPr>
          <w:ilvl w:val="1"/>
          <w:numId w:val="4"/>
        </w:numPr>
        <w:spacing w:after="0" w:line="360" w:lineRule="auto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Zmiana postanowień umowy w stosunku do treści złożonej oferty na podstawie której, dokonano wyboru Wykonawcy jest możliwa w przypadku zaistnienia okoliczności określonych w art. 455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  i przewidzianych w SWZ.</w:t>
      </w:r>
    </w:p>
    <w:p w:rsidR="0084465B" w:rsidRDefault="0084465B" w:rsidP="0084465B">
      <w:pPr>
        <w:pStyle w:val="Akapitzlist"/>
        <w:widowControl w:val="0"/>
        <w:numPr>
          <w:ilvl w:val="1"/>
          <w:numId w:val="4"/>
        </w:numPr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Ponadto zamawiający przewiduje możliwość zmiany postanowień zawartej umowy, w stosunku do treści na podstawie której dokonano wyboru wykonawcy, w przypadku:</w:t>
      </w:r>
    </w:p>
    <w:p w:rsidR="0084465B" w:rsidRDefault="0084465B" w:rsidP="0084465B">
      <w:pPr>
        <w:pStyle w:val="Akapitzlist"/>
        <w:numPr>
          <w:ilvl w:val="2"/>
          <w:numId w:val="4"/>
        </w:numPr>
        <w:spacing w:after="0" w:line="360" w:lineRule="auto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działania siły wyższej, mającej bezpośredni wpływ na termin wykonania robót(np. klęski żywiołowe, strajki),o ilość dni w których te okoliczności wystąpią,</w:t>
      </w:r>
    </w:p>
    <w:p w:rsidR="0084465B" w:rsidRDefault="0084465B" w:rsidP="0084465B">
      <w:pPr>
        <w:pStyle w:val="Akapitzlist"/>
        <w:numPr>
          <w:ilvl w:val="2"/>
          <w:numId w:val="4"/>
        </w:numPr>
        <w:spacing w:after="0" w:line="360" w:lineRule="auto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wystąpienia niekorzystnych warunków atmosferycznych powodujących konieczność przerwania robót potwierdzonych przez inspektora nadzoru wpisem do dziennika budowy. Zamawiający dopuszcza  możliwość przedłużenia terminu przewidzianego na realizację zamówienia, o ilość dni w których te warunki  wystąpią,</w:t>
      </w:r>
    </w:p>
    <w:p w:rsidR="0084465B" w:rsidRDefault="002C25F7" w:rsidP="0084465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c</w:t>
      </w:r>
      <w:r w:rsidR="0084465B">
        <w:rPr>
          <w:rFonts w:ascii="Arial" w:hAnsi="Arial" w:cs="Arial"/>
          <w:sz w:val="18"/>
          <w:szCs w:val="18"/>
        </w:rPr>
        <w:t xml:space="preserve">).  zmiany kluczowego personelu Zamawiającego lub Wykonawcy- spełniającego wymagania zawarte </w:t>
      </w:r>
    </w:p>
    <w:p w:rsidR="0084465B" w:rsidRDefault="0084465B" w:rsidP="0084465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w SWZ /po uzgodnieniu z Zamawiającym/</w:t>
      </w:r>
    </w:p>
    <w:p w:rsidR="0084465B" w:rsidRDefault="0084465B" w:rsidP="0084465B">
      <w:pPr>
        <w:pStyle w:val="Akapitzlist"/>
        <w:widowControl w:val="0"/>
        <w:numPr>
          <w:ilvl w:val="1"/>
          <w:numId w:val="4"/>
        </w:numPr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Wszelkie zmiany niniejszej umowy i jej załączniki wymagają formy pisemnej w postaci aneksu do umowy, pod rygorem nieważności.</w:t>
      </w:r>
    </w:p>
    <w:p w:rsidR="0084465B" w:rsidRDefault="0084465B" w:rsidP="0084465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4465B" w:rsidRDefault="002C25F7" w:rsidP="0084465B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13</w:t>
      </w:r>
    </w:p>
    <w:p w:rsidR="0084465B" w:rsidRDefault="0084465B" w:rsidP="0084465B">
      <w:pPr>
        <w:pStyle w:val="Akapitzlist"/>
        <w:widowControl w:val="0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Ewentualne spory, powstałe w wyniku wykonywania niniejszej umowy, strony zobowiązują się rozwiązać polubownie, a w przypadku braku osiągnięcia porozumienia będą rozstrzygane przez sąd powszechny właściwy dla siedziby zamawiającego</w:t>
      </w:r>
    </w:p>
    <w:p w:rsidR="0084465B" w:rsidRDefault="0084465B" w:rsidP="0084465B">
      <w:pPr>
        <w:pStyle w:val="Akapitzlist"/>
        <w:widowControl w:val="0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sprawach nieuregulowanych w niniejszej umowie będą miały zastosowania przepisy prawa, w szczególności Kodeksu Cywilnego, ustawy Prawo zamówień publicznych i ustawy prawo budowlane.</w:t>
      </w:r>
    </w:p>
    <w:p w:rsidR="0084465B" w:rsidRDefault="0084465B" w:rsidP="0084465B">
      <w:pPr>
        <w:pStyle w:val="Akapitzlist"/>
        <w:widowControl w:val="0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zakresie objętych niniejszą umową nie stosuje się przepisów ustawy z dnia 21 marca 1985 r. drogach publicznych, dotyczących zajęcia pasa drogowego.</w:t>
      </w:r>
    </w:p>
    <w:p w:rsidR="0084465B" w:rsidRDefault="002C25F7" w:rsidP="0084465B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14</w:t>
      </w:r>
    </w:p>
    <w:p w:rsidR="0084465B" w:rsidRDefault="0084465B" w:rsidP="0084465B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Umowę sporządzono w trzech jednobrzmiących egzemplarzach, po jednym dla wykonawcy oraz  2 egzemplarze dla zamawiającego</w:t>
      </w:r>
    </w:p>
    <w:p w:rsidR="0084465B" w:rsidRDefault="0084465B" w:rsidP="0084465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4465B" w:rsidRDefault="0084465B" w:rsidP="0084465B">
      <w:r>
        <w:t xml:space="preserve">        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84465B" w:rsidRDefault="0084465B" w:rsidP="0084465B"/>
    <w:p w:rsidR="0084465B" w:rsidRDefault="0084465B" w:rsidP="0084465B"/>
    <w:p w:rsidR="0084465B" w:rsidRDefault="0084465B" w:rsidP="0084465B"/>
    <w:p w:rsidR="0084465B" w:rsidRDefault="0084465B" w:rsidP="0084465B"/>
    <w:p w:rsidR="0084465B" w:rsidRDefault="0084465B" w:rsidP="0084465B"/>
    <w:p w:rsidR="0084465B" w:rsidRDefault="0084465B" w:rsidP="0084465B"/>
    <w:p w:rsidR="0084465B" w:rsidRDefault="0084465B" w:rsidP="0084465B"/>
    <w:p w:rsidR="0084465B" w:rsidRDefault="0084465B" w:rsidP="0084465B"/>
    <w:p w:rsidR="0084465B" w:rsidRDefault="0084465B" w:rsidP="0084465B"/>
    <w:p w:rsidR="0042155B" w:rsidRDefault="0042155B"/>
    <w:sectPr w:rsidR="0042155B" w:rsidSect="0042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6127"/>
    <w:multiLevelType w:val="hybridMultilevel"/>
    <w:tmpl w:val="B38EEB2A"/>
    <w:lvl w:ilvl="0" w:tplc="5CDA94C6">
      <w:start w:val="1"/>
      <w:numFmt w:val="decimal"/>
      <w:lvlText w:val="%1."/>
      <w:lvlJc w:val="left"/>
      <w:pPr>
        <w:ind w:left="93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336AC"/>
    <w:multiLevelType w:val="hybridMultilevel"/>
    <w:tmpl w:val="24424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11161"/>
    <w:multiLevelType w:val="hybridMultilevel"/>
    <w:tmpl w:val="E02EE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73C0B"/>
    <w:multiLevelType w:val="hybridMultilevel"/>
    <w:tmpl w:val="691A7EAA"/>
    <w:lvl w:ilvl="0" w:tplc="912EF38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592911"/>
    <w:multiLevelType w:val="hybridMultilevel"/>
    <w:tmpl w:val="89340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B47BB8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9A3E61"/>
    <w:multiLevelType w:val="hybridMultilevel"/>
    <w:tmpl w:val="4D82E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C46137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0340B"/>
    <w:multiLevelType w:val="hybridMultilevel"/>
    <w:tmpl w:val="8B28EC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DA104752">
      <w:start w:val="1"/>
      <w:numFmt w:val="decimal"/>
      <w:lvlText w:val="%2."/>
      <w:lvlJc w:val="left"/>
      <w:pPr>
        <w:ind w:left="1866" w:hanging="360"/>
      </w:pPr>
      <w:rPr>
        <w:rFonts w:ascii="Arial" w:eastAsia="Calibri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E5539B"/>
    <w:multiLevelType w:val="hybridMultilevel"/>
    <w:tmpl w:val="CFB02AA8"/>
    <w:lvl w:ilvl="0" w:tplc="B7861D0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C85785"/>
    <w:multiLevelType w:val="hybridMultilevel"/>
    <w:tmpl w:val="0C600C02"/>
    <w:lvl w:ilvl="0" w:tplc="D67605E4">
      <w:start w:val="6"/>
      <w:numFmt w:val="decimal"/>
      <w:lvlText w:val="%1."/>
      <w:lvlJc w:val="left"/>
      <w:pPr>
        <w:ind w:left="2061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BEB622">
      <w:start w:val="1"/>
      <w:numFmt w:val="decimal"/>
      <w:lvlText w:val="%4."/>
      <w:lvlJc w:val="left"/>
      <w:pPr>
        <w:ind w:left="4221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13980FCA">
      <w:start w:val="1"/>
      <w:numFmt w:val="upperRoman"/>
      <w:lvlText w:val="%6."/>
      <w:lvlJc w:val="right"/>
      <w:pPr>
        <w:ind w:left="5661" w:hanging="180"/>
      </w:pPr>
      <w:rPr>
        <w:rFonts w:ascii="Times New Roman" w:eastAsia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2D781E"/>
    <w:multiLevelType w:val="hybridMultilevel"/>
    <w:tmpl w:val="9CA4C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9A34C8"/>
    <w:multiLevelType w:val="hybridMultilevel"/>
    <w:tmpl w:val="3B34C882"/>
    <w:lvl w:ilvl="0" w:tplc="B70CD9C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7601B8"/>
    <w:multiLevelType w:val="hybridMultilevel"/>
    <w:tmpl w:val="B4B2C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4A5440"/>
    <w:multiLevelType w:val="hybridMultilevel"/>
    <w:tmpl w:val="088EAE5C"/>
    <w:lvl w:ilvl="0" w:tplc="7952AEC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F81657"/>
    <w:multiLevelType w:val="hybridMultilevel"/>
    <w:tmpl w:val="85C67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DE20CB"/>
    <w:multiLevelType w:val="hybridMultilevel"/>
    <w:tmpl w:val="6770A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2637B0"/>
    <w:multiLevelType w:val="hybridMultilevel"/>
    <w:tmpl w:val="5AF0107C"/>
    <w:lvl w:ilvl="0" w:tplc="C1D21D98">
      <w:start w:val="7"/>
      <w:numFmt w:val="decimal"/>
      <w:lvlText w:val="%1."/>
      <w:lvlJc w:val="left"/>
      <w:pPr>
        <w:ind w:left="1080" w:hanging="360"/>
      </w:pPr>
    </w:lvl>
    <w:lvl w:ilvl="1" w:tplc="AD506B08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  <w:color w:val="auto"/>
      </w:rPr>
    </w:lvl>
    <w:lvl w:ilvl="2" w:tplc="576ADD1C">
      <w:start w:val="1"/>
      <w:numFmt w:val="decimal"/>
      <w:lvlText w:val="%3)"/>
      <w:lvlJc w:val="left"/>
      <w:pPr>
        <w:ind w:left="2340" w:hanging="360"/>
      </w:pPr>
    </w:lvl>
    <w:lvl w:ilvl="3" w:tplc="B31E1664">
      <w:start w:val="20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F45D93"/>
    <w:multiLevelType w:val="hybridMultilevel"/>
    <w:tmpl w:val="EB3CF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077525"/>
    <w:multiLevelType w:val="hybridMultilevel"/>
    <w:tmpl w:val="BC965472"/>
    <w:lvl w:ilvl="0" w:tplc="D426586C">
      <w:start w:val="1"/>
      <w:numFmt w:val="decimal"/>
      <w:lvlText w:val="%1)"/>
      <w:lvlJc w:val="left"/>
      <w:pPr>
        <w:ind w:left="5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420FBA"/>
    <w:multiLevelType w:val="hybridMultilevel"/>
    <w:tmpl w:val="36048F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465B"/>
    <w:rsid w:val="00101214"/>
    <w:rsid w:val="00257265"/>
    <w:rsid w:val="002C25F7"/>
    <w:rsid w:val="003613A7"/>
    <w:rsid w:val="00380222"/>
    <w:rsid w:val="0042155B"/>
    <w:rsid w:val="004D2960"/>
    <w:rsid w:val="00655879"/>
    <w:rsid w:val="00692A9C"/>
    <w:rsid w:val="00701381"/>
    <w:rsid w:val="007563FB"/>
    <w:rsid w:val="0084465B"/>
    <w:rsid w:val="008E6BDE"/>
    <w:rsid w:val="00B529EC"/>
    <w:rsid w:val="00BB26FC"/>
    <w:rsid w:val="00C13990"/>
    <w:rsid w:val="00C90E38"/>
    <w:rsid w:val="00DA2DAD"/>
    <w:rsid w:val="00DC2B8D"/>
    <w:rsid w:val="00E240D3"/>
    <w:rsid w:val="00EA7DD3"/>
    <w:rsid w:val="00F070EC"/>
    <w:rsid w:val="00F4510D"/>
    <w:rsid w:val="00F5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6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34"/>
    <w:qFormat/>
    <w:locked/>
    <w:rsid w:val="0084465B"/>
    <w:rPr>
      <w:rFonts w:ascii="Calibri" w:eastAsia="Calibri" w:hAnsi="Calibri" w:cs="Times New Roman"/>
    </w:rPr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"/>
    <w:basedOn w:val="Normalny"/>
    <w:link w:val="AkapitzlistZnak"/>
    <w:uiPriority w:val="34"/>
    <w:qFormat/>
    <w:rsid w:val="00844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2486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2021-03-17T11:02:00Z</cp:lastPrinted>
  <dcterms:created xsi:type="dcterms:W3CDTF">2021-03-16T10:51:00Z</dcterms:created>
  <dcterms:modified xsi:type="dcterms:W3CDTF">2021-03-18T08:48:00Z</dcterms:modified>
</cp:coreProperties>
</file>