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AD99A" w14:textId="77777777" w:rsidR="00745F69" w:rsidRPr="00962E73" w:rsidRDefault="00745F69" w:rsidP="005650D9">
      <w:pPr>
        <w:widowControl w:val="0"/>
        <w:spacing w:before="0" w:after="0"/>
        <w:jc w:val="center"/>
        <w:rPr>
          <w:rStyle w:val="Comment"/>
        </w:rPr>
      </w:pPr>
    </w:p>
    <w:p w14:paraId="35651171" w14:textId="77777777" w:rsidR="00745F69" w:rsidRDefault="00745F69" w:rsidP="005650D9">
      <w:pPr>
        <w:widowControl w:val="0"/>
        <w:spacing w:before="0" w:after="0"/>
      </w:pPr>
    </w:p>
    <w:p w14:paraId="458D3EFD" w14:textId="77777777" w:rsidR="00B040DF" w:rsidRDefault="00B040DF" w:rsidP="005650D9">
      <w:pPr>
        <w:widowControl w:val="0"/>
        <w:spacing w:before="0" w:after="0"/>
        <w:jc w:val="right"/>
        <w:rPr>
          <w:rFonts w:eastAsia="Times New Roman" w:cs="Times New Roman"/>
        </w:rPr>
      </w:pPr>
    </w:p>
    <w:p w14:paraId="354371C1" w14:textId="77777777" w:rsidR="005650D9" w:rsidRDefault="005650D9" w:rsidP="005650D9">
      <w:pPr>
        <w:widowControl w:val="0"/>
        <w:spacing w:before="0" w:after="0"/>
        <w:jc w:val="right"/>
        <w:rPr>
          <w:rFonts w:eastAsia="Times New Roman" w:cs="Times New Roman"/>
        </w:rPr>
      </w:pPr>
    </w:p>
    <w:p w14:paraId="165BDF11" w14:textId="77777777" w:rsidR="005650D9" w:rsidRDefault="005650D9" w:rsidP="005650D9">
      <w:pPr>
        <w:widowControl w:val="0"/>
        <w:spacing w:before="0" w:after="0"/>
        <w:jc w:val="right"/>
        <w:rPr>
          <w:rFonts w:eastAsia="Times New Roman" w:cs="Times New Roman"/>
        </w:rPr>
      </w:pPr>
    </w:p>
    <w:p w14:paraId="015AFBF7" w14:textId="37576666" w:rsidR="00745F69" w:rsidRDefault="001C774F" w:rsidP="005650D9">
      <w:pPr>
        <w:widowControl w:val="0"/>
        <w:spacing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dn. </w:t>
      </w:r>
      <w:r w:rsidR="005650D9">
        <w:rPr>
          <w:rFonts w:eastAsia="Times New Roman" w:cs="Times New Roman"/>
        </w:rPr>
        <w:t>21.10.2022 r.</w:t>
      </w:r>
    </w:p>
    <w:p w14:paraId="1A80D307" w14:textId="66D206D4" w:rsidR="00745F69" w:rsidRDefault="001C774F" w:rsidP="005650D9">
      <w:pPr>
        <w:widowControl w:val="0"/>
        <w:spacing w:before="0" w:after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SZP-271</w:t>
      </w:r>
      <w:r w:rsidR="005650D9">
        <w:rPr>
          <w:rFonts w:eastAsia="Times New Roman" w:cs="Times New Roman"/>
          <w:bCs/>
        </w:rPr>
        <w:t>/38-3/2022</w:t>
      </w:r>
    </w:p>
    <w:p w14:paraId="5B2C7208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31F94FA" w14:textId="77777777" w:rsidR="00745F69" w:rsidRDefault="001C774F" w:rsidP="005650D9">
      <w:pPr>
        <w:widowControl w:val="0"/>
        <w:spacing w:before="0" w:after="0"/>
        <w:ind w:left="5672"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 wszystkich zainteresowanych</w:t>
      </w:r>
    </w:p>
    <w:p w14:paraId="7DA32AE9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77B222A7" w14:textId="77777777" w:rsidR="00745F69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Dot. sprawy: </w:t>
      </w:r>
      <w:bookmarkStart w:id="0" w:name="_Hlk117239484"/>
      <w:r>
        <w:rPr>
          <w:rFonts w:eastAsia="Times New Roman" w:cs="Times New Roman"/>
          <w:b/>
          <w:bCs/>
        </w:rPr>
        <w:t xml:space="preserve">SZP/35/2022 </w:t>
      </w:r>
      <w:bookmarkEnd w:id="0"/>
      <w:r>
        <w:rPr>
          <w:rFonts w:eastAsia="Times New Roman" w:cs="Times New Roman"/>
          <w:b/>
          <w:bCs/>
        </w:rPr>
        <w:t xml:space="preserve">- </w:t>
      </w:r>
      <w:r w:rsidRPr="005650D9">
        <w:rPr>
          <w:rFonts w:eastAsia="Times New Roman" w:cs="Times New Roman"/>
          <w:b/>
        </w:rPr>
        <w:t xml:space="preserve">wyjaśnienie </w:t>
      </w:r>
      <w:r w:rsidRPr="005650D9">
        <w:rPr>
          <w:b/>
        </w:rPr>
        <w:t xml:space="preserve">i zmiany </w:t>
      </w:r>
      <w:r>
        <w:rPr>
          <w:b/>
        </w:rPr>
        <w:t>treści SWZ</w:t>
      </w:r>
    </w:p>
    <w:p w14:paraId="07E8642C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79579711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</w:p>
    <w:p w14:paraId="304B5206" w14:textId="77777777" w:rsidR="00745F69" w:rsidRDefault="001C774F" w:rsidP="005650D9">
      <w:pPr>
        <w:widowControl w:val="0"/>
        <w:spacing w:before="0" w:after="0"/>
        <w:ind w:right="32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Dotyczy postępowania o udzielenie zamówienia publicznego na: </w:t>
      </w:r>
      <w:bookmarkStart w:id="1" w:name="_Hlk117239506"/>
      <w:r>
        <w:rPr>
          <w:rFonts w:eastAsia="Times New Roman" w:cs="Times New Roman"/>
          <w:b/>
          <w:bCs/>
        </w:rPr>
        <w:t>Dostawę wyrobów medycznych jednorazowego użytku</w:t>
      </w:r>
      <w:bookmarkStart w:id="2" w:name="_Hlk70072044"/>
      <w:bookmarkEnd w:id="2"/>
    </w:p>
    <w:bookmarkEnd w:id="1"/>
    <w:p w14:paraId="54968AEB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i/>
        </w:rPr>
      </w:pPr>
    </w:p>
    <w:p w14:paraId="2E5C31F0" w14:textId="77777777" w:rsidR="00745F69" w:rsidRDefault="001C774F" w:rsidP="005650D9">
      <w:pPr>
        <w:pStyle w:val="Akapitzlist"/>
        <w:widowControl w:val="0"/>
        <w:numPr>
          <w:ilvl w:val="0"/>
          <w:numId w:val="2"/>
        </w:numPr>
        <w:spacing w:before="0"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WYJAŚNIENIA TREŚCI SWZ</w:t>
      </w:r>
    </w:p>
    <w:p w14:paraId="21F4927D" w14:textId="77777777" w:rsidR="00745F69" w:rsidRDefault="001C774F" w:rsidP="005650D9">
      <w:pPr>
        <w:pStyle w:val="Akapitzlist"/>
        <w:widowControl w:val="0"/>
        <w:spacing w:before="0" w:after="0"/>
        <w:ind w:left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Działając na podstawie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t>art. 284 ust. 2</w:t>
      </w:r>
      <w:r>
        <w:rPr>
          <w:i/>
          <w:iCs/>
        </w:rPr>
        <w:t xml:space="preserve"> </w:t>
      </w:r>
      <w:r>
        <w:rPr>
          <w:rFonts w:eastAsia="Times New Roman" w:cs="Times New Roman"/>
          <w:bCs/>
        </w:rPr>
        <w:t xml:space="preserve">ustawy z dnia 11 września 2019 r. – Prawo zamówień publicznych </w:t>
      </w:r>
      <w:r>
        <w:rPr>
          <w:bCs/>
        </w:rPr>
        <w:t>(zwana dalej: PZP)</w:t>
      </w:r>
      <w:r>
        <w:rPr>
          <w:rFonts w:eastAsia="Times New Roman" w:cs="Times New Roman"/>
          <w:bCs/>
        </w:rPr>
        <w:t>,</w:t>
      </w:r>
      <w:r>
        <w:rPr>
          <w:rFonts w:eastAsia="Times New Roman" w:cs="Times New Roman"/>
        </w:rPr>
        <w:t xml:space="preserve"> Zamawiający przekazuje poniżej treść zapytań, które wpłynęły do Zamawiającego wraz z wyjaśnieniami:</w:t>
      </w:r>
    </w:p>
    <w:p w14:paraId="3EA49822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</w:p>
    <w:p w14:paraId="4B6D1835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  <w:b/>
        </w:rPr>
      </w:pPr>
      <w:r w:rsidRPr="00927B3B">
        <w:rPr>
          <w:rFonts w:eastAsia="Times New Roman" w:cs="Times New Roman"/>
          <w:b/>
        </w:rPr>
        <w:t>Pytanie 1</w:t>
      </w:r>
      <w:bookmarkStart w:id="3" w:name="_Hlk88643655"/>
      <w:r w:rsidRPr="00927B3B">
        <w:rPr>
          <w:rFonts w:eastAsia="Times New Roman" w:cs="Times New Roman"/>
          <w:b/>
        </w:rPr>
        <w:t xml:space="preserve"> </w:t>
      </w:r>
      <w:bookmarkEnd w:id="3"/>
      <w:r w:rsidRPr="00927B3B">
        <w:rPr>
          <w:rFonts w:cs="Times New Roman"/>
          <w:b/>
        </w:rPr>
        <w:t>– dotyczy pakietu 1</w:t>
      </w:r>
    </w:p>
    <w:p w14:paraId="33468A83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>Zwracamy się z prośbą o dopuszczenie w zakresie pakietu nr 1 rękawic: niesterylne, jednorazowe rękawice diagnostyczno-ochronne, bezpudrowe, nitrylowe. Kształt uniwersalny pasujący na prawą i lewą dłoń. Równomiernie rolowany brzeg mankietu. Teksturowane na końcach palców. Chlorowane. Odporne na uszkodzenia mechaniczne, AQL max. 1,5. Siła zrywania przed starzeniem min. 6 N. Grubość pojedynczej ścianki palca 0,10 +/- 2mm. Dające się łatwo i pojedynczo wyciągać z opakowania. Zarejestrowane jako wyrób medyczny w klasie I oraz środek ochrony indywidualnej w kategorii III, typ B. Spełniające normę PN EN ISO 374-1:2016. Dopuszczone do kontaktu z żywnością. Posiadają deklarację CE. Rozmiary S-XL, oznaczenia na opakowaniu: nazwa rękawic, rodzaj, rozmiar, data produkcji, nr serii, ilość sztuk, data przydatności do użytku, poziom AQL. Termin ważności min. 24 mies. od daty dostawy.</w:t>
      </w:r>
    </w:p>
    <w:p w14:paraId="343C9497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 xml:space="preserve">Przy wyborze produktów kierujemy się najwyższymi parametrami jakościowymi. W naszej ofercie posiadamy wyłącznie produkty od sprawdzonych fabryk, które zapewniają skuteczną ochronę personelu medycznego jak i pacjenta przy wykonywaniu procedur takich jak: dezynfekcja, kontakt z substancjami chemicznymi, utylizacja odpadów czy styczność z materiałem biologicznym. </w:t>
      </w:r>
    </w:p>
    <w:p w14:paraId="3C362A6C" w14:textId="77777777" w:rsidR="0078285C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 xml:space="preserve">Nie wypuszczamy na rynek tańszych produktów, niespełniających odpowiednich norm europejskich. Oferujemy swoim klientom wysokiej jakości produkty, aby zapewnić bezpieczeństwo pracy, bez obaw o </w:t>
      </w:r>
      <w:r w:rsidRPr="0078285C">
        <w:rPr>
          <w:rFonts w:cs="Times New Roman"/>
        </w:rPr>
        <w:t>incydent medyczny.</w:t>
      </w:r>
    </w:p>
    <w:p w14:paraId="131D25E5" w14:textId="6E7C9392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</w:t>
      </w:r>
      <w:r w:rsidRPr="00927B3B">
        <w:rPr>
          <w:rFonts w:eastAsia="Times New Roman" w:cs="Times New Roman"/>
          <w:b/>
        </w:rPr>
        <w:t xml:space="preserve"> Nie, Zamawiający nie dopuszcza.</w:t>
      </w:r>
    </w:p>
    <w:p w14:paraId="60438F24" w14:textId="77777777" w:rsidR="00745F69" w:rsidRPr="00927B3B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1AD746D3" w14:textId="77777777" w:rsidR="00745F69" w:rsidRPr="00D706BF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 xml:space="preserve">Pytanie 2 – </w:t>
      </w:r>
      <w:r w:rsidRPr="00D706BF">
        <w:rPr>
          <w:rFonts w:eastAsia="Times New Roman" w:cs="Times New Roman"/>
          <w:b/>
        </w:rPr>
        <w:t>dotyczy pakietu 2</w:t>
      </w:r>
    </w:p>
    <w:p w14:paraId="4FC4D1F6" w14:textId="77777777" w:rsidR="00745F69" w:rsidRPr="00D706BF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D706BF">
        <w:rPr>
          <w:rFonts w:cs="Times New Roman"/>
        </w:rPr>
        <w:t>Czy zamawiający dopuści komplety wyłącznie w kolorze niebieskim?</w:t>
      </w:r>
    </w:p>
    <w:p w14:paraId="48CDE6B2" w14:textId="5347D4BD" w:rsidR="00414DE4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ODPOWIEDŹ: </w:t>
      </w:r>
      <w:bookmarkStart w:id="4" w:name="_Hlk117248462"/>
      <w:r w:rsidR="00414DE4" w:rsidRPr="00D706BF">
        <w:rPr>
          <w:rFonts w:eastAsia="Times New Roman" w:cs="Times New Roman"/>
          <w:b/>
        </w:rPr>
        <w:t>Tak. Zamawiający</w:t>
      </w:r>
      <w:r w:rsidR="00414DE4">
        <w:rPr>
          <w:rFonts w:eastAsia="Times New Roman" w:cs="Times New Roman"/>
          <w:b/>
        </w:rPr>
        <w:t xml:space="preserve">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414DE4">
        <w:rPr>
          <w:rFonts w:eastAsia="Times New Roman" w:cs="Times New Roman"/>
          <w:b/>
        </w:rPr>
        <w:t>.</w:t>
      </w:r>
      <w:bookmarkEnd w:id="4"/>
    </w:p>
    <w:p w14:paraId="4F810FEE" w14:textId="77777777" w:rsidR="0078285C" w:rsidRDefault="0078285C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13445482" w14:textId="537F237B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 xml:space="preserve">Pytanie </w:t>
      </w:r>
      <w:r w:rsidRPr="0078285C">
        <w:rPr>
          <w:rFonts w:eastAsia="Times New Roman" w:cs="Times New Roman"/>
          <w:b/>
        </w:rPr>
        <w:t>3 – dotyczy pakietu 2</w:t>
      </w:r>
    </w:p>
    <w:p w14:paraId="3F6AAA76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komplety w kolorze niebieskim i zielonym?</w:t>
      </w:r>
    </w:p>
    <w:p w14:paraId="7A1A4349" w14:textId="21D3C026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Tak</w:t>
      </w:r>
      <w:r w:rsidR="0078285C" w:rsidRPr="0078285C">
        <w:rPr>
          <w:rFonts w:eastAsia="Times New Roman" w:cs="Times New Roman"/>
          <w:b/>
        </w:rPr>
        <w:t>, Zamawiający dopuszcza.</w:t>
      </w:r>
    </w:p>
    <w:p w14:paraId="5C94403A" w14:textId="77777777" w:rsidR="00745F69" w:rsidRPr="0078285C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E70E2E3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Pytanie 4 – dotyczy pakietu 4</w:t>
      </w:r>
    </w:p>
    <w:p w14:paraId="0BBCF4F0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 z rękawem zakończonym mankietem?</w:t>
      </w:r>
    </w:p>
    <w:p w14:paraId="6B0D3FD3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76567B08" w14:textId="77777777" w:rsidR="00745F69" w:rsidRPr="0078285C" w:rsidRDefault="00745F69" w:rsidP="005650D9">
      <w:pPr>
        <w:widowControl w:val="0"/>
        <w:spacing w:before="0" w:after="0"/>
        <w:jc w:val="both"/>
        <w:rPr>
          <w:rFonts w:cs="Times New Roman"/>
          <w:color w:val="FF0000"/>
        </w:rPr>
      </w:pPr>
    </w:p>
    <w:p w14:paraId="6EBAEBFF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lastRenderedPageBreak/>
        <w:t>Pytanie 5 – dotyczy pakietu 4</w:t>
      </w:r>
    </w:p>
    <w:p w14:paraId="13FC8CDA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 w rozmiarze uniwersalnym?</w:t>
      </w:r>
    </w:p>
    <w:p w14:paraId="5AB43A5F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4F302AAC" w14:textId="77777777" w:rsidR="00745F69" w:rsidRPr="0078285C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</w:p>
    <w:p w14:paraId="05E1F25D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Pytanie 6 – dotyczy pakietu 4</w:t>
      </w:r>
    </w:p>
    <w:p w14:paraId="481B8026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fartuchy wyłącznie w rozmiarze L, XL, XXL?</w:t>
      </w:r>
    </w:p>
    <w:p w14:paraId="62100BA4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1C9B8A9E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1621826D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Pytanie 7 – dotyczy pakietu 4</w:t>
      </w:r>
    </w:p>
    <w:p w14:paraId="1E955DD3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fartuchy wyłącznie w rozmiarze L, XL?</w:t>
      </w:r>
    </w:p>
    <w:p w14:paraId="633D3367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 xml:space="preserve">ODPOWIEDŹ: </w:t>
      </w:r>
      <w:bookmarkStart w:id="5" w:name="_Hlk117061978"/>
      <w:bookmarkEnd w:id="5"/>
      <w:r w:rsidRPr="0078285C">
        <w:rPr>
          <w:rFonts w:eastAsia="Times New Roman" w:cs="Times New Roman"/>
          <w:b/>
        </w:rPr>
        <w:t>Nie, Zamawiający nie dopuszcza.</w:t>
      </w:r>
    </w:p>
    <w:p w14:paraId="3DE9E8C2" w14:textId="77777777" w:rsidR="00745F69" w:rsidRPr="00927B3B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1933B5C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8 – dotyczy pakietu 4</w:t>
      </w:r>
    </w:p>
    <w:p w14:paraId="18590CF2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fartuchy wyłącznie w rozmiarze M, L, XL, XXL?</w:t>
      </w:r>
    </w:p>
    <w:p w14:paraId="2B524F32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0FB4FC3F" w14:textId="77777777" w:rsidR="00745F69" w:rsidRPr="0078285C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2D3DB084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Pytanie 9 – dotyczy pakietu 4</w:t>
      </w:r>
    </w:p>
    <w:p w14:paraId="32A97133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78285C">
        <w:rPr>
          <w:rFonts w:cs="Times New Roman"/>
        </w:rPr>
        <w:t>Czy Zamawiający dopuści fartuchy zarejestrowane jako wyroby medyczne, a nie środki ochrony indywidualnej?</w:t>
      </w:r>
    </w:p>
    <w:p w14:paraId="296882AD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2969F5D3" w14:textId="77777777" w:rsidR="00745F69" w:rsidRPr="00927B3B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6108645C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10 - d</w:t>
      </w:r>
      <w:r w:rsidRPr="00927B3B">
        <w:rPr>
          <w:rFonts w:cs="Times New Roman"/>
          <w:b/>
        </w:rPr>
        <w:t>otyczy Pakiet nr 2 poz. 1</w:t>
      </w:r>
    </w:p>
    <w:p w14:paraId="19FF0CEB" w14:textId="77777777" w:rsidR="00745F69" w:rsidRPr="00DF16CE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 xml:space="preserve">Czy </w:t>
      </w:r>
      <w:r w:rsidRPr="00DF16CE">
        <w:rPr>
          <w:rFonts w:cs="Times New Roman"/>
        </w:rPr>
        <w:t>Zamawiający dopuści ubranie w kolorze tylko niebieskim? Pozostałe wymagania zgodne z SWZ.</w:t>
      </w:r>
    </w:p>
    <w:p w14:paraId="689F51A2" w14:textId="4D65B43C" w:rsidR="00745F69" w:rsidRPr="00DF16CE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F16CE">
        <w:rPr>
          <w:rFonts w:eastAsia="Times New Roman" w:cs="Times New Roman"/>
          <w:b/>
        </w:rPr>
        <w:t xml:space="preserve">ODPOWIEDŹ: </w:t>
      </w:r>
      <w:r w:rsidR="00DF16CE" w:rsidRPr="00DF16CE">
        <w:rPr>
          <w:rFonts w:eastAsia="Times New Roman" w:cs="Times New Roman"/>
          <w:b/>
        </w:rPr>
        <w:t xml:space="preserve">Tak. Zamawiający wyjaśnia, że wymaga ubrań w jednym z trzech </w:t>
      </w:r>
      <w:r w:rsidR="005F77E6" w:rsidRPr="00DF16CE">
        <w:rPr>
          <w:rFonts w:eastAsia="Times New Roman" w:cs="Times New Roman"/>
          <w:b/>
        </w:rPr>
        <w:t>kolorów</w:t>
      </w:r>
      <w:r w:rsidR="005F77E6">
        <w:rPr>
          <w:rFonts w:eastAsia="Times New Roman" w:cs="Times New Roman"/>
          <w:b/>
        </w:rPr>
        <w:t xml:space="preserve"> (niebieski lub zielony lub fioletowy).</w:t>
      </w:r>
    </w:p>
    <w:p w14:paraId="430BB1E2" w14:textId="77777777" w:rsidR="00745F69" w:rsidRPr="00DF16CE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2B3F282" w14:textId="77777777" w:rsidR="00745F69" w:rsidRPr="00DF16CE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F16CE">
        <w:rPr>
          <w:rFonts w:eastAsia="Times New Roman" w:cs="Times New Roman"/>
          <w:b/>
        </w:rPr>
        <w:t>Pytanie 11 - d</w:t>
      </w:r>
      <w:r w:rsidRPr="00DF16CE">
        <w:rPr>
          <w:rFonts w:cs="Times New Roman"/>
          <w:b/>
        </w:rPr>
        <w:t>otyczy Pakiet nr 2 poz. 1</w:t>
      </w:r>
    </w:p>
    <w:p w14:paraId="3C6B430A" w14:textId="77777777" w:rsidR="00745F69" w:rsidRPr="00DF16CE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DF16CE">
        <w:rPr>
          <w:rFonts w:cs="Times New Roman"/>
        </w:rPr>
        <w:t>Czy Zamawiający dopuści ubranie w kolorze tylko niebieskim i zielonym? Pozostałe wymagania zgodne z SWZ.</w:t>
      </w:r>
    </w:p>
    <w:p w14:paraId="79F799FD" w14:textId="2788B1A3" w:rsidR="00745F69" w:rsidRPr="00DF16CE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F16CE">
        <w:rPr>
          <w:rFonts w:eastAsia="Times New Roman" w:cs="Times New Roman"/>
          <w:b/>
        </w:rPr>
        <w:t xml:space="preserve">ODPOWIEDŹ: </w:t>
      </w:r>
      <w:r w:rsidR="00DF16CE" w:rsidRPr="00DF16CE">
        <w:rPr>
          <w:rFonts w:eastAsia="Times New Roman" w:cs="Times New Roman"/>
          <w:b/>
        </w:rPr>
        <w:t>Tak. Zamawiający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DF16CE" w:rsidRPr="00DF16CE">
        <w:rPr>
          <w:rFonts w:eastAsia="Times New Roman" w:cs="Times New Roman"/>
          <w:b/>
        </w:rPr>
        <w:t>.</w:t>
      </w:r>
    </w:p>
    <w:p w14:paraId="2ADB8A6E" w14:textId="77777777" w:rsidR="00745F69" w:rsidRPr="00927B3B" w:rsidRDefault="00745F69" w:rsidP="005650D9">
      <w:pPr>
        <w:widowControl w:val="0"/>
        <w:spacing w:before="0" w:after="0"/>
        <w:jc w:val="both"/>
        <w:rPr>
          <w:rFonts w:cs="Times New Roman"/>
          <w:color w:val="FF0000"/>
        </w:rPr>
      </w:pPr>
    </w:p>
    <w:p w14:paraId="435A59D4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Pytanie 12 - d</w:t>
      </w:r>
      <w:r w:rsidRPr="0078285C">
        <w:rPr>
          <w:rFonts w:cs="Times New Roman"/>
          <w:b/>
        </w:rPr>
        <w:t>otyczy Pakiet nr 5 poz. 1</w:t>
      </w:r>
    </w:p>
    <w:p w14:paraId="7C34F8DF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cs="Times New Roman"/>
        </w:rPr>
        <w:t>Czy Zamawiający dopuści fartuch pakowany zbiorczo po 100 szt.? Pozostałe wymagania zgodne z SWZ.</w:t>
      </w:r>
    </w:p>
    <w:p w14:paraId="173C8192" w14:textId="2FD19838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Tak, Zmawiający dopu</w:t>
      </w:r>
      <w:r w:rsidR="0078285C" w:rsidRPr="0078285C">
        <w:rPr>
          <w:rFonts w:eastAsia="Times New Roman" w:cs="Times New Roman"/>
          <w:b/>
        </w:rPr>
        <w:t>szcza</w:t>
      </w:r>
      <w:r w:rsidRPr="0078285C">
        <w:rPr>
          <w:rFonts w:eastAsia="Times New Roman" w:cs="Times New Roman"/>
          <w:b/>
        </w:rPr>
        <w:t>.</w:t>
      </w:r>
    </w:p>
    <w:p w14:paraId="07436994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4035F455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13 – dotyczy pakietu 1</w:t>
      </w:r>
    </w:p>
    <w:p w14:paraId="70EB491A" w14:textId="77777777" w:rsidR="00745F69" w:rsidRPr="0078285C" w:rsidRDefault="001C774F" w:rsidP="005650D9">
      <w:pPr>
        <w:widowControl w:val="0"/>
        <w:spacing w:before="0" w:after="0"/>
        <w:contextualSpacing/>
        <w:jc w:val="both"/>
        <w:rPr>
          <w:rFonts w:eastAsia="Calibri" w:cs="Times New Roman"/>
          <w:lang w:eastAsia="da-DK"/>
        </w:rPr>
      </w:pPr>
      <w:r w:rsidRPr="00927B3B">
        <w:rPr>
          <w:rFonts w:eastAsia="Calibri" w:cs="Times New Roman"/>
          <w:lang w:eastAsia="en-US"/>
        </w:rPr>
        <w:t xml:space="preserve">Czy Zamawiający dopuści rękawice nitrylowe niejałowe, bezpudrowe,  chlorowane od wewnątrz, oznakowane jako Wyrób Medyczny i ŚOI  KATIII, Typ B. Zewnętrzna powierzchnia gładka z teksturą na opuszkach palców, Rękawice o długości min. 240 mm , siła zrywania Mediana min. 7,5N AQL ≤ 1,5 Grubość pojedynczej ścianki:, palec- 0,10mm – 0,12mm, dłoń-   0,07mm- 0,09mm Zgodne z EN 455-1, 2, 3 i 4, EN ISO 374-1:2016, EN 374-2:2015, EN 16523:2015, </w:t>
      </w:r>
      <w:r w:rsidRPr="00927B3B">
        <w:rPr>
          <w:rFonts w:eastAsia="Calibri" w:cs="Times New Roman"/>
          <w:lang w:val="en-GB" w:eastAsia="en-US"/>
        </w:rPr>
        <w:t>EN 374-4:2013, EN ISO 374-5:2016 VIRUS, EN 420:2003 + A1:2009</w:t>
      </w:r>
      <w:r w:rsidRPr="00927B3B">
        <w:rPr>
          <w:rFonts w:eastAsia="Calibri" w:cs="Times New Roman"/>
          <w:lang w:eastAsia="da-DK"/>
        </w:rPr>
        <w:t xml:space="preserve">, </w:t>
      </w:r>
      <w:r w:rsidRPr="00927B3B">
        <w:rPr>
          <w:rFonts w:eastAsia="Calibri" w:cs="Times New Roman"/>
          <w:lang w:eastAsia="en-US"/>
        </w:rPr>
        <w:t xml:space="preserve">Przebadane na min. 10 substancji chemicznych wg EN 16523-1 w tym min 2 kwasy – poziom 1, oraz 70% stężenia etanolu i isopropanolu - min 25 min., oraz min.13 cytostatyków zgodnie z ASTM D 6978-05, do kontaktu z żywnością. Oznaczenie fabryczne na opakowaniu: znak CE, AQL, data produkcji, data ważności, LOT/nr partii lub serii, EN 16523-1, EN 455-1,2,3,4, Pakowane po 100 szt. </w:t>
      </w:r>
      <w:r w:rsidRPr="0078285C">
        <w:rPr>
          <w:rFonts w:eastAsia="Calibri" w:cs="Times New Roman"/>
          <w:lang w:eastAsia="en-US"/>
        </w:rPr>
        <w:t>Rozmiar XS, S, M, L, XL.?</w:t>
      </w:r>
    </w:p>
    <w:p w14:paraId="0D605DB0" w14:textId="77777777" w:rsidR="00745F69" w:rsidRPr="0078285C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78285C">
        <w:rPr>
          <w:rFonts w:eastAsia="Times New Roman" w:cs="Times New Roman"/>
          <w:b/>
        </w:rPr>
        <w:t>ODPOWIEDŹ: Nie, Zamawiający nie dopuszcza.</w:t>
      </w:r>
    </w:p>
    <w:p w14:paraId="4F8F07DE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D2DA18C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bookmarkStart w:id="6" w:name="_Hlk117239289"/>
      <w:r w:rsidRPr="00927B3B">
        <w:rPr>
          <w:rFonts w:eastAsia="Times New Roman" w:cs="Times New Roman"/>
          <w:b/>
        </w:rPr>
        <w:t>Pytanie 14 – dotyczy pakietu 1</w:t>
      </w:r>
    </w:p>
    <w:p w14:paraId="1A9B3FCB" w14:textId="77777777" w:rsidR="00745F69" w:rsidRPr="00BF4965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BF4965">
        <w:rPr>
          <w:rFonts w:cs="Times New Roman"/>
        </w:rPr>
        <w:t xml:space="preserve">Zamawiający postawił wymóg spełniania przez rękawice normy PN EN ISO 374-1:2017-01 powołując się na polską wersję normy z 2017 r. będącą odpowiednikiem normy europejskiej EN ISO 374-1:2016 z 2016 r. Prosimy o dopuszczenie rękawic zgodnych z normą europejską (tj. EN ISO 374-1:2016), którą </w:t>
      </w:r>
      <w:r w:rsidRPr="00BF4965">
        <w:rPr>
          <w:rFonts w:cs="Times New Roman"/>
        </w:rPr>
        <w:lastRenderedPageBreak/>
        <w:t>kierują się producenci przy wprowadzaniu produktów na rynek europejski i wystawianiu deklaracji zgodności. Pozostałe wymagania zgodnie z SWZ.</w:t>
      </w:r>
    </w:p>
    <w:p w14:paraId="50EB109B" w14:textId="0876BD62" w:rsidR="00745F69" w:rsidRPr="00BF4965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BF4965">
        <w:rPr>
          <w:rFonts w:eastAsia="Times New Roman" w:cs="Times New Roman"/>
          <w:b/>
        </w:rPr>
        <w:t xml:space="preserve">ODPOWIEDŹ: </w:t>
      </w:r>
      <w:r w:rsidR="00BF4965" w:rsidRPr="00BF4965">
        <w:rPr>
          <w:rFonts w:eastAsia="Times New Roman" w:cs="Times New Roman"/>
          <w:b/>
        </w:rPr>
        <w:t>Tak, Zamawiający dopuszcza.</w:t>
      </w:r>
    </w:p>
    <w:p w14:paraId="64E8FD8C" w14:textId="77777777" w:rsidR="00745F69" w:rsidRPr="00927B3B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953CBA2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15 – dotyczy pakietu 1</w:t>
      </w:r>
    </w:p>
    <w:p w14:paraId="7EB7F5A4" w14:textId="77777777" w:rsidR="00745F69" w:rsidRPr="00BF4965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 xml:space="preserve">Prosimy o dopuszczenie rękawic spełniających wymogi dyrektywy 93/42/EWG dotyczącej wyrobów medycznych. Zwracamy uwagę, że do 26 maja 2025 r. mogą być w dalszym ciągu udostępniane na rynku lub wprowadzane </w:t>
      </w:r>
      <w:r w:rsidRPr="00BF4965">
        <w:rPr>
          <w:rFonts w:cs="Times New Roman"/>
        </w:rPr>
        <w:t>do używania wyroby, które zostały zgodnie z prawem wprowadzone do obrotu na podstawie dyrektywy 93/42/EWG przed dniem 26 maja 2021 r.</w:t>
      </w:r>
    </w:p>
    <w:p w14:paraId="72579514" w14:textId="2FABFAB3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BF4965">
        <w:rPr>
          <w:rFonts w:eastAsia="Times New Roman" w:cs="Times New Roman"/>
          <w:b/>
        </w:rPr>
        <w:t xml:space="preserve">ODPOWIEDŹ: </w:t>
      </w:r>
      <w:r w:rsidR="00BF4965" w:rsidRPr="00BF4965">
        <w:rPr>
          <w:rFonts w:eastAsia="Times New Roman" w:cs="Times New Roman"/>
          <w:b/>
        </w:rPr>
        <w:t>Tak, Zamawiający dopuszcza.</w:t>
      </w:r>
    </w:p>
    <w:bookmarkEnd w:id="6"/>
    <w:p w14:paraId="24FF0DE3" w14:textId="77777777" w:rsidR="00745F69" w:rsidRPr="00927B3B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67C48D69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16 – dotyczy pakietu 1</w:t>
      </w:r>
    </w:p>
    <w:p w14:paraId="7A71EE13" w14:textId="77777777" w:rsidR="00745F69" w:rsidRPr="00E90DDF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927B3B">
        <w:rPr>
          <w:rFonts w:cs="Times New Roman"/>
        </w:rPr>
        <w:t xml:space="preserve">Czy w pakiecie nr 1 Zamawiający dopuści rękawice nitrylowe, bezpudrowe, AQL&lt;=1,5, obustronnie chlorowane, wyrób medyczny kat.I, środek ochrony osobistej kat. III, teksturowane końce palców, grubość na palcu min. 0,09mm, na dłoni min. 0,05mm, na mankiecie min. 0,05mm, spełniające normy EN 420:2003+A1:2009, EN ISO 374-1:2016 (Typ B), EN 374-2:2014, EN 16523-1:2015, EN 374-4:2013, EN </w:t>
      </w:r>
      <w:r w:rsidRPr="00E90DDF">
        <w:rPr>
          <w:rFonts w:cs="Times New Roman"/>
        </w:rPr>
        <w:t>ISO 374-5:2016 VIRUS, EN 455-1:2000, EN 455-2:2009+A2:2013, EN 455-3:2006, EN 455-4:2009, odporne na przenikanie cytostatyków zgodnie z ASTM 6978 (15 substancji), siła zrywu przed starzeniem (mediana) 7.3N, siła zrywu po starzeniu (mediana) 7.6N, dopuszczone do kontaktu z żywnością,</w:t>
      </w:r>
    </w:p>
    <w:p w14:paraId="7FC7558B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E90DDF">
        <w:rPr>
          <w:rFonts w:eastAsia="Times New Roman" w:cs="Times New Roman"/>
          <w:b/>
        </w:rPr>
        <w:t>ODPOWIEDŹ: Nie, Zamawiający nie dopuszcza.</w:t>
      </w:r>
    </w:p>
    <w:p w14:paraId="1D29C570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0C0C1A55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17 – dotyczy pakietu 3</w:t>
      </w:r>
    </w:p>
    <w:p w14:paraId="475AD491" w14:textId="77777777" w:rsidR="00745F69" w:rsidRPr="00E90DDF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  <w:r w:rsidRPr="00E90DDF">
        <w:rPr>
          <w:rFonts w:cs="Times New Roman"/>
        </w:rPr>
        <w:t>Czy w pakiecie nr 3 Zamawiający dopuści gramaturę poszczególnych warstw 25g/m</w:t>
      </w:r>
      <w:r w:rsidRPr="00E90DDF">
        <w:rPr>
          <w:rFonts w:cs="Times New Roman"/>
          <w:vertAlign w:val="superscript"/>
        </w:rPr>
        <w:t>2</w:t>
      </w:r>
      <w:r w:rsidRPr="00E90DDF">
        <w:rPr>
          <w:rFonts w:cs="Times New Roman"/>
        </w:rPr>
        <w:t>? Pozostałe parametry zgodne ze SWZ.</w:t>
      </w:r>
    </w:p>
    <w:p w14:paraId="0299A688" w14:textId="29161CB8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E90DDF">
        <w:rPr>
          <w:rFonts w:eastAsia="Times New Roman" w:cs="Times New Roman"/>
          <w:b/>
        </w:rPr>
        <w:t>ODPOWIEDŹ: Tak</w:t>
      </w:r>
      <w:r w:rsidR="005743DE" w:rsidRPr="00E90DDF">
        <w:rPr>
          <w:rFonts w:eastAsia="Times New Roman" w:cs="Times New Roman"/>
          <w:b/>
        </w:rPr>
        <w:t>, Zamawiający dopuszcza</w:t>
      </w:r>
      <w:r w:rsidR="00E90DDF" w:rsidRPr="00E90DDF">
        <w:rPr>
          <w:rFonts w:eastAsia="Times New Roman" w:cs="Times New Roman"/>
          <w:b/>
        </w:rPr>
        <w:t>.</w:t>
      </w:r>
    </w:p>
    <w:p w14:paraId="5B965971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1F21A12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18 – dotyczy pakietu 3</w:t>
      </w:r>
    </w:p>
    <w:p w14:paraId="1986B8C4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927B3B">
        <w:rPr>
          <w:rFonts w:eastAsia="Times New Roman" w:cs="Times New Roman"/>
          <w:bCs/>
        </w:rPr>
        <w:t>Czy zamawiający dopuści gramaturę każdej warstwy 25 g/m</w:t>
      </w:r>
      <w:r w:rsidRPr="00E90DDF">
        <w:rPr>
          <w:rFonts w:eastAsia="Times New Roman" w:cs="Times New Roman"/>
          <w:bCs/>
          <w:vertAlign w:val="superscript"/>
        </w:rPr>
        <w:t>2</w:t>
      </w:r>
      <w:r w:rsidRPr="00927B3B">
        <w:rPr>
          <w:rFonts w:eastAsia="Times New Roman" w:cs="Times New Roman"/>
          <w:bCs/>
        </w:rPr>
        <w:t>?</w:t>
      </w:r>
    </w:p>
    <w:p w14:paraId="4F7EA508" w14:textId="552684F3" w:rsidR="005743DE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  <w:b/>
        </w:rPr>
      </w:pPr>
      <w:r w:rsidRPr="00927B3B">
        <w:rPr>
          <w:rFonts w:eastAsia="Times New Roman" w:cs="Times New Roman"/>
          <w:b/>
        </w:rPr>
        <w:t>ODPOWIEDŹ: Tak</w:t>
      </w:r>
      <w:r w:rsidR="005743DE" w:rsidRPr="00927B3B">
        <w:rPr>
          <w:rFonts w:eastAsia="Times New Roman" w:cs="Times New Roman"/>
          <w:b/>
        </w:rPr>
        <w:t xml:space="preserve">, Zamawiający dopuszcza. </w:t>
      </w:r>
      <w:r w:rsidR="005743DE" w:rsidRPr="00927B3B">
        <w:rPr>
          <w:rFonts w:cs="Times New Roman"/>
          <w:b/>
        </w:rPr>
        <w:t>Pozostałe parametry zgodne ze SWZ.</w:t>
      </w:r>
    </w:p>
    <w:p w14:paraId="23F00323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49B527EA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19 – dotyczy pakietu 4</w:t>
      </w:r>
    </w:p>
    <w:p w14:paraId="4D8900D1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927B3B">
        <w:rPr>
          <w:rFonts w:eastAsia="Times New Roman" w:cs="Times New Roman"/>
          <w:bCs/>
        </w:rPr>
        <w:t>Czy zamawiający dopuszcza fartuch ze wzmocnieniem w części przedniej i rękawach ma gramaturę min. 38 g/m</w:t>
      </w:r>
      <w:r w:rsidRPr="00E90DDF">
        <w:rPr>
          <w:rFonts w:eastAsia="Times New Roman" w:cs="Times New Roman"/>
          <w:bCs/>
          <w:vertAlign w:val="superscript"/>
        </w:rPr>
        <w:t>2</w:t>
      </w:r>
      <w:r w:rsidRPr="00927B3B">
        <w:rPr>
          <w:rFonts w:eastAsia="Times New Roman" w:cs="Times New Roman"/>
          <w:bCs/>
        </w:rPr>
        <w:t>?</w:t>
      </w:r>
    </w:p>
    <w:p w14:paraId="0C90A23E" w14:textId="14BD71AF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 xml:space="preserve">ODPOWIEDŹ: Nie, </w:t>
      </w:r>
      <w:r w:rsidR="00E90DDF">
        <w:rPr>
          <w:rFonts w:eastAsia="Times New Roman" w:cs="Times New Roman"/>
          <w:b/>
        </w:rPr>
        <w:t>Z</w:t>
      </w:r>
      <w:r w:rsidRPr="00927B3B">
        <w:rPr>
          <w:rFonts w:eastAsia="Times New Roman" w:cs="Times New Roman"/>
          <w:b/>
        </w:rPr>
        <w:t>amawiający wymaga far</w:t>
      </w:r>
      <w:r w:rsidR="005743DE" w:rsidRPr="00927B3B">
        <w:rPr>
          <w:rFonts w:eastAsia="Times New Roman" w:cs="Times New Roman"/>
          <w:b/>
        </w:rPr>
        <w:t>t</w:t>
      </w:r>
      <w:r w:rsidRPr="00927B3B">
        <w:rPr>
          <w:rFonts w:eastAsia="Times New Roman" w:cs="Times New Roman"/>
          <w:b/>
        </w:rPr>
        <w:t>uchów zgodnie z SIWZ.</w:t>
      </w:r>
    </w:p>
    <w:p w14:paraId="23ACE14B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A4BB9A3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Pytanie 20 – dotyczy pakietu 5</w:t>
      </w:r>
    </w:p>
    <w:p w14:paraId="32444CBF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927B3B">
        <w:rPr>
          <w:rFonts w:eastAsia="Times New Roman" w:cs="Times New Roman"/>
          <w:bCs/>
        </w:rPr>
        <w:t>Czy zamawiający dopuści rękaw zakończony elastycznym bawełnianym mankietem?</w:t>
      </w:r>
    </w:p>
    <w:p w14:paraId="34885568" w14:textId="77777777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27B3B">
        <w:rPr>
          <w:rFonts w:eastAsia="Times New Roman" w:cs="Times New Roman"/>
          <w:b/>
        </w:rPr>
        <w:t>ODPOWIEDŹ: Nie, Zamawiający nie dopuszcza.</w:t>
      </w:r>
    </w:p>
    <w:p w14:paraId="6D413366" w14:textId="77777777" w:rsidR="00745F69" w:rsidRPr="00927B3B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795DB35E" w14:textId="77777777" w:rsidR="00745F69" w:rsidRPr="00580B4A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580B4A">
        <w:rPr>
          <w:rFonts w:eastAsia="Times New Roman" w:cs="Times New Roman"/>
          <w:b/>
        </w:rPr>
        <w:t>Pytanie 21 – dotyczy pakietu 5</w:t>
      </w:r>
    </w:p>
    <w:p w14:paraId="7F74C5DA" w14:textId="77777777" w:rsidR="00745F69" w:rsidRPr="00580B4A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580B4A">
        <w:rPr>
          <w:rFonts w:eastAsia="Times New Roman" w:cs="Times New Roman"/>
          <w:bCs/>
        </w:rPr>
        <w:t>Czy zamawiający dopuści wycenę za najmniejsze opakowanie handlowe 10 szt. z przeliczeniem ilości i zaokrągleniem w górę do pełnych opakowań?</w:t>
      </w:r>
    </w:p>
    <w:p w14:paraId="3DD72B8A" w14:textId="77777777" w:rsidR="00745F69" w:rsidRPr="00580B4A" w:rsidRDefault="00745F6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02AE23FB" w14:textId="3EF58923" w:rsidR="00745F69" w:rsidRPr="00927B3B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580B4A">
        <w:rPr>
          <w:rFonts w:eastAsia="Times New Roman" w:cs="Times New Roman"/>
          <w:b/>
        </w:rPr>
        <w:t xml:space="preserve">ODPOWIEDŹ: </w:t>
      </w:r>
      <w:r w:rsidR="00580B4A" w:rsidRPr="00580B4A">
        <w:rPr>
          <w:rFonts w:eastAsia="Times New Roman" w:cs="Times New Roman"/>
          <w:b/>
        </w:rPr>
        <w:t>Zamawiający wymaga wyceny za 1 szt. natomiast dopuszcza opakowania zbiorcze nie większe niż 50 szt.</w:t>
      </w:r>
      <w:r w:rsidR="005743DE" w:rsidRPr="00580B4A">
        <w:rPr>
          <w:rFonts w:eastAsia="Times New Roman" w:cs="Times New Roman"/>
          <w:b/>
        </w:rPr>
        <w:t xml:space="preserve"> </w:t>
      </w:r>
      <w:r w:rsidR="00580B4A" w:rsidRPr="00580B4A">
        <w:rPr>
          <w:rFonts w:eastAsia="Times New Roman" w:cs="Times New Roman"/>
          <w:b/>
        </w:rPr>
        <w:t>Sposób przeliczania niepełnych opakowań został opisany na początku formularza cenowego.</w:t>
      </w:r>
    </w:p>
    <w:p w14:paraId="30EC0429" w14:textId="69687102" w:rsidR="00BA6CE8" w:rsidRDefault="00BA6CE8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66C44AF1" w14:textId="0223419A" w:rsidR="00BA6CE8" w:rsidRPr="00BF4965" w:rsidRDefault="00BA6CE8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Zamawiający dopuszcza w pakiecie 5 wycenę asortymentu w opakowaniach po 10 szt. z przeliczeniem ilości i zaokrągleniem ilości opakować do drugiego miejsca po przecinku. </w:t>
      </w:r>
      <w:r w:rsidRPr="00BF4965">
        <w:rPr>
          <w:rFonts w:eastAsia="Times New Roman" w:cs="Times New Roman"/>
          <w:b/>
        </w:rPr>
        <w:t>Wykonawca zobowiązany jest do podania wielkości opakowania.</w:t>
      </w:r>
    </w:p>
    <w:p w14:paraId="5DE83A34" w14:textId="26273CAD" w:rsidR="00BA6CE8" w:rsidRDefault="00BA6CE8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4A4F8247" w14:textId="77777777" w:rsidR="005650D9" w:rsidRPr="00BF4965" w:rsidRDefault="005650D9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91D6FC1" w14:textId="77777777" w:rsidR="00745F69" w:rsidRPr="00BF4965" w:rsidRDefault="001C774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bookmarkStart w:id="7" w:name="_Hlk117240063"/>
      <w:r w:rsidRPr="00BF4965">
        <w:rPr>
          <w:rFonts w:eastAsia="Times New Roman" w:cs="Times New Roman"/>
          <w:b/>
        </w:rPr>
        <w:lastRenderedPageBreak/>
        <w:t xml:space="preserve">Pytanie 22 </w:t>
      </w:r>
      <w:r w:rsidRPr="00BF4965">
        <w:rPr>
          <w:rFonts w:cs="Times New Roman"/>
          <w:b/>
        </w:rPr>
        <w:t xml:space="preserve">– dotyczy pakietu 1, pozycja 1 </w:t>
      </w:r>
    </w:p>
    <w:p w14:paraId="3955155B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BF4965">
        <w:rPr>
          <w:rFonts w:cs="Times New Roman"/>
        </w:rPr>
        <w:t>Czy Zamawiający dopuści rękawiczki przebadane na poniższe substancje: 35% etanol, 4 % digukonian chlorheksydyny</w:t>
      </w:r>
      <w:r w:rsidRPr="00927B3B">
        <w:rPr>
          <w:rFonts w:cs="Times New Roman"/>
        </w:rPr>
        <w:t>, 5% jodyna, 1% aldehyd glutarowy, 4% aldehyd glutarowy, 10% formalina, 3% nadtlenkiem wodoru, 40% wodorotlenek sodu, 50% kwas siarkowy, 30% kwas chlorowodorowy, 1% bromek etydyny, 65% kwas azotowy, 37% formaldehyd, 30% nadtlenek wodoru, 40% kwas fluorowodorowy?</w:t>
      </w:r>
    </w:p>
    <w:p w14:paraId="10212086" w14:textId="16B5F6DC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BF4965" w:rsidRPr="00927B3B">
        <w:rPr>
          <w:rFonts w:cs="Times New Roman"/>
          <w:b/>
        </w:rPr>
        <w:t>Nie, Zamawiający nie dopuszcza.</w:t>
      </w:r>
    </w:p>
    <w:bookmarkEnd w:id="7"/>
    <w:p w14:paraId="36511054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61E96DB3" w14:textId="2F965BEB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23 – dotyczy pakietu 2</w:t>
      </w:r>
    </w:p>
    <w:p w14:paraId="2DFB9AA2" w14:textId="77777777" w:rsidR="00567532" w:rsidRPr="00927B3B" w:rsidRDefault="001C774F" w:rsidP="005650D9">
      <w:pPr>
        <w:widowControl w:val="0"/>
        <w:spacing w:before="0" w:after="0"/>
        <w:jc w:val="both"/>
        <w:rPr>
          <w:rFonts w:cs="Times New Roman"/>
        </w:rPr>
      </w:pPr>
      <w:r w:rsidRPr="00927B3B">
        <w:rPr>
          <w:rFonts w:cs="Times New Roman"/>
        </w:rPr>
        <w:t>Czy Zamawiający dopuści ubranie wykonane z włókniny typu SMS o gramaturze 35g/m</w:t>
      </w:r>
    </w:p>
    <w:p w14:paraId="53224EA2" w14:textId="4E9E67A9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ODPOWIEDŹ: Nie, Zamawiający nie dopuszcza.</w:t>
      </w:r>
    </w:p>
    <w:p w14:paraId="602306D4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662F7830" w14:textId="5112FA8E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24 – dotyczy pakietu 2</w:t>
      </w:r>
    </w:p>
    <w:p w14:paraId="4622B363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ubranie dostępne tylko w kolorze niebieskim?</w:t>
      </w:r>
    </w:p>
    <w:p w14:paraId="3C48B0A9" w14:textId="037FD622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DF16CE">
        <w:rPr>
          <w:rFonts w:eastAsia="Times New Roman" w:cs="Times New Roman"/>
          <w:b/>
        </w:rPr>
        <w:t>Tak. Zamawiający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DF16CE">
        <w:rPr>
          <w:rFonts w:eastAsia="Times New Roman" w:cs="Times New Roman"/>
          <w:b/>
        </w:rPr>
        <w:t>.</w:t>
      </w:r>
    </w:p>
    <w:p w14:paraId="6F8D4823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4BAE191D" w14:textId="3AC9ECC6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25 – dotyczy pakietu 2</w:t>
      </w:r>
    </w:p>
    <w:p w14:paraId="71063F94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ubranie dostępne tylko w kolorze niebieskim lub zielonym?</w:t>
      </w:r>
    </w:p>
    <w:p w14:paraId="17C20D00" w14:textId="5FC63450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DF16CE">
        <w:rPr>
          <w:rFonts w:eastAsia="Times New Roman" w:cs="Times New Roman"/>
          <w:b/>
        </w:rPr>
        <w:t>Tak. Zamawiający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DF16CE">
        <w:rPr>
          <w:rFonts w:eastAsia="Times New Roman" w:cs="Times New Roman"/>
          <w:b/>
        </w:rPr>
        <w:t>.</w:t>
      </w:r>
    </w:p>
    <w:p w14:paraId="36A403AF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0A7972C6" w14:textId="7911B043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26 – dotyczy pakietu 2</w:t>
      </w:r>
    </w:p>
    <w:p w14:paraId="7034CB20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W związku z pojawieniem się na rynku ubrań operacyjnych, które nie spełniają standardów medycznych prosimy o potwierdzenie czy Zamawiający wymaga załączenia do oferty przetargowej raportu z badań na zgodność normą EN 13795-2:2019 Odzież i obłożenia chirurgiczne Wymagania i metody badań Część 2: Odzież dla bloków operacyjnych? Żądanie potwierdzenia zgodności z normą EN 13795-2:2019 gwarantuje Zamawiającemu otrzymanie rozwiązania, które w sposób odpowiedni zapewnią dbałość o minimalizowanie zanieczyszczenia powietrza w sali operacyjnej przez złuszczony naskórek pochodzący ze skóry osób noszących podczas zabiegów chirurgicznych oraz w innych sytuacjach medycznych. Chcemy podkreślić, iż zgodnie z zapisami normy dzięki wskazaniu dwóch poziomów wydajności (standardowy i wysoki) ułatwiona zostaje ocena właściwości barierowych wyrobów. W zależności od czystości mikrobiologicznej sali operacyjnej wymaganej do zabiegu operacyjnego mogą być wymagane różne wyroby. W związku z powyższym w trosce o profesjonalną ochronę pacjentów i personelu Zamawiający winien stosować rozwiązania spełniające aktualne wymagania normatywne a żądanie przedstawienia badań z laboratorium niezależnego gwarantuje Zamawiającemu spełnienie tych wymagań.</w:t>
      </w:r>
    </w:p>
    <w:p w14:paraId="3461897B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>Zamawiający dopuszcza, ale nie wymaga przedstawienia raportu z badań.</w:t>
      </w:r>
    </w:p>
    <w:p w14:paraId="6B20D8B7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1CE3FB18" w14:textId="1F005746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27 – dotyczy pakietu 3</w:t>
      </w:r>
    </w:p>
    <w:p w14:paraId="71247F2A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maski medyczne mocowane na gumki typ II, wykonane z trzech warstw niepylącej włókniny (25 g/m²+ 25 g/m²+ 25 g/m²), o wymiarze 17,5cm x 9,5cm., zgodne z normą PN-EN 14683:2019 + AC:2019 typ II– poziom filtracji bakterii BFE 98,24%, ciśnienie różnicowe 34,67 Pa/cm², czystość mikrobiologiczna 1,11 cfu/g?</w:t>
      </w:r>
    </w:p>
    <w:p w14:paraId="202F57FC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>Zamawiający dopuści maski wykonane z trzech warstw włókniny a 25 g/m</w:t>
      </w:r>
      <w:r w:rsidRPr="00E90DDF">
        <w:rPr>
          <w:rFonts w:eastAsia="Times New Roman" w:cs="Times New Roman"/>
          <w:b/>
          <w:vertAlign w:val="superscript"/>
        </w:rPr>
        <w:t xml:space="preserve">2 </w:t>
      </w:r>
      <w:r w:rsidRPr="00927B3B">
        <w:rPr>
          <w:rFonts w:eastAsia="Times New Roman" w:cs="Times New Roman"/>
          <w:b/>
        </w:rPr>
        <w:t>każda, pozostałe wymagania zgodnie z SIWZ.</w:t>
      </w:r>
    </w:p>
    <w:p w14:paraId="7C3FA968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534F1D69" w14:textId="6626DED6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bookmarkStart w:id="8" w:name="_Hlk117240230"/>
      <w:r w:rsidRPr="00927B3B">
        <w:rPr>
          <w:rFonts w:cs="Times New Roman"/>
          <w:b/>
        </w:rPr>
        <w:t>Pytanie 28 – dotyczy pakietu 3</w:t>
      </w:r>
    </w:p>
    <w:p w14:paraId="1D282E32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Zwracamy się z prośbą o odstąpienie od wymogu spełnienia odporności na spryskanie, gdyż parametr ten określany jest dla maset typu IIR?</w:t>
      </w:r>
    </w:p>
    <w:p w14:paraId="44ECEBE0" w14:textId="7AEDA8C1" w:rsidR="00567532" w:rsidRPr="00927B3B" w:rsidRDefault="001C774F" w:rsidP="005650D9">
      <w:pPr>
        <w:widowControl w:val="0"/>
        <w:spacing w:before="0" w:after="0"/>
        <w:jc w:val="both"/>
        <w:rPr>
          <w:rFonts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BF4965" w:rsidRPr="00927B3B">
        <w:rPr>
          <w:rFonts w:cs="Times New Roman"/>
          <w:b/>
        </w:rPr>
        <w:t>Nie, Zamawiający nie dopuszcza.</w:t>
      </w:r>
      <w:bookmarkEnd w:id="8"/>
    </w:p>
    <w:p w14:paraId="3DD594F1" w14:textId="77777777" w:rsidR="00567532" w:rsidRPr="00927B3B" w:rsidRDefault="00567532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550EE489" w14:textId="5021DAD9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29 – dotyczy pakietu 3</w:t>
      </w:r>
    </w:p>
    <w:p w14:paraId="37624FAF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 xml:space="preserve">Czy Zamawiający dopuści maski medyczne mocowane na gumki, wykonane z trzech warstw niepylącej </w:t>
      </w:r>
      <w:r w:rsidRPr="00927B3B">
        <w:rPr>
          <w:rFonts w:cs="Times New Roman"/>
        </w:rPr>
        <w:lastRenderedPageBreak/>
        <w:t>włókniny (25 g/m²+ 25 g/m²+ 25 g/m²), wymiary maski 17,5cm x 9,5cm, zgodne z normą PN-EN 14683:2019 + AC:2019 typ IIR– poziom filtracji bakterii BFE 99,9%, ciśnienie różnicowe 44,76 Pa/cm², czystość mikrobiologiczna 22,26 cfu/g, odporności na rozpryski ≥16 kpa?</w:t>
      </w:r>
    </w:p>
    <w:p w14:paraId="5197C656" w14:textId="0F9551E6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 xml:space="preserve">Zamawiający </w:t>
      </w:r>
      <w:r w:rsidR="00BF4965" w:rsidRPr="00927B3B">
        <w:rPr>
          <w:rFonts w:eastAsia="Times New Roman" w:cs="Times New Roman"/>
          <w:b/>
        </w:rPr>
        <w:t>dop</w:t>
      </w:r>
      <w:r w:rsidR="00BF4965">
        <w:rPr>
          <w:rFonts w:eastAsia="Times New Roman" w:cs="Times New Roman"/>
          <w:b/>
        </w:rPr>
        <w:t>uszcza</w:t>
      </w:r>
      <w:r w:rsidRPr="00927B3B">
        <w:rPr>
          <w:rFonts w:eastAsia="Times New Roman" w:cs="Times New Roman"/>
          <w:b/>
        </w:rPr>
        <w:t xml:space="preserve"> maski wykonane z trzech warstw włókniny a 25 g/m</w:t>
      </w:r>
      <w:r w:rsidRPr="00E90DDF">
        <w:rPr>
          <w:rFonts w:eastAsia="Times New Roman" w:cs="Times New Roman"/>
          <w:b/>
          <w:vertAlign w:val="superscript"/>
        </w:rPr>
        <w:t>2</w:t>
      </w:r>
      <w:r w:rsidRPr="00927B3B">
        <w:rPr>
          <w:rFonts w:eastAsia="Times New Roman" w:cs="Times New Roman"/>
          <w:b/>
        </w:rPr>
        <w:t xml:space="preserve"> każda, pozostałe wymagania zgodnie z SIWZ.</w:t>
      </w:r>
    </w:p>
    <w:p w14:paraId="59749AB1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46A0C24F" w14:textId="16EE9270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30 – dotyczy pakietu 4</w:t>
      </w:r>
    </w:p>
    <w:p w14:paraId="204B2E36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jednorazowy, niejałowy, pełnobarierowy, fartuch chirurgiczny wykonany z włókniny polipropylenowej, podfoliowanej na całej powierzchni fartucha o łącznej gramaturze 35 g/m2. Rękaw zakończony elastycznym mankietem z dzianiny. Tylne części fartucha zachodzą na siebie. Posiada 2 wszywane troki o długości min.45 cm. Dodatkowo zapięcie w okolicy karku na rzep. Szwy wykonane techniką ultradźwiękową. Odporność na przenikanie cieczy &gt;100 cm H2O, spełnia wymagania aktualnej normy PN-EN 13795-1:2019 oraz EN 14126. Fartuch zgodny z poziomem 2 AAMI. Rozmiar: L, XL?</w:t>
      </w:r>
    </w:p>
    <w:p w14:paraId="7F389B77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>Nie, Zamawiający nie dopuszcza.</w:t>
      </w:r>
    </w:p>
    <w:p w14:paraId="3BD6DEC2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39B119DE" w14:textId="293A478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31 – dotyczy pakietu 5</w:t>
      </w:r>
    </w:p>
    <w:p w14:paraId="5A3A3A61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podanie ceny za op. = 10szt z przeliczeniem zamawianej ilości?</w:t>
      </w:r>
    </w:p>
    <w:p w14:paraId="06DE8830" w14:textId="643B567A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>Tak</w:t>
      </w:r>
      <w:r w:rsidR="00567532" w:rsidRPr="00927B3B">
        <w:rPr>
          <w:rFonts w:eastAsia="Times New Roman" w:cs="Times New Roman"/>
          <w:b/>
        </w:rPr>
        <w:t>, Zamawiający dopuszcza</w:t>
      </w:r>
      <w:r w:rsidR="00A0120E">
        <w:rPr>
          <w:rFonts w:eastAsia="Times New Roman" w:cs="Times New Roman"/>
          <w:b/>
        </w:rPr>
        <w:t>.</w:t>
      </w:r>
    </w:p>
    <w:p w14:paraId="7251FAF5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221B50F6" w14:textId="3D2C94B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32 – dotyczy pakietu 6</w:t>
      </w:r>
    </w:p>
    <w:p w14:paraId="0CFDB7B3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bluzy dostępne tylko w kolorze niebieskim?</w:t>
      </w:r>
    </w:p>
    <w:p w14:paraId="7C7D08B1" w14:textId="7AF5684C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DF16CE">
        <w:rPr>
          <w:rFonts w:eastAsia="Times New Roman" w:cs="Times New Roman"/>
          <w:b/>
        </w:rPr>
        <w:t>Tak. Zamawiający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DF16CE">
        <w:rPr>
          <w:rFonts w:eastAsia="Times New Roman" w:cs="Times New Roman"/>
          <w:b/>
        </w:rPr>
        <w:t>.</w:t>
      </w:r>
    </w:p>
    <w:p w14:paraId="28A865BF" w14:textId="77777777" w:rsidR="00E90DDF" w:rsidRDefault="00E90DDF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63C3771E" w14:textId="4E1577F9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33 – dotycz pakietu 6</w:t>
      </w:r>
    </w:p>
    <w:p w14:paraId="5CBDADD0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bluzy dostępne tylko w rozmiarach S-XXL?</w:t>
      </w:r>
    </w:p>
    <w:p w14:paraId="73C1DE53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Pr="00927B3B">
        <w:rPr>
          <w:rFonts w:eastAsia="Times New Roman" w:cs="Times New Roman"/>
          <w:b/>
        </w:rPr>
        <w:t>Nie, Zamawiający nie dopuszcza.</w:t>
      </w:r>
    </w:p>
    <w:p w14:paraId="0B713B0F" w14:textId="77777777" w:rsidR="00A0120E" w:rsidRDefault="00A0120E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6F7B0737" w14:textId="095B379D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34 – dotyczy pakietu 7</w:t>
      </w:r>
    </w:p>
    <w:p w14:paraId="5DD0CCED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spodnie dostępne tylko w kolorze niebieskim?</w:t>
      </w:r>
    </w:p>
    <w:p w14:paraId="2E529B5B" w14:textId="5EBE23F0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 xml:space="preserve">ODPOWIEDŹ: </w:t>
      </w:r>
      <w:r w:rsidR="00DF16CE">
        <w:rPr>
          <w:rFonts w:eastAsia="Times New Roman" w:cs="Times New Roman"/>
          <w:b/>
        </w:rPr>
        <w:t>Tak. Zamawiający wyjaśnia, że wymaga ubrań w jednym z trzech kolorów</w:t>
      </w:r>
      <w:r w:rsidR="005F77E6">
        <w:rPr>
          <w:rFonts w:eastAsia="Times New Roman" w:cs="Times New Roman"/>
          <w:b/>
        </w:rPr>
        <w:t xml:space="preserve"> (niebieski lub zielony lub fioletowy)</w:t>
      </w:r>
      <w:r w:rsidR="00DF16CE">
        <w:rPr>
          <w:rFonts w:eastAsia="Times New Roman" w:cs="Times New Roman"/>
          <w:b/>
        </w:rPr>
        <w:t>.</w:t>
      </w:r>
    </w:p>
    <w:p w14:paraId="4250E3A3" w14:textId="77777777" w:rsidR="00A0120E" w:rsidRDefault="00A0120E" w:rsidP="005650D9">
      <w:pPr>
        <w:widowControl w:val="0"/>
        <w:spacing w:before="0" w:after="0"/>
        <w:jc w:val="both"/>
        <w:rPr>
          <w:rFonts w:cs="Times New Roman"/>
          <w:b/>
        </w:rPr>
      </w:pPr>
    </w:p>
    <w:p w14:paraId="321EC42E" w14:textId="11F36AB2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Pytanie 35 – dotyczy pakietu 7</w:t>
      </w:r>
    </w:p>
    <w:p w14:paraId="6158F58C" w14:textId="77777777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</w:rPr>
        <w:t>Czy Zamawiający dopuści spodnie dostępne tylko w rozmiarach S-XXL?</w:t>
      </w:r>
    </w:p>
    <w:p w14:paraId="2CD0D7B9" w14:textId="421CFEA6" w:rsidR="00745F69" w:rsidRPr="00927B3B" w:rsidRDefault="001C774F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927B3B">
        <w:rPr>
          <w:rFonts w:cs="Times New Roman"/>
          <w:b/>
        </w:rPr>
        <w:t>ODPOWIEDŹ:</w:t>
      </w:r>
      <w:r w:rsidR="00567532" w:rsidRPr="00927B3B">
        <w:rPr>
          <w:rFonts w:cs="Times New Roman"/>
          <w:b/>
        </w:rPr>
        <w:t xml:space="preserve"> </w:t>
      </w:r>
      <w:r w:rsidRPr="00927B3B">
        <w:rPr>
          <w:rFonts w:eastAsia="Times New Roman" w:cs="Times New Roman"/>
          <w:b/>
        </w:rPr>
        <w:t>Nie, Zamawiający nie dopuszcza.</w:t>
      </w:r>
    </w:p>
    <w:p w14:paraId="7F0666BB" w14:textId="77777777" w:rsidR="00B040DF" w:rsidRPr="00927B3B" w:rsidRDefault="00B040D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6D0C15A" w14:textId="13E919A1" w:rsidR="00B040DF" w:rsidRPr="005F77E6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bookmarkStart w:id="9" w:name="_Hlk117235619"/>
      <w:r w:rsidRPr="005F77E6">
        <w:rPr>
          <w:rFonts w:eastAsia="Times New Roman" w:cs="Times New Roman"/>
          <w:b/>
        </w:rPr>
        <w:t xml:space="preserve">Pytanie 36 </w:t>
      </w:r>
      <w:r w:rsidR="00B040DF" w:rsidRPr="005F77E6">
        <w:rPr>
          <w:rFonts w:eastAsia="Times New Roman" w:cs="Times New Roman"/>
          <w:b/>
        </w:rPr>
        <w:t>– dotyczy pakietu</w:t>
      </w:r>
      <w:bookmarkStart w:id="10" w:name="_Hlk88042839"/>
      <w:bookmarkStart w:id="11" w:name="_Hlk89693645"/>
      <w:r w:rsidR="00B040DF" w:rsidRPr="005F77E6">
        <w:rPr>
          <w:rFonts w:eastAsia="Times New Roman" w:cs="Times New Roman"/>
          <w:b/>
        </w:rPr>
        <w:t xml:space="preserve"> nr 1 </w:t>
      </w:r>
    </w:p>
    <w:p w14:paraId="22672D63" w14:textId="7088F2ED" w:rsidR="00962E73" w:rsidRPr="005F77E6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5F77E6">
        <w:rPr>
          <w:rFonts w:eastAsia="Times New Roman" w:cs="Times New Roman"/>
          <w:bCs/>
        </w:rPr>
        <w:t xml:space="preserve">Czy Zamawiający dopuści </w:t>
      </w:r>
      <w:bookmarkEnd w:id="10"/>
      <w:bookmarkEnd w:id="11"/>
      <w:r w:rsidRPr="005F77E6">
        <w:rPr>
          <w:rFonts w:eastAsia="Times New Roman" w:cs="Times New Roman"/>
          <w:bCs/>
        </w:rPr>
        <w:t>ubranie chirurgiczne wykonane z włókniny SMS o gramaturze 40g/m</w:t>
      </w:r>
      <w:r w:rsidRPr="005F77E6">
        <w:rPr>
          <w:rFonts w:eastAsia="Times New Roman" w:cs="Times New Roman"/>
          <w:bCs/>
          <w:vertAlign w:val="superscript"/>
        </w:rPr>
        <w:t>2</w:t>
      </w:r>
    </w:p>
    <w:p w14:paraId="336CA173" w14:textId="409F7BFA" w:rsidR="005F77E6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  <w:bCs/>
        </w:rPr>
      </w:pPr>
      <w:r w:rsidRPr="005F77E6">
        <w:rPr>
          <w:rFonts w:eastAsia="Times New Roman" w:cs="Times New Roman"/>
          <w:b/>
        </w:rPr>
        <w:t xml:space="preserve">ODPOWIEDŹ: </w:t>
      </w:r>
      <w:bookmarkStart w:id="12" w:name="_Hlk117250348"/>
      <w:r w:rsidR="00462D83" w:rsidRPr="005F77E6">
        <w:rPr>
          <w:rFonts w:eastAsia="Times New Roman" w:cs="Times New Roman"/>
          <w:b/>
        </w:rPr>
        <w:t xml:space="preserve">Pytanie nie dotyczy pakietu 1 (rękawiczki diagnostyczne). </w:t>
      </w:r>
      <w:bookmarkEnd w:id="12"/>
      <w:r w:rsidR="00462D83" w:rsidRPr="005F77E6">
        <w:rPr>
          <w:rFonts w:eastAsia="Times New Roman" w:cs="Times New Roman"/>
          <w:b/>
          <w:bCs/>
        </w:rPr>
        <w:t>Jeżeli jednak Pytającemu chodzi</w:t>
      </w:r>
      <w:r w:rsidR="00462D83" w:rsidRPr="00462D83">
        <w:rPr>
          <w:rFonts w:eastAsia="Times New Roman" w:cs="Times New Roman"/>
          <w:b/>
          <w:bCs/>
        </w:rPr>
        <w:t xml:space="preserve"> o pakiet </w:t>
      </w:r>
      <w:r w:rsidR="005F77E6">
        <w:rPr>
          <w:rFonts w:eastAsia="Times New Roman" w:cs="Times New Roman"/>
          <w:b/>
          <w:bCs/>
        </w:rPr>
        <w:t>6 lub 7 to Zamawiający nie dopuszcza.</w:t>
      </w:r>
    </w:p>
    <w:p w14:paraId="4F1CBECA" w14:textId="77777777" w:rsidR="00962E73" w:rsidRPr="00962E73" w:rsidRDefault="00962E73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  <w:lang w:eastAsia="ar-SA"/>
        </w:rPr>
      </w:pPr>
    </w:p>
    <w:p w14:paraId="237CB546" w14:textId="6C998CF9" w:rsidR="00B040DF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62E73">
        <w:rPr>
          <w:rFonts w:eastAsia="Times New Roman" w:cs="Times New Roman"/>
          <w:b/>
        </w:rPr>
        <w:t xml:space="preserve">Pytanie 37 </w:t>
      </w:r>
      <w:r w:rsidR="00B040DF" w:rsidRPr="00927B3B">
        <w:rPr>
          <w:rFonts w:eastAsia="Times New Roman" w:cs="Times New Roman"/>
          <w:b/>
        </w:rPr>
        <w:t>– dotyczy pakietu</w:t>
      </w:r>
      <w:r w:rsidR="00B040DF" w:rsidRPr="00962E73">
        <w:rPr>
          <w:rFonts w:eastAsia="Times New Roman" w:cs="Times New Roman"/>
          <w:b/>
        </w:rPr>
        <w:t xml:space="preserve"> nr 1 </w:t>
      </w:r>
    </w:p>
    <w:p w14:paraId="02430B89" w14:textId="77777777" w:rsidR="00B040DF" w:rsidRPr="00962E73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962E73">
        <w:rPr>
          <w:rFonts w:eastAsia="Times New Roman" w:cs="Times New Roman"/>
          <w:bCs/>
        </w:rPr>
        <w:t>Czy Zamawiający dopuści ubranie chirurgiczne tylko w kolorze niebieskim</w:t>
      </w:r>
    </w:p>
    <w:p w14:paraId="344F3552" w14:textId="0303223A" w:rsidR="005F77E6" w:rsidRPr="00D706BF" w:rsidRDefault="00962E73" w:rsidP="005650D9">
      <w:pPr>
        <w:widowControl w:val="0"/>
        <w:spacing w:before="0" w:after="0"/>
        <w:jc w:val="both"/>
        <w:rPr>
          <w:rFonts w:eastAsia="Times New Roman" w:cs="Times New Roman"/>
          <w:b/>
        </w:rPr>
      </w:pPr>
      <w:r w:rsidRPr="005F77E6">
        <w:rPr>
          <w:rFonts w:eastAsia="Times New Roman" w:cs="Times New Roman"/>
          <w:b/>
        </w:rPr>
        <w:t xml:space="preserve">ODPOWIEDŹ: </w:t>
      </w:r>
      <w:r w:rsidR="005F77E6" w:rsidRPr="005F77E6">
        <w:rPr>
          <w:rFonts w:eastAsia="Times New Roman" w:cs="Times New Roman"/>
          <w:b/>
        </w:rPr>
        <w:t xml:space="preserve">Pytanie nie dotyczy pakietu 1 (rękawiczki diagnostyczne). </w:t>
      </w:r>
      <w:r w:rsidR="005F77E6" w:rsidRPr="005F77E6">
        <w:rPr>
          <w:rFonts w:cs="Times New Roman"/>
          <w:b/>
          <w:bCs/>
        </w:rPr>
        <w:t>Jeżeli Pytającemu chodzi o pakiet 2 lub 6 lub 7 to</w:t>
      </w:r>
      <w:r w:rsidR="005F77E6" w:rsidRPr="005F77E6">
        <w:rPr>
          <w:rFonts w:eastAsia="Times New Roman" w:cs="Times New Roman"/>
          <w:b/>
        </w:rPr>
        <w:t xml:space="preserve"> Zamawiający wyjaśnia, że wymaga ubrań w jednym z trzech kolorów (niebieski lub zielony lub fioletowy).</w:t>
      </w:r>
    </w:p>
    <w:p w14:paraId="791BA7E3" w14:textId="77777777" w:rsidR="00962E73" w:rsidRPr="005F77E6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28FE32E8" w14:textId="680B2DBB" w:rsidR="00B040DF" w:rsidRPr="005F77E6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5F77E6">
        <w:rPr>
          <w:rFonts w:eastAsia="Times New Roman" w:cs="Times New Roman"/>
          <w:b/>
        </w:rPr>
        <w:t xml:space="preserve">Pytanie 38 </w:t>
      </w:r>
      <w:r w:rsidR="00B040DF" w:rsidRPr="005F77E6">
        <w:rPr>
          <w:rFonts w:eastAsia="Times New Roman" w:cs="Times New Roman"/>
          <w:b/>
        </w:rPr>
        <w:t xml:space="preserve">– dotyczy pakietu nr 1 </w:t>
      </w:r>
    </w:p>
    <w:p w14:paraId="3AF3C3ED" w14:textId="59BE6619" w:rsidR="00B040DF" w:rsidRPr="005F77E6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5F77E6">
        <w:rPr>
          <w:rFonts w:eastAsia="Times New Roman" w:cs="Times New Roman"/>
          <w:bCs/>
        </w:rPr>
        <w:t>Czy Zamawiający dopuści ubranie chirurgiczne, które posiada wcięcie w półkole zakończone lamówką.</w:t>
      </w:r>
    </w:p>
    <w:p w14:paraId="00DC036D" w14:textId="3BA88334" w:rsidR="005F77E6" w:rsidRPr="005F77E6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5F77E6">
        <w:rPr>
          <w:rFonts w:eastAsia="Times New Roman" w:cs="Times New Roman"/>
          <w:b/>
        </w:rPr>
        <w:t xml:space="preserve">ODPOWIEDŹ: </w:t>
      </w:r>
      <w:r w:rsidR="005F77E6" w:rsidRPr="005F77E6">
        <w:rPr>
          <w:rFonts w:eastAsia="Times New Roman" w:cs="Times New Roman"/>
          <w:b/>
        </w:rPr>
        <w:t xml:space="preserve">Pytanie nie dotyczy pakietu 1 (rękawiczki diagnostyczne). </w:t>
      </w:r>
      <w:r w:rsidR="005F77E6" w:rsidRPr="005F77E6">
        <w:rPr>
          <w:rFonts w:cs="Times New Roman"/>
          <w:b/>
          <w:bCs/>
        </w:rPr>
        <w:t>Jeżeli jednak Pytającemu chodzi o pakiet 2 to Zamawiający dopuszcza.</w:t>
      </w:r>
    </w:p>
    <w:p w14:paraId="7D966FD8" w14:textId="77777777" w:rsidR="00962E73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1589F739" w14:textId="5A620B00" w:rsidR="00B040DF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962E73">
        <w:rPr>
          <w:rFonts w:eastAsia="Times New Roman" w:cs="Times New Roman"/>
          <w:b/>
        </w:rPr>
        <w:lastRenderedPageBreak/>
        <w:t>Pytanie 39</w:t>
      </w:r>
      <w:r w:rsidR="00B040DF" w:rsidRPr="00927B3B">
        <w:rPr>
          <w:rFonts w:eastAsia="Times New Roman" w:cs="Times New Roman"/>
          <w:b/>
        </w:rPr>
        <w:t xml:space="preserve"> – </w:t>
      </w:r>
      <w:r w:rsidR="00B040DF" w:rsidRPr="00D706BF">
        <w:rPr>
          <w:rFonts w:eastAsia="Times New Roman" w:cs="Times New Roman"/>
          <w:b/>
        </w:rPr>
        <w:t>dotyczy pakietu nr 3</w:t>
      </w:r>
    </w:p>
    <w:p w14:paraId="68DE022C" w14:textId="77777777" w:rsidR="00B040DF" w:rsidRPr="00D706BF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D706BF">
        <w:rPr>
          <w:rFonts w:eastAsia="Times New Roman" w:cs="Times New Roman"/>
          <w:bCs/>
        </w:rPr>
        <w:t>Czy Zamawiający dopuści maseczkę o skuteczności filtracji 98,9 %</w:t>
      </w:r>
    </w:p>
    <w:p w14:paraId="1F168D48" w14:textId="53168FCF" w:rsidR="00962E73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  <w:highlight w:val="yellow"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5F77E6" w:rsidRPr="00D706BF">
        <w:rPr>
          <w:rFonts w:cs="Times New Roman"/>
          <w:b/>
          <w:bCs/>
        </w:rPr>
        <w:t>Tak, Zamawiający</w:t>
      </w:r>
      <w:r w:rsidR="005F77E6">
        <w:rPr>
          <w:rFonts w:cs="Times New Roman"/>
          <w:b/>
          <w:bCs/>
        </w:rPr>
        <w:t xml:space="preserve"> dopuszcza.</w:t>
      </w:r>
    </w:p>
    <w:p w14:paraId="3F36B7FB" w14:textId="77777777" w:rsidR="00962E73" w:rsidRPr="00962E73" w:rsidRDefault="00962E73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  <w:lang w:eastAsia="ar-SA"/>
        </w:rPr>
      </w:pPr>
    </w:p>
    <w:p w14:paraId="1708DB62" w14:textId="2F54316F" w:rsidR="00B040DF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bookmarkStart w:id="13" w:name="_Hlk117240434"/>
      <w:r w:rsidRPr="00962E73">
        <w:rPr>
          <w:rFonts w:eastAsia="Times New Roman" w:cs="Times New Roman"/>
          <w:b/>
        </w:rPr>
        <w:t>Pytanie 40</w:t>
      </w:r>
      <w:r w:rsidR="00B040DF" w:rsidRPr="00927B3B">
        <w:rPr>
          <w:rFonts w:eastAsia="Times New Roman" w:cs="Times New Roman"/>
          <w:b/>
        </w:rPr>
        <w:t xml:space="preserve"> – dotyczy pakietu </w:t>
      </w:r>
      <w:r w:rsidR="00B040DF" w:rsidRPr="00962E73">
        <w:rPr>
          <w:rFonts w:eastAsia="Times New Roman" w:cs="Times New Roman"/>
          <w:b/>
        </w:rPr>
        <w:t>nr 3</w:t>
      </w:r>
    </w:p>
    <w:p w14:paraId="49D4F752" w14:textId="735EF593" w:rsidR="00B040DF" w:rsidRPr="00C227C8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962E73">
        <w:rPr>
          <w:rFonts w:eastAsia="Times New Roman" w:cs="Times New Roman"/>
          <w:bCs/>
        </w:rPr>
        <w:t xml:space="preserve">Czy Zamawiający dopuści maseczkę o czystości mikrobiologicznej według normy PN-EN 14683+ </w:t>
      </w:r>
      <w:r w:rsidRPr="00C227C8">
        <w:rPr>
          <w:rFonts w:eastAsia="Times New Roman" w:cs="Times New Roman"/>
          <w:bCs/>
        </w:rPr>
        <w:t>AC:2019, która wynosi 27,6 jtk/g</w:t>
      </w:r>
    </w:p>
    <w:bookmarkEnd w:id="13"/>
    <w:p w14:paraId="12089969" w14:textId="0F2B7258" w:rsidR="005F77E6" w:rsidRPr="00C227C8" w:rsidRDefault="005F77E6" w:rsidP="005650D9">
      <w:pPr>
        <w:widowControl w:val="0"/>
        <w:spacing w:before="0" w:after="0"/>
        <w:jc w:val="both"/>
        <w:rPr>
          <w:rFonts w:cs="Times New Roman"/>
          <w:b/>
          <w:bCs/>
        </w:rPr>
      </w:pPr>
      <w:r w:rsidRPr="00C227C8">
        <w:rPr>
          <w:rFonts w:cs="Times New Roman"/>
          <w:b/>
          <w:bCs/>
        </w:rPr>
        <w:t xml:space="preserve">ODPOWIEDŹ: </w:t>
      </w:r>
      <w:r w:rsidR="00C227C8" w:rsidRPr="00C227C8">
        <w:rPr>
          <w:rFonts w:cs="Times New Roman"/>
          <w:b/>
        </w:rPr>
        <w:t>Nie, Zamawiający nie dopuszcza.</w:t>
      </w:r>
    </w:p>
    <w:p w14:paraId="0C09BB9A" w14:textId="77777777" w:rsidR="00962E73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283D5539" w14:textId="2597C38D" w:rsidR="00B040DF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Cs/>
        </w:rPr>
      </w:pPr>
      <w:r w:rsidRPr="00962E73">
        <w:rPr>
          <w:rFonts w:eastAsia="Times New Roman" w:cs="Times New Roman"/>
          <w:b/>
        </w:rPr>
        <w:t>Pytanie 41</w:t>
      </w:r>
      <w:r w:rsidR="00B040DF" w:rsidRPr="00927B3B">
        <w:rPr>
          <w:rFonts w:eastAsia="Times New Roman" w:cs="Times New Roman"/>
          <w:b/>
        </w:rPr>
        <w:t xml:space="preserve"> – dotyczy pakietu nr 3</w:t>
      </w:r>
    </w:p>
    <w:p w14:paraId="53FB330A" w14:textId="77777777" w:rsidR="00B040DF" w:rsidRPr="004A439F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962E73">
        <w:rPr>
          <w:rFonts w:eastAsia="Times New Roman" w:cs="Times New Roman"/>
          <w:bCs/>
        </w:rPr>
        <w:t xml:space="preserve">Czy </w:t>
      </w:r>
      <w:r w:rsidRPr="004A439F">
        <w:rPr>
          <w:rFonts w:eastAsia="Times New Roman" w:cs="Times New Roman"/>
          <w:bCs/>
        </w:rPr>
        <w:t>Zamawiający dopuści maseczkę z normą 14683+AC:2019</w:t>
      </w:r>
    </w:p>
    <w:p w14:paraId="07E0750B" w14:textId="77777777" w:rsidR="004A439F" w:rsidRPr="004A439F" w:rsidRDefault="00962E73" w:rsidP="005650D9">
      <w:pPr>
        <w:widowControl w:val="0"/>
        <w:spacing w:before="0" w:after="0"/>
        <w:jc w:val="both"/>
        <w:rPr>
          <w:rFonts w:cs="Times New Roman"/>
          <w:b/>
          <w:bCs/>
        </w:rPr>
      </w:pPr>
      <w:r w:rsidRPr="004A439F">
        <w:rPr>
          <w:rFonts w:eastAsia="Times New Roman" w:cs="Times New Roman"/>
          <w:b/>
        </w:rPr>
        <w:t xml:space="preserve">ODPOWIEDŹ: </w:t>
      </w:r>
      <w:r w:rsidR="004A439F" w:rsidRPr="004A439F">
        <w:rPr>
          <w:rFonts w:cs="Times New Roman"/>
          <w:b/>
          <w:bCs/>
        </w:rPr>
        <w:t>Zgodnie z SIWZ Zamawiający wymaga maski zgodnej z normą PN EN 14683+AC:2019-9 wersja polska.</w:t>
      </w:r>
    </w:p>
    <w:p w14:paraId="3507BB61" w14:textId="77777777" w:rsidR="00962E73" w:rsidRPr="004A439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bookmarkStart w:id="14" w:name="_Hlk117144609"/>
    </w:p>
    <w:p w14:paraId="60795C2B" w14:textId="3E909D59" w:rsidR="00962E73" w:rsidRPr="004A439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4A439F">
        <w:rPr>
          <w:rFonts w:eastAsia="Times New Roman" w:cs="Times New Roman"/>
          <w:b/>
        </w:rPr>
        <w:t>Pytanie 42</w:t>
      </w:r>
      <w:r w:rsidR="00B040DF" w:rsidRPr="004A439F">
        <w:rPr>
          <w:rFonts w:eastAsia="Times New Roman" w:cs="Times New Roman"/>
          <w:b/>
        </w:rPr>
        <w:t>- dotyczy pakietu nr 3</w:t>
      </w:r>
    </w:p>
    <w:p w14:paraId="2FA420C6" w14:textId="2B5379B2" w:rsidR="00B040DF" w:rsidRPr="004A439F" w:rsidRDefault="00B040DF" w:rsidP="005650D9">
      <w:pPr>
        <w:widowControl w:val="0"/>
        <w:spacing w:before="0" w:after="0"/>
        <w:jc w:val="both"/>
        <w:rPr>
          <w:rFonts w:eastAsia="Times New Roman" w:cs="Times New Roman"/>
          <w:bCs/>
        </w:rPr>
      </w:pPr>
      <w:r w:rsidRPr="004A439F">
        <w:rPr>
          <w:rFonts w:eastAsia="Times New Roman" w:cs="Times New Roman"/>
          <w:bCs/>
        </w:rPr>
        <w:t>Czy Zamawiający dopuści maseczkę o trzech warstwach: 25g/m</w:t>
      </w:r>
      <w:r w:rsidRPr="004A439F">
        <w:rPr>
          <w:rFonts w:eastAsia="Times New Roman" w:cs="Times New Roman"/>
          <w:bCs/>
          <w:vertAlign w:val="superscript"/>
        </w:rPr>
        <w:t>2</w:t>
      </w:r>
      <w:r w:rsidRPr="004A439F">
        <w:rPr>
          <w:rFonts w:eastAsia="Times New Roman" w:cs="Times New Roman"/>
          <w:bCs/>
        </w:rPr>
        <w:t>, 25 g/m</w:t>
      </w:r>
      <w:r w:rsidRPr="004A439F">
        <w:rPr>
          <w:rFonts w:eastAsia="Times New Roman" w:cs="Times New Roman"/>
          <w:bCs/>
          <w:vertAlign w:val="superscript"/>
        </w:rPr>
        <w:t>2</w:t>
      </w:r>
      <w:r w:rsidRPr="004A439F">
        <w:rPr>
          <w:rFonts w:eastAsia="Times New Roman" w:cs="Times New Roman"/>
          <w:bCs/>
        </w:rPr>
        <w:t>, 25g/m</w:t>
      </w:r>
      <w:r w:rsidRPr="004A439F">
        <w:rPr>
          <w:rFonts w:eastAsia="Times New Roman" w:cs="Times New Roman"/>
          <w:bCs/>
          <w:vertAlign w:val="superscript"/>
        </w:rPr>
        <w:t>2</w:t>
      </w:r>
      <w:r w:rsidR="004A439F" w:rsidRPr="004A439F">
        <w:rPr>
          <w:rFonts w:eastAsia="Times New Roman" w:cs="Times New Roman"/>
          <w:bCs/>
        </w:rPr>
        <w:t>.</w:t>
      </w:r>
    </w:p>
    <w:p w14:paraId="57B8C0E5" w14:textId="43D873CF" w:rsidR="00962E73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lang w:eastAsia="ar-SA"/>
        </w:rPr>
      </w:pPr>
      <w:r w:rsidRPr="004A439F">
        <w:rPr>
          <w:rFonts w:eastAsia="Times New Roman" w:cs="Times New Roman"/>
          <w:b/>
        </w:rPr>
        <w:t xml:space="preserve">ODPOWIEDŹ: </w:t>
      </w:r>
      <w:bookmarkEnd w:id="9"/>
      <w:bookmarkEnd w:id="14"/>
      <w:r w:rsidR="004A439F" w:rsidRPr="004A439F">
        <w:rPr>
          <w:rFonts w:eastAsia="Times New Roman" w:cs="Times New Roman"/>
          <w:b/>
        </w:rPr>
        <w:t>Zamawiający dopuści maski wykonane z trzech warstw włókniny a 25 g/m</w:t>
      </w:r>
      <w:r w:rsidR="004A439F" w:rsidRPr="004A439F">
        <w:rPr>
          <w:rFonts w:eastAsia="Times New Roman" w:cs="Times New Roman"/>
          <w:b/>
          <w:vertAlign w:val="superscript"/>
        </w:rPr>
        <w:t>2</w:t>
      </w:r>
      <w:r w:rsidR="004A439F" w:rsidRPr="004A439F">
        <w:rPr>
          <w:rFonts w:eastAsia="Times New Roman" w:cs="Times New Roman"/>
          <w:b/>
        </w:rPr>
        <w:t xml:space="preserve"> każda, pozostałe wymagania zgodnie z SIWZ.</w:t>
      </w:r>
    </w:p>
    <w:p w14:paraId="047F5687" w14:textId="77777777" w:rsidR="0031719A" w:rsidRDefault="0031719A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65CD01CF" w14:textId="72C3D5D1" w:rsidR="00962E73" w:rsidRPr="00962E73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962E73">
        <w:rPr>
          <w:rFonts w:eastAsia="Times New Roman" w:cs="Times New Roman"/>
          <w:b/>
        </w:rPr>
        <w:t xml:space="preserve">Pytanie 43 </w:t>
      </w:r>
      <w:r w:rsidR="0031719A">
        <w:rPr>
          <w:rFonts w:eastAsia="Times New Roman" w:cs="Times New Roman"/>
          <w:b/>
        </w:rPr>
        <w:t>– dotyczy pakietu 1</w:t>
      </w:r>
    </w:p>
    <w:p w14:paraId="3CF564A2" w14:textId="614E6F53" w:rsidR="0031719A" w:rsidRPr="00DF16CE" w:rsidRDefault="0031719A" w:rsidP="005650D9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/>
          <w:bCs/>
          <w:lang w:eastAsia="en-US"/>
        </w:rPr>
      </w:pPr>
      <w:r w:rsidRPr="00DF16CE">
        <w:rPr>
          <w:rFonts w:eastAsia="Times New Roman" w:cs="Times New Roman"/>
          <w:lang w:eastAsia="en-US"/>
        </w:rPr>
        <w:t xml:space="preserve">Zgodnie ze zmianą przepisów prawnych aktualnie obowiązującej Regulacji 2016/425 o Środkach Ochrony Indywidualnej norma EN 374-3 została wycofana i nie obowiązuje od 05.05.2015 r. Pragniemy zaznaczyć, że od dnia </w:t>
      </w:r>
      <w:r w:rsidRPr="00DF16CE">
        <w:rPr>
          <w:rFonts w:eastAsia="Times New Roman" w:cs="Times New Roman"/>
          <w:b/>
          <w:bCs/>
          <w:u w:val="single"/>
          <w:lang w:eastAsia="en-US"/>
        </w:rPr>
        <w:t>21 kwietnia 2019</w:t>
      </w:r>
      <w:r w:rsidRPr="00DF16CE">
        <w:rPr>
          <w:rFonts w:eastAsia="Times New Roman" w:cs="Times New Roman"/>
          <w:lang w:eastAsia="en-US"/>
        </w:rPr>
        <w:t xml:space="preserve"> r. wszystkie produktu wprowadzone do obrotu muszą być zgodne z obowiązującymi normami prawnymi. Tym samym posługiwanie się starą wycofaną normą EN 374-3 jest niezgodne z obowiązującymi przepisami, a Wykonawca winien przedstawić badania zgodnie z obowiązującymi normami prawnymi. Prosimy zatem Zamawiającego o skorygowanie omyłki i zastąpienie wymogu starej wycofanej normy EN 374-3 wymogiem załączenia badania na przenikalność chemiczną zgodnie z aktualną normą EN 16523-1, która zastępuje poprzednio obowiązującą normę?</w:t>
      </w:r>
    </w:p>
    <w:p w14:paraId="03D3BCEC" w14:textId="13A63740" w:rsidR="00962E73" w:rsidRPr="004A439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4A439F">
        <w:rPr>
          <w:rFonts w:eastAsia="Times New Roman" w:cs="Times New Roman"/>
          <w:b/>
        </w:rPr>
        <w:t xml:space="preserve">ODPOWIEDŹ: </w:t>
      </w:r>
      <w:r w:rsidR="004A439F" w:rsidRPr="004A439F">
        <w:rPr>
          <w:rFonts w:cs="Times New Roman"/>
          <w:b/>
          <w:bCs/>
        </w:rPr>
        <w:t xml:space="preserve">Zamawiający zgodnie z opisem przedmiotu zamówienia </w:t>
      </w:r>
      <w:r w:rsidR="004A439F" w:rsidRPr="004A439F">
        <w:rPr>
          <w:rFonts w:cs="Times New Roman"/>
          <w:b/>
          <w:bCs/>
          <w:u w:val="single"/>
        </w:rPr>
        <w:t>nie wymaga</w:t>
      </w:r>
      <w:r w:rsidR="004A439F" w:rsidRPr="004A439F">
        <w:rPr>
          <w:rFonts w:cs="Times New Roman"/>
          <w:b/>
          <w:bCs/>
        </w:rPr>
        <w:t xml:space="preserve"> spełnienia normy EN 374-3.</w:t>
      </w:r>
    </w:p>
    <w:p w14:paraId="6D035065" w14:textId="77777777" w:rsidR="00962E73" w:rsidRPr="00962E73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09BC6549" w14:textId="54E563CC" w:rsidR="0031719A" w:rsidRPr="00DF16CE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  <w:bCs/>
          <w:lang w:eastAsia="en-US"/>
        </w:rPr>
      </w:pPr>
      <w:r w:rsidRPr="00962E73">
        <w:rPr>
          <w:rFonts w:eastAsia="Times New Roman" w:cs="Times New Roman"/>
          <w:b/>
        </w:rPr>
        <w:t xml:space="preserve">Pytanie 44 </w:t>
      </w:r>
      <w:r w:rsidR="0031719A">
        <w:rPr>
          <w:rFonts w:eastAsia="Times New Roman" w:cs="Times New Roman"/>
          <w:b/>
        </w:rPr>
        <w:t>– dotyczy pakietu 1</w:t>
      </w:r>
    </w:p>
    <w:p w14:paraId="598ADF0B" w14:textId="7F3275E7" w:rsidR="00962E73" w:rsidRPr="004A439F" w:rsidRDefault="0031719A" w:rsidP="005650D9">
      <w:pPr>
        <w:widowControl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 xml:space="preserve">Prosimy Zamawiającego o wyjaśnienie, czy zgodnie z opisem SWZ Zamawiający oczekuje, aby rękawice posiadały oznakowane jako wyrób medyczny klasy I oraz środek ochrony osobistej Kategorii III - Typ B </w:t>
      </w:r>
      <w:r w:rsidRPr="00DF16CE">
        <w:rPr>
          <w:rFonts w:eastAsia="Times New Roman" w:cs="Times New Roman"/>
          <w:color w:val="000000"/>
          <w:lang w:eastAsia="en-US"/>
        </w:rPr>
        <w:t>oraz wszystkie substancje użyte do oznakowania typu na opakowaniu oraz w certyfikacie osiągały min. 4 poziom ochrony</w:t>
      </w:r>
      <w:r w:rsidRPr="00DF16CE">
        <w:rPr>
          <w:rFonts w:eastAsia="Times New Roman" w:cs="Times New Roman"/>
          <w:lang w:eastAsia="en-US"/>
        </w:rPr>
        <w:t>? Takie podwójne oznakowanie rękawic dopuszcza je tym samym do kontaktu z materiałem zakaźnym oraz substancjami i lekami groźnymi dla zdrowia i życia personelu?</w:t>
      </w:r>
    </w:p>
    <w:p w14:paraId="3F9B8ADA" w14:textId="0CEDA381" w:rsidR="00962E73" w:rsidRPr="004A439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4A439F">
        <w:rPr>
          <w:rFonts w:eastAsia="Times New Roman" w:cs="Times New Roman"/>
          <w:b/>
        </w:rPr>
        <w:t xml:space="preserve">ODPOWIEDŹ: </w:t>
      </w:r>
      <w:r w:rsidR="004A439F" w:rsidRPr="004A439F">
        <w:rPr>
          <w:rFonts w:cs="Times New Roman"/>
          <w:b/>
          <w:bCs/>
        </w:rPr>
        <w:t>Tak, Zamawiający dopuszcza.</w:t>
      </w:r>
    </w:p>
    <w:p w14:paraId="4D2AAF93" w14:textId="77777777" w:rsidR="00962E73" w:rsidRPr="004A439F" w:rsidRDefault="00962E73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7BD7F8B5" w14:textId="0B3128C1" w:rsidR="0031719A" w:rsidRPr="00DF16CE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  <w:bCs/>
          <w:lang w:eastAsia="en-US"/>
        </w:rPr>
      </w:pPr>
      <w:r w:rsidRPr="00D706BF">
        <w:rPr>
          <w:rFonts w:eastAsia="Times New Roman" w:cs="Times New Roman"/>
          <w:b/>
        </w:rPr>
        <w:t xml:space="preserve">Pytanie 45 </w:t>
      </w:r>
      <w:r w:rsidR="0031719A" w:rsidRPr="00D706BF">
        <w:rPr>
          <w:rFonts w:eastAsia="Times New Roman" w:cs="Times New Roman"/>
          <w:b/>
        </w:rPr>
        <w:t>– dotyczy pakietu 1</w:t>
      </w:r>
    </w:p>
    <w:p w14:paraId="51B57F7A" w14:textId="73F59380" w:rsidR="00962E73" w:rsidRPr="00D706BF" w:rsidRDefault="0031719A" w:rsidP="005650D9">
      <w:pPr>
        <w:widowControl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>Prosimy zamawiającego o dopuszczenie rękawiczek nitrylowych pakowanych po 90</w:t>
      </w:r>
      <w:r w:rsidR="004A439F" w:rsidRPr="00D706BF">
        <w:rPr>
          <w:rFonts w:eastAsia="Times New Roman" w:cs="Times New Roman"/>
          <w:lang w:eastAsia="en-US"/>
        </w:rPr>
        <w:t xml:space="preserve"> </w:t>
      </w:r>
      <w:r w:rsidRPr="00DF16CE">
        <w:rPr>
          <w:rFonts w:eastAsia="Times New Roman" w:cs="Times New Roman"/>
          <w:lang w:eastAsia="en-US"/>
        </w:rPr>
        <w:t>szt</w:t>
      </w:r>
      <w:r w:rsidR="004A439F" w:rsidRPr="00D706BF">
        <w:rPr>
          <w:rFonts w:eastAsia="Times New Roman" w:cs="Times New Roman"/>
          <w:lang w:eastAsia="en-US"/>
        </w:rPr>
        <w:t>.</w:t>
      </w:r>
      <w:r w:rsidRPr="00DF16CE">
        <w:rPr>
          <w:rFonts w:eastAsia="Times New Roman" w:cs="Times New Roman"/>
          <w:lang w:eastAsia="en-US"/>
        </w:rPr>
        <w:t xml:space="preserve"> w rozmiarze XL z odpowiednim przeliczeniem ilości?</w:t>
      </w:r>
    </w:p>
    <w:p w14:paraId="7A523F38" w14:textId="5BB7A9B7" w:rsid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  <w:b/>
          <w:bCs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4A439F" w:rsidRPr="00D706BF">
        <w:rPr>
          <w:rFonts w:cs="Times New Roman"/>
          <w:b/>
          <w:bCs/>
        </w:rPr>
        <w:t>Tak, Zamawiający dopuszcza</w:t>
      </w:r>
      <w:r w:rsidR="00D706BF">
        <w:rPr>
          <w:rFonts w:cs="Times New Roman"/>
          <w:b/>
          <w:bCs/>
        </w:rPr>
        <w:t>.</w:t>
      </w:r>
    </w:p>
    <w:p w14:paraId="7A9E13FA" w14:textId="77777777" w:rsidR="00962E73" w:rsidRPr="00D706BF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3C31969E" w14:textId="4050DE2C" w:rsidR="0031719A" w:rsidRPr="00DF16CE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lang w:eastAsia="en-US"/>
        </w:rPr>
      </w:pPr>
      <w:r w:rsidRPr="00D706BF">
        <w:rPr>
          <w:rFonts w:eastAsia="Times New Roman" w:cs="Times New Roman"/>
          <w:b/>
        </w:rPr>
        <w:t xml:space="preserve">Pytanie 46 </w:t>
      </w:r>
      <w:r w:rsidR="0031719A" w:rsidRPr="00D706BF">
        <w:rPr>
          <w:rFonts w:eastAsia="Times New Roman" w:cs="Times New Roman"/>
          <w:b/>
        </w:rPr>
        <w:t>– dotyczy pakietu 2</w:t>
      </w:r>
      <w:r w:rsidR="0031719A" w:rsidRPr="00DF16CE">
        <w:rPr>
          <w:rFonts w:eastAsia="Times New Roman" w:cs="Times New Roman"/>
          <w:b/>
          <w:bCs/>
          <w:lang w:eastAsia="en-US"/>
        </w:rPr>
        <w:t xml:space="preserve"> </w:t>
      </w:r>
    </w:p>
    <w:p w14:paraId="22EB8A03" w14:textId="279AE005" w:rsidR="00962E73" w:rsidRPr="00D706BF" w:rsidRDefault="0031719A" w:rsidP="005650D9">
      <w:pPr>
        <w:widowControl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 xml:space="preserve">Prosimy Zamawiającego o dopuszczenie ubrań operacyjnych w kolorze niebieskim i zielonym. Pozostałe zgodnie z SWZ. </w:t>
      </w:r>
    </w:p>
    <w:p w14:paraId="2BF96AD6" w14:textId="230A4539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  <w:b/>
          <w:bCs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D706BF" w:rsidRPr="00D706BF">
        <w:rPr>
          <w:rFonts w:cs="Times New Roman"/>
          <w:b/>
          <w:bCs/>
        </w:rPr>
        <w:t>Tak</w:t>
      </w:r>
      <w:r w:rsidR="004A439F" w:rsidRPr="00D706BF">
        <w:rPr>
          <w:rFonts w:cs="Times New Roman"/>
          <w:b/>
          <w:bCs/>
        </w:rPr>
        <w:t>, Zamawiający dopuszcza.</w:t>
      </w:r>
      <w:r w:rsidR="00D706BF" w:rsidRPr="00D706BF">
        <w:rPr>
          <w:rFonts w:eastAsia="Times New Roman" w:cs="Times New Roman"/>
          <w:b/>
        </w:rPr>
        <w:t xml:space="preserve"> Zamawiający wyjaśnia, że wymaga ubrań w jednym z trzech kolorów (niebieski lub zielony lub fioletowy).</w:t>
      </w:r>
    </w:p>
    <w:p w14:paraId="2945B503" w14:textId="77777777" w:rsidR="004A439F" w:rsidRPr="00D706BF" w:rsidRDefault="004A439F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lang w:eastAsia="ar-SA"/>
        </w:rPr>
      </w:pPr>
    </w:p>
    <w:p w14:paraId="342C131F" w14:textId="77777777" w:rsidR="0031719A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Pytanie 47 </w:t>
      </w:r>
      <w:r w:rsidR="0031719A" w:rsidRPr="00D706BF">
        <w:rPr>
          <w:rFonts w:eastAsia="Times New Roman" w:cs="Times New Roman"/>
          <w:b/>
        </w:rPr>
        <w:t>– dotyczy pakietu 5</w:t>
      </w:r>
    </w:p>
    <w:p w14:paraId="5C6216F5" w14:textId="6A7EDE35" w:rsidR="0031719A" w:rsidRPr="00DF16CE" w:rsidRDefault="0031719A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F16CE">
        <w:rPr>
          <w:rFonts w:eastAsia="Times New Roman" w:cs="Times New Roman"/>
          <w:lang w:eastAsia="en-US"/>
        </w:rPr>
        <w:t>Prosimy Zamawiającego o dopuszczenie gramatury 18</w:t>
      </w:r>
      <w:r w:rsidR="004A439F" w:rsidRPr="00D706BF">
        <w:rPr>
          <w:rFonts w:eastAsia="Times New Roman" w:cs="Times New Roman"/>
          <w:lang w:eastAsia="en-US"/>
        </w:rPr>
        <w:t xml:space="preserve"> </w:t>
      </w:r>
      <w:r w:rsidRPr="00DF16CE">
        <w:rPr>
          <w:rFonts w:eastAsia="Times New Roman" w:cs="Times New Roman"/>
          <w:lang w:eastAsia="en-US"/>
        </w:rPr>
        <w:t>g/m</w:t>
      </w:r>
      <w:r w:rsidRPr="00DF16CE">
        <w:rPr>
          <w:rFonts w:eastAsia="Times New Roman" w:cs="Times New Roman"/>
          <w:vertAlign w:val="superscript"/>
          <w:lang w:eastAsia="en-US"/>
        </w:rPr>
        <w:t>2</w:t>
      </w:r>
      <w:r w:rsidRPr="00DF16CE">
        <w:rPr>
          <w:rFonts w:eastAsia="Times New Roman" w:cs="Times New Roman"/>
          <w:lang w:eastAsia="en-US"/>
        </w:rPr>
        <w:t xml:space="preserve">. Pozostałe zgodnie z SWZ. </w:t>
      </w:r>
    </w:p>
    <w:p w14:paraId="1C49F187" w14:textId="03CBD79F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4A439F" w:rsidRPr="00D706BF">
        <w:rPr>
          <w:rFonts w:cs="Times New Roman"/>
          <w:b/>
          <w:bCs/>
        </w:rPr>
        <w:t>Nie, Zamawiający nie dopuszcza.</w:t>
      </w:r>
    </w:p>
    <w:p w14:paraId="509EFECF" w14:textId="7D9C279E" w:rsidR="0031719A" w:rsidRPr="00DF16CE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  <w:bCs/>
          <w:lang w:eastAsia="en-US"/>
        </w:rPr>
      </w:pPr>
      <w:r w:rsidRPr="00D706BF">
        <w:rPr>
          <w:rFonts w:eastAsia="Times New Roman" w:cs="Times New Roman"/>
          <w:b/>
        </w:rPr>
        <w:lastRenderedPageBreak/>
        <w:t xml:space="preserve">Pytanie 48 </w:t>
      </w:r>
      <w:r w:rsidR="0031719A" w:rsidRPr="00D706BF">
        <w:rPr>
          <w:rFonts w:eastAsia="Times New Roman" w:cs="Times New Roman"/>
          <w:b/>
        </w:rPr>
        <w:t>– dotyczy pakietu</w:t>
      </w:r>
      <w:r w:rsidR="004A439F" w:rsidRPr="00D706BF">
        <w:rPr>
          <w:rFonts w:eastAsia="Times New Roman" w:cs="Times New Roman"/>
          <w:b/>
        </w:rPr>
        <w:t xml:space="preserve"> 5</w:t>
      </w:r>
    </w:p>
    <w:p w14:paraId="6DA4B49D" w14:textId="6AA8D84C" w:rsidR="00962E73" w:rsidRPr="00D706BF" w:rsidRDefault="0031719A" w:rsidP="005650D9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>Prosimy Zamawiającego o dopuszczenie fartucha o gramaturze 30</w:t>
      </w:r>
      <w:r w:rsidR="004A439F" w:rsidRPr="00D706BF">
        <w:rPr>
          <w:rFonts w:eastAsia="Times New Roman" w:cs="Times New Roman"/>
          <w:lang w:eastAsia="en-US"/>
        </w:rPr>
        <w:t xml:space="preserve"> </w:t>
      </w:r>
      <w:r w:rsidRPr="00DF16CE">
        <w:rPr>
          <w:rFonts w:eastAsia="Times New Roman" w:cs="Times New Roman"/>
          <w:lang w:eastAsia="en-US"/>
        </w:rPr>
        <w:t>g/m</w:t>
      </w:r>
      <w:r w:rsidRPr="00DF16CE">
        <w:rPr>
          <w:rFonts w:eastAsia="Times New Roman" w:cs="Times New Roman"/>
          <w:vertAlign w:val="superscript"/>
          <w:lang w:eastAsia="en-US"/>
        </w:rPr>
        <w:t>2</w:t>
      </w:r>
      <w:r w:rsidRPr="00DF16CE">
        <w:rPr>
          <w:rFonts w:eastAsia="Times New Roman" w:cs="Times New Roman"/>
          <w:lang w:eastAsia="en-US"/>
        </w:rPr>
        <w:t xml:space="preserve">. Pozostałe zgodnie z SWZ. </w:t>
      </w:r>
    </w:p>
    <w:p w14:paraId="62B1E4CB" w14:textId="56230302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4A439F" w:rsidRPr="00D706BF">
        <w:rPr>
          <w:rFonts w:cs="Times New Roman"/>
          <w:b/>
          <w:bCs/>
        </w:rPr>
        <w:t>Tak, Zamawiający dopuszcza.</w:t>
      </w:r>
    </w:p>
    <w:p w14:paraId="5DA32007" w14:textId="77777777" w:rsidR="00962E73" w:rsidRPr="00D706BF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5610960A" w14:textId="3EF984EB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Pytanie 49 </w:t>
      </w:r>
      <w:r w:rsidR="0031719A" w:rsidRPr="00D706BF">
        <w:rPr>
          <w:rFonts w:eastAsia="Times New Roman" w:cs="Times New Roman"/>
          <w:b/>
        </w:rPr>
        <w:t>– dotyczy pakietu 6</w:t>
      </w:r>
    </w:p>
    <w:p w14:paraId="668CD527" w14:textId="460B974C" w:rsidR="0031719A" w:rsidRPr="00DF16CE" w:rsidRDefault="0031719A" w:rsidP="005650D9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>Prosimy Zamawiającego o dopuszczenie bluzy o gramaturze 45</w:t>
      </w:r>
      <w:r w:rsidR="004A439F" w:rsidRPr="00D706BF">
        <w:rPr>
          <w:rFonts w:eastAsia="Times New Roman" w:cs="Times New Roman"/>
          <w:lang w:eastAsia="en-US"/>
        </w:rPr>
        <w:t xml:space="preserve"> </w:t>
      </w:r>
      <w:r w:rsidRPr="00DF16CE">
        <w:rPr>
          <w:rFonts w:eastAsia="Times New Roman" w:cs="Times New Roman"/>
          <w:lang w:eastAsia="en-US"/>
        </w:rPr>
        <w:t>g/m</w:t>
      </w:r>
      <w:r w:rsidRPr="00DF16CE">
        <w:rPr>
          <w:rFonts w:eastAsia="Times New Roman" w:cs="Times New Roman"/>
          <w:vertAlign w:val="superscript"/>
          <w:lang w:eastAsia="en-US"/>
        </w:rPr>
        <w:t>2</w:t>
      </w:r>
      <w:r w:rsidRPr="00DF16CE">
        <w:rPr>
          <w:rFonts w:eastAsia="Times New Roman" w:cs="Times New Roman"/>
          <w:lang w:eastAsia="en-US"/>
        </w:rPr>
        <w:t xml:space="preserve">. Bluza - krótki rękaw, kieszeń na piersi, dwie kieszenie boczne na dole bluzy, dekolt w kształcie litery “V” wykończony lamówką. Dwa kolory: niebieski i zielony, rozmiar od XS-3XL. Pozostałe zgodnie z SWZ. </w:t>
      </w:r>
    </w:p>
    <w:p w14:paraId="509EDCF8" w14:textId="55CB380A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4A439F" w:rsidRPr="00D706BF">
        <w:rPr>
          <w:rFonts w:cs="Times New Roman"/>
          <w:b/>
          <w:bCs/>
        </w:rPr>
        <w:t>Tak, Zamawiający dopuszcza.</w:t>
      </w:r>
    </w:p>
    <w:p w14:paraId="798FE5E4" w14:textId="77777777" w:rsidR="00962E73" w:rsidRPr="00D706BF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1759187C" w14:textId="3A18E3F4" w:rsidR="0031719A" w:rsidRPr="00DF16CE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lang w:eastAsia="en-US"/>
        </w:rPr>
      </w:pPr>
      <w:r w:rsidRPr="00D706BF">
        <w:rPr>
          <w:rFonts w:eastAsia="Times New Roman" w:cs="Times New Roman"/>
          <w:b/>
        </w:rPr>
        <w:t>Pytanie 50</w:t>
      </w:r>
      <w:r w:rsidR="0031719A" w:rsidRPr="00D706BF">
        <w:rPr>
          <w:rFonts w:eastAsia="Times New Roman" w:cs="Times New Roman"/>
          <w:b/>
        </w:rPr>
        <w:t xml:space="preserve"> – dotyczy pakietu</w:t>
      </w:r>
      <w:r w:rsidR="0031719A" w:rsidRPr="00DF16CE">
        <w:rPr>
          <w:rFonts w:eastAsia="Times New Roman" w:cs="Times New Roman"/>
          <w:b/>
          <w:bCs/>
          <w:lang w:eastAsia="en-US"/>
        </w:rPr>
        <w:t xml:space="preserve"> 7 </w:t>
      </w:r>
    </w:p>
    <w:p w14:paraId="0170F52E" w14:textId="1043E672" w:rsidR="00962E73" w:rsidRPr="00D706BF" w:rsidRDefault="0031719A" w:rsidP="005650D9">
      <w:pPr>
        <w:widowControl w:val="0"/>
        <w:spacing w:before="0" w:after="0"/>
        <w:jc w:val="both"/>
        <w:rPr>
          <w:rFonts w:eastAsia="Times New Roman" w:cs="Times New Roman"/>
          <w:lang w:eastAsia="en-US"/>
        </w:rPr>
      </w:pPr>
      <w:r w:rsidRPr="00DF16CE">
        <w:rPr>
          <w:rFonts w:eastAsia="Times New Roman" w:cs="Times New Roman"/>
          <w:lang w:eastAsia="en-US"/>
        </w:rPr>
        <w:t>Prosimy Zamawiającego o dopuszczenie spodni z włókniny polipropylenowej (SMS), o gramaturze 45</w:t>
      </w:r>
      <w:r w:rsidR="00D706BF" w:rsidRPr="00D706BF">
        <w:rPr>
          <w:rFonts w:eastAsia="Times New Roman" w:cs="Times New Roman"/>
          <w:lang w:eastAsia="en-US"/>
        </w:rPr>
        <w:t xml:space="preserve"> </w:t>
      </w:r>
      <w:r w:rsidRPr="00DF16CE">
        <w:rPr>
          <w:rFonts w:eastAsia="Times New Roman" w:cs="Times New Roman"/>
          <w:lang w:eastAsia="en-US"/>
        </w:rPr>
        <w:t>g/m</w:t>
      </w:r>
      <w:r w:rsidRPr="00DF16CE">
        <w:rPr>
          <w:rFonts w:eastAsia="Times New Roman" w:cs="Times New Roman"/>
          <w:vertAlign w:val="superscript"/>
          <w:lang w:eastAsia="en-US"/>
        </w:rPr>
        <w:t>2</w:t>
      </w:r>
      <w:r w:rsidRPr="00DF16CE">
        <w:rPr>
          <w:rFonts w:eastAsia="Times New Roman" w:cs="Times New Roman"/>
          <w:lang w:eastAsia="en-US"/>
        </w:rPr>
        <w:t>. Spodnie na troki, bez kieszeni. Kolor: niebieski i zielony, rozmiar od XS-3XL. Pozostałe zgodnie z SWZ.</w:t>
      </w:r>
    </w:p>
    <w:p w14:paraId="657AA818" w14:textId="4EDD30E9" w:rsidR="00962E73" w:rsidRPr="00D706BF" w:rsidRDefault="00962E73" w:rsidP="005650D9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D706BF">
        <w:rPr>
          <w:rFonts w:eastAsia="Times New Roman" w:cs="Times New Roman"/>
          <w:b/>
        </w:rPr>
        <w:t xml:space="preserve">ODPOWIEDŹ: </w:t>
      </w:r>
      <w:r w:rsidR="00D706BF" w:rsidRPr="00D706BF">
        <w:rPr>
          <w:rFonts w:cs="Times New Roman"/>
          <w:b/>
          <w:bCs/>
        </w:rPr>
        <w:t>Nie Zmawiający nie dopuszcza.</w:t>
      </w:r>
    </w:p>
    <w:p w14:paraId="2D8F9E60" w14:textId="77777777" w:rsidR="00962E73" w:rsidRPr="00962E73" w:rsidRDefault="00962E73" w:rsidP="005650D9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</w:p>
    <w:p w14:paraId="5F089AE5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682B2F03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BB76E8A" w14:textId="77777777" w:rsidR="00745F69" w:rsidRDefault="001C774F" w:rsidP="005650D9">
      <w:pPr>
        <w:pStyle w:val="Akapitzlist"/>
        <w:widowControl w:val="0"/>
        <w:numPr>
          <w:ilvl w:val="0"/>
          <w:numId w:val="2"/>
        </w:numPr>
        <w:spacing w:before="0" w:after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ZMIANA TREŚCI SWZ</w:t>
      </w:r>
    </w:p>
    <w:p w14:paraId="1FFF22CA" w14:textId="77777777" w:rsidR="00745F69" w:rsidRPr="005650D9" w:rsidRDefault="00745F69" w:rsidP="005650D9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19E66F09" w14:textId="77777777" w:rsidR="00745F69" w:rsidRPr="005650D9" w:rsidRDefault="001C774F" w:rsidP="005650D9">
      <w:pPr>
        <w:widowControl w:val="0"/>
        <w:spacing w:before="0" w:after="0"/>
        <w:jc w:val="both"/>
        <w:rPr>
          <w:rFonts w:eastAsia="Times New Roman" w:cs="Times New Roman"/>
        </w:rPr>
      </w:pPr>
      <w:r w:rsidRPr="005650D9">
        <w:rPr>
          <w:rFonts w:eastAsia="Times New Roman" w:cs="Times New Roman"/>
        </w:rPr>
        <w:t xml:space="preserve">Działając w oparciu o art. 286 ust. 1 PZP, Zamawiający informuje, że zmianie uległy zapisy </w:t>
      </w:r>
      <w:r w:rsidRPr="005650D9">
        <w:rPr>
          <w:rFonts w:eastAsia="Times New Roman" w:cs="Times New Roman"/>
          <w:iCs/>
        </w:rPr>
        <w:t>SWZ.</w:t>
      </w:r>
    </w:p>
    <w:p w14:paraId="383E62F8" w14:textId="77777777" w:rsidR="00745F69" w:rsidRPr="005650D9" w:rsidRDefault="001C774F" w:rsidP="005650D9">
      <w:pPr>
        <w:widowControl w:val="0"/>
        <w:spacing w:before="0" w:after="0"/>
        <w:jc w:val="both"/>
        <w:rPr>
          <w:rFonts w:eastAsia="Times New Roman" w:cs="Times New Roman"/>
        </w:rPr>
      </w:pPr>
      <w:r w:rsidRPr="005650D9">
        <w:rPr>
          <w:rFonts w:eastAsia="Times New Roman" w:cs="Times New Roman"/>
        </w:rPr>
        <w:t>Zamawiający informuje, że dokonuje następujących zmian:</w:t>
      </w:r>
    </w:p>
    <w:p w14:paraId="4C678E7F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3BD28623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1670CB0D" w14:textId="77777777" w:rsidR="00745F69" w:rsidRPr="005650D9" w:rsidRDefault="001C774F" w:rsidP="005650D9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 w:rsidRPr="005650D9">
        <w:rPr>
          <w:rFonts w:eastAsia="Times New Roman" w:cs="Times New Roman"/>
        </w:rPr>
        <w:t>SWZ, Rozdz. XXIV TERMIN ZWIĄZANIA OFERTĄ, ust. 1 w następujący sposób (zmiany zaznaczono kolorem czerwonym):</w:t>
      </w:r>
    </w:p>
    <w:p w14:paraId="002A7F81" w14:textId="3F8C5D64" w:rsidR="00745F69" w:rsidRPr="005650D9" w:rsidRDefault="001C774F" w:rsidP="005650D9">
      <w:pPr>
        <w:widowControl w:val="0"/>
        <w:spacing w:before="0" w:after="0"/>
        <w:ind w:left="360"/>
        <w:jc w:val="both"/>
        <w:rPr>
          <w:rFonts w:eastAsia="Calibri" w:cs="Times New Roman"/>
          <w:i/>
          <w:iCs/>
          <w:lang w:eastAsia="en-US"/>
        </w:rPr>
      </w:pPr>
      <w:r w:rsidRPr="005650D9">
        <w:rPr>
          <w:rFonts w:eastAsia="Calibri" w:cs="Times New Roman"/>
          <w:i/>
          <w:iCs/>
          <w:lang w:eastAsia="en-US"/>
        </w:rPr>
        <w:t xml:space="preserve">„1. Wykonawca jest związany ofertą do dnia </w:t>
      </w:r>
      <w:r w:rsidR="005650D9" w:rsidRPr="005650D9">
        <w:rPr>
          <w:rFonts w:eastAsia="Calibri" w:cs="Times New Roman"/>
          <w:i/>
          <w:iCs/>
          <w:color w:val="FF0000"/>
          <w:lang w:eastAsia="en-US"/>
        </w:rPr>
        <w:t>25.11.2022</w:t>
      </w:r>
      <w:r w:rsidRPr="005650D9">
        <w:rPr>
          <w:rFonts w:eastAsia="Calibri" w:cs="Times New Roman"/>
          <w:i/>
          <w:iCs/>
          <w:color w:val="FF0000"/>
          <w:lang w:eastAsia="en-US"/>
        </w:rPr>
        <w:t xml:space="preserve"> r., </w:t>
      </w:r>
      <w:r w:rsidRPr="005650D9">
        <w:rPr>
          <w:rFonts w:eastAsia="Calibri" w:cs="Times New Roman"/>
          <w:i/>
          <w:iCs/>
          <w:lang w:eastAsia="en-US"/>
        </w:rPr>
        <w:t xml:space="preserve">przy czym pierwszym dniem związania ofertą jest dzień, w którym upływa termin składania ofert.” </w:t>
      </w:r>
    </w:p>
    <w:p w14:paraId="796A19CD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766CD88A" w14:textId="77777777" w:rsidR="00745F69" w:rsidRPr="005650D9" w:rsidRDefault="001C774F" w:rsidP="005650D9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 w:rsidRPr="005650D9">
        <w:rPr>
          <w:rFonts w:eastAsia="Times New Roman" w:cs="Times New Roman"/>
        </w:rPr>
        <w:t>SWZ, Rozdz. XXVI SPOSÓB ORAZ TERMIN SKŁADANIA OFERT, ust. 1 w następujący sposób (zmiany zaznaczono kolorem czerwonym):</w:t>
      </w:r>
    </w:p>
    <w:p w14:paraId="671503F5" w14:textId="77777777" w:rsidR="005650D9" w:rsidRDefault="001C774F" w:rsidP="005650D9">
      <w:pPr>
        <w:widowControl w:val="0"/>
        <w:spacing w:before="0" w:after="0"/>
        <w:ind w:left="360"/>
        <w:jc w:val="both"/>
        <w:rPr>
          <w:b/>
          <w:bCs/>
          <w:i/>
          <w:iCs/>
        </w:rPr>
      </w:pPr>
      <w:r w:rsidRPr="005650D9">
        <w:rPr>
          <w:rFonts w:eastAsia="Calibri" w:cs="Times New Roman"/>
          <w:i/>
          <w:iCs/>
          <w:lang w:eastAsia="en-US"/>
        </w:rPr>
        <w:t xml:space="preserve">„1. Ofertę wraz z wymaganymi dokumentami należy umieścić na </w:t>
      </w:r>
      <w:hyperlink r:id="rId7">
        <w:r w:rsidRPr="005650D9">
          <w:rPr>
            <w:rFonts w:eastAsia="Calibri" w:cs="Times New Roman"/>
            <w:i/>
            <w:iCs/>
            <w:u w:val="single"/>
            <w:lang w:eastAsia="en-US"/>
          </w:rPr>
          <w:t>platformazakupowa.pl</w:t>
        </w:r>
      </w:hyperlink>
      <w:r w:rsidRPr="005650D9">
        <w:rPr>
          <w:rFonts w:eastAsia="Calibri" w:cs="Times New Roman"/>
          <w:i/>
          <w:iCs/>
          <w:lang w:eastAsia="en-US"/>
        </w:rPr>
        <w:t xml:space="preserve"> pod adresem: </w:t>
      </w:r>
    </w:p>
    <w:p w14:paraId="48BC1327" w14:textId="60382827" w:rsidR="00745F69" w:rsidRPr="005650D9" w:rsidRDefault="005650D9" w:rsidP="005650D9">
      <w:pPr>
        <w:widowControl w:val="0"/>
        <w:spacing w:before="0" w:after="0"/>
        <w:ind w:left="360"/>
        <w:jc w:val="both"/>
        <w:rPr>
          <w:rFonts w:eastAsia="Calibri" w:cs="Times New Roman"/>
          <w:i/>
          <w:iCs/>
          <w:lang w:eastAsia="en-US"/>
        </w:rPr>
      </w:pPr>
      <w:hyperlink r:id="rId8" w:history="1">
        <w:r w:rsidRPr="005650D9">
          <w:rPr>
            <w:b/>
            <w:bCs/>
            <w:color w:val="0000FF"/>
            <w:u w:val="single"/>
          </w:rPr>
          <w:t xml:space="preserve">https://platformazakupowa.pl/transakcja/674853 </w:t>
        </w:r>
      </w:hyperlink>
      <w:r w:rsidR="001C774F" w:rsidRPr="005650D9">
        <w:rPr>
          <w:rFonts w:eastAsia="Calibri" w:cs="Times New Roman"/>
          <w:i/>
          <w:iCs/>
          <w:lang w:eastAsia="en-US"/>
        </w:rPr>
        <w:t xml:space="preserve">w myśl ustawy pzp na stronie internetowej prowadzonego postępowania do dnia </w:t>
      </w:r>
      <w:r w:rsidRPr="005650D9">
        <w:rPr>
          <w:rFonts w:eastAsia="Calibri" w:cs="Times New Roman"/>
          <w:b/>
          <w:bCs/>
          <w:i/>
          <w:iCs/>
          <w:color w:val="FF0000"/>
          <w:lang w:eastAsia="en-US"/>
        </w:rPr>
        <w:t>27.10.2022</w:t>
      </w:r>
      <w:r w:rsidR="001C774F" w:rsidRPr="005650D9">
        <w:rPr>
          <w:rFonts w:eastAsia="Calibri" w:cs="Times New Roman"/>
          <w:b/>
          <w:bCs/>
          <w:i/>
          <w:iCs/>
          <w:color w:val="FF0000"/>
          <w:lang w:eastAsia="en-US"/>
        </w:rPr>
        <w:t xml:space="preserve"> r. </w:t>
      </w:r>
      <w:r w:rsidR="001C774F" w:rsidRPr="005650D9">
        <w:rPr>
          <w:rFonts w:eastAsia="Calibri" w:cs="Times New Roman"/>
          <w:b/>
          <w:bCs/>
          <w:i/>
          <w:iCs/>
          <w:lang w:eastAsia="en-US"/>
        </w:rPr>
        <w:t xml:space="preserve">do godziny </w:t>
      </w:r>
      <w:r w:rsidRPr="005650D9">
        <w:rPr>
          <w:rFonts w:eastAsia="Calibri" w:cs="Times New Roman"/>
          <w:b/>
          <w:bCs/>
          <w:i/>
          <w:iCs/>
          <w:lang w:eastAsia="en-US"/>
        </w:rPr>
        <w:t>09</w:t>
      </w:r>
      <w:r w:rsidR="001C774F" w:rsidRPr="005650D9">
        <w:rPr>
          <w:rFonts w:eastAsia="Calibri" w:cs="Times New Roman"/>
          <w:b/>
          <w:bCs/>
          <w:i/>
          <w:iCs/>
          <w:lang w:eastAsia="en-US"/>
        </w:rPr>
        <w:t>:00”</w:t>
      </w:r>
    </w:p>
    <w:p w14:paraId="7237A418" w14:textId="77777777" w:rsidR="00745F69" w:rsidRPr="005650D9" w:rsidRDefault="00745F69" w:rsidP="005650D9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5B9F2042" w14:textId="77777777" w:rsidR="00745F69" w:rsidRPr="005650D9" w:rsidRDefault="001C774F" w:rsidP="005650D9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 w:rsidRPr="005650D9">
        <w:rPr>
          <w:rFonts w:eastAsia="Times New Roman" w:cs="Times New Roman"/>
        </w:rPr>
        <w:t>SWZ, Rozdz. XXVII OTWARCIE OFERT, ust. 1 w następujący sposób (zmiany zaznaczono kolorem czerwonym):</w:t>
      </w:r>
    </w:p>
    <w:p w14:paraId="02A5616B" w14:textId="26F8259A" w:rsidR="00745F69" w:rsidRPr="005650D9" w:rsidRDefault="001C774F" w:rsidP="005650D9">
      <w:pPr>
        <w:widowControl w:val="0"/>
        <w:spacing w:before="0" w:after="0"/>
        <w:ind w:left="360"/>
        <w:jc w:val="both"/>
        <w:rPr>
          <w:rFonts w:cs="Times New Roman"/>
          <w:i/>
          <w:iCs/>
        </w:rPr>
      </w:pPr>
      <w:r w:rsidRPr="005650D9">
        <w:rPr>
          <w:rFonts w:cs="Times New Roman"/>
          <w:i/>
          <w:iCs/>
        </w:rPr>
        <w:t xml:space="preserve">„1. Otwarcie ofert nastąpi w dniu </w:t>
      </w:r>
      <w:r w:rsidR="005650D9" w:rsidRPr="005650D9">
        <w:rPr>
          <w:rFonts w:cs="Times New Roman"/>
          <w:b/>
          <w:bCs/>
          <w:i/>
          <w:iCs/>
          <w:color w:val="FF0000"/>
        </w:rPr>
        <w:t>27.10.2022</w:t>
      </w:r>
      <w:r w:rsidRPr="005650D9">
        <w:rPr>
          <w:rFonts w:cs="Times New Roman"/>
          <w:i/>
          <w:iCs/>
          <w:color w:val="FF0000"/>
        </w:rPr>
        <w:t xml:space="preserve"> </w:t>
      </w:r>
      <w:r w:rsidRPr="005650D9">
        <w:rPr>
          <w:rFonts w:cs="Times New Roman"/>
          <w:i/>
          <w:iCs/>
        </w:rPr>
        <w:t xml:space="preserve">r. o godzinie </w:t>
      </w:r>
      <w:r w:rsidR="005650D9" w:rsidRPr="005650D9">
        <w:rPr>
          <w:rFonts w:cs="Times New Roman"/>
          <w:i/>
          <w:iCs/>
        </w:rPr>
        <w:t>09</w:t>
      </w:r>
      <w:r w:rsidRPr="005650D9">
        <w:rPr>
          <w:rFonts w:cs="Times New Roman"/>
          <w:i/>
          <w:iCs/>
        </w:rPr>
        <w:t>:05”</w:t>
      </w:r>
    </w:p>
    <w:p w14:paraId="34F53876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iCs/>
          <w:color w:val="FF0000"/>
        </w:rPr>
      </w:pPr>
    </w:p>
    <w:p w14:paraId="206B5C16" w14:textId="656948C4" w:rsidR="00745F69" w:rsidRPr="005650D9" w:rsidRDefault="001C774F" w:rsidP="005650D9">
      <w:pPr>
        <w:widowControl w:val="0"/>
        <w:spacing w:before="0" w:after="0"/>
        <w:jc w:val="both"/>
        <w:rPr>
          <w:rFonts w:eastAsia="Times New Roman" w:cs="Times New Roman"/>
          <w:iCs/>
          <w:lang w:eastAsia="en-US"/>
        </w:rPr>
      </w:pPr>
      <w:r w:rsidRPr="005650D9">
        <w:rPr>
          <w:rFonts w:eastAsia="Times New Roman" w:cs="Times New Roman"/>
          <w:iCs/>
        </w:rPr>
        <w:t>Zamawiający informuje, że pozostałe zapisy SWZ nie ulegają zmianie.</w:t>
      </w:r>
    </w:p>
    <w:p w14:paraId="52F40EE7" w14:textId="77777777" w:rsidR="005650D9" w:rsidRPr="005650D9" w:rsidRDefault="005650D9" w:rsidP="005650D9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64B34997" w14:textId="4C993406" w:rsidR="00745F69" w:rsidRPr="005650D9" w:rsidRDefault="001C774F" w:rsidP="005650D9">
      <w:pPr>
        <w:widowControl w:val="0"/>
        <w:spacing w:before="0" w:after="0"/>
        <w:jc w:val="both"/>
        <w:rPr>
          <w:rFonts w:eastAsia="Times New Roman" w:cs="Times New Roman"/>
          <w:iCs/>
        </w:rPr>
      </w:pPr>
      <w:r w:rsidRPr="005650D9">
        <w:rPr>
          <w:rFonts w:eastAsia="Times New Roman" w:cs="Times New Roman"/>
          <w:iCs/>
        </w:rPr>
        <w:t>Zmiana ogłoszenia została zamieszczona w Biuletynie Zamówień Publicznych</w:t>
      </w:r>
      <w:r w:rsidR="005650D9" w:rsidRPr="005650D9">
        <w:rPr>
          <w:rFonts w:eastAsia="Times New Roman" w:cs="Times New Roman"/>
          <w:iCs/>
        </w:rPr>
        <w:t xml:space="preserve"> dniu 21.10.2022 r.</w:t>
      </w:r>
      <w:r w:rsidRPr="005650D9">
        <w:rPr>
          <w:rFonts w:eastAsia="Times New Roman" w:cs="Times New Roman"/>
          <w:iCs/>
        </w:rPr>
        <w:t xml:space="preserve"> pod numerem </w:t>
      </w:r>
      <w:r w:rsidR="005650D9" w:rsidRPr="005650D9">
        <w:rPr>
          <w:rFonts w:eastAsia="Times New Roman" w:cs="Times New Roman"/>
        </w:rPr>
        <w:t>2022/BZP 00404904/01</w:t>
      </w:r>
      <w:r w:rsidR="005650D9" w:rsidRPr="005650D9">
        <w:rPr>
          <w:rFonts w:eastAsia="Times New Roman" w:cs="Times New Roman"/>
        </w:rPr>
        <w:t>.</w:t>
      </w:r>
    </w:p>
    <w:p w14:paraId="220667DC" w14:textId="77777777" w:rsidR="00745F69" w:rsidRPr="005650D9" w:rsidRDefault="00745F69" w:rsidP="005650D9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10E70206" w14:textId="77777777" w:rsidR="00745F69" w:rsidRPr="005650D9" w:rsidRDefault="00745F69" w:rsidP="005650D9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094568CA" w14:textId="77777777" w:rsidR="00745F69" w:rsidRDefault="00745F69" w:rsidP="005650D9">
      <w:pPr>
        <w:widowControl w:val="0"/>
        <w:spacing w:before="0" w:after="0"/>
        <w:jc w:val="both"/>
        <w:rPr>
          <w:rFonts w:eastAsia="Times New Roman" w:cs="Times New Roman"/>
          <w:iCs/>
          <w:color w:val="FF0000"/>
        </w:rPr>
      </w:pPr>
    </w:p>
    <w:p w14:paraId="608F79DD" w14:textId="77777777" w:rsidR="005650D9" w:rsidRPr="00BA1DF7" w:rsidRDefault="005650D9" w:rsidP="005650D9">
      <w:pPr>
        <w:widowControl w:val="0"/>
        <w:spacing w:before="0" w:after="0"/>
        <w:ind w:left="6379"/>
        <w:jc w:val="center"/>
        <w:rPr>
          <w:rFonts w:eastAsia="Times New Roman"/>
        </w:rPr>
      </w:pPr>
      <w:r w:rsidRPr="00BA1DF7">
        <w:rPr>
          <w:rFonts w:eastAsia="Times New Roman"/>
        </w:rPr>
        <w:t>Starszy specjalista</w:t>
      </w:r>
    </w:p>
    <w:p w14:paraId="7B430F23" w14:textId="77777777" w:rsidR="005650D9" w:rsidRPr="00BA1DF7" w:rsidRDefault="005650D9" w:rsidP="005650D9">
      <w:pPr>
        <w:widowControl w:val="0"/>
        <w:spacing w:before="0" w:after="0"/>
        <w:ind w:left="6379"/>
        <w:jc w:val="center"/>
        <w:rPr>
          <w:rFonts w:eastAsia="Times New Roman"/>
        </w:rPr>
      </w:pPr>
      <w:r w:rsidRPr="00BA1DF7">
        <w:rPr>
          <w:rFonts w:eastAsia="Times New Roman"/>
        </w:rPr>
        <w:t>ds. zamówień publicznych</w:t>
      </w:r>
    </w:p>
    <w:p w14:paraId="56A8BB95" w14:textId="77777777" w:rsidR="005650D9" w:rsidRDefault="005650D9" w:rsidP="005650D9">
      <w:pPr>
        <w:widowControl w:val="0"/>
        <w:spacing w:before="0" w:after="0"/>
        <w:ind w:left="6379"/>
        <w:jc w:val="center"/>
        <w:rPr>
          <w:rFonts w:eastAsia="Times New Roman"/>
        </w:rPr>
      </w:pPr>
      <w:r w:rsidRPr="00BA1DF7">
        <w:rPr>
          <w:rFonts w:eastAsia="Times New Roman"/>
        </w:rPr>
        <w:t>mgr Marlena Czyżycka-Poździoch</w:t>
      </w:r>
    </w:p>
    <w:p w14:paraId="46D1C13C" w14:textId="36AB314F" w:rsidR="00745F69" w:rsidRDefault="00745F69" w:rsidP="005650D9">
      <w:pPr>
        <w:widowControl w:val="0"/>
        <w:spacing w:before="0" w:after="0"/>
        <w:rPr>
          <w:rFonts w:eastAsia="Times New Roman" w:cs="Times New Roman"/>
          <w:b/>
          <w:color w:val="FF0000"/>
        </w:rPr>
      </w:pPr>
    </w:p>
    <w:sectPr w:rsidR="00745F69" w:rsidSect="00D706BF">
      <w:footerReference w:type="default" r:id="rId9"/>
      <w:headerReference w:type="first" r:id="rId10"/>
      <w:footerReference w:type="first" r:id="rId11"/>
      <w:pgSz w:w="11906" w:h="16838"/>
      <w:pgMar w:top="1276" w:right="709" w:bottom="567" w:left="1134" w:header="425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E685" w14:textId="77777777" w:rsidR="005F6879" w:rsidRDefault="005F6879">
      <w:pPr>
        <w:spacing w:before="0" w:after="0"/>
      </w:pPr>
      <w:r>
        <w:separator/>
      </w:r>
    </w:p>
  </w:endnote>
  <w:endnote w:type="continuationSeparator" w:id="0">
    <w:p w14:paraId="6C1F7933" w14:textId="77777777" w:rsidR="005F6879" w:rsidRDefault="005F6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panose1 w:val="00000000000000000000"/>
    <w:charset w:val="00"/>
    <w:family w:val="roman"/>
    <w:notTrueType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D77" w14:textId="77777777" w:rsidR="00745F69" w:rsidRDefault="001C774F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CA03940" wp14:editId="39C1232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bothSides"/>
              <wp:docPr id="8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7CB81C" w14:textId="77777777" w:rsidR="00745F69" w:rsidRDefault="001C774F">
                          <w:pPr>
                            <w:pStyle w:val="Stopka"/>
                            <w:rPr>
                              <w:rStyle w:val="Numerstrony"/>
                              <w:rFonts w:cs="Times New Roman"/>
                            </w:rPr>
                          </w:pP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03940" id="Ramka1" o:spid="_x0000_s1026" style="position:absolute;margin-left:-45.05pt;margin-top:.05pt;width:6.15pt;height:13.7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" o:allowincell="f" filled="f" stroked="f" strokeweight="0">
              <v:textbox style="mso-fit-shape-to-text:t" inset="0,0,0,0">
                <w:txbxContent>
                  <w:p w14:paraId="167CB81C" w14:textId="77777777" w:rsidR="00745F69" w:rsidRDefault="001C774F">
                    <w:pPr>
                      <w:pStyle w:val="Stopka"/>
                      <w:rPr>
                        <w:rStyle w:val="Numerstrony"/>
                        <w:rFonts w:cs="Times New Roman"/>
                      </w:rPr>
                    </w:pP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t>6</w:t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416EF712" wp14:editId="59094E32">
              <wp:simplePos x="0" y="0"/>
              <wp:positionH relativeFrom="column">
                <wp:posOffset>-648335</wp:posOffset>
              </wp:positionH>
              <wp:positionV relativeFrom="paragraph">
                <wp:posOffset>-32385</wp:posOffset>
              </wp:positionV>
              <wp:extent cx="7364730" cy="1270"/>
              <wp:effectExtent l="0" t="0" r="0" b="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87D94F" id="Line 7" o:spid="_x0000_s1026" style="position:absolute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1.05pt,-2.55pt" to="528.8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" o:allowincell="f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CC3E" w14:textId="0BA3CE1F" w:rsidR="00745F69" w:rsidRDefault="001C774F" w:rsidP="005650D9">
    <w:pPr>
      <w:pStyle w:val="Nagwek"/>
      <w:jc w:val="right"/>
      <w:rPr>
        <w:lang w:val="en-US"/>
      </w:rPr>
    </w:pPr>
    <w:r>
      <w:rPr>
        <w:rFonts w:ascii="Aller" w:hAnsi="Aller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46A39613" wp14:editId="0CC1340B">
              <wp:simplePos x="0" y="0"/>
              <wp:positionH relativeFrom="column">
                <wp:posOffset>-591185</wp:posOffset>
              </wp:positionH>
              <wp:positionV relativeFrom="paragraph">
                <wp:posOffset>26035</wp:posOffset>
              </wp:positionV>
              <wp:extent cx="7364730" cy="1270"/>
              <wp:effectExtent l="0" t="0" r="0" b="0"/>
              <wp:wrapNone/>
              <wp:docPr id="1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EDD001" id="Line 7" o:spid="_x0000_s1026" style="position:absolute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6.55pt,2.05pt" to="53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" o:allowincell="f" strokeweight="1pt">
              <v:stroke joinstyle="miter"/>
            </v:line>
          </w:pict>
        </mc:Fallback>
      </mc:AlternateContent>
    </w:r>
    <w:r>
      <w:rPr>
        <w:b/>
        <w:lang w:val="en-US"/>
      </w:rPr>
      <w:t>SZP/35/2022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5DB5" w14:textId="77777777" w:rsidR="005F6879" w:rsidRDefault="005F6879">
      <w:pPr>
        <w:spacing w:before="0" w:after="0"/>
      </w:pPr>
      <w:r>
        <w:separator/>
      </w:r>
    </w:p>
  </w:footnote>
  <w:footnote w:type="continuationSeparator" w:id="0">
    <w:p w14:paraId="5E8B3E66" w14:textId="77777777" w:rsidR="005F6879" w:rsidRDefault="005F68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23BB" w14:textId="0497E1FC" w:rsidR="00745F69" w:rsidRDefault="001C774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5509BA24" wp14:editId="7136D915">
              <wp:simplePos x="0" y="0"/>
              <wp:positionH relativeFrom="column">
                <wp:posOffset>-562610</wp:posOffset>
              </wp:positionH>
              <wp:positionV relativeFrom="paragraph">
                <wp:posOffset>1074420</wp:posOffset>
              </wp:positionV>
              <wp:extent cx="734568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08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6AD1C" id="Line 7" o:spid="_x0000_s1026" style="position:absolute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4.3pt,84.6pt" to="534.1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" o:allowincell="f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6032EAF2" wp14:editId="1C6C2A8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5030" cy="23050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4520" cy="23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F63501" w14:textId="77777777" w:rsidR="00745F69" w:rsidRDefault="001C774F">
                          <w:pPr>
                            <w:pStyle w:val="Zawartoramki"/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color w:val="000000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2EAF2" id="Pole tekstowe 2" o:spid="_x0000_s1027" style="position:absolute;margin-left:-43.7pt;margin-top:65.8pt;width:168.9pt;height:18.1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" o:allowincell="f" stroked="f">
              <v:textbox>
                <w:txbxContent>
                  <w:p w14:paraId="6AF63501" w14:textId="77777777" w:rsidR="00745F69" w:rsidRDefault="001C774F">
                    <w:pPr>
                      <w:pStyle w:val="Zawartoramki"/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color w:val="000000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CA8EE29" wp14:editId="77C588A9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3480" cy="1125855"/>
              <wp:effectExtent l="0" t="0" r="0" b="0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2760" cy="112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BF684F" w14:textId="77777777" w:rsidR="00745F69" w:rsidRDefault="001C774F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F116FED" w14:textId="77777777" w:rsidR="00745F69" w:rsidRDefault="001C774F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z w:val="32"/>
                            </w:rPr>
                            <w:t>Ul. Skarbowa 4, 31-121 Kraków</w:t>
                          </w:r>
                        </w:p>
                        <w:p w14:paraId="4AFF9DAE" w14:textId="77777777" w:rsidR="00745F69" w:rsidRDefault="001C774F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B50FA19" w14:textId="77777777" w:rsidR="00745F69" w:rsidRDefault="001C774F">
                          <w:pPr>
                            <w:pStyle w:val="Nagwek"/>
                            <w:jc w:val="center"/>
                            <w:rPr>
                              <w:rStyle w:val="czeinternetow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ller" w:hAnsi="Aller"/>
                                <w:b/>
                                <w:color w:val="000000"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czeinternetowe"/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</w:rPr>
                            <w:t xml:space="preserve">  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Aller" w:hAnsi="Aller"/>
                                <w:b/>
                                <w:color w:val="000000"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A8EE29" id="_x0000_s1028" style="position:absolute;margin-left:105.55pt;margin-top:-12.15pt;width:392.4pt;height:88.6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" o:allowincell="f" stroked="f">
              <v:textbox>
                <w:txbxContent>
                  <w:p w14:paraId="29BF684F" w14:textId="77777777" w:rsidR="00745F69" w:rsidRDefault="001C774F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color w:val="000000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F116FED" w14:textId="77777777" w:rsidR="00745F69" w:rsidRDefault="001C774F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color w:val="000000"/>
                        <w:sz w:val="32"/>
                      </w:rPr>
                      <w:t>Ul. Skarbowa 4, 31-121 Kraków</w:t>
                    </w:r>
                  </w:p>
                  <w:p w14:paraId="4AFF9DAE" w14:textId="77777777" w:rsidR="00745F69" w:rsidRDefault="001C774F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color w:val="000000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B50FA19" w14:textId="77777777" w:rsidR="00745F69" w:rsidRDefault="001C774F">
                    <w:pPr>
                      <w:pStyle w:val="Nagwek"/>
                      <w:jc w:val="center"/>
                      <w:rPr>
                        <w:rStyle w:val="czeinternetow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color w:val="000000"/>
                        <w:spacing w:val="-10"/>
                        <w:szCs w:val="26"/>
                      </w:rPr>
                      <w:t xml:space="preserve">e-mail:    </w:t>
                    </w:r>
                    <w:hyperlink r:id="rId3">
                      <w:r>
                        <w:rPr>
                          <w:rStyle w:val="czeinternetowe"/>
                          <w:rFonts w:ascii="Aller" w:hAnsi="Aller"/>
                          <w:b/>
                          <w:color w:val="000000"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czeinternetowe"/>
                        <w:rFonts w:ascii="Aller" w:hAnsi="Aller"/>
                        <w:b/>
                        <w:color w:val="000000"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color w:val="000000"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color w:val="000000"/>
                        <w:spacing w:val="-10"/>
                      </w:rPr>
                      <w:t xml:space="preserve">   </w:t>
                    </w:r>
                    <w:hyperlink r:id="rId4">
                      <w:r>
                        <w:rPr>
                          <w:rStyle w:val="czeinternetowe"/>
                          <w:rFonts w:ascii="Aller" w:hAnsi="Aller"/>
                          <w:b/>
                          <w:color w:val="000000"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0" allowOverlap="1" wp14:anchorId="7018BFA4" wp14:editId="007CE75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0" allowOverlap="1" wp14:anchorId="52C4030B" wp14:editId="44B5A24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3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9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5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03918" wp14:editId="319A39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shapetype_ole_rId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B183C" id="shapetype_ole_rId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5650D9">
      <w:object w:dxaOrig="1440" w:dyaOrig="1440" w14:anchorId="7A3B0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7" o:spid="_x0000_s1025" type="#_x0000_t75" style="position:absolute;margin-left:-35.45pt;margin-top:-9.75pt;width:139.5pt;height:79.45pt;z-index:251662336;visibility:visible;mso-wrap-distance-right:0;mso-position-horizontal-relative:text;mso-position-vertical-relative:text">
          <v:imagedata r:id="rId7" o:title=""/>
        </v:shape>
        <o:OLEObject Type="Embed" ProgID="PBrush" ShapeID="ole_rId7" DrawAspect="Content" ObjectID="_1727869009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289"/>
    <w:multiLevelType w:val="multilevel"/>
    <w:tmpl w:val="E4841E4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655FA"/>
    <w:multiLevelType w:val="multilevel"/>
    <w:tmpl w:val="39F251C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DB20F71"/>
    <w:multiLevelType w:val="multilevel"/>
    <w:tmpl w:val="35046B6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6850403">
    <w:abstractNumId w:val="2"/>
  </w:num>
  <w:num w:numId="2" w16cid:durableId="952051313">
    <w:abstractNumId w:val="1"/>
  </w:num>
  <w:num w:numId="3" w16cid:durableId="111609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9"/>
    <w:rsid w:val="001C774F"/>
    <w:rsid w:val="00280F49"/>
    <w:rsid w:val="0031719A"/>
    <w:rsid w:val="00414DE4"/>
    <w:rsid w:val="00462D83"/>
    <w:rsid w:val="004A439F"/>
    <w:rsid w:val="005650D9"/>
    <w:rsid w:val="00567532"/>
    <w:rsid w:val="005743DE"/>
    <w:rsid w:val="00580B4A"/>
    <w:rsid w:val="005F6879"/>
    <w:rsid w:val="005F77E6"/>
    <w:rsid w:val="00645FE8"/>
    <w:rsid w:val="00745F69"/>
    <w:rsid w:val="0078285C"/>
    <w:rsid w:val="00927B3B"/>
    <w:rsid w:val="00962E73"/>
    <w:rsid w:val="00A0120E"/>
    <w:rsid w:val="00B040DF"/>
    <w:rsid w:val="00BA6CE8"/>
    <w:rsid w:val="00BF4965"/>
    <w:rsid w:val="00C227C8"/>
    <w:rsid w:val="00D20DF2"/>
    <w:rsid w:val="00D706BF"/>
    <w:rsid w:val="00DF16CE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F2CC"/>
  <w15:docId w15:val="{72D41713-B767-4DAC-A414-F6EBC4C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qFormat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ZnakZnak6">
    <w:name w:val="Znak Znak6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ZnakZnak4">
    <w:name w:val="Znak Znak4"/>
    <w:semiHidden/>
    <w:qFormat/>
    <w:rPr>
      <w:szCs w:val="24"/>
      <w:lang w:eastAsia="ar-SA"/>
    </w:rPr>
  </w:style>
  <w:style w:type="character" w:customStyle="1" w:styleId="ZnakZnak3">
    <w:name w:val="Znak Znak3"/>
    <w:semiHidden/>
    <w:qFormat/>
    <w:rPr>
      <w:szCs w:val="24"/>
      <w:lang w:eastAsia="ar-SA"/>
    </w:rPr>
  </w:style>
  <w:style w:type="character" w:customStyle="1" w:styleId="ZnakZnak2">
    <w:name w:val="Znak Znak2"/>
    <w:qFormat/>
    <w:rPr>
      <w:szCs w:val="24"/>
      <w:lang w:eastAsia="ar-SA"/>
    </w:rPr>
  </w:style>
  <w:style w:type="character" w:customStyle="1" w:styleId="ZnakZnak1">
    <w:name w:val="Znak Znak1"/>
    <w:qFormat/>
    <w:rPr>
      <w:szCs w:val="24"/>
      <w:lang w:eastAsia="ar-SA"/>
    </w:rPr>
  </w:style>
  <w:style w:type="character" w:customStyle="1" w:styleId="ZnakZnak">
    <w:name w:val="Znak Znak"/>
    <w:semiHidden/>
    <w:qFormat/>
    <w:rPr>
      <w:sz w:val="0"/>
      <w:szCs w:val="0"/>
      <w:lang w:eastAsia="ar-SA"/>
    </w:rPr>
  </w:style>
  <w:style w:type="character" w:customStyle="1" w:styleId="czeinternetowe">
    <w:name w:val="Łącze internetowe"/>
    <w:unhideWhenUsed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info-list-value-uzasadnienie">
    <w:name w:val="info-list-value-uzasadnienie"/>
    <w:basedOn w:val="Domylnaczcionkaakapitu"/>
    <w:qFormat/>
    <w:rsid w:val="00071075"/>
  </w:style>
  <w:style w:type="character" w:styleId="Odwoaniedokomentarza">
    <w:name w:val="annotation reference"/>
    <w:qFormat/>
    <w:rsid w:val="00F47E02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F47E02"/>
  </w:style>
  <w:style w:type="character" w:customStyle="1" w:styleId="TematkomentarzaZnak">
    <w:name w:val="Temat komentarza Znak"/>
    <w:link w:val="Tematkomentarza"/>
    <w:qFormat/>
    <w:rsid w:val="00F47E02"/>
    <w:rPr>
      <w:b/>
      <w:bCs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1B51B7"/>
    <w:rPr>
      <w:b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1B51B7"/>
    <w:rPr>
      <w:i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51B7"/>
    <w:rPr>
      <w:rFonts w:ascii="Book Antiqua" w:hAnsi="Book Antiqua"/>
      <w:sz w:val="22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D1436"/>
    <w:rPr>
      <w:sz w:val="22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24A7"/>
    <w:rPr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E3CF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E3CF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584C"/>
    <w:rPr>
      <w:color w:val="605E5C"/>
      <w:shd w:val="clear" w:color="auto" w:fill="E1DFDD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before="0" w:after="120" w:line="480" w:lineRule="auto"/>
    </w:pPr>
  </w:style>
  <w:style w:type="paragraph" w:styleId="Tekstpodstawowywcity3">
    <w:name w:val="Body Text Indent 3"/>
    <w:basedOn w:val="Normalny"/>
    <w:qFormat/>
    <w:pPr>
      <w:spacing w:before="0"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qFormat/>
    <w:rsid w:val="00071075"/>
    <w:rPr>
      <w:rFonts w:ascii="Arial" w:hAnsi="Arial" w:cs="Arial"/>
    </w:rPr>
  </w:style>
  <w:style w:type="paragraph" w:styleId="Tekstpodstawowywcity2">
    <w:name w:val="Body Text Indent 2"/>
    <w:basedOn w:val="Normalny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qFormat/>
    <w:rsid w:val="00071075"/>
    <w:pPr>
      <w:spacing w:line="360" w:lineRule="auto"/>
      <w:jc w:val="both"/>
    </w:pPr>
    <w:rPr>
      <w:sz w:val="30"/>
    </w:rPr>
  </w:style>
  <w:style w:type="paragraph" w:styleId="Listapunktowana">
    <w:name w:val="List Bullet"/>
    <w:basedOn w:val="Normalny"/>
    <w:unhideWhenUsed/>
    <w:qFormat/>
    <w:rsid w:val="00071075"/>
    <w:pPr>
      <w:tabs>
        <w:tab w:val="left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qFormat/>
    <w:rsid w:val="00071075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2A2A5F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qFormat/>
    <w:rsid w:val="00F47E02"/>
    <w:rPr>
      <w:b/>
      <w:bCs/>
    </w:rPr>
  </w:style>
  <w:style w:type="paragraph" w:customStyle="1" w:styleId="Default">
    <w:name w:val="Default"/>
    <w:qFormat/>
    <w:rsid w:val="00464B32"/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before="0" w:after="160" w:line="252" w:lineRule="auto"/>
      <w:ind w:left="720"/>
    </w:pPr>
    <w:rPr>
      <w:rFonts w:ascii="Calibri" w:hAnsi="Calibri" w:cs="Calibri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customStyle="1" w:styleId="Tabela-Siatka2">
    <w:name w:val="Tabela - Siatka2"/>
    <w:basedOn w:val="Standardowy"/>
    <w:uiPriority w:val="59"/>
    <w:rsid w:val="00F225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">
    <w:name w:val="Tabela - Siatka1"/>
    <w:basedOn w:val="Standardowy"/>
    <w:uiPriority w:val="39"/>
    <w:rsid w:val="00A708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4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sekretariat@dietl.krakow.p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szpitaldietla.pl/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2702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dc:description/>
  <cp:lastModifiedBy>Marlena</cp:lastModifiedBy>
  <cp:revision>10</cp:revision>
  <cp:lastPrinted>2021-08-26T10:26:00Z</cp:lastPrinted>
  <dcterms:created xsi:type="dcterms:W3CDTF">2022-10-20T12:41:00Z</dcterms:created>
  <dcterms:modified xsi:type="dcterms:W3CDTF">2022-10-21T12:50:00Z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