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55C66" w14:textId="1AE44A33" w:rsidR="00787816" w:rsidRPr="00F45AB1" w:rsidRDefault="0000335A" w:rsidP="00055149">
      <w:pPr>
        <w:spacing w:after="120" w:line="240" w:lineRule="auto"/>
        <w:rPr>
          <w:rFonts w:asciiTheme="majorHAnsi" w:hAnsiTheme="majorHAnsi" w:cstheme="majorHAnsi"/>
          <w:b/>
          <w:bCs/>
        </w:rPr>
      </w:pPr>
      <w:r w:rsidRPr="00CD28F8">
        <w:rPr>
          <w:rFonts w:asciiTheme="majorHAnsi" w:hAnsiTheme="majorHAnsi" w:cstheme="majorHAnsi"/>
          <w:b/>
          <w:bCs/>
        </w:rPr>
        <w:t xml:space="preserve">Załącznik nr </w:t>
      </w:r>
      <w:r w:rsidR="003430AB" w:rsidRPr="00CD28F8">
        <w:rPr>
          <w:rFonts w:asciiTheme="majorHAnsi" w:hAnsiTheme="majorHAnsi" w:cstheme="majorHAnsi"/>
          <w:b/>
          <w:bCs/>
        </w:rPr>
        <w:t>2 do SWZ</w:t>
      </w:r>
    </w:p>
    <w:p w14:paraId="42EFF77D" w14:textId="02D10BA6" w:rsidR="0000335A" w:rsidRPr="00F45AB1" w:rsidRDefault="00016D92" w:rsidP="00D770C6">
      <w:pPr>
        <w:spacing w:after="120" w:line="240" w:lineRule="auto"/>
        <w:jc w:val="center"/>
        <w:rPr>
          <w:rFonts w:asciiTheme="majorHAnsi" w:hAnsiTheme="majorHAnsi" w:cstheme="majorHAnsi"/>
          <w:b/>
          <w:bCs/>
        </w:rPr>
      </w:pPr>
      <w:r w:rsidRPr="00F45AB1">
        <w:rPr>
          <w:rFonts w:asciiTheme="majorHAnsi" w:hAnsiTheme="majorHAnsi" w:cstheme="majorHAnsi"/>
          <w:b/>
          <w:bCs/>
        </w:rPr>
        <w:t>SZCZEGÓŁOWY OPIS PRZEDMIOTU ZAMÓWIENIA</w:t>
      </w:r>
    </w:p>
    <w:p w14:paraId="4ACC1806" w14:textId="41C09E23" w:rsidR="00D770C6" w:rsidRPr="00F45AB1" w:rsidRDefault="00D770C6" w:rsidP="00D770C6">
      <w:pPr>
        <w:pStyle w:val="Tekstpodstawowy"/>
        <w:jc w:val="center"/>
        <w:rPr>
          <w:rStyle w:val="FontStyle157"/>
          <w:rFonts w:asciiTheme="majorHAnsi" w:hAnsiTheme="majorHAnsi" w:cstheme="majorHAnsi"/>
          <w:b w:val="0"/>
          <w:lang w:val="pl-PL"/>
        </w:rPr>
      </w:pPr>
      <w:r w:rsidRPr="00F45AB1">
        <w:rPr>
          <w:rFonts w:ascii="Calibri Light" w:hAnsi="Calibri Light" w:cs="Calibri Light"/>
          <w:bCs/>
          <w:sz w:val="22"/>
          <w:szCs w:val="22"/>
        </w:rPr>
        <w:t xml:space="preserve">w postępowaniu o </w:t>
      </w:r>
      <w:r w:rsidRPr="00F45AB1">
        <w:rPr>
          <w:rFonts w:asciiTheme="majorHAnsi" w:hAnsiTheme="majorHAnsi" w:cstheme="majorHAnsi"/>
          <w:bCs/>
          <w:sz w:val="22"/>
          <w:szCs w:val="22"/>
        </w:rPr>
        <w:t>udzielenie zamówienia publicznego prowadzon</w:t>
      </w:r>
      <w:r w:rsidRPr="00F45AB1">
        <w:rPr>
          <w:rFonts w:asciiTheme="majorHAnsi" w:hAnsiTheme="majorHAnsi" w:cstheme="majorHAnsi"/>
          <w:bCs/>
          <w:sz w:val="22"/>
          <w:szCs w:val="22"/>
          <w:lang w:val="pl-PL"/>
        </w:rPr>
        <w:t>ym</w:t>
      </w:r>
      <w:r w:rsidRPr="00F45AB1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F45AB1">
        <w:rPr>
          <w:rFonts w:asciiTheme="majorHAnsi" w:hAnsiTheme="majorHAnsi" w:cstheme="majorHAnsi"/>
          <w:sz w:val="22"/>
          <w:szCs w:val="22"/>
        </w:rPr>
        <w:t xml:space="preserve">w trybie </w:t>
      </w:r>
      <w:r w:rsidRPr="00F45AB1">
        <w:rPr>
          <w:rFonts w:asciiTheme="majorHAnsi" w:hAnsiTheme="majorHAnsi" w:cstheme="majorHAnsi"/>
          <w:sz w:val="22"/>
          <w:szCs w:val="22"/>
          <w:lang w:val="pl-PL"/>
        </w:rPr>
        <w:t>podstawowym</w:t>
      </w:r>
      <w:r w:rsidRPr="00F45AB1">
        <w:rPr>
          <w:rFonts w:asciiTheme="majorHAnsi" w:hAnsiTheme="majorHAnsi" w:cstheme="majorHAnsi"/>
          <w:sz w:val="22"/>
          <w:szCs w:val="22"/>
        </w:rPr>
        <w:t xml:space="preserve"> </w:t>
      </w:r>
      <w:r w:rsidRPr="00F45AB1">
        <w:rPr>
          <w:rFonts w:asciiTheme="majorHAnsi" w:hAnsiTheme="majorHAnsi" w:cstheme="majorHAnsi"/>
          <w:sz w:val="22"/>
          <w:szCs w:val="22"/>
          <w:lang w:val="pl-PL"/>
        </w:rPr>
        <w:t>bez negocjacji</w:t>
      </w:r>
      <w:r w:rsidRPr="00F45AB1">
        <w:rPr>
          <w:rFonts w:asciiTheme="majorHAnsi" w:hAnsiTheme="majorHAnsi" w:cstheme="majorHAnsi"/>
          <w:bCs/>
          <w:sz w:val="22"/>
          <w:szCs w:val="22"/>
          <w:lang w:val="pl-PL"/>
        </w:rPr>
        <w:t xml:space="preserve"> pod nazwą</w:t>
      </w:r>
      <w:r w:rsidRPr="00F45AB1">
        <w:rPr>
          <w:rFonts w:asciiTheme="majorHAnsi" w:hAnsiTheme="majorHAnsi" w:cstheme="majorHAnsi"/>
          <w:bCs/>
          <w:sz w:val="22"/>
          <w:szCs w:val="22"/>
        </w:rPr>
        <w:t>:</w:t>
      </w:r>
      <w:r w:rsidRPr="00F45AB1">
        <w:rPr>
          <w:rFonts w:asciiTheme="majorHAnsi" w:hAnsiTheme="majorHAnsi" w:cstheme="majorHAnsi"/>
          <w:bCs/>
          <w:sz w:val="22"/>
          <w:szCs w:val="22"/>
          <w:lang w:val="pl-PL"/>
        </w:rPr>
        <w:t xml:space="preserve"> „</w:t>
      </w:r>
      <w:r w:rsidRPr="00F45AB1">
        <w:rPr>
          <w:rFonts w:asciiTheme="majorHAnsi" w:hAnsiTheme="majorHAnsi" w:cstheme="majorHAnsi"/>
          <w:b/>
          <w:bCs/>
          <w:sz w:val="22"/>
          <w:szCs w:val="22"/>
          <w:lang w:val="pl-PL"/>
        </w:rPr>
        <w:t>Kontrola i czyszczenie przewodów kominowych i wentylacyjnych w budynkach mieszkalnych PW</w:t>
      </w:r>
      <w:r w:rsidRPr="00F45AB1">
        <w:rPr>
          <w:rFonts w:asciiTheme="majorHAnsi" w:hAnsiTheme="majorHAnsi" w:cstheme="majorHAnsi"/>
          <w:sz w:val="22"/>
          <w:szCs w:val="22"/>
          <w:lang w:val="pl-PL"/>
        </w:rPr>
        <w:t>”; n</w:t>
      </w:r>
      <w:proofErr w:type="spellStart"/>
      <w:r w:rsidRPr="00F45AB1">
        <w:rPr>
          <w:rStyle w:val="FontStyle157"/>
          <w:rFonts w:asciiTheme="majorHAnsi" w:hAnsiTheme="majorHAnsi" w:cstheme="majorHAnsi"/>
          <w:b w:val="0"/>
          <w:bCs w:val="0"/>
        </w:rPr>
        <w:t>umer</w:t>
      </w:r>
      <w:proofErr w:type="spellEnd"/>
      <w:r w:rsidRPr="00F45AB1">
        <w:rPr>
          <w:rStyle w:val="FontStyle157"/>
          <w:rFonts w:asciiTheme="majorHAnsi" w:hAnsiTheme="majorHAnsi" w:cstheme="majorHAnsi"/>
          <w:b w:val="0"/>
          <w:bCs w:val="0"/>
        </w:rPr>
        <w:t xml:space="preserve"> referencyjny:</w:t>
      </w:r>
      <w:r w:rsidRPr="00F45AB1">
        <w:rPr>
          <w:rStyle w:val="FontStyle157"/>
          <w:rFonts w:asciiTheme="majorHAnsi" w:hAnsiTheme="majorHAnsi" w:cstheme="majorHAnsi"/>
        </w:rPr>
        <w:t xml:space="preserve"> ZP.U.MP.22.2023</w:t>
      </w:r>
      <w:r w:rsidRPr="00F45AB1">
        <w:rPr>
          <w:rStyle w:val="FontStyle157"/>
          <w:rFonts w:asciiTheme="majorHAnsi" w:hAnsiTheme="majorHAnsi" w:cstheme="majorHAnsi"/>
          <w:lang w:val="pl-PL"/>
        </w:rPr>
        <w:t>.</w:t>
      </w:r>
    </w:p>
    <w:p w14:paraId="28B8854C" w14:textId="77777777" w:rsidR="00D770C6" w:rsidRPr="00F45AB1" w:rsidRDefault="00D770C6" w:rsidP="00D770C6">
      <w:pPr>
        <w:spacing w:after="12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5B147EB3" w14:textId="77777777" w:rsidR="00F25513" w:rsidRPr="00F45AB1" w:rsidRDefault="00F25513" w:rsidP="00CD28F8">
      <w:pPr>
        <w:widowControl w:val="0"/>
        <w:spacing w:after="120" w:line="240" w:lineRule="auto"/>
        <w:jc w:val="both"/>
        <w:rPr>
          <w:rFonts w:asciiTheme="majorHAnsi" w:eastAsia="Arial" w:hAnsiTheme="majorHAnsi" w:cstheme="majorHAnsi"/>
          <w:b/>
          <w:bCs/>
        </w:rPr>
      </w:pPr>
    </w:p>
    <w:p w14:paraId="37240A6F" w14:textId="1BC703E1" w:rsidR="00CD28F8" w:rsidRPr="00F45AB1" w:rsidRDefault="00CD28F8" w:rsidP="002F6EDD">
      <w:pPr>
        <w:pStyle w:val="Nagwek3"/>
        <w:jc w:val="both"/>
        <w:rPr>
          <w:rFonts w:eastAsia="Times New Roman" w:cstheme="majorHAnsi"/>
          <w:b/>
          <w:bCs/>
          <w:color w:val="auto"/>
          <w:sz w:val="22"/>
          <w:szCs w:val="22"/>
          <w:lang w:eastAsia="pl-PL"/>
        </w:rPr>
      </w:pPr>
      <w:r w:rsidRPr="00F45AB1">
        <w:rPr>
          <w:rFonts w:eastAsia="Times New Roman" w:cstheme="majorHAnsi"/>
          <w:color w:val="auto"/>
          <w:sz w:val="22"/>
          <w:szCs w:val="22"/>
          <w:lang w:eastAsia="pl-PL"/>
        </w:rPr>
        <w:t>Przedmiotem zamówienia jest u</w:t>
      </w:r>
      <w:r w:rsidRPr="00F45AB1">
        <w:rPr>
          <w:rFonts w:cstheme="majorHAnsi"/>
          <w:color w:val="auto"/>
          <w:sz w:val="22"/>
          <w:szCs w:val="22"/>
        </w:rPr>
        <w:t xml:space="preserve">sługa kominiarska w zakresie </w:t>
      </w:r>
      <w:r w:rsidRPr="00F45AB1">
        <w:rPr>
          <w:rFonts w:eastAsia="Times New Roman" w:cstheme="majorHAnsi"/>
          <w:color w:val="auto"/>
          <w:sz w:val="22"/>
          <w:szCs w:val="22"/>
          <w:lang w:eastAsia="pl-PL"/>
        </w:rPr>
        <w:t>wykonania kontroli rocznej</w:t>
      </w:r>
      <w:r w:rsidRPr="00F45AB1">
        <w:rPr>
          <w:rFonts w:cstheme="majorHAnsi"/>
          <w:color w:val="auto"/>
          <w:sz w:val="22"/>
          <w:szCs w:val="22"/>
        </w:rPr>
        <w:t xml:space="preserve"> przewodów kominowych wraz z ich czyszczeniem </w:t>
      </w:r>
      <w:r w:rsidRPr="00F45AB1">
        <w:rPr>
          <w:rFonts w:eastAsia="Times New Roman" w:cstheme="majorHAnsi"/>
          <w:color w:val="auto"/>
          <w:sz w:val="22"/>
          <w:szCs w:val="22"/>
          <w:lang w:eastAsia="pl-PL"/>
        </w:rPr>
        <w:t>w budynkach mieszkalnych Politechniki Warszawskiej</w:t>
      </w:r>
      <w:r w:rsidR="00F45AB1" w:rsidRPr="00F45AB1">
        <w:rPr>
          <w:rFonts w:eastAsia="Times New Roman" w:cstheme="majorHAnsi"/>
          <w:color w:val="auto"/>
          <w:sz w:val="22"/>
          <w:szCs w:val="22"/>
          <w:lang w:eastAsia="pl-PL"/>
        </w:rPr>
        <w:t xml:space="preserve">, </w:t>
      </w:r>
      <w:r w:rsidRPr="00F45AB1">
        <w:rPr>
          <w:rFonts w:eastAsia="Times New Roman" w:cstheme="majorHAnsi"/>
          <w:color w:val="auto"/>
          <w:sz w:val="22"/>
          <w:szCs w:val="22"/>
          <w:lang w:eastAsia="pl-PL"/>
        </w:rPr>
        <w:t xml:space="preserve">która odbywa </w:t>
      </w:r>
      <w:r w:rsidR="002F6EDD" w:rsidRPr="00F45AB1">
        <w:rPr>
          <w:rFonts w:eastAsia="Times New Roman" w:cstheme="majorHAnsi"/>
          <w:color w:val="auto"/>
          <w:sz w:val="22"/>
          <w:szCs w:val="22"/>
          <w:lang w:eastAsia="pl-PL"/>
        </w:rPr>
        <w:t xml:space="preserve">się </w:t>
      </w:r>
      <w:r w:rsidRPr="00F45AB1">
        <w:rPr>
          <w:rFonts w:eastAsia="Times New Roman" w:cstheme="majorHAnsi"/>
          <w:color w:val="auto"/>
          <w:sz w:val="22"/>
          <w:szCs w:val="22"/>
          <w:lang w:eastAsia="pl-PL"/>
        </w:rPr>
        <w:t>na podstawie art. 62 ust. 1 pkt. 1 lit. c ustawy Prawo Budowlane z dnia 07.07.1994 r.</w:t>
      </w:r>
      <w:r w:rsidR="002F6EDD" w:rsidRPr="00F45AB1">
        <w:rPr>
          <w:rFonts w:eastAsia="Times New Roman" w:cstheme="majorHAnsi"/>
          <w:color w:val="auto"/>
          <w:sz w:val="22"/>
          <w:szCs w:val="22"/>
          <w:lang w:eastAsia="pl-PL"/>
        </w:rPr>
        <w:t xml:space="preserve"> oraz</w:t>
      </w:r>
      <w:r w:rsidR="002F6EDD" w:rsidRPr="00F45AB1">
        <w:rPr>
          <w:rFonts w:cstheme="majorHAnsi"/>
          <w:color w:val="auto"/>
          <w:sz w:val="22"/>
          <w:szCs w:val="22"/>
        </w:rPr>
        <w:t xml:space="preserve"> </w:t>
      </w:r>
      <w:r w:rsidRPr="00F45AB1">
        <w:rPr>
          <w:rFonts w:eastAsia="Times New Roman" w:cstheme="majorHAnsi"/>
          <w:color w:val="auto"/>
          <w:sz w:val="22"/>
          <w:szCs w:val="22"/>
          <w:lang w:eastAsia="pl-PL"/>
        </w:rPr>
        <w:t>z</w:t>
      </w:r>
      <w:r w:rsidR="002F6EDD" w:rsidRPr="00F45AB1">
        <w:rPr>
          <w:rFonts w:eastAsia="Times New Roman" w:cstheme="majorHAnsi"/>
          <w:color w:val="auto"/>
          <w:sz w:val="22"/>
          <w:szCs w:val="22"/>
          <w:lang w:eastAsia="pl-PL"/>
        </w:rPr>
        <w:t xml:space="preserve">godnie z </w:t>
      </w:r>
      <w:r w:rsidRPr="00F45AB1">
        <w:rPr>
          <w:rFonts w:eastAsia="Times New Roman" w:cstheme="majorHAnsi"/>
          <w:color w:val="auto"/>
          <w:sz w:val="22"/>
          <w:szCs w:val="22"/>
          <w:lang w:eastAsia="pl-PL"/>
        </w:rPr>
        <w:t xml:space="preserve"> dokumentacją i obowiązującymi normami.</w:t>
      </w:r>
    </w:p>
    <w:p w14:paraId="7CB111B9" w14:textId="77777777" w:rsidR="00CD28F8" w:rsidRPr="00F45AB1" w:rsidRDefault="00CD28F8" w:rsidP="00AA1E3E">
      <w:pPr>
        <w:spacing w:after="0" w:line="276" w:lineRule="auto"/>
        <w:jc w:val="both"/>
        <w:rPr>
          <w:rFonts w:asciiTheme="majorHAnsi" w:hAnsiTheme="majorHAnsi" w:cstheme="majorHAnsi"/>
        </w:rPr>
      </w:pPr>
      <w:r w:rsidRPr="00F45AB1">
        <w:rPr>
          <w:rFonts w:asciiTheme="majorHAnsi" w:hAnsiTheme="majorHAnsi" w:cstheme="majorHAnsi"/>
        </w:rPr>
        <w:t>Kontrola powinna być przeprowadzona w sposób zapewniający uzyskanie wszelkich informacji służących do prawidłowego określenia sprawności przewodów kominowych oraz podłączeń i możliwości ich bezpiecznego użytkowania przez czas wskazany w ustawie Prawo Budowlane – 1 rok.</w:t>
      </w:r>
    </w:p>
    <w:p w14:paraId="292864DD" w14:textId="6364AB42" w:rsidR="00CD28F8" w:rsidRPr="00F45AB1" w:rsidRDefault="00CD28F8" w:rsidP="00AA1E3E">
      <w:pPr>
        <w:pStyle w:val="Akapitzlist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Theme="majorHAnsi" w:hAnsiTheme="majorHAnsi" w:cstheme="majorHAnsi"/>
          <w:b/>
          <w:bCs/>
          <w:u w:val="single"/>
        </w:rPr>
      </w:pPr>
      <w:r w:rsidRPr="00F45AB1">
        <w:rPr>
          <w:rFonts w:asciiTheme="majorHAnsi" w:hAnsiTheme="majorHAnsi" w:cstheme="majorHAnsi"/>
          <w:b/>
          <w:bCs/>
          <w:u w:val="single"/>
        </w:rPr>
        <w:t>Zakres  prac obejmuje:</w:t>
      </w:r>
    </w:p>
    <w:p w14:paraId="458067D1" w14:textId="649024E2" w:rsidR="00CD28F8" w:rsidRPr="00F45AB1" w:rsidRDefault="00CD28F8" w:rsidP="00AA1E3E">
      <w:pPr>
        <w:pStyle w:val="Akapitzlist"/>
        <w:numPr>
          <w:ilvl w:val="0"/>
          <w:numId w:val="42"/>
        </w:numPr>
        <w:spacing w:after="0" w:line="276" w:lineRule="auto"/>
        <w:ind w:hanging="436"/>
        <w:jc w:val="both"/>
        <w:rPr>
          <w:rFonts w:asciiTheme="majorHAnsi" w:hAnsiTheme="majorHAnsi" w:cstheme="majorHAnsi"/>
          <w:b/>
          <w:bCs/>
        </w:rPr>
      </w:pPr>
      <w:r w:rsidRPr="00F45AB1">
        <w:rPr>
          <w:rFonts w:asciiTheme="majorHAnsi" w:hAnsiTheme="majorHAnsi" w:cstheme="majorHAnsi"/>
          <w:b/>
          <w:bCs/>
        </w:rPr>
        <w:t>badanie stanu technicznego przewodów kominowych</w:t>
      </w:r>
      <w:r w:rsidR="0030100C" w:rsidRPr="00F45AB1">
        <w:rPr>
          <w:rFonts w:asciiTheme="majorHAnsi" w:hAnsiTheme="majorHAnsi" w:cstheme="majorHAnsi"/>
          <w:b/>
          <w:bCs/>
        </w:rPr>
        <w:t xml:space="preserve"> </w:t>
      </w:r>
      <w:r w:rsidR="00E35564" w:rsidRPr="00F45AB1">
        <w:rPr>
          <w:rFonts w:asciiTheme="majorHAnsi" w:hAnsiTheme="majorHAnsi" w:cstheme="majorHAnsi"/>
          <w:b/>
          <w:bCs/>
        </w:rPr>
        <w:t xml:space="preserve">zgodnie z poniższym zestawianiem </w:t>
      </w:r>
      <w:r w:rsidR="0030100C" w:rsidRPr="00F45AB1">
        <w:rPr>
          <w:rFonts w:asciiTheme="majorHAnsi" w:hAnsiTheme="majorHAnsi" w:cstheme="majorHAnsi"/>
          <w:b/>
          <w:bCs/>
        </w:rPr>
        <w:t>obejmuje</w:t>
      </w:r>
      <w:r w:rsidRPr="00F45AB1">
        <w:rPr>
          <w:rFonts w:asciiTheme="majorHAnsi" w:hAnsiTheme="majorHAnsi" w:cstheme="majorHAnsi"/>
          <w:b/>
          <w:bCs/>
        </w:rPr>
        <w:t xml:space="preserve">: </w:t>
      </w:r>
    </w:p>
    <w:p w14:paraId="30AB622C" w14:textId="77777777" w:rsidR="0030100C" w:rsidRPr="00F45AB1" w:rsidRDefault="0030100C" w:rsidP="0030100C">
      <w:pPr>
        <w:pStyle w:val="Akapitzlist"/>
        <w:spacing w:after="0" w:line="276" w:lineRule="auto"/>
        <w:ind w:left="360"/>
        <w:jc w:val="both"/>
        <w:rPr>
          <w:rFonts w:asciiTheme="majorHAnsi" w:hAnsiTheme="majorHAnsi" w:cstheme="majorHAnsi"/>
          <w:b/>
          <w:bCs/>
        </w:rPr>
      </w:pPr>
    </w:p>
    <w:tbl>
      <w:tblPr>
        <w:tblW w:w="864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3"/>
        <w:gridCol w:w="2658"/>
        <w:gridCol w:w="2835"/>
      </w:tblGrid>
      <w:tr w:rsidR="00F45AB1" w:rsidRPr="00F45AB1" w14:paraId="033134B7" w14:textId="77777777" w:rsidTr="00184D64">
        <w:trPr>
          <w:trHeight w:val="76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</w:tcPr>
          <w:p w14:paraId="1390FC76" w14:textId="356AEE6C" w:rsidR="0030100C" w:rsidRPr="00F45AB1" w:rsidRDefault="0030100C" w:rsidP="003010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45AB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Adres budynku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C31FFA7" w14:textId="460AFC6A" w:rsidR="0030100C" w:rsidRPr="00F45AB1" w:rsidRDefault="0030100C" w:rsidP="00F21C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45AB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Ilość podłączeń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52979C4" w14:textId="66E41ED5" w:rsidR="0030100C" w:rsidRPr="00F45AB1" w:rsidRDefault="0030100C" w:rsidP="00F21C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45AB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Ilość MB</w:t>
            </w:r>
          </w:p>
        </w:tc>
      </w:tr>
      <w:tr w:rsidR="00F45AB1" w:rsidRPr="00F45AB1" w14:paraId="1A778DCD" w14:textId="77777777" w:rsidTr="00184D64">
        <w:trPr>
          <w:trHeight w:val="464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931C" w14:textId="77777777" w:rsidR="0030100C" w:rsidRPr="00F45AB1" w:rsidRDefault="0030100C" w:rsidP="00F21C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45AB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Waryńskiego 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60CD" w14:textId="77777777" w:rsidR="0030100C" w:rsidRPr="00F45AB1" w:rsidRDefault="0030100C" w:rsidP="00F21C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45AB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203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8B2F" w14:textId="77777777" w:rsidR="0030100C" w:rsidRPr="00F45AB1" w:rsidRDefault="0030100C" w:rsidP="00F21C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45AB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972</w:t>
            </w:r>
          </w:p>
        </w:tc>
      </w:tr>
      <w:tr w:rsidR="00F45AB1" w:rsidRPr="00F45AB1" w14:paraId="2714AE27" w14:textId="77777777" w:rsidTr="00184D64">
        <w:trPr>
          <w:trHeight w:val="583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B189" w14:textId="77777777" w:rsidR="0030100C" w:rsidRPr="00F45AB1" w:rsidRDefault="0030100C" w:rsidP="00F21C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45AB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Waryńskiego 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BA39" w14:textId="77777777" w:rsidR="0030100C" w:rsidRPr="00F45AB1" w:rsidRDefault="0030100C" w:rsidP="00F21C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45AB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F474" w14:textId="77777777" w:rsidR="0030100C" w:rsidRPr="00F45AB1" w:rsidRDefault="0030100C" w:rsidP="00F21C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45AB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971</w:t>
            </w:r>
          </w:p>
        </w:tc>
      </w:tr>
      <w:tr w:rsidR="00F45AB1" w:rsidRPr="00F45AB1" w14:paraId="79FEAFD0" w14:textId="77777777" w:rsidTr="00184D64">
        <w:trPr>
          <w:trHeight w:val="547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E7DC" w14:textId="77777777" w:rsidR="0030100C" w:rsidRPr="00F45AB1" w:rsidRDefault="0030100C" w:rsidP="00F21C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45AB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Grażyny 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BDA8" w14:textId="77777777" w:rsidR="0030100C" w:rsidRPr="00F45AB1" w:rsidRDefault="0030100C" w:rsidP="00F21C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45AB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D4F6" w14:textId="77777777" w:rsidR="0030100C" w:rsidRPr="00F45AB1" w:rsidRDefault="0030100C" w:rsidP="00F21C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45AB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925</w:t>
            </w:r>
          </w:p>
        </w:tc>
      </w:tr>
      <w:tr w:rsidR="00F45AB1" w:rsidRPr="00F45AB1" w14:paraId="1CCA6BD0" w14:textId="77777777" w:rsidTr="00184D64">
        <w:trPr>
          <w:trHeight w:val="45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C595" w14:textId="77777777" w:rsidR="0030100C" w:rsidRPr="00F45AB1" w:rsidRDefault="0030100C" w:rsidP="00F21C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45AB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Nowowiejska 12/18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CB41" w14:textId="77777777" w:rsidR="0030100C" w:rsidRPr="00F45AB1" w:rsidRDefault="0030100C" w:rsidP="00F21C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45AB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6C8F" w14:textId="77777777" w:rsidR="0030100C" w:rsidRPr="00F45AB1" w:rsidRDefault="0030100C" w:rsidP="00F21C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45AB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2518</w:t>
            </w:r>
          </w:p>
        </w:tc>
      </w:tr>
      <w:tr w:rsidR="00F45AB1" w:rsidRPr="00F45AB1" w14:paraId="21E2F689" w14:textId="77777777" w:rsidTr="00184D64">
        <w:trPr>
          <w:trHeight w:val="596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D771" w14:textId="77777777" w:rsidR="0030100C" w:rsidRPr="00F45AB1" w:rsidRDefault="0030100C" w:rsidP="00F21C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45AB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Nowowiejska 22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CB76" w14:textId="77777777" w:rsidR="0030100C" w:rsidRPr="00F45AB1" w:rsidRDefault="0030100C" w:rsidP="00F21C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45AB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147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5DAA" w14:textId="77777777" w:rsidR="0030100C" w:rsidRPr="00F45AB1" w:rsidRDefault="0030100C" w:rsidP="00F21C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45AB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2539</w:t>
            </w:r>
          </w:p>
        </w:tc>
      </w:tr>
      <w:tr w:rsidR="00F45AB1" w:rsidRPr="00F45AB1" w14:paraId="3BB4D729" w14:textId="77777777" w:rsidTr="00184D64">
        <w:trPr>
          <w:trHeight w:val="562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ACF4" w14:textId="77777777" w:rsidR="0030100C" w:rsidRPr="00F45AB1" w:rsidRDefault="0030100C" w:rsidP="00F21C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45AB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Koszykowa 75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D58C" w14:textId="77777777" w:rsidR="0030100C" w:rsidRPr="00F45AB1" w:rsidRDefault="0030100C" w:rsidP="00F21C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45AB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127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2B96" w14:textId="77777777" w:rsidR="0030100C" w:rsidRPr="00F45AB1" w:rsidRDefault="0030100C" w:rsidP="00F21C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45AB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1262</w:t>
            </w:r>
          </w:p>
        </w:tc>
      </w:tr>
      <w:tr w:rsidR="00F45AB1" w:rsidRPr="00F45AB1" w14:paraId="7DD9D759" w14:textId="77777777" w:rsidTr="00184D64">
        <w:trPr>
          <w:trHeight w:val="5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062E" w14:textId="77777777" w:rsidR="0030100C" w:rsidRPr="00F45AB1" w:rsidRDefault="0030100C" w:rsidP="00F21C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45AB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Lwowska 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D4BA" w14:textId="77777777" w:rsidR="0030100C" w:rsidRPr="00F45AB1" w:rsidRDefault="0030100C" w:rsidP="00F21C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45AB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116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9806" w14:textId="77777777" w:rsidR="0030100C" w:rsidRPr="00F45AB1" w:rsidRDefault="0030100C" w:rsidP="00F21C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45AB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2136</w:t>
            </w:r>
          </w:p>
        </w:tc>
      </w:tr>
      <w:tr w:rsidR="00F45AB1" w:rsidRPr="00F45AB1" w14:paraId="1FCFD4AE" w14:textId="77777777" w:rsidTr="00184D64">
        <w:trPr>
          <w:trHeight w:val="55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61E0" w14:textId="77777777" w:rsidR="0030100C" w:rsidRPr="00F45AB1" w:rsidRDefault="0030100C" w:rsidP="00F21C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45AB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Wawelska 19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A19E" w14:textId="77777777" w:rsidR="0030100C" w:rsidRPr="00F45AB1" w:rsidRDefault="0030100C" w:rsidP="00F21C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45AB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2309" w14:textId="77777777" w:rsidR="0030100C" w:rsidRPr="00F45AB1" w:rsidRDefault="0030100C" w:rsidP="00F21C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45AB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1286</w:t>
            </w:r>
          </w:p>
        </w:tc>
      </w:tr>
      <w:tr w:rsidR="00F45AB1" w:rsidRPr="00F45AB1" w14:paraId="4A132F07" w14:textId="77777777" w:rsidTr="00184D64">
        <w:trPr>
          <w:trHeight w:val="558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EAD6" w14:textId="77777777" w:rsidR="0030100C" w:rsidRPr="00F45AB1" w:rsidRDefault="0030100C" w:rsidP="00F21C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45AB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Filtrowa 71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BC21" w14:textId="77777777" w:rsidR="0030100C" w:rsidRPr="00F45AB1" w:rsidRDefault="0030100C" w:rsidP="00F21C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45AB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1428" w14:textId="77777777" w:rsidR="0030100C" w:rsidRPr="00F45AB1" w:rsidRDefault="0030100C" w:rsidP="00F21C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45AB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697</w:t>
            </w:r>
          </w:p>
        </w:tc>
      </w:tr>
    </w:tbl>
    <w:p w14:paraId="149F4CBF" w14:textId="77777777" w:rsidR="00184D64" w:rsidRDefault="00184D64" w:rsidP="0030100C">
      <w:pPr>
        <w:pStyle w:val="Akapitzlist"/>
        <w:spacing w:after="0" w:line="276" w:lineRule="auto"/>
        <w:ind w:left="360"/>
        <w:jc w:val="both"/>
        <w:rPr>
          <w:rFonts w:asciiTheme="majorHAnsi" w:hAnsiTheme="majorHAnsi" w:cstheme="majorHAnsi"/>
          <w:b/>
          <w:bCs/>
          <w:color w:val="002060"/>
        </w:rPr>
      </w:pPr>
    </w:p>
    <w:p w14:paraId="3CDE429A" w14:textId="6D2A8E3B" w:rsidR="0030100C" w:rsidRPr="00184D64" w:rsidRDefault="0030100C" w:rsidP="0030100C">
      <w:pPr>
        <w:pStyle w:val="Akapitzlist"/>
        <w:spacing w:after="0" w:line="276" w:lineRule="auto"/>
        <w:ind w:left="360"/>
        <w:jc w:val="both"/>
        <w:rPr>
          <w:rFonts w:asciiTheme="majorHAnsi" w:hAnsiTheme="majorHAnsi" w:cstheme="majorHAnsi"/>
          <w:b/>
          <w:bCs/>
          <w:color w:val="002060"/>
        </w:rPr>
      </w:pPr>
      <w:r w:rsidRPr="00184D64">
        <w:rPr>
          <w:rFonts w:asciiTheme="majorHAnsi" w:hAnsiTheme="majorHAnsi" w:cstheme="majorHAnsi"/>
          <w:b/>
          <w:bCs/>
          <w:color w:val="002060"/>
        </w:rPr>
        <w:t>Załącznik nr</w:t>
      </w:r>
      <w:r w:rsidR="00184D64" w:rsidRPr="00184D64">
        <w:rPr>
          <w:rFonts w:asciiTheme="majorHAnsi" w:hAnsiTheme="majorHAnsi" w:cstheme="majorHAnsi"/>
          <w:b/>
          <w:bCs/>
          <w:color w:val="002060"/>
        </w:rPr>
        <w:t xml:space="preserve"> 5</w:t>
      </w:r>
      <w:r w:rsidRPr="00184D64">
        <w:rPr>
          <w:rFonts w:asciiTheme="majorHAnsi" w:hAnsiTheme="majorHAnsi" w:cstheme="majorHAnsi"/>
          <w:b/>
          <w:bCs/>
          <w:color w:val="002060"/>
        </w:rPr>
        <w:t xml:space="preserve"> do </w:t>
      </w:r>
      <w:r w:rsidR="00184D64" w:rsidRPr="00184D64">
        <w:rPr>
          <w:rFonts w:asciiTheme="majorHAnsi" w:hAnsiTheme="majorHAnsi" w:cstheme="majorHAnsi"/>
          <w:b/>
          <w:bCs/>
          <w:color w:val="002060"/>
        </w:rPr>
        <w:t>SWZ</w:t>
      </w:r>
      <w:r w:rsidRPr="00184D64">
        <w:rPr>
          <w:rFonts w:asciiTheme="majorHAnsi" w:hAnsiTheme="majorHAnsi" w:cstheme="majorHAnsi"/>
          <w:b/>
          <w:bCs/>
          <w:color w:val="002060"/>
        </w:rPr>
        <w:t xml:space="preserve"> stanowi rysunek z usytuowaniem przewodów kominowych na dachu</w:t>
      </w:r>
      <w:r w:rsidR="00E35564" w:rsidRPr="00184D64">
        <w:rPr>
          <w:rFonts w:asciiTheme="majorHAnsi" w:hAnsiTheme="majorHAnsi" w:cstheme="majorHAnsi"/>
          <w:b/>
          <w:bCs/>
          <w:color w:val="002060"/>
        </w:rPr>
        <w:t xml:space="preserve"> poszczególnych budynków.</w:t>
      </w:r>
    </w:p>
    <w:p w14:paraId="07455388" w14:textId="77777777" w:rsidR="00E35564" w:rsidRPr="00F45AB1" w:rsidRDefault="00E35564" w:rsidP="0030100C">
      <w:pPr>
        <w:pStyle w:val="Akapitzlist"/>
        <w:spacing w:after="0" w:line="276" w:lineRule="auto"/>
        <w:ind w:left="360"/>
        <w:jc w:val="both"/>
        <w:rPr>
          <w:rFonts w:asciiTheme="majorHAnsi" w:hAnsiTheme="majorHAnsi" w:cstheme="majorHAnsi"/>
        </w:rPr>
      </w:pPr>
    </w:p>
    <w:p w14:paraId="5655A0C3" w14:textId="77777777" w:rsidR="00CD28F8" w:rsidRPr="00F45AB1" w:rsidRDefault="00CD28F8" w:rsidP="00AA1E3E">
      <w:pPr>
        <w:pStyle w:val="Akapitzlist"/>
        <w:numPr>
          <w:ilvl w:val="0"/>
          <w:numId w:val="39"/>
        </w:numPr>
        <w:tabs>
          <w:tab w:val="left" w:pos="1134"/>
        </w:tabs>
        <w:spacing w:after="0" w:line="276" w:lineRule="auto"/>
        <w:ind w:left="284" w:firstLine="425"/>
        <w:jc w:val="both"/>
        <w:rPr>
          <w:rFonts w:asciiTheme="majorHAnsi" w:eastAsia="Times New Roman" w:hAnsiTheme="majorHAnsi" w:cstheme="majorHAnsi"/>
          <w:lang w:eastAsia="pl-PL"/>
        </w:rPr>
      </w:pPr>
      <w:r w:rsidRPr="00F45AB1">
        <w:rPr>
          <w:rFonts w:asciiTheme="majorHAnsi" w:eastAsia="Times New Roman" w:hAnsiTheme="majorHAnsi" w:cstheme="majorHAnsi"/>
          <w:lang w:eastAsia="pl-PL"/>
        </w:rPr>
        <w:t>sprawdzenie wykonania zaleceń z poprzedniej kontroli,</w:t>
      </w:r>
    </w:p>
    <w:p w14:paraId="2E052DBC" w14:textId="47699687" w:rsidR="00CD28F8" w:rsidRPr="00F45AB1" w:rsidRDefault="00CD28F8" w:rsidP="00AA1E3E">
      <w:pPr>
        <w:pStyle w:val="Akapitzlist"/>
        <w:numPr>
          <w:ilvl w:val="0"/>
          <w:numId w:val="39"/>
        </w:numPr>
        <w:tabs>
          <w:tab w:val="left" w:pos="1134"/>
        </w:tabs>
        <w:spacing w:after="0" w:line="276" w:lineRule="auto"/>
        <w:ind w:left="1418" w:hanging="709"/>
        <w:jc w:val="both"/>
        <w:rPr>
          <w:rFonts w:asciiTheme="majorHAnsi" w:eastAsia="Times New Roman" w:hAnsiTheme="majorHAnsi" w:cstheme="majorHAnsi"/>
          <w:lang w:eastAsia="pl-PL"/>
        </w:rPr>
      </w:pPr>
      <w:r w:rsidRPr="00F45AB1">
        <w:rPr>
          <w:rFonts w:asciiTheme="majorHAnsi" w:hAnsiTheme="majorHAnsi" w:cstheme="majorHAnsi"/>
        </w:rPr>
        <w:t>dokonanie kontroli i oględzin przewodów kominowych, dymowych, spalinowych,</w:t>
      </w:r>
      <w:r w:rsidR="0030100C" w:rsidRPr="00F45AB1">
        <w:rPr>
          <w:rFonts w:asciiTheme="majorHAnsi" w:hAnsiTheme="majorHAnsi" w:cstheme="majorHAnsi"/>
        </w:rPr>
        <w:t xml:space="preserve"> </w:t>
      </w:r>
      <w:r w:rsidRPr="00F45AB1">
        <w:rPr>
          <w:rFonts w:asciiTheme="majorHAnsi" w:hAnsiTheme="majorHAnsi" w:cstheme="majorHAnsi"/>
        </w:rPr>
        <w:t>wentylacyjnych,</w:t>
      </w:r>
    </w:p>
    <w:p w14:paraId="17B8576C" w14:textId="29808FCC" w:rsidR="00CD28F8" w:rsidRPr="00F45AB1" w:rsidRDefault="00CD28F8" w:rsidP="00AA1E3E">
      <w:pPr>
        <w:pStyle w:val="Akapitzlist"/>
        <w:numPr>
          <w:ilvl w:val="0"/>
          <w:numId w:val="39"/>
        </w:numPr>
        <w:tabs>
          <w:tab w:val="left" w:pos="1134"/>
        </w:tabs>
        <w:spacing w:after="0" w:line="276" w:lineRule="auto"/>
        <w:ind w:left="1418" w:hanging="709"/>
        <w:jc w:val="both"/>
        <w:rPr>
          <w:rFonts w:asciiTheme="majorHAnsi" w:eastAsia="Times New Roman" w:hAnsiTheme="majorHAnsi" w:cstheme="majorHAnsi"/>
          <w:lang w:eastAsia="pl-PL"/>
        </w:rPr>
      </w:pPr>
      <w:r w:rsidRPr="00F45AB1">
        <w:rPr>
          <w:rFonts w:asciiTheme="majorHAnsi" w:hAnsiTheme="majorHAnsi" w:cstheme="majorHAnsi"/>
        </w:rPr>
        <w:t xml:space="preserve">badanie drożności przewodów </w:t>
      </w:r>
      <w:r w:rsidRPr="00F45AB1">
        <w:rPr>
          <w:rFonts w:asciiTheme="majorHAnsi" w:eastAsia="Times New Roman" w:hAnsiTheme="majorHAnsi" w:cstheme="majorHAnsi"/>
          <w:lang w:eastAsia="pl-PL"/>
        </w:rPr>
        <w:t>i ich czyszczenie,</w:t>
      </w:r>
    </w:p>
    <w:p w14:paraId="15FE80B6" w14:textId="77777777" w:rsidR="00CD28F8" w:rsidRPr="00F45AB1" w:rsidRDefault="00CD28F8" w:rsidP="00AA1E3E">
      <w:pPr>
        <w:pStyle w:val="Akapitzlist"/>
        <w:numPr>
          <w:ilvl w:val="0"/>
          <w:numId w:val="39"/>
        </w:numPr>
        <w:tabs>
          <w:tab w:val="left" w:pos="1134"/>
        </w:tabs>
        <w:spacing w:after="0" w:line="276" w:lineRule="auto"/>
        <w:ind w:left="1418" w:hanging="709"/>
        <w:jc w:val="both"/>
        <w:rPr>
          <w:rFonts w:asciiTheme="majorHAnsi" w:eastAsia="Times New Roman" w:hAnsiTheme="majorHAnsi" w:cstheme="majorHAnsi"/>
          <w:lang w:eastAsia="pl-PL"/>
        </w:rPr>
      </w:pPr>
      <w:r w:rsidRPr="00F45AB1">
        <w:rPr>
          <w:rFonts w:asciiTheme="majorHAnsi" w:hAnsiTheme="majorHAnsi" w:cstheme="majorHAnsi"/>
        </w:rPr>
        <w:t xml:space="preserve">badanie prawidłowości podłączeń w tym: </w:t>
      </w:r>
    </w:p>
    <w:p w14:paraId="5F9C7B9D" w14:textId="77777777" w:rsidR="00CD28F8" w:rsidRPr="00F45AB1" w:rsidRDefault="00CD28F8" w:rsidP="00AA1E3E">
      <w:pPr>
        <w:pStyle w:val="Akapitzlist"/>
        <w:spacing w:after="0" w:line="276" w:lineRule="auto"/>
        <w:ind w:left="1134"/>
        <w:jc w:val="both"/>
        <w:rPr>
          <w:rFonts w:asciiTheme="majorHAnsi" w:hAnsiTheme="majorHAnsi" w:cstheme="majorHAnsi"/>
        </w:rPr>
      </w:pPr>
      <w:r w:rsidRPr="00F45AB1">
        <w:rPr>
          <w:rFonts w:asciiTheme="majorHAnsi" w:hAnsiTheme="majorHAnsi" w:cstheme="majorHAnsi"/>
        </w:rPr>
        <w:lastRenderedPageBreak/>
        <w:t xml:space="preserve">− ilość i rodzaj podłączeń (kratek wentylacyjnych, </w:t>
      </w:r>
      <w:proofErr w:type="spellStart"/>
      <w:r w:rsidRPr="00F45AB1">
        <w:rPr>
          <w:rFonts w:asciiTheme="majorHAnsi" w:hAnsiTheme="majorHAnsi" w:cstheme="majorHAnsi"/>
        </w:rPr>
        <w:t>piecy</w:t>
      </w:r>
      <w:proofErr w:type="spellEnd"/>
      <w:r w:rsidRPr="00F45AB1">
        <w:rPr>
          <w:rFonts w:asciiTheme="majorHAnsi" w:hAnsiTheme="majorHAnsi" w:cstheme="majorHAnsi"/>
        </w:rPr>
        <w:t xml:space="preserve"> węglowych i gazowych, kominków), podłączeń do jednego przewodu kominowego, </w:t>
      </w:r>
    </w:p>
    <w:p w14:paraId="113F2A67" w14:textId="77777777" w:rsidR="00CD28F8" w:rsidRPr="00F45AB1" w:rsidRDefault="00CD28F8" w:rsidP="00AA1E3E">
      <w:pPr>
        <w:pStyle w:val="Akapitzlist"/>
        <w:spacing w:after="0" w:line="276" w:lineRule="auto"/>
        <w:ind w:left="1134"/>
        <w:jc w:val="both"/>
        <w:rPr>
          <w:rFonts w:asciiTheme="majorHAnsi" w:hAnsiTheme="majorHAnsi" w:cstheme="majorHAnsi"/>
        </w:rPr>
      </w:pPr>
      <w:r w:rsidRPr="00F45AB1">
        <w:rPr>
          <w:rFonts w:asciiTheme="majorHAnsi" w:hAnsiTheme="majorHAnsi" w:cstheme="majorHAnsi"/>
        </w:rPr>
        <w:t xml:space="preserve">− stan techniczny drzwiczek rewizyjnych, </w:t>
      </w:r>
    </w:p>
    <w:p w14:paraId="3F4A6844" w14:textId="77777777" w:rsidR="00CD28F8" w:rsidRPr="00F45AB1" w:rsidRDefault="00CD28F8" w:rsidP="00AA1E3E">
      <w:pPr>
        <w:pStyle w:val="Akapitzlist"/>
        <w:spacing w:after="0" w:line="276" w:lineRule="auto"/>
        <w:ind w:left="1134"/>
        <w:jc w:val="both"/>
        <w:rPr>
          <w:rFonts w:asciiTheme="majorHAnsi" w:hAnsiTheme="majorHAnsi" w:cstheme="majorHAnsi"/>
        </w:rPr>
      </w:pPr>
      <w:r w:rsidRPr="00F45AB1">
        <w:rPr>
          <w:rFonts w:asciiTheme="majorHAnsi" w:hAnsiTheme="majorHAnsi" w:cstheme="majorHAnsi"/>
        </w:rPr>
        <w:t xml:space="preserve">− stan techniczny łączników rur zapiecowych, </w:t>
      </w:r>
    </w:p>
    <w:p w14:paraId="248ED10C" w14:textId="77777777" w:rsidR="00CD28F8" w:rsidRPr="00F45AB1" w:rsidRDefault="00CD28F8" w:rsidP="00AA1E3E">
      <w:pPr>
        <w:pStyle w:val="Akapitzlist"/>
        <w:spacing w:after="0" w:line="276" w:lineRule="auto"/>
        <w:ind w:left="1134"/>
        <w:jc w:val="both"/>
        <w:rPr>
          <w:rFonts w:asciiTheme="majorHAnsi" w:hAnsiTheme="majorHAnsi" w:cstheme="majorHAnsi"/>
        </w:rPr>
      </w:pPr>
      <w:r w:rsidRPr="00F45AB1">
        <w:rPr>
          <w:rFonts w:asciiTheme="majorHAnsi" w:hAnsiTheme="majorHAnsi" w:cstheme="majorHAnsi"/>
        </w:rPr>
        <w:t xml:space="preserve">− prawidłowości zainstalowanych kratek wentylacyjnych, ich wymiary, </w:t>
      </w:r>
    </w:p>
    <w:p w14:paraId="15F672C2" w14:textId="77777777" w:rsidR="00CD28F8" w:rsidRPr="00F45AB1" w:rsidRDefault="00CD28F8" w:rsidP="00AA1E3E">
      <w:pPr>
        <w:pStyle w:val="Akapitzlist"/>
        <w:spacing w:after="0" w:line="276" w:lineRule="auto"/>
        <w:ind w:left="1134"/>
        <w:jc w:val="both"/>
        <w:rPr>
          <w:rFonts w:asciiTheme="majorHAnsi" w:hAnsiTheme="majorHAnsi" w:cstheme="majorHAnsi"/>
        </w:rPr>
      </w:pPr>
      <w:r w:rsidRPr="00F45AB1">
        <w:rPr>
          <w:rFonts w:asciiTheme="majorHAnsi" w:hAnsiTheme="majorHAnsi" w:cstheme="majorHAnsi"/>
        </w:rPr>
        <w:t xml:space="preserve">− sprawdzenie prawidłowości cyrkulacji powietrza w lokalu, </w:t>
      </w:r>
    </w:p>
    <w:p w14:paraId="15D438C8" w14:textId="09930F9A" w:rsidR="00CD28F8" w:rsidRPr="00F45AB1" w:rsidRDefault="00CD28F8" w:rsidP="00AA1E3E">
      <w:pPr>
        <w:pStyle w:val="Akapitzlist"/>
        <w:numPr>
          <w:ilvl w:val="0"/>
          <w:numId w:val="39"/>
        </w:numPr>
        <w:spacing w:after="0" w:line="276" w:lineRule="auto"/>
        <w:ind w:left="1134" w:hanging="425"/>
        <w:jc w:val="both"/>
        <w:rPr>
          <w:rFonts w:asciiTheme="majorHAnsi" w:hAnsiTheme="majorHAnsi" w:cstheme="majorHAnsi"/>
        </w:rPr>
      </w:pPr>
      <w:r w:rsidRPr="00F45AB1">
        <w:rPr>
          <w:rFonts w:asciiTheme="majorHAnsi" w:hAnsiTheme="majorHAnsi" w:cstheme="majorHAnsi"/>
        </w:rPr>
        <w:t>badanie ciągu kominowego,</w:t>
      </w:r>
    </w:p>
    <w:p w14:paraId="6C0EAC42" w14:textId="3B030BC5" w:rsidR="00CD28F8" w:rsidRPr="00F45AB1" w:rsidRDefault="00CD28F8" w:rsidP="00AA1E3E">
      <w:pPr>
        <w:pStyle w:val="Akapitzlist"/>
        <w:numPr>
          <w:ilvl w:val="0"/>
          <w:numId w:val="39"/>
        </w:numPr>
        <w:spacing w:after="0" w:line="276" w:lineRule="auto"/>
        <w:ind w:left="1134" w:hanging="425"/>
        <w:jc w:val="both"/>
        <w:rPr>
          <w:rFonts w:asciiTheme="majorHAnsi" w:hAnsiTheme="majorHAnsi" w:cstheme="majorHAnsi"/>
        </w:rPr>
      </w:pPr>
      <w:r w:rsidRPr="00F45AB1">
        <w:rPr>
          <w:rFonts w:asciiTheme="majorHAnsi" w:hAnsiTheme="majorHAnsi" w:cstheme="majorHAnsi"/>
        </w:rPr>
        <w:t xml:space="preserve">badanie stanu technicznego kominów ponad dachem w tym: </w:t>
      </w:r>
    </w:p>
    <w:p w14:paraId="09F34BCD" w14:textId="77777777" w:rsidR="00CD28F8" w:rsidRPr="00F45AB1" w:rsidRDefault="00CD28F8" w:rsidP="00AA1E3E">
      <w:pPr>
        <w:pStyle w:val="Akapitzlist"/>
        <w:spacing w:after="0" w:line="276" w:lineRule="auto"/>
        <w:ind w:left="1134"/>
        <w:jc w:val="both"/>
        <w:rPr>
          <w:rFonts w:asciiTheme="majorHAnsi" w:hAnsiTheme="majorHAnsi" w:cstheme="majorHAnsi"/>
        </w:rPr>
      </w:pPr>
      <w:r w:rsidRPr="00F45AB1">
        <w:rPr>
          <w:rFonts w:asciiTheme="majorHAnsi" w:hAnsiTheme="majorHAnsi" w:cstheme="majorHAnsi"/>
        </w:rPr>
        <w:t xml:space="preserve">− głowic kominowych, </w:t>
      </w:r>
    </w:p>
    <w:p w14:paraId="55AFB9A2" w14:textId="77777777" w:rsidR="00CD28F8" w:rsidRPr="00F45AB1" w:rsidRDefault="00CD28F8" w:rsidP="00AA1E3E">
      <w:pPr>
        <w:pStyle w:val="Akapitzlist"/>
        <w:spacing w:after="0" w:line="276" w:lineRule="auto"/>
        <w:ind w:left="1134"/>
        <w:jc w:val="both"/>
        <w:rPr>
          <w:rFonts w:asciiTheme="majorHAnsi" w:hAnsiTheme="majorHAnsi" w:cstheme="majorHAnsi"/>
        </w:rPr>
      </w:pPr>
      <w:r w:rsidRPr="00F45AB1">
        <w:rPr>
          <w:rFonts w:asciiTheme="majorHAnsi" w:hAnsiTheme="majorHAnsi" w:cstheme="majorHAnsi"/>
        </w:rPr>
        <w:t xml:space="preserve">− ścian kominowych nad dachem i na strychu, </w:t>
      </w:r>
    </w:p>
    <w:p w14:paraId="5171649A" w14:textId="77777777" w:rsidR="00CD28F8" w:rsidRPr="00F45AB1" w:rsidRDefault="00CD28F8" w:rsidP="00AA1E3E">
      <w:pPr>
        <w:pStyle w:val="Akapitzlist"/>
        <w:spacing w:after="0" w:line="276" w:lineRule="auto"/>
        <w:ind w:left="1134"/>
        <w:jc w:val="both"/>
        <w:rPr>
          <w:rFonts w:asciiTheme="majorHAnsi" w:hAnsiTheme="majorHAnsi" w:cstheme="majorHAnsi"/>
        </w:rPr>
      </w:pPr>
      <w:r w:rsidRPr="00F45AB1">
        <w:rPr>
          <w:rFonts w:asciiTheme="majorHAnsi" w:hAnsiTheme="majorHAnsi" w:cstheme="majorHAnsi"/>
        </w:rPr>
        <w:t xml:space="preserve">− prawidłowości wylotów przewodów, </w:t>
      </w:r>
    </w:p>
    <w:p w14:paraId="286D9774" w14:textId="33797EBA" w:rsidR="00CD28F8" w:rsidRPr="00F45AB1" w:rsidRDefault="00CD28F8" w:rsidP="00AA1E3E">
      <w:pPr>
        <w:pStyle w:val="Akapitzlist"/>
        <w:numPr>
          <w:ilvl w:val="0"/>
          <w:numId w:val="39"/>
        </w:numPr>
        <w:spacing w:after="0" w:line="276" w:lineRule="auto"/>
        <w:ind w:left="1134" w:hanging="425"/>
        <w:jc w:val="both"/>
        <w:rPr>
          <w:rFonts w:asciiTheme="majorHAnsi" w:hAnsiTheme="majorHAnsi" w:cstheme="majorHAnsi"/>
        </w:rPr>
      </w:pPr>
      <w:r w:rsidRPr="00F45AB1">
        <w:rPr>
          <w:rFonts w:asciiTheme="majorHAnsi" w:hAnsiTheme="majorHAnsi" w:cstheme="majorHAnsi"/>
        </w:rPr>
        <w:t xml:space="preserve">badanie prawidłowości dostępu do przeprowadzenia kontroli przewodów kominowych w tym stanu technicznego: </w:t>
      </w:r>
    </w:p>
    <w:p w14:paraId="10DFD217" w14:textId="77777777" w:rsidR="00CD28F8" w:rsidRPr="00F45AB1" w:rsidRDefault="00CD28F8" w:rsidP="00AA1E3E">
      <w:pPr>
        <w:pStyle w:val="Akapitzlist"/>
        <w:spacing w:after="0" w:line="276" w:lineRule="auto"/>
        <w:ind w:left="1134"/>
        <w:jc w:val="both"/>
        <w:rPr>
          <w:rFonts w:asciiTheme="majorHAnsi" w:hAnsiTheme="majorHAnsi" w:cstheme="majorHAnsi"/>
        </w:rPr>
      </w:pPr>
      <w:r w:rsidRPr="00F45AB1">
        <w:rPr>
          <w:rFonts w:asciiTheme="majorHAnsi" w:hAnsiTheme="majorHAnsi" w:cstheme="majorHAnsi"/>
        </w:rPr>
        <w:t xml:space="preserve">− wyłazów i drabin, </w:t>
      </w:r>
    </w:p>
    <w:p w14:paraId="758B8868" w14:textId="77777777" w:rsidR="00CD28F8" w:rsidRPr="00F45AB1" w:rsidRDefault="00CD28F8" w:rsidP="00AA1E3E">
      <w:pPr>
        <w:pStyle w:val="Akapitzlist"/>
        <w:spacing w:after="0" w:line="276" w:lineRule="auto"/>
        <w:ind w:left="1134"/>
        <w:jc w:val="both"/>
        <w:rPr>
          <w:rFonts w:asciiTheme="majorHAnsi" w:hAnsiTheme="majorHAnsi" w:cstheme="majorHAnsi"/>
        </w:rPr>
      </w:pPr>
      <w:r w:rsidRPr="00F45AB1">
        <w:rPr>
          <w:rFonts w:asciiTheme="majorHAnsi" w:hAnsiTheme="majorHAnsi" w:cstheme="majorHAnsi"/>
        </w:rPr>
        <w:t xml:space="preserve">− ław kominiarskich, </w:t>
      </w:r>
    </w:p>
    <w:p w14:paraId="04FCE5A3" w14:textId="33A77C9E" w:rsidR="00CD28F8" w:rsidRPr="00F45AB1" w:rsidRDefault="00CD28F8" w:rsidP="00AA1E3E">
      <w:pPr>
        <w:pStyle w:val="Akapitzlist"/>
        <w:numPr>
          <w:ilvl w:val="0"/>
          <w:numId w:val="39"/>
        </w:numPr>
        <w:spacing w:after="0" w:line="276" w:lineRule="auto"/>
        <w:ind w:left="1134" w:hanging="425"/>
        <w:jc w:val="both"/>
        <w:rPr>
          <w:rFonts w:asciiTheme="majorHAnsi" w:hAnsiTheme="majorHAnsi" w:cstheme="majorHAnsi"/>
        </w:rPr>
      </w:pPr>
      <w:r w:rsidRPr="00F45AB1">
        <w:rPr>
          <w:rFonts w:asciiTheme="majorHAnsi" w:hAnsiTheme="majorHAnsi" w:cstheme="majorHAnsi"/>
        </w:rPr>
        <w:t>badanie szczelności przewodów kominowych,</w:t>
      </w:r>
    </w:p>
    <w:p w14:paraId="75024866" w14:textId="3D1FC2C6" w:rsidR="00CD28F8" w:rsidRPr="00F45AB1" w:rsidRDefault="00CD28F8" w:rsidP="00AA1E3E">
      <w:pPr>
        <w:pStyle w:val="Akapitzlist"/>
        <w:numPr>
          <w:ilvl w:val="0"/>
          <w:numId w:val="39"/>
        </w:numPr>
        <w:spacing w:after="0" w:line="276" w:lineRule="auto"/>
        <w:ind w:left="1134" w:hanging="425"/>
        <w:jc w:val="both"/>
        <w:rPr>
          <w:rFonts w:asciiTheme="majorHAnsi" w:hAnsiTheme="majorHAnsi" w:cstheme="majorHAnsi"/>
        </w:rPr>
      </w:pPr>
      <w:r w:rsidRPr="00F45AB1">
        <w:rPr>
          <w:rFonts w:asciiTheme="majorHAnsi" w:hAnsiTheme="majorHAnsi" w:cstheme="majorHAnsi"/>
        </w:rPr>
        <w:t xml:space="preserve">ocenę innych nieprawidłowości mogących mieć wpływ na zagrożenie bezpieczeństwa mieszkańców: </w:t>
      </w:r>
    </w:p>
    <w:p w14:paraId="73A05502" w14:textId="3B647A79" w:rsidR="00CD28F8" w:rsidRPr="00F45AB1" w:rsidRDefault="00CD28F8" w:rsidP="00AA1E3E">
      <w:pPr>
        <w:pStyle w:val="Akapitzlist"/>
        <w:spacing w:after="0" w:line="276" w:lineRule="auto"/>
        <w:ind w:left="1134"/>
        <w:jc w:val="both"/>
        <w:rPr>
          <w:rFonts w:asciiTheme="majorHAnsi" w:hAnsiTheme="majorHAnsi" w:cstheme="majorHAnsi"/>
        </w:rPr>
      </w:pPr>
      <w:r w:rsidRPr="00F45AB1">
        <w:rPr>
          <w:rFonts w:asciiTheme="majorHAnsi" w:hAnsiTheme="majorHAnsi" w:cstheme="majorHAnsi"/>
        </w:rPr>
        <w:t>− stan techniczny pieców kaflowych pokojowych lub kominków,</w:t>
      </w:r>
    </w:p>
    <w:p w14:paraId="68EA138D" w14:textId="18BB5794" w:rsidR="00CD28F8" w:rsidRPr="00F45AB1" w:rsidRDefault="00CD28F8" w:rsidP="00AA1E3E">
      <w:pPr>
        <w:pStyle w:val="Akapitzlist"/>
        <w:spacing w:after="0" w:line="276" w:lineRule="auto"/>
        <w:ind w:left="1134"/>
        <w:jc w:val="both"/>
        <w:rPr>
          <w:rFonts w:asciiTheme="majorHAnsi" w:hAnsiTheme="majorHAnsi" w:cstheme="majorHAnsi"/>
        </w:rPr>
      </w:pPr>
      <w:r w:rsidRPr="00F45AB1">
        <w:rPr>
          <w:rFonts w:asciiTheme="majorHAnsi" w:hAnsiTheme="majorHAnsi" w:cstheme="majorHAnsi"/>
        </w:rPr>
        <w:t xml:space="preserve">− stan techniczny trzonów kuchennych. </w:t>
      </w:r>
    </w:p>
    <w:p w14:paraId="4D34C3D1" w14:textId="38F056D1" w:rsidR="00260EDE" w:rsidRPr="00F45AB1" w:rsidRDefault="00CD28F8" w:rsidP="00AA1E3E">
      <w:pPr>
        <w:spacing w:after="0" w:line="276" w:lineRule="auto"/>
        <w:jc w:val="both"/>
        <w:rPr>
          <w:rFonts w:asciiTheme="majorHAnsi" w:hAnsiTheme="majorHAnsi" w:cstheme="majorHAnsi"/>
        </w:rPr>
      </w:pPr>
      <w:r w:rsidRPr="00F45AB1">
        <w:rPr>
          <w:rFonts w:asciiTheme="majorHAnsi" w:hAnsiTheme="majorHAnsi" w:cstheme="majorHAnsi"/>
        </w:rPr>
        <w:t xml:space="preserve">W przypadku, gdy stan techniczny jest zły, obowiązkiem Wykonawcy jest zgłosić to Zamawiającemu, który  powiadomi pisemnie najemcę o obowiązku usunięcia zagrożenia. </w:t>
      </w:r>
      <w:bookmarkStart w:id="0" w:name="_GoBack"/>
      <w:bookmarkEnd w:id="0"/>
    </w:p>
    <w:p w14:paraId="476BC8D7" w14:textId="5243B5D1" w:rsidR="00CD28F8" w:rsidRPr="00F45AB1" w:rsidRDefault="00D4779A" w:rsidP="00AA1E3E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 w:rsidRPr="00F45AB1">
        <w:rPr>
          <w:rFonts w:asciiTheme="majorHAnsi" w:hAnsiTheme="majorHAnsi" w:cstheme="majorHAnsi"/>
          <w:b/>
          <w:bCs/>
        </w:rPr>
        <w:t>s</w:t>
      </w:r>
      <w:r w:rsidR="00CD28F8" w:rsidRPr="00F45AB1">
        <w:rPr>
          <w:rFonts w:asciiTheme="majorHAnsi" w:hAnsiTheme="majorHAnsi" w:cstheme="majorHAnsi"/>
          <w:b/>
          <w:bCs/>
        </w:rPr>
        <w:t xml:space="preserve">porządzenie dokumentacji technicznej </w:t>
      </w:r>
      <w:r w:rsidR="002F6EDD" w:rsidRPr="00F45AB1">
        <w:rPr>
          <w:rFonts w:asciiTheme="majorHAnsi" w:hAnsiTheme="majorHAnsi" w:cstheme="majorHAnsi"/>
          <w:b/>
          <w:bCs/>
        </w:rPr>
        <w:t xml:space="preserve">(pokontrolnej) </w:t>
      </w:r>
      <w:r w:rsidR="00CD28F8" w:rsidRPr="00F45AB1">
        <w:rPr>
          <w:rFonts w:asciiTheme="majorHAnsi" w:hAnsiTheme="majorHAnsi" w:cstheme="majorHAnsi"/>
          <w:b/>
          <w:bCs/>
        </w:rPr>
        <w:t>po wykonaniu przeglądu, która powinna zawierać:</w:t>
      </w:r>
    </w:p>
    <w:p w14:paraId="28C7591C" w14:textId="77777777" w:rsidR="00D4779A" w:rsidRPr="00F45AB1" w:rsidRDefault="00D4779A" w:rsidP="00D4779A">
      <w:pPr>
        <w:pStyle w:val="Akapitzlist"/>
        <w:numPr>
          <w:ilvl w:val="0"/>
          <w:numId w:val="44"/>
        </w:numPr>
        <w:spacing w:after="200" w:line="276" w:lineRule="auto"/>
        <w:jc w:val="both"/>
        <w:rPr>
          <w:rFonts w:asciiTheme="majorHAnsi" w:hAnsiTheme="majorHAnsi" w:cstheme="majorHAnsi"/>
          <w:bCs/>
        </w:rPr>
      </w:pPr>
      <w:r w:rsidRPr="00F45AB1">
        <w:rPr>
          <w:rFonts w:asciiTheme="majorHAnsi" w:hAnsiTheme="majorHAnsi" w:cstheme="majorHAnsi"/>
        </w:rPr>
        <w:t>protokół z okresowej kontroli przewodów kominowych</w:t>
      </w:r>
      <w:r w:rsidRPr="00F45AB1">
        <w:rPr>
          <w:rFonts w:asciiTheme="majorHAnsi" w:hAnsiTheme="majorHAnsi" w:cstheme="majorHAnsi"/>
          <w:bCs/>
        </w:rPr>
        <w:t xml:space="preserve"> dla każdego budynku oddzielnie z opisanymi wynikami kontroli, przedstawieniu zaleceń do wykonania </w:t>
      </w:r>
      <w:r w:rsidRPr="00F45AB1">
        <w:rPr>
          <w:rFonts w:asciiTheme="majorHAnsi" w:hAnsiTheme="majorHAnsi" w:cstheme="majorHAnsi"/>
          <w:bCs/>
        </w:rPr>
        <w:br/>
        <w:t xml:space="preserve">i określeniu następnego terminu kontroli </w:t>
      </w:r>
      <w:r w:rsidRPr="00F45AB1">
        <w:rPr>
          <w:rFonts w:asciiTheme="majorHAnsi" w:hAnsiTheme="majorHAnsi" w:cstheme="majorHAnsi"/>
        </w:rPr>
        <w:t>(zgodnie z wykazem budynków i  lokali, stanowiącym załącznik nr 2 do umowy).</w:t>
      </w:r>
    </w:p>
    <w:p w14:paraId="02B2540D" w14:textId="77777777" w:rsidR="00D4779A" w:rsidRPr="00F45AB1" w:rsidRDefault="00D4779A" w:rsidP="00D4779A">
      <w:pPr>
        <w:pStyle w:val="Akapitzlist"/>
        <w:numPr>
          <w:ilvl w:val="0"/>
          <w:numId w:val="44"/>
        </w:numPr>
        <w:spacing w:after="200" w:line="276" w:lineRule="auto"/>
        <w:jc w:val="both"/>
        <w:rPr>
          <w:rFonts w:asciiTheme="majorHAnsi" w:hAnsiTheme="majorHAnsi" w:cstheme="majorHAnsi"/>
        </w:rPr>
      </w:pPr>
      <w:r w:rsidRPr="00F45AB1">
        <w:rPr>
          <w:rFonts w:asciiTheme="majorHAnsi" w:hAnsiTheme="majorHAnsi" w:cstheme="majorHAnsi"/>
        </w:rPr>
        <w:t>potwierdzenie dokonanej kontroli danego lokalu poprzez podpis najemcy lokalu złożony na protokole z dokonanej kontroli.</w:t>
      </w:r>
    </w:p>
    <w:p w14:paraId="0E4F3823" w14:textId="77777777" w:rsidR="00D4779A" w:rsidRPr="00F45AB1" w:rsidRDefault="00D4779A" w:rsidP="00D4779A">
      <w:pPr>
        <w:pStyle w:val="Akapitzlist"/>
        <w:numPr>
          <w:ilvl w:val="0"/>
          <w:numId w:val="44"/>
        </w:numPr>
        <w:spacing w:after="200" w:line="276" w:lineRule="auto"/>
        <w:jc w:val="both"/>
        <w:rPr>
          <w:rFonts w:asciiTheme="majorHAnsi" w:hAnsiTheme="majorHAnsi" w:cstheme="majorHAnsi"/>
        </w:rPr>
      </w:pPr>
      <w:r w:rsidRPr="00F45AB1">
        <w:rPr>
          <w:rFonts w:asciiTheme="majorHAnsi" w:hAnsiTheme="majorHAnsi" w:cstheme="majorHAnsi"/>
        </w:rPr>
        <w:t xml:space="preserve">inwentaryzację – graficzne </w:t>
      </w:r>
      <w:bookmarkStart w:id="1" w:name="_Hlk134617515"/>
      <w:r w:rsidRPr="00F45AB1">
        <w:rPr>
          <w:rFonts w:asciiTheme="majorHAnsi" w:hAnsiTheme="majorHAnsi" w:cstheme="majorHAnsi"/>
        </w:rPr>
        <w:t>usytuowanie przewodów kominowych na dachu</w:t>
      </w:r>
      <w:bookmarkEnd w:id="1"/>
      <w:r w:rsidRPr="00F45AB1">
        <w:rPr>
          <w:rFonts w:asciiTheme="majorHAnsi" w:hAnsiTheme="majorHAnsi" w:cstheme="majorHAnsi"/>
        </w:rPr>
        <w:t xml:space="preserve"> (w formie szkicu) z naniesieniem ich numeracji, zestawienie łącznej długości przewodów i podłączeń dla poszczególnych budynków, oznaczeniem rodzajów wylotów, przypisaniu podłączenia do każdego przewodu. Szkic powinien zawierać znaki kierujące względem ulicy (drogi).</w:t>
      </w:r>
    </w:p>
    <w:p w14:paraId="10296026" w14:textId="77777777" w:rsidR="00D4779A" w:rsidRPr="00F45AB1" w:rsidRDefault="00D4779A" w:rsidP="00D4779A">
      <w:pPr>
        <w:pStyle w:val="Akapitzlist"/>
        <w:numPr>
          <w:ilvl w:val="0"/>
          <w:numId w:val="44"/>
        </w:numPr>
        <w:spacing w:after="200" w:line="276" w:lineRule="auto"/>
        <w:jc w:val="both"/>
        <w:rPr>
          <w:rFonts w:asciiTheme="majorHAnsi" w:hAnsiTheme="majorHAnsi" w:cstheme="majorHAnsi"/>
        </w:rPr>
      </w:pPr>
      <w:r w:rsidRPr="00F45AB1">
        <w:rPr>
          <w:rFonts w:asciiTheme="majorHAnsi" w:hAnsiTheme="majorHAnsi" w:cstheme="majorHAnsi"/>
          <w:bCs/>
        </w:rPr>
        <w:t>zestawienie tabelaryczne lokali mieszkalnych, które powinno zawierać: numer i lokalizację pomieszczenia w budynku, rodzaju przewodu kominowego, numer pionu do którego jest podłączone pomieszczenie, ocenę stanu przewodu.</w:t>
      </w:r>
    </w:p>
    <w:p w14:paraId="1E5A5C96" w14:textId="77777777" w:rsidR="00D4779A" w:rsidRPr="00F45AB1" w:rsidRDefault="00D4779A" w:rsidP="00D4779A">
      <w:pPr>
        <w:pStyle w:val="Akapitzlist"/>
        <w:numPr>
          <w:ilvl w:val="0"/>
          <w:numId w:val="44"/>
        </w:numPr>
        <w:spacing w:after="200" w:line="276" w:lineRule="auto"/>
        <w:jc w:val="both"/>
        <w:rPr>
          <w:rFonts w:asciiTheme="majorHAnsi" w:hAnsiTheme="majorHAnsi" w:cstheme="majorHAnsi"/>
        </w:rPr>
      </w:pPr>
      <w:r w:rsidRPr="00F45AB1">
        <w:rPr>
          <w:rFonts w:asciiTheme="majorHAnsi" w:hAnsiTheme="majorHAnsi" w:cstheme="majorHAnsi"/>
        </w:rPr>
        <w:t xml:space="preserve">wskazanie uszkodzeń i usterek urządzeń kominowych, które występują w inwentaryzowanym budynku. </w:t>
      </w:r>
    </w:p>
    <w:p w14:paraId="0B9EA49C" w14:textId="77777777" w:rsidR="00D4779A" w:rsidRPr="00F45AB1" w:rsidRDefault="00D4779A" w:rsidP="00D4779A">
      <w:pPr>
        <w:pStyle w:val="Akapitzlist"/>
        <w:numPr>
          <w:ilvl w:val="0"/>
          <w:numId w:val="44"/>
        </w:numPr>
        <w:spacing w:after="200" w:line="276" w:lineRule="auto"/>
        <w:jc w:val="both"/>
        <w:rPr>
          <w:rFonts w:asciiTheme="majorHAnsi" w:hAnsiTheme="majorHAnsi" w:cstheme="majorHAnsi"/>
        </w:rPr>
      </w:pPr>
      <w:r w:rsidRPr="00F45AB1">
        <w:rPr>
          <w:rFonts w:asciiTheme="majorHAnsi" w:hAnsiTheme="majorHAnsi" w:cstheme="majorHAnsi"/>
        </w:rPr>
        <w:t xml:space="preserve">w przypadku stwierdzenia nieprawidłowości należy określić sposób ich usunięcia. </w:t>
      </w:r>
    </w:p>
    <w:p w14:paraId="601DBE66" w14:textId="77777777" w:rsidR="00D4779A" w:rsidRPr="00F45AB1" w:rsidRDefault="00D4779A" w:rsidP="00D4779A">
      <w:pPr>
        <w:pStyle w:val="Akapitzlist"/>
        <w:numPr>
          <w:ilvl w:val="0"/>
          <w:numId w:val="44"/>
        </w:numPr>
        <w:spacing w:after="200" w:line="276" w:lineRule="auto"/>
        <w:jc w:val="both"/>
        <w:rPr>
          <w:rFonts w:asciiTheme="majorHAnsi" w:hAnsiTheme="majorHAnsi" w:cstheme="majorHAnsi"/>
        </w:rPr>
      </w:pPr>
      <w:r w:rsidRPr="00F45AB1">
        <w:rPr>
          <w:rFonts w:asciiTheme="majorHAnsi" w:hAnsiTheme="majorHAnsi" w:cstheme="majorHAnsi"/>
        </w:rPr>
        <w:t xml:space="preserve">wszelkie usterki związane z brakiem drożności, nieprawidłowymi podłączeniami, brakiem szczelności itp. wykazane w protokole, powinny mieć odesłanie do numeru pionu oraz przewodu </w:t>
      </w:r>
      <w:r w:rsidRPr="00F45AB1">
        <w:rPr>
          <w:rFonts w:asciiTheme="majorHAnsi" w:eastAsia="Times New Roman" w:hAnsiTheme="majorHAnsi" w:cstheme="majorHAnsi"/>
          <w:lang w:eastAsia="pl-PL"/>
        </w:rPr>
        <w:t>i obsługiwanego prze zeń podłączenia.</w:t>
      </w:r>
    </w:p>
    <w:p w14:paraId="701E4510" w14:textId="77777777" w:rsidR="00D4779A" w:rsidRPr="00F45AB1" w:rsidRDefault="00D4779A" w:rsidP="00D4779A">
      <w:pPr>
        <w:spacing w:after="0" w:line="276" w:lineRule="auto"/>
        <w:jc w:val="both"/>
        <w:rPr>
          <w:rFonts w:asciiTheme="majorHAnsi" w:hAnsiTheme="majorHAnsi" w:cstheme="majorHAnsi"/>
          <w:strike/>
        </w:rPr>
      </w:pPr>
    </w:p>
    <w:p w14:paraId="14FA40B7" w14:textId="77777777" w:rsidR="00D4779A" w:rsidRPr="00F45AB1" w:rsidRDefault="00D4779A" w:rsidP="00D4779A">
      <w:pPr>
        <w:spacing w:after="0" w:line="276" w:lineRule="auto"/>
        <w:jc w:val="both"/>
        <w:rPr>
          <w:rFonts w:asciiTheme="majorHAnsi" w:hAnsiTheme="majorHAnsi" w:cstheme="majorHAnsi"/>
          <w:strike/>
        </w:rPr>
      </w:pPr>
    </w:p>
    <w:p w14:paraId="5F917C0D" w14:textId="1A3B1D7A" w:rsidR="00D4779A" w:rsidRPr="00F45AB1" w:rsidRDefault="00D4779A" w:rsidP="00D4779A">
      <w:pPr>
        <w:spacing w:after="0" w:line="276" w:lineRule="auto"/>
        <w:jc w:val="both"/>
        <w:rPr>
          <w:rFonts w:asciiTheme="majorHAnsi" w:hAnsiTheme="majorHAnsi" w:cstheme="majorHAnsi"/>
        </w:rPr>
      </w:pPr>
      <w:r w:rsidRPr="00F45AB1">
        <w:rPr>
          <w:rFonts w:asciiTheme="majorHAnsi" w:hAnsiTheme="majorHAnsi" w:cstheme="majorHAnsi"/>
        </w:rPr>
        <w:t xml:space="preserve">Protokół, o którym mowa w ustępie 1 pkt. 2)  </w:t>
      </w:r>
      <w:proofErr w:type="spellStart"/>
      <w:r w:rsidRPr="00F45AB1">
        <w:rPr>
          <w:rFonts w:asciiTheme="majorHAnsi" w:hAnsiTheme="majorHAnsi" w:cstheme="majorHAnsi"/>
        </w:rPr>
        <w:t>ppkt</w:t>
      </w:r>
      <w:proofErr w:type="spellEnd"/>
      <w:r w:rsidRPr="00F45AB1">
        <w:rPr>
          <w:rFonts w:asciiTheme="majorHAnsi" w:hAnsiTheme="majorHAnsi" w:cstheme="majorHAnsi"/>
        </w:rPr>
        <w:t xml:space="preserve">. a)   niniejszego paragrafu, Wykonawca sporządza dla każdego budynku oddzielnie </w:t>
      </w:r>
      <w:r w:rsidR="00FA3970" w:rsidRPr="00F45AB1">
        <w:rPr>
          <w:rFonts w:asciiTheme="majorHAnsi" w:hAnsiTheme="majorHAnsi" w:cstheme="majorHAnsi"/>
        </w:rPr>
        <w:t xml:space="preserve">do którego załącza </w:t>
      </w:r>
      <w:r w:rsidRPr="00F45AB1">
        <w:rPr>
          <w:rFonts w:asciiTheme="majorHAnsi" w:hAnsiTheme="majorHAnsi" w:cstheme="majorHAnsi"/>
        </w:rPr>
        <w:t>potwierdzeni</w:t>
      </w:r>
      <w:r w:rsidR="00FA3970" w:rsidRPr="00F45AB1">
        <w:rPr>
          <w:rFonts w:asciiTheme="majorHAnsi" w:hAnsiTheme="majorHAnsi" w:cstheme="majorHAnsi"/>
        </w:rPr>
        <w:t>e</w:t>
      </w:r>
      <w:r w:rsidRPr="00F45AB1">
        <w:rPr>
          <w:rFonts w:asciiTheme="majorHAnsi" w:hAnsiTheme="majorHAnsi" w:cstheme="majorHAnsi"/>
        </w:rPr>
        <w:t xml:space="preserve"> dokonanej kontroli </w:t>
      </w:r>
      <w:r w:rsidR="00FA3970" w:rsidRPr="00F45AB1">
        <w:rPr>
          <w:rFonts w:asciiTheme="majorHAnsi" w:hAnsiTheme="majorHAnsi" w:cstheme="majorHAnsi"/>
        </w:rPr>
        <w:t xml:space="preserve">danego </w:t>
      </w:r>
      <w:r w:rsidRPr="00F45AB1">
        <w:rPr>
          <w:rFonts w:asciiTheme="majorHAnsi" w:hAnsiTheme="majorHAnsi" w:cstheme="majorHAnsi"/>
        </w:rPr>
        <w:t>lokalu, zestawienie tabelaryczn</w:t>
      </w:r>
      <w:r w:rsidR="00EE4DF5" w:rsidRPr="00F45AB1">
        <w:rPr>
          <w:rFonts w:asciiTheme="majorHAnsi" w:hAnsiTheme="majorHAnsi" w:cstheme="majorHAnsi"/>
        </w:rPr>
        <w:t>e</w:t>
      </w:r>
      <w:r w:rsidRPr="00F45AB1">
        <w:rPr>
          <w:rFonts w:asciiTheme="majorHAnsi" w:hAnsiTheme="majorHAnsi" w:cstheme="majorHAnsi"/>
        </w:rPr>
        <w:t xml:space="preserve">  lokali mieszkalnych oraz inwentaryzacją i przekazuje Zmawiającemu najpóźniej w </w:t>
      </w:r>
      <w:r w:rsidRPr="00F45AB1">
        <w:rPr>
          <w:rFonts w:asciiTheme="majorHAnsi" w:hAnsiTheme="majorHAnsi" w:cstheme="majorHAnsi"/>
          <w:u w:val="single"/>
        </w:rPr>
        <w:t>terminie 14 dni od daty wykonania przeglądu</w:t>
      </w:r>
      <w:r w:rsidR="00FA3970" w:rsidRPr="00F45AB1">
        <w:rPr>
          <w:rFonts w:asciiTheme="majorHAnsi" w:hAnsiTheme="majorHAnsi" w:cstheme="majorHAnsi"/>
          <w:u w:val="single"/>
        </w:rPr>
        <w:t xml:space="preserve"> w ilości 2 egzemplarzy – wydruk papierowy; w 1 egzemplarzu – zapis elektroniczny (nośnik CD lub pendrive)</w:t>
      </w:r>
      <w:r w:rsidRPr="00F45AB1">
        <w:rPr>
          <w:rFonts w:asciiTheme="majorHAnsi" w:hAnsiTheme="majorHAnsi" w:cstheme="majorHAnsi"/>
        </w:rPr>
        <w:t>, za pisemnym potwierdzeniem.</w:t>
      </w:r>
    </w:p>
    <w:p w14:paraId="0102DAFB" w14:textId="77777777" w:rsidR="005933CF" w:rsidRPr="00F45AB1" w:rsidRDefault="005933CF" w:rsidP="005933CF">
      <w:pPr>
        <w:pStyle w:val="Akapitzlist"/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</w:p>
    <w:p w14:paraId="75313F65" w14:textId="29675599" w:rsidR="005933CF" w:rsidRPr="00F45AB1" w:rsidRDefault="00D4779A" w:rsidP="005933CF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 w:rsidRPr="00F45AB1">
        <w:rPr>
          <w:rFonts w:asciiTheme="majorHAnsi" w:eastAsia="Times New Roman" w:hAnsiTheme="majorHAnsi" w:cstheme="majorHAnsi"/>
          <w:b/>
          <w:bCs/>
          <w:lang w:eastAsia="pl-PL"/>
        </w:rPr>
        <w:t>c</w:t>
      </w:r>
      <w:r w:rsidR="005933CF" w:rsidRPr="00F45AB1">
        <w:rPr>
          <w:rFonts w:asciiTheme="majorHAnsi" w:eastAsia="Times New Roman" w:hAnsiTheme="majorHAnsi" w:cstheme="majorHAnsi"/>
          <w:b/>
          <w:bCs/>
          <w:lang w:eastAsia="pl-PL"/>
        </w:rPr>
        <w:t xml:space="preserve">zyszczenie </w:t>
      </w:r>
      <w:r w:rsidR="005933CF" w:rsidRPr="00F45AB1">
        <w:rPr>
          <w:rFonts w:asciiTheme="majorHAnsi" w:hAnsiTheme="majorHAnsi" w:cstheme="majorHAnsi"/>
          <w:b/>
          <w:bCs/>
        </w:rPr>
        <w:t>przewodów kominowych i wentylacyjnych</w:t>
      </w:r>
    </w:p>
    <w:p w14:paraId="5D770AC8" w14:textId="77777777" w:rsidR="00E213A9" w:rsidRPr="00F45AB1" w:rsidRDefault="00E213A9" w:rsidP="00AA1E3E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77E4FD55" w14:textId="3408A3A2" w:rsidR="00CD28F8" w:rsidRPr="00F45AB1" w:rsidRDefault="00CD28F8" w:rsidP="00AA1E3E">
      <w:pPr>
        <w:pStyle w:val="Akapitzlist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 w:rsidRPr="00F45AB1">
        <w:rPr>
          <w:rFonts w:asciiTheme="majorHAnsi" w:eastAsia="Times New Roman" w:hAnsiTheme="majorHAnsi" w:cstheme="majorHAnsi"/>
          <w:b/>
          <w:bCs/>
          <w:lang w:eastAsia="pl-PL"/>
        </w:rPr>
        <w:t xml:space="preserve">Wykonawca zobowiązany jest uwzględnić w protokołach </w:t>
      </w:r>
      <w:r w:rsidR="00D4779A" w:rsidRPr="00F45AB1">
        <w:rPr>
          <w:rFonts w:asciiTheme="majorHAnsi" w:eastAsia="Times New Roman" w:hAnsiTheme="majorHAnsi" w:cstheme="majorHAnsi"/>
          <w:b/>
          <w:bCs/>
          <w:lang w:eastAsia="pl-PL"/>
        </w:rPr>
        <w:t xml:space="preserve">pokontrolnych </w:t>
      </w:r>
      <w:r w:rsidRPr="00F45AB1">
        <w:rPr>
          <w:rFonts w:asciiTheme="majorHAnsi" w:eastAsia="Times New Roman" w:hAnsiTheme="majorHAnsi" w:cstheme="majorHAnsi"/>
          <w:b/>
          <w:bCs/>
          <w:lang w:eastAsia="pl-PL"/>
        </w:rPr>
        <w:t xml:space="preserve">wszelkie uchybienia i usterki związane z brakiem drożności, nieprawidłowymi podłączeniami brakiem szczelności itp., wykazane w protokole, powinny mieć odesłanie do numeru pionu, oraz przewodu i obsługiwanego podłączenia. Oznaczenia podłączeń powinny być czytelne dla Zamawiającego.    </w:t>
      </w:r>
    </w:p>
    <w:p w14:paraId="1439FAC5" w14:textId="0D685DD9" w:rsidR="00CD28F8" w:rsidRPr="00F45AB1" w:rsidRDefault="00CD28F8" w:rsidP="00AA1E3E">
      <w:pPr>
        <w:pStyle w:val="Akapitzlist"/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 w:rsidRPr="00F45AB1">
        <w:rPr>
          <w:rFonts w:asciiTheme="majorHAnsi" w:eastAsia="Times New Roman" w:hAnsiTheme="majorHAnsi" w:cstheme="majorHAnsi"/>
          <w:b/>
          <w:bCs/>
          <w:lang w:eastAsia="pl-PL"/>
        </w:rPr>
        <w:t xml:space="preserve">   </w:t>
      </w:r>
    </w:p>
    <w:p w14:paraId="0F560ABF" w14:textId="74B43A21" w:rsidR="00CD28F8" w:rsidRPr="00F45AB1" w:rsidRDefault="00CD28F8" w:rsidP="00AA1E3E">
      <w:pPr>
        <w:pStyle w:val="Akapitzlist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 w:rsidRPr="00F45AB1">
        <w:rPr>
          <w:rFonts w:asciiTheme="majorHAnsi" w:eastAsia="Times New Roman" w:hAnsiTheme="majorHAnsi" w:cstheme="majorHAnsi"/>
          <w:b/>
          <w:bCs/>
          <w:lang w:eastAsia="pl-PL"/>
        </w:rPr>
        <w:t>Termin wykonania kontroli:</w:t>
      </w:r>
    </w:p>
    <w:p w14:paraId="3AF6FAC6" w14:textId="77777777" w:rsidR="00CD28F8" w:rsidRPr="00F45AB1" w:rsidRDefault="00CD28F8" w:rsidP="00AA1E3E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F45AB1">
        <w:rPr>
          <w:rFonts w:asciiTheme="majorHAnsi" w:eastAsia="Times New Roman" w:hAnsiTheme="majorHAnsi" w:cstheme="majorHAnsi"/>
          <w:b/>
          <w:bCs/>
          <w:u w:val="single"/>
          <w:lang w:eastAsia="pl-PL"/>
        </w:rPr>
        <w:t>do 30.06.2023 r.</w:t>
      </w:r>
      <w:r w:rsidRPr="00F45AB1">
        <w:rPr>
          <w:rFonts w:asciiTheme="majorHAnsi" w:eastAsia="Times New Roman" w:hAnsiTheme="majorHAnsi" w:cstheme="majorHAnsi"/>
          <w:lang w:eastAsia="pl-PL"/>
        </w:rPr>
        <w:t xml:space="preserve"> dla budynków mieszkalnych przy: </w:t>
      </w:r>
    </w:p>
    <w:p w14:paraId="1FA0684C" w14:textId="7B363920" w:rsidR="00CD28F8" w:rsidRPr="00F45AB1" w:rsidRDefault="00CD28F8" w:rsidP="00AA1E3E">
      <w:pPr>
        <w:pStyle w:val="Akapitzlist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F45AB1">
        <w:rPr>
          <w:rFonts w:asciiTheme="majorHAnsi" w:eastAsia="Times New Roman" w:hAnsiTheme="majorHAnsi" w:cstheme="majorHAnsi"/>
          <w:b/>
          <w:bCs/>
          <w:lang w:eastAsia="pl-PL"/>
        </w:rPr>
        <w:t>-</w:t>
      </w:r>
      <w:r w:rsidRPr="00F45AB1">
        <w:rPr>
          <w:rFonts w:asciiTheme="majorHAnsi" w:eastAsia="Times New Roman" w:hAnsiTheme="majorHAnsi" w:cstheme="majorHAnsi"/>
          <w:lang w:eastAsia="pl-PL"/>
        </w:rPr>
        <w:t xml:space="preserve"> ul. Filtrowej 71</w:t>
      </w:r>
    </w:p>
    <w:p w14:paraId="7024F4E1" w14:textId="6A3A6C4B" w:rsidR="00CD28F8" w:rsidRPr="00F45AB1" w:rsidRDefault="00CD28F8" w:rsidP="00AA1E3E">
      <w:pPr>
        <w:pStyle w:val="Akapitzlist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F45AB1">
        <w:rPr>
          <w:rFonts w:asciiTheme="majorHAnsi" w:eastAsia="Times New Roman" w:hAnsiTheme="majorHAnsi" w:cstheme="majorHAnsi"/>
          <w:b/>
          <w:bCs/>
          <w:lang w:eastAsia="pl-PL"/>
        </w:rPr>
        <w:t>-</w:t>
      </w:r>
      <w:r w:rsidRPr="00F45AB1">
        <w:rPr>
          <w:rFonts w:asciiTheme="majorHAnsi" w:eastAsia="Times New Roman" w:hAnsiTheme="majorHAnsi" w:cstheme="majorHAnsi"/>
          <w:lang w:eastAsia="pl-PL"/>
        </w:rPr>
        <w:t xml:space="preserve"> ul. Grażyny 3 </w:t>
      </w:r>
    </w:p>
    <w:p w14:paraId="55079971" w14:textId="234BF213" w:rsidR="00CD28F8" w:rsidRPr="00F45AB1" w:rsidRDefault="00CD28F8" w:rsidP="00AA1E3E">
      <w:pPr>
        <w:pStyle w:val="Akapitzlist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F45AB1">
        <w:rPr>
          <w:rFonts w:asciiTheme="majorHAnsi" w:eastAsia="Times New Roman" w:hAnsiTheme="majorHAnsi" w:cstheme="majorHAnsi"/>
          <w:lang w:eastAsia="pl-PL"/>
        </w:rPr>
        <w:t>- ul. Lwowskiej 7</w:t>
      </w:r>
    </w:p>
    <w:p w14:paraId="25ED3EB7" w14:textId="77777777" w:rsidR="00260EDE" w:rsidRPr="00F45AB1" w:rsidRDefault="00CD28F8" w:rsidP="00AA1E3E">
      <w:pPr>
        <w:pStyle w:val="Akapitzlist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F45AB1">
        <w:rPr>
          <w:rFonts w:asciiTheme="majorHAnsi" w:eastAsia="Times New Roman" w:hAnsiTheme="majorHAnsi" w:cstheme="majorHAnsi"/>
          <w:lang w:eastAsia="pl-PL"/>
        </w:rPr>
        <w:t>- ul. Nowowiejskiej 12/18</w:t>
      </w:r>
    </w:p>
    <w:p w14:paraId="59BE2D45" w14:textId="3C19D5A5" w:rsidR="00260EDE" w:rsidRPr="00F45AB1" w:rsidRDefault="00260EDE" w:rsidP="00AA1E3E">
      <w:pPr>
        <w:pStyle w:val="Akapitzlist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F45AB1">
        <w:rPr>
          <w:rFonts w:asciiTheme="majorHAnsi" w:eastAsia="Times New Roman" w:hAnsiTheme="majorHAnsi" w:cstheme="majorHAnsi"/>
          <w:lang w:eastAsia="pl-PL"/>
        </w:rPr>
        <w:t>-</w:t>
      </w:r>
      <w:r w:rsidR="00CD28F8" w:rsidRPr="00F45AB1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F45AB1">
        <w:rPr>
          <w:rFonts w:asciiTheme="majorHAnsi" w:eastAsia="Times New Roman" w:hAnsiTheme="majorHAnsi" w:cstheme="majorHAnsi"/>
          <w:lang w:eastAsia="pl-PL"/>
        </w:rPr>
        <w:t xml:space="preserve">ul. </w:t>
      </w:r>
      <w:r w:rsidR="00CD28F8" w:rsidRPr="00F45AB1">
        <w:rPr>
          <w:rFonts w:asciiTheme="majorHAnsi" w:eastAsia="Times New Roman" w:hAnsiTheme="majorHAnsi" w:cstheme="majorHAnsi"/>
          <w:lang w:eastAsia="pl-PL"/>
        </w:rPr>
        <w:t xml:space="preserve">Nowowiejskiej 22 </w:t>
      </w:r>
    </w:p>
    <w:p w14:paraId="3D0EAFD3" w14:textId="46260112" w:rsidR="00260EDE" w:rsidRPr="00AA1E3E" w:rsidRDefault="00260EDE" w:rsidP="00AA1E3E">
      <w:pPr>
        <w:pStyle w:val="Akapitzlist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A1E3E">
        <w:rPr>
          <w:rFonts w:asciiTheme="majorHAnsi" w:eastAsia="Times New Roman" w:hAnsiTheme="majorHAnsi" w:cstheme="majorHAnsi"/>
          <w:lang w:eastAsia="pl-PL"/>
        </w:rPr>
        <w:t xml:space="preserve">- ul. </w:t>
      </w:r>
      <w:r w:rsidR="00CD28F8" w:rsidRPr="00AA1E3E">
        <w:rPr>
          <w:rFonts w:asciiTheme="majorHAnsi" w:eastAsia="Times New Roman" w:hAnsiTheme="majorHAnsi" w:cstheme="majorHAnsi"/>
          <w:lang w:eastAsia="pl-PL"/>
        </w:rPr>
        <w:t xml:space="preserve">Koszykowej 75 </w:t>
      </w:r>
    </w:p>
    <w:p w14:paraId="72E6F72F" w14:textId="3B03D91F" w:rsidR="00CD28F8" w:rsidRPr="00AA1E3E" w:rsidRDefault="00260EDE" w:rsidP="00AA1E3E">
      <w:pPr>
        <w:pStyle w:val="Akapitzlist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A1E3E">
        <w:rPr>
          <w:rFonts w:asciiTheme="majorHAnsi" w:eastAsia="Times New Roman" w:hAnsiTheme="majorHAnsi" w:cstheme="majorHAnsi"/>
          <w:lang w:eastAsia="pl-PL"/>
        </w:rPr>
        <w:t xml:space="preserve">- </w:t>
      </w:r>
      <w:r w:rsidR="00CD28F8" w:rsidRPr="00AA1E3E">
        <w:rPr>
          <w:rFonts w:asciiTheme="majorHAnsi" w:eastAsia="Times New Roman" w:hAnsiTheme="majorHAnsi" w:cstheme="majorHAnsi"/>
          <w:lang w:eastAsia="pl-PL"/>
        </w:rPr>
        <w:t>ul. Wawelskiej 19</w:t>
      </w:r>
    </w:p>
    <w:p w14:paraId="6D616643" w14:textId="77777777" w:rsidR="00260EDE" w:rsidRPr="00AA1E3E" w:rsidRDefault="00CD28F8" w:rsidP="00AA1E3E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A1E3E">
        <w:rPr>
          <w:rFonts w:asciiTheme="majorHAnsi" w:eastAsia="Times New Roman" w:hAnsiTheme="majorHAnsi" w:cstheme="majorHAnsi"/>
          <w:b/>
          <w:bCs/>
          <w:u w:val="single"/>
          <w:lang w:eastAsia="pl-PL"/>
        </w:rPr>
        <w:t>do 31.10.2023 r.</w:t>
      </w:r>
      <w:r w:rsidRPr="00AA1E3E">
        <w:rPr>
          <w:rFonts w:asciiTheme="majorHAnsi" w:eastAsia="Times New Roman" w:hAnsiTheme="majorHAnsi" w:cstheme="majorHAnsi"/>
          <w:lang w:eastAsia="pl-PL"/>
        </w:rPr>
        <w:t xml:space="preserve"> dla budynków mieszkalnych przy</w:t>
      </w:r>
      <w:r w:rsidR="00260EDE" w:rsidRPr="00AA1E3E">
        <w:rPr>
          <w:rFonts w:asciiTheme="majorHAnsi" w:eastAsia="Times New Roman" w:hAnsiTheme="majorHAnsi" w:cstheme="majorHAnsi"/>
          <w:lang w:eastAsia="pl-PL"/>
        </w:rPr>
        <w:t>:</w:t>
      </w:r>
    </w:p>
    <w:p w14:paraId="03258460" w14:textId="77777777" w:rsidR="00260EDE" w:rsidRPr="00AA1E3E" w:rsidRDefault="00260EDE" w:rsidP="00AA1E3E">
      <w:pPr>
        <w:pStyle w:val="Akapitzlist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A1E3E">
        <w:rPr>
          <w:rFonts w:asciiTheme="majorHAnsi" w:eastAsia="Times New Roman" w:hAnsiTheme="majorHAnsi" w:cstheme="majorHAnsi"/>
          <w:b/>
          <w:bCs/>
          <w:lang w:eastAsia="pl-PL"/>
        </w:rPr>
        <w:t>-</w:t>
      </w:r>
      <w:r w:rsidR="00CD28F8" w:rsidRPr="00AA1E3E">
        <w:rPr>
          <w:rFonts w:asciiTheme="majorHAnsi" w:eastAsia="Times New Roman" w:hAnsiTheme="majorHAnsi" w:cstheme="majorHAnsi"/>
          <w:lang w:eastAsia="pl-PL"/>
        </w:rPr>
        <w:t xml:space="preserve"> ul. Waryńskiego 6 </w:t>
      </w:r>
    </w:p>
    <w:p w14:paraId="21A5AFF3" w14:textId="7095C0FE" w:rsidR="00CD28F8" w:rsidRPr="00AA1E3E" w:rsidRDefault="00260EDE" w:rsidP="00AA1E3E">
      <w:pPr>
        <w:pStyle w:val="Akapitzlist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A1E3E">
        <w:rPr>
          <w:rFonts w:asciiTheme="majorHAnsi" w:eastAsia="Times New Roman" w:hAnsiTheme="majorHAnsi" w:cstheme="majorHAnsi"/>
          <w:b/>
          <w:bCs/>
          <w:lang w:eastAsia="pl-PL"/>
        </w:rPr>
        <w:t>-</w:t>
      </w:r>
      <w:r w:rsidRPr="00AA1E3E">
        <w:rPr>
          <w:rFonts w:asciiTheme="majorHAnsi" w:eastAsia="Times New Roman" w:hAnsiTheme="majorHAnsi" w:cstheme="majorHAnsi"/>
          <w:lang w:eastAsia="pl-PL"/>
        </w:rPr>
        <w:t xml:space="preserve"> </w:t>
      </w:r>
      <w:r w:rsidR="00CD28F8" w:rsidRPr="00AA1E3E">
        <w:rPr>
          <w:rFonts w:asciiTheme="majorHAnsi" w:eastAsia="Times New Roman" w:hAnsiTheme="majorHAnsi" w:cstheme="majorHAnsi"/>
          <w:lang w:eastAsia="pl-PL"/>
        </w:rPr>
        <w:t>ul. Waryńskiego 8.</w:t>
      </w:r>
    </w:p>
    <w:p w14:paraId="0E48E8B0" w14:textId="77777777" w:rsidR="00260EDE" w:rsidRPr="00AA1E3E" w:rsidRDefault="00260EDE" w:rsidP="00AA1E3E">
      <w:pPr>
        <w:pStyle w:val="Akapitzlist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Theme="majorHAnsi" w:hAnsiTheme="majorHAnsi" w:cstheme="majorHAnsi"/>
          <w:b/>
          <w:bCs/>
        </w:rPr>
      </w:pPr>
      <w:r w:rsidRPr="00AA1E3E">
        <w:rPr>
          <w:rFonts w:asciiTheme="majorHAnsi" w:eastAsia="Times New Roman" w:hAnsiTheme="majorHAnsi" w:cstheme="majorHAnsi"/>
          <w:lang w:eastAsia="pl-PL"/>
        </w:rPr>
        <w:t xml:space="preserve">Przedmiot zamówienia winien być wykonany przy użyciu sprzętu i narzędzi Wykonawcy, przez uprawnionych, wykwalifikowanych pracowników kominiarskich. </w:t>
      </w:r>
    </w:p>
    <w:p w14:paraId="331E6304" w14:textId="7EC38ED8" w:rsidR="00260EDE" w:rsidRPr="00F45AB1" w:rsidRDefault="00260EDE" w:rsidP="00F45AB1">
      <w:pPr>
        <w:pStyle w:val="Akapitzlist"/>
        <w:spacing w:after="0" w:line="276" w:lineRule="auto"/>
        <w:ind w:left="426"/>
        <w:jc w:val="both"/>
        <w:rPr>
          <w:rFonts w:asciiTheme="majorHAnsi" w:hAnsiTheme="majorHAnsi" w:cstheme="majorHAnsi"/>
          <w:b/>
          <w:bCs/>
        </w:rPr>
      </w:pPr>
      <w:r w:rsidRPr="00AA1E3E">
        <w:rPr>
          <w:rFonts w:asciiTheme="majorHAnsi" w:eastAsia="Times New Roman" w:hAnsiTheme="majorHAnsi" w:cstheme="majorHAnsi"/>
          <w:lang w:eastAsia="pl-PL"/>
        </w:rPr>
        <w:t>W przypadku braku ławy kominiarskiej, włazu dachowego lub braku dostępu do komina z zewnątrz, Wykonawca zapewni własny sprzęt w celu dojścia do komina.</w:t>
      </w:r>
    </w:p>
    <w:p w14:paraId="39499332" w14:textId="77777777" w:rsidR="00260EDE" w:rsidRPr="00AA1E3E" w:rsidRDefault="00260EDE" w:rsidP="00AA1E3E">
      <w:pPr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</w:p>
    <w:p w14:paraId="6F819E65" w14:textId="1C88A8BF" w:rsidR="00260EDE" w:rsidRPr="00AA1E3E" w:rsidRDefault="00260EDE" w:rsidP="00AA1E3E">
      <w:pPr>
        <w:pStyle w:val="Akapitzlist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Theme="majorHAnsi" w:hAnsiTheme="majorHAnsi" w:cstheme="majorHAnsi"/>
          <w:b/>
          <w:bCs/>
        </w:rPr>
      </w:pPr>
      <w:r w:rsidRPr="00AA1E3E">
        <w:rPr>
          <w:rFonts w:asciiTheme="majorHAnsi" w:hAnsiTheme="majorHAnsi" w:cstheme="majorHAnsi"/>
          <w:b/>
          <w:bCs/>
        </w:rPr>
        <w:t>Wizja lokalna</w:t>
      </w:r>
      <w:r w:rsidR="00D770C6" w:rsidRPr="00AA1E3E">
        <w:rPr>
          <w:rFonts w:asciiTheme="majorHAnsi" w:hAnsiTheme="majorHAnsi" w:cstheme="majorHAnsi"/>
          <w:b/>
          <w:bCs/>
        </w:rPr>
        <w:t xml:space="preserve">: </w:t>
      </w:r>
      <w:r w:rsidRPr="00AA1E3E">
        <w:rPr>
          <w:rFonts w:asciiTheme="majorHAnsi" w:hAnsiTheme="majorHAnsi" w:cstheme="majorHAnsi"/>
          <w:bCs/>
        </w:rPr>
        <w:t xml:space="preserve">Zamawiający nie wymaga przeprowadzenia wizji lokalnej przed przygotowaniem oferty. </w:t>
      </w:r>
    </w:p>
    <w:p w14:paraId="5AA68080" w14:textId="77777777" w:rsidR="00260EDE" w:rsidRPr="00AA1E3E" w:rsidRDefault="00260EDE" w:rsidP="00AA1E3E">
      <w:pPr>
        <w:spacing w:after="0" w:line="276" w:lineRule="auto"/>
        <w:ind w:left="1418" w:hanging="1418"/>
        <w:jc w:val="both"/>
        <w:rPr>
          <w:rFonts w:asciiTheme="majorHAnsi" w:hAnsiTheme="majorHAnsi" w:cstheme="majorHAnsi"/>
          <w:b/>
          <w:bCs/>
        </w:rPr>
      </w:pPr>
    </w:p>
    <w:p w14:paraId="6C5BCA14" w14:textId="4161E963" w:rsidR="00CD28F8" w:rsidRPr="00260EDE" w:rsidRDefault="00CD28F8" w:rsidP="00260EDE">
      <w:pPr>
        <w:spacing w:after="0" w:line="276" w:lineRule="auto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18644213" w14:textId="77777777" w:rsidR="00CD28F8" w:rsidRPr="00260EDE" w:rsidRDefault="00CD28F8" w:rsidP="00260EDE">
      <w:pPr>
        <w:spacing w:after="0" w:line="276" w:lineRule="auto"/>
        <w:rPr>
          <w:rFonts w:asciiTheme="majorHAnsi" w:eastAsia="Times New Roman" w:hAnsiTheme="majorHAnsi" w:cstheme="majorHAnsi"/>
          <w:b/>
          <w:bCs/>
          <w:lang w:eastAsia="pl-PL"/>
        </w:rPr>
      </w:pPr>
      <w:r w:rsidRPr="00260EDE">
        <w:rPr>
          <w:rFonts w:asciiTheme="majorHAnsi" w:eastAsia="Times New Roman" w:hAnsiTheme="majorHAnsi" w:cstheme="majorHAnsi"/>
          <w:b/>
          <w:bCs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5947A074" w14:textId="77777777" w:rsidR="00CD28F8" w:rsidRPr="00260EDE" w:rsidRDefault="00CD28F8" w:rsidP="00260EDE">
      <w:pPr>
        <w:spacing w:after="0" w:line="276" w:lineRule="auto"/>
        <w:rPr>
          <w:rFonts w:asciiTheme="majorHAnsi" w:hAnsiTheme="majorHAnsi" w:cstheme="majorHAnsi"/>
        </w:rPr>
      </w:pPr>
    </w:p>
    <w:p w14:paraId="78040F5A" w14:textId="10661443" w:rsidR="004B2032" w:rsidRPr="00260EDE" w:rsidRDefault="004B2032" w:rsidP="00260EDE">
      <w:pPr>
        <w:spacing w:after="0" w:line="276" w:lineRule="auto"/>
        <w:rPr>
          <w:rFonts w:asciiTheme="majorHAnsi" w:hAnsiTheme="majorHAnsi" w:cstheme="majorHAnsi"/>
        </w:rPr>
      </w:pPr>
    </w:p>
    <w:sectPr w:rsidR="004B2032" w:rsidRPr="00260EDE" w:rsidSect="00DF1606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11DF5" w14:textId="77777777" w:rsidR="004C3392" w:rsidRDefault="004C3392" w:rsidP="003430AB">
      <w:pPr>
        <w:spacing w:after="0" w:line="240" w:lineRule="auto"/>
      </w:pPr>
      <w:r>
        <w:separator/>
      </w:r>
    </w:p>
  </w:endnote>
  <w:endnote w:type="continuationSeparator" w:id="0">
    <w:p w14:paraId="328B0B2A" w14:textId="77777777" w:rsidR="004C3392" w:rsidRDefault="004C3392" w:rsidP="0034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4878328"/>
      <w:docPartObj>
        <w:docPartGallery w:val="Page Numbers (Bottom of Page)"/>
        <w:docPartUnique/>
      </w:docPartObj>
    </w:sdtPr>
    <w:sdtEndPr/>
    <w:sdtContent>
      <w:p w14:paraId="68CCEA7D" w14:textId="5191D309" w:rsidR="003430AB" w:rsidRDefault="003430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7EBE6B" w14:textId="77777777" w:rsidR="003430AB" w:rsidRDefault="003430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5CB15" w14:textId="77777777" w:rsidR="004C3392" w:rsidRDefault="004C3392" w:rsidP="003430AB">
      <w:pPr>
        <w:spacing w:after="0" w:line="240" w:lineRule="auto"/>
      </w:pPr>
      <w:r>
        <w:separator/>
      </w:r>
    </w:p>
  </w:footnote>
  <w:footnote w:type="continuationSeparator" w:id="0">
    <w:p w14:paraId="492DF451" w14:textId="77777777" w:rsidR="004C3392" w:rsidRDefault="004C3392" w:rsidP="00343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0217"/>
    <w:multiLevelType w:val="hybridMultilevel"/>
    <w:tmpl w:val="40A69644"/>
    <w:lvl w:ilvl="0" w:tplc="D492812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4D17D72"/>
    <w:multiLevelType w:val="hybridMultilevel"/>
    <w:tmpl w:val="0D70E328"/>
    <w:lvl w:ilvl="0" w:tplc="5CC8BC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63C36"/>
    <w:multiLevelType w:val="multilevel"/>
    <w:tmpl w:val="4548331C"/>
    <w:lvl w:ilvl="0">
      <w:start w:val="1"/>
      <w:numFmt w:val="lowerLetter"/>
      <w:lvlText w:val="%1)"/>
      <w:lvlJc w:val="left"/>
      <w:pPr>
        <w:ind w:left="0" w:firstLine="0"/>
      </w:pPr>
      <w:rPr>
        <w:rFonts w:ascii="Calibri Light" w:eastAsia="Arial" w:hAnsi="Calibri Light" w:cs="Calibri Light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6470357"/>
    <w:multiLevelType w:val="hybridMultilevel"/>
    <w:tmpl w:val="9E84BD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162D1C"/>
    <w:multiLevelType w:val="hybridMultilevel"/>
    <w:tmpl w:val="868C3FF2"/>
    <w:lvl w:ilvl="0" w:tplc="B0089B5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B2E31"/>
    <w:multiLevelType w:val="hybridMultilevel"/>
    <w:tmpl w:val="E49268D4"/>
    <w:lvl w:ilvl="0" w:tplc="2B4672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0C49D7"/>
    <w:multiLevelType w:val="hybridMultilevel"/>
    <w:tmpl w:val="83969BBE"/>
    <w:lvl w:ilvl="0" w:tplc="D4928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9281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401DF"/>
    <w:multiLevelType w:val="multilevel"/>
    <w:tmpl w:val="25B64206"/>
    <w:lvl w:ilvl="0">
      <w:start w:val="1"/>
      <w:numFmt w:val="decimal"/>
      <w:lvlText w:val="%1."/>
      <w:lvlJc w:val="left"/>
      <w:pPr>
        <w:ind w:left="0" w:firstLine="0"/>
      </w:pPr>
      <w:rPr>
        <w:rFonts w:ascii="Calibri Light" w:eastAsia="Arial" w:hAnsi="Calibri Light" w:cs="Calibri Light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DF03AEF"/>
    <w:multiLevelType w:val="multilevel"/>
    <w:tmpl w:val="5AA6EB92"/>
    <w:lvl w:ilvl="0">
      <w:start w:val="1"/>
      <w:numFmt w:val="lowerLetter"/>
      <w:lvlText w:val="%1)"/>
      <w:lvlJc w:val="left"/>
      <w:pPr>
        <w:ind w:left="0" w:firstLine="0"/>
      </w:pPr>
      <w:rPr>
        <w:rFonts w:ascii="Calibri Light" w:eastAsia="Arial" w:hAnsi="Calibri Light" w:cs="Calibri Light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425844"/>
    <w:multiLevelType w:val="hybridMultilevel"/>
    <w:tmpl w:val="9E40A278"/>
    <w:lvl w:ilvl="0" w:tplc="0415000F">
      <w:start w:val="1"/>
      <w:numFmt w:val="decimal"/>
      <w:lvlText w:val="%1."/>
      <w:lvlJc w:val="left"/>
      <w:rPr>
        <w:rFonts w:hint="default"/>
      </w:rPr>
    </w:lvl>
    <w:lvl w:ilvl="1" w:tplc="6666BDC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03F69"/>
    <w:multiLevelType w:val="hybridMultilevel"/>
    <w:tmpl w:val="967ECB14"/>
    <w:lvl w:ilvl="0" w:tplc="440CE00E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F1AAF"/>
    <w:multiLevelType w:val="hybridMultilevel"/>
    <w:tmpl w:val="DC3A4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FD6A7A"/>
    <w:multiLevelType w:val="hybridMultilevel"/>
    <w:tmpl w:val="3A285870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E149AE"/>
    <w:multiLevelType w:val="hybridMultilevel"/>
    <w:tmpl w:val="D116F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83B16"/>
    <w:multiLevelType w:val="hybridMultilevel"/>
    <w:tmpl w:val="0484A1DE"/>
    <w:lvl w:ilvl="0" w:tplc="CBC60E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C64C8E"/>
    <w:multiLevelType w:val="hybridMultilevel"/>
    <w:tmpl w:val="97B80E6E"/>
    <w:lvl w:ilvl="0" w:tplc="D492812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E08B9"/>
    <w:multiLevelType w:val="hybridMultilevel"/>
    <w:tmpl w:val="212E62F0"/>
    <w:lvl w:ilvl="0" w:tplc="04150005">
      <w:start w:val="1"/>
      <w:numFmt w:val="bullet"/>
      <w:lvlText w:val=""/>
      <w:lvlJc w:val="left"/>
      <w:pPr>
        <w:ind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53813"/>
    <w:multiLevelType w:val="hybridMultilevel"/>
    <w:tmpl w:val="FE2A33B8"/>
    <w:lvl w:ilvl="0" w:tplc="04150011">
      <w:start w:val="1"/>
      <w:numFmt w:val="decimal"/>
      <w:lvlText w:val="%1)"/>
      <w:lvlJc w:val="left"/>
      <w:pPr>
        <w:ind w:left="-1363" w:hanging="360"/>
      </w:pPr>
    </w:lvl>
    <w:lvl w:ilvl="1" w:tplc="04150019" w:tentative="1">
      <w:start w:val="1"/>
      <w:numFmt w:val="lowerLetter"/>
      <w:lvlText w:val="%2."/>
      <w:lvlJc w:val="left"/>
      <w:pPr>
        <w:ind w:left="-643" w:hanging="360"/>
      </w:pPr>
    </w:lvl>
    <w:lvl w:ilvl="2" w:tplc="0415001B" w:tentative="1">
      <w:start w:val="1"/>
      <w:numFmt w:val="lowerRoman"/>
      <w:lvlText w:val="%3."/>
      <w:lvlJc w:val="right"/>
      <w:pPr>
        <w:ind w:left="77" w:hanging="180"/>
      </w:pPr>
    </w:lvl>
    <w:lvl w:ilvl="3" w:tplc="0415000F" w:tentative="1">
      <w:start w:val="1"/>
      <w:numFmt w:val="decimal"/>
      <w:lvlText w:val="%4."/>
      <w:lvlJc w:val="left"/>
      <w:pPr>
        <w:ind w:left="797" w:hanging="360"/>
      </w:pPr>
    </w:lvl>
    <w:lvl w:ilvl="4" w:tplc="04150019" w:tentative="1">
      <w:start w:val="1"/>
      <w:numFmt w:val="lowerLetter"/>
      <w:lvlText w:val="%5."/>
      <w:lvlJc w:val="left"/>
      <w:pPr>
        <w:ind w:left="1517" w:hanging="360"/>
      </w:pPr>
    </w:lvl>
    <w:lvl w:ilvl="5" w:tplc="0415001B" w:tentative="1">
      <w:start w:val="1"/>
      <w:numFmt w:val="lowerRoman"/>
      <w:lvlText w:val="%6."/>
      <w:lvlJc w:val="right"/>
      <w:pPr>
        <w:ind w:left="2237" w:hanging="180"/>
      </w:pPr>
    </w:lvl>
    <w:lvl w:ilvl="6" w:tplc="0415000F" w:tentative="1">
      <w:start w:val="1"/>
      <w:numFmt w:val="decimal"/>
      <w:lvlText w:val="%7."/>
      <w:lvlJc w:val="left"/>
      <w:pPr>
        <w:ind w:left="2957" w:hanging="360"/>
      </w:pPr>
    </w:lvl>
    <w:lvl w:ilvl="7" w:tplc="04150019" w:tentative="1">
      <w:start w:val="1"/>
      <w:numFmt w:val="lowerLetter"/>
      <w:lvlText w:val="%8."/>
      <w:lvlJc w:val="left"/>
      <w:pPr>
        <w:ind w:left="3677" w:hanging="360"/>
      </w:pPr>
    </w:lvl>
    <w:lvl w:ilvl="8" w:tplc="0415001B" w:tentative="1">
      <w:start w:val="1"/>
      <w:numFmt w:val="lowerRoman"/>
      <w:lvlText w:val="%9."/>
      <w:lvlJc w:val="right"/>
      <w:pPr>
        <w:ind w:left="4397" w:hanging="180"/>
      </w:pPr>
    </w:lvl>
  </w:abstractNum>
  <w:abstractNum w:abstractNumId="18" w15:restartNumberingAfterBreak="0">
    <w:nsid w:val="3B5B5C9B"/>
    <w:multiLevelType w:val="hybridMultilevel"/>
    <w:tmpl w:val="9C4A50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40F72"/>
    <w:multiLevelType w:val="hybridMultilevel"/>
    <w:tmpl w:val="5F2CA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144C0"/>
    <w:multiLevelType w:val="hybridMultilevel"/>
    <w:tmpl w:val="95F2CB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805B5"/>
    <w:multiLevelType w:val="hybridMultilevel"/>
    <w:tmpl w:val="7B9C6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B28F2"/>
    <w:multiLevelType w:val="hybridMultilevel"/>
    <w:tmpl w:val="F46A2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A51D5"/>
    <w:multiLevelType w:val="hybridMultilevel"/>
    <w:tmpl w:val="32B82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41261"/>
    <w:multiLevelType w:val="hybridMultilevel"/>
    <w:tmpl w:val="7EF61382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AA852B2"/>
    <w:multiLevelType w:val="hybridMultilevel"/>
    <w:tmpl w:val="97566212"/>
    <w:lvl w:ilvl="0" w:tplc="04150011">
      <w:start w:val="1"/>
      <w:numFmt w:val="decimal"/>
      <w:lvlText w:val="%1)"/>
      <w:lvlJc w:val="left"/>
      <w:pPr>
        <w:ind w:left="-1363" w:hanging="360"/>
      </w:pPr>
    </w:lvl>
    <w:lvl w:ilvl="1" w:tplc="04150019">
      <w:start w:val="1"/>
      <w:numFmt w:val="lowerLetter"/>
      <w:lvlText w:val="%2."/>
      <w:lvlJc w:val="left"/>
      <w:pPr>
        <w:ind w:left="-643" w:hanging="360"/>
      </w:pPr>
    </w:lvl>
    <w:lvl w:ilvl="2" w:tplc="0415001B" w:tentative="1">
      <w:start w:val="1"/>
      <w:numFmt w:val="lowerRoman"/>
      <w:lvlText w:val="%3."/>
      <w:lvlJc w:val="right"/>
      <w:pPr>
        <w:ind w:left="77" w:hanging="180"/>
      </w:pPr>
    </w:lvl>
    <w:lvl w:ilvl="3" w:tplc="0415000F" w:tentative="1">
      <w:start w:val="1"/>
      <w:numFmt w:val="decimal"/>
      <w:lvlText w:val="%4."/>
      <w:lvlJc w:val="left"/>
      <w:pPr>
        <w:ind w:left="797" w:hanging="360"/>
      </w:pPr>
    </w:lvl>
    <w:lvl w:ilvl="4" w:tplc="04150019" w:tentative="1">
      <w:start w:val="1"/>
      <w:numFmt w:val="lowerLetter"/>
      <w:lvlText w:val="%5."/>
      <w:lvlJc w:val="left"/>
      <w:pPr>
        <w:ind w:left="1517" w:hanging="360"/>
      </w:pPr>
    </w:lvl>
    <w:lvl w:ilvl="5" w:tplc="0415001B" w:tentative="1">
      <w:start w:val="1"/>
      <w:numFmt w:val="lowerRoman"/>
      <w:lvlText w:val="%6."/>
      <w:lvlJc w:val="right"/>
      <w:pPr>
        <w:ind w:left="2237" w:hanging="180"/>
      </w:pPr>
    </w:lvl>
    <w:lvl w:ilvl="6" w:tplc="0415000F" w:tentative="1">
      <w:start w:val="1"/>
      <w:numFmt w:val="decimal"/>
      <w:lvlText w:val="%7."/>
      <w:lvlJc w:val="left"/>
      <w:pPr>
        <w:ind w:left="2957" w:hanging="360"/>
      </w:pPr>
    </w:lvl>
    <w:lvl w:ilvl="7" w:tplc="04150019" w:tentative="1">
      <w:start w:val="1"/>
      <w:numFmt w:val="lowerLetter"/>
      <w:lvlText w:val="%8."/>
      <w:lvlJc w:val="left"/>
      <w:pPr>
        <w:ind w:left="3677" w:hanging="360"/>
      </w:pPr>
    </w:lvl>
    <w:lvl w:ilvl="8" w:tplc="0415001B" w:tentative="1">
      <w:start w:val="1"/>
      <w:numFmt w:val="lowerRoman"/>
      <w:lvlText w:val="%9."/>
      <w:lvlJc w:val="right"/>
      <w:pPr>
        <w:ind w:left="4397" w:hanging="180"/>
      </w:pPr>
    </w:lvl>
  </w:abstractNum>
  <w:abstractNum w:abstractNumId="26" w15:restartNumberingAfterBreak="0">
    <w:nsid w:val="4BAB2116"/>
    <w:multiLevelType w:val="multilevel"/>
    <w:tmpl w:val="12D60760"/>
    <w:lvl w:ilvl="0">
      <w:start w:val="1"/>
      <w:numFmt w:val="lowerLetter"/>
      <w:lvlText w:val="%1)"/>
      <w:lvlJc w:val="left"/>
      <w:pPr>
        <w:ind w:left="0" w:firstLine="0"/>
      </w:pPr>
      <w:rPr>
        <w:rFonts w:ascii="Calibri Light" w:eastAsia="Arial" w:hAnsi="Calibri Light" w:cs="Calibri Light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4C8D1441"/>
    <w:multiLevelType w:val="hybridMultilevel"/>
    <w:tmpl w:val="5EC4F3E2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1F61C2A"/>
    <w:multiLevelType w:val="multilevel"/>
    <w:tmpl w:val="726C185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6066F26"/>
    <w:multiLevelType w:val="hybridMultilevel"/>
    <w:tmpl w:val="9F82CE54"/>
    <w:lvl w:ilvl="0" w:tplc="67D61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62750F6"/>
    <w:multiLevelType w:val="hybridMultilevel"/>
    <w:tmpl w:val="C51AFA54"/>
    <w:lvl w:ilvl="0" w:tplc="D49281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A78682B"/>
    <w:multiLevelType w:val="hybridMultilevel"/>
    <w:tmpl w:val="3446EA66"/>
    <w:lvl w:ilvl="0" w:tplc="67D61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F517D40"/>
    <w:multiLevelType w:val="hybridMultilevel"/>
    <w:tmpl w:val="9508BE6C"/>
    <w:lvl w:ilvl="0" w:tplc="CBC60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72DB5"/>
    <w:multiLevelType w:val="multilevel"/>
    <w:tmpl w:val="9B50CD16"/>
    <w:lvl w:ilvl="0">
      <w:start w:val="1"/>
      <w:numFmt w:val="lowerLetter"/>
      <w:lvlText w:val="%1)"/>
      <w:lvlJc w:val="left"/>
      <w:pPr>
        <w:ind w:left="0" w:firstLine="0"/>
      </w:pPr>
      <w:rPr>
        <w:rFonts w:ascii="Calibri Light" w:eastAsia="Arial" w:hAnsi="Calibri Light" w:cs="Calibri Light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640142CB"/>
    <w:multiLevelType w:val="hybridMultilevel"/>
    <w:tmpl w:val="1690D64A"/>
    <w:lvl w:ilvl="0" w:tplc="AD9A6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C5CC4"/>
    <w:multiLevelType w:val="hybridMultilevel"/>
    <w:tmpl w:val="B9BCF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52D6E"/>
    <w:multiLevelType w:val="hybridMultilevel"/>
    <w:tmpl w:val="1DE43C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447AA"/>
    <w:multiLevelType w:val="hybridMultilevel"/>
    <w:tmpl w:val="746A5FE6"/>
    <w:lvl w:ilvl="0" w:tplc="6F7C4918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A214E"/>
    <w:multiLevelType w:val="hybridMultilevel"/>
    <w:tmpl w:val="77DCA510"/>
    <w:lvl w:ilvl="0" w:tplc="D4928126">
      <w:start w:val="1"/>
      <w:numFmt w:val="bullet"/>
      <w:lvlText w:val=""/>
      <w:lvlJc w:val="left"/>
      <w:pPr>
        <w:ind w:left="3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9" w15:restartNumberingAfterBreak="0">
    <w:nsid w:val="6EF32916"/>
    <w:multiLevelType w:val="hybridMultilevel"/>
    <w:tmpl w:val="1A1AAA38"/>
    <w:lvl w:ilvl="0" w:tplc="B8BA4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AD0B636">
      <w:start w:val="1"/>
      <w:numFmt w:val="decimal"/>
      <w:lvlText w:val="%2)"/>
      <w:lvlJc w:val="left"/>
      <w:pPr>
        <w:ind w:left="1080" w:hanging="360"/>
      </w:pPr>
      <w:rPr>
        <w:rFonts w:ascii="Times New Roman" w:eastAsia="Lucida Sans Unicode" w:hAnsi="Times New Roman" w:cs="Times New Roman"/>
        <w:color w:val="auto"/>
      </w:rPr>
    </w:lvl>
    <w:lvl w:ilvl="2" w:tplc="D492812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07B6900"/>
    <w:multiLevelType w:val="hybridMultilevel"/>
    <w:tmpl w:val="DAFCA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73492"/>
    <w:multiLevelType w:val="multilevel"/>
    <w:tmpl w:val="407EAFD2"/>
    <w:lvl w:ilvl="0">
      <w:start w:val="1"/>
      <w:numFmt w:val="lowerLetter"/>
      <w:lvlText w:val="%1)"/>
      <w:lvlJc w:val="left"/>
      <w:pPr>
        <w:ind w:left="0" w:firstLine="0"/>
      </w:pPr>
      <w:rPr>
        <w:rFonts w:ascii="Calibri Light" w:eastAsia="Arial" w:hAnsi="Calibri Light" w:cs="Calibri Light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78B92C29"/>
    <w:multiLevelType w:val="hybridMultilevel"/>
    <w:tmpl w:val="9B048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B6A"/>
    <w:multiLevelType w:val="hybridMultilevel"/>
    <w:tmpl w:val="01D6D9D8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11"/>
  </w:num>
  <w:num w:numId="10">
    <w:abstractNumId w:val="23"/>
  </w:num>
  <w:num w:numId="11">
    <w:abstractNumId w:val="13"/>
  </w:num>
  <w:num w:numId="12">
    <w:abstractNumId w:val="20"/>
  </w:num>
  <w:num w:numId="13">
    <w:abstractNumId w:val="24"/>
  </w:num>
  <w:num w:numId="14">
    <w:abstractNumId w:val="12"/>
  </w:num>
  <w:num w:numId="15">
    <w:abstractNumId w:val="27"/>
  </w:num>
  <w:num w:numId="16">
    <w:abstractNumId w:val="16"/>
  </w:num>
  <w:num w:numId="17">
    <w:abstractNumId w:val="36"/>
  </w:num>
  <w:num w:numId="18">
    <w:abstractNumId w:val="43"/>
  </w:num>
  <w:num w:numId="19">
    <w:abstractNumId w:val="3"/>
  </w:num>
  <w:num w:numId="20">
    <w:abstractNumId w:val="21"/>
  </w:num>
  <w:num w:numId="21">
    <w:abstractNumId w:val="6"/>
  </w:num>
  <w:num w:numId="22">
    <w:abstractNumId w:val="30"/>
  </w:num>
  <w:num w:numId="23">
    <w:abstractNumId w:val="39"/>
  </w:num>
  <w:num w:numId="24">
    <w:abstractNumId w:val="25"/>
  </w:num>
  <w:num w:numId="25">
    <w:abstractNumId w:val="0"/>
  </w:num>
  <w:num w:numId="26">
    <w:abstractNumId w:val="38"/>
  </w:num>
  <w:num w:numId="27">
    <w:abstractNumId w:val="15"/>
  </w:num>
  <w:num w:numId="28">
    <w:abstractNumId w:val="31"/>
  </w:num>
  <w:num w:numId="29">
    <w:abstractNumId w:val="29"/>
  </w:num>
  <w:num w:numId="30">
    <w:abstractNumId w:val="17"/>
  </w:num>
  <w:num w:numId="31">
    <w:abstractNumId w:val="32"/>
  </w:num>
  <w:num w:numId="32">
    <w:abstractNumId w:val="14"/>
  </w:num>
  <w:num w:numId="33">
    <w:abstractNumId w:val="28"/>
  </w:num>
  <w:num w:numId="34">
    <w:abstractNumId w:val="35"/>
  </w:num>
  <w:num w:numId="35">
    <w:abstractNumId w:val="10"/>
  </w:num>
  <w:num w:numId="36">
    <w:abstractNumId w:val="37"/>
  </w:num>
  <w:num w:numId="37">
    <w:abstractNumId w:val="34"/>
  </w:num>
  <w:num w:numId="38">
    <w:abstractNumId w:val="5"/>
  </w:num>
  <w:num w:numId="39">
    <w:abstractNumId w:val="40"/>
  </w:num>
  <w:num w:numId="40">
    <w:abstractNumId w:val="42"/>
  </w:num>
  <w:num w:numId="41">
    <w:abstractNumId w:val="4"/>
  </w:num>
  <w:num w:numId="42">
    <w:abstractNumId w:val="18"/>
  </w:num>
  <w:num w:numId="43">
    <w:abstractNumId w:val="1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0NzE1NzMxNzE3MjJS0lEKTi0uzszPAykwrgUAgaunvSwAAAA="/>
  </w:docVars>
  <w:rsids>
    <w:rsidRoot w:val="0000335A"/>
    <w:rsid w:val="0000335A"/>
    <w:rsid w:val="00010182"/>
    <w:rsid w:val="00016D92"/>
    <w:rsid w:val="00055149"/>
    <w:rsid w:val="00064A7D"/>
    <w:rsid w:val="000B2AA3"/>
    <w:rsid w:val="000E5F97"/>
    <w:rsid w:val="00112780"/>
    <w:rsid w:val="00123408"/>
    <w:rsid w:val="0012764A"/>
    <w:rsid w:val="001547E3"/>
    <w:rsid w:val="00155AC1"/>
    <w:rsid w:val="00167AA6"/>
    <w:rsid w:val="00184D64"/>
    <w:rsid w:val="001D537D"/>
    <w:rsid w:val="001F5036"/>
    <w:rsid w:val="00260EDE"/>
    <w:rsid w:val="002A1406"/>
    <w:rsid w:val="002A7619"/>
    <w:rsid w:val="002D4EF5"/>
    <w:rsid w:val="002D7B63"/>
    <w:rsid w:val="002E5C57"/>
    <w:rsid w:val="002F6EDD"/>
    <w:rsid w:val="0030100C"/>
    <w:rsid w:val="003430AB"/>
    <w:rsid w:val="0034508E"/>
    <w:rsid w:val="0038227C"/>
    <w:rsid w:val="003D59C0"/>
    <w:rsid w:val="0040410E"/>
    <w:rsid w:val="00435C6E"/>
    <w:rsid w:val="00467757"/>
    <w:rsid w:val="0049767F"/>
    <w:rsid w:val="004B2032"/>
    <w:rsid w:val="004C3392"/>
    <w:rsid w:val="004C4859"/>
    <w:rsid w:val="004E1CBA"/>
    <w:rsid w:val="004F64D8"/>
    <w:rsid w:val="00540EBC"/>
    <w:rsid w:val="00542B21"/>
    <w:rsid w:val="00585D1C"/>
    <w:rsid w:val="005870B0"/>
    <w:rsid w:val="005933CF"/>
    <w:rsid w:val="005B16C1"/>
    <w:rsid w:val="005C3549"/>
    <w:rsid w:val="005D5E12"/>
    <w:rsid w:val="005F7141"/>
    <w:rsid w:val="00634111"/>
    <w:rsid w:val="00650FD7"/>
    <w:rsid w:val="006910A1"/>
    <w:rsid w:val="006A15B4"/>
    <w:rsid w:val="006A5993"/>
    <w:rsid w:val="006C0B89"/>
    <w:rsid w:val="006E0C97"/>
    <w:rsid w:val="00762D26"/>
    <w:rsid w:val="00787816"/>
    <w:rsid w:val="0079374F"/>
    <w:rsid w:val="007B2950"/>
    <w:rsid w:val="007C249C"/>
    <w:rsid w:val="007D2714"/>
    <w:rsid w:val="00800D46"/>
    <w:rsid w:val="00806DA3"/>
    <w:rsid w:val="00823FF5"/>
    <w:rsid w:val="008306E9"/>
    <w:rsid w:val="00842960"/>
    <w:rsid w:val="008779EB"/>
    <w:rsid w:val="0088010E"/>
    <w:rsid w:val="008E36D1"/>
    <w:rsid w:val="00934EDD"/>
    <w:rsid w:val="009423B6"/>
    <w:rsid w:val="009926CE"/>
    <w:rsid w:val="009A567A"/>
    <w:rsid w:val="009D5244"/>
    <w:rsid w:val="009E0EFF"/>
    <w:rsid w:val="00A75ABF"/>
    <w:rsid w:val="00A93419"/>
    <w:rsid w:val="00AA1E3E"/>
    <w:rsid w:val="00AC1A70"/>
    <w:rsid w:val="00B07FFD"/>
    <w:rsid w:val="00B2714E"/>
    <w:rsid w:val="00B51F4F"/>
    <w:rsid w:val="00B61F70"/>
    <w:rsid w:val="00B71BAE"/>
    <w:rsid w:val="00BC2625"/>
    <w:rsid w:val="00BF5C7C"/>
    <w:rsid w:val="00C0479F"/>
    <w:rsid w:val="00C13D92"/>
    <w:rsid w:val="00C30E5E"/>
    <w:rsid w:val="00C419EC"/>
    <w:rsid w:val="00C8215B"/>
    <w:rsid w:val="00CC3D99"/>
    <w:rsid w:val="00CD28F8"/>
    <w:rsid w:val="00CE2FB3"/>
    <w:rsid w:val="00D3025C"/>
    <w:rsid w:val="00D33F8F"/>
    <w:rsid w:val="00D4779A"/>
    <w:rsid w:val="00D770C6"/>
    <w:rsid w:val="00DF1606"/>
    <w:rsid w:val="00E16275"/>
    <w:rsid w:val="00E213A9"/>
    <w:rsid w:val="00E21AF8"/>
    <w:rsid w:val="00E35564"/>
    <w:rsid w:val="00E470FC"/>
    <w:rsid w:val="00E71C6D"/>
    <w:rsid w:val="00EA1414"/>
    <w:rsid w:val="00EE4DF5"/>
    <w:rsid w:val="00F15E3B"/>
    <w:rsid w:val="00F25513"/>
    <w:rsid w:val="00F45AB1"/>
    <w:rsid w:val="00FA3970"/>
    <w:rsid w:val="00FB7EC2"/>
    <w:rsid w:val="00FD74B7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CA79"/>
  <w15:chartTrackingRefBased/>
  <w15:docId w15:val="{2FD6413D-247D-4A66-875E-D05E77E9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6E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EBC"/>
    <w:pPr>
      <w:ind w:left="720"/>
      <w:contextualSpacing/>
    </w:pPr>
  </w:style>
  <w:style w:type="table" w:styleId="Tabela-Siatka">
    <w:name w:val="Table Grid"/>
    <w:basedOn w:val="Standardowy"/>
    <w:uiPriority w:val="39"/>
    <w:rsid w:val="004B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4976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asiatki5ciemnaakcent6">
    <w:name w:val="Grid Table 5 Dark Accent 6"/>
    <w:basedOn w:val="Standardowy"/>
    <w:uiPriority w:val="50"/>
    <w:rsid w:val="00FD74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Nagwek">
    <w:name w:val="header"/>
    <w:basedOn w:val="Normalny"/>
    <w:link w:val="NagwekZnak"/>
    <w:uiPriority w:val="99"/>
    <w:unhideWhenUsed/>
    <w:rsid w:val="00343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0AB"/>
  </w:style>
  <w:style w:type="paragraph" w:styleId="Stopka">
    <w:name w:val="footer"/>
    <w:basedOn w:val="Normalny"/>
    <w:link w:val="StopkaZnak"/>
    <w:uiPriority w:val="99"/>
    <w:unhideWhenUsed/>
    <w:rsid w:val="00343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0AB"/>
  </w:style>
  <w:style w:type="character" w:customStyle="1" w:styleId="ui-provider">
    <w:name w:val="ui-provider"/>
    <w:basedOn w:val="Domylnaczcionkaakapitu"/>
    <w:rsid w:val="003D59C0"/>
  </w:style>
  <w:style w:type="paragraph" w:styleId="Tekstpodstawowy">
    <w:name w:val="Body Text"/>
    <w:basedOn w:val="Normalny"/>
    <w:link w:val="TekstpodstawowyZnak"/>
    <w:rsid w:val="00D770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770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D770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770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yle20">
    <w:name w:val="Style20"/>
    <w:basedOn w:val="Normalny"/>
    <w:uiPriority w:val="99"/>
    <w:rsid w:val="00D770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7">
    <w:name w:val="Font Style157"/>
    <w:rsid w:val="00D770C6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2F6E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EB6E1-698C-4E22-A8D9-107ED1A5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852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Smulska</dc:creator>
  <cp:keywords/>
  <dc:description/>
  <cp:lastModifiedBy>Płochocka Mariola</cp:lastModifiedBy>
  <cp:revision>5</cp:revision>
  <cp:lastPrinted>2022-04-13T11:57:00Z</cp:lastPrinted>
  <dcterms:created xsi:type="dcterms:W3CDTF">2023-05-10T11:39:00Z</dcterms:created>
  <dcterms:modified xsi:type="dcterms:W3CDTF">2023-05-10T12:34:00Z</dcterms:modified>
</cp:coreProperties>
</file>