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19AA397F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Składając ofertę w postępowaniu o udzielenie zamówienia publicznego, prowadzonego w trybie podstawowym, na podstawie art. 275 pkt 2) ustawy z dnia 11 września 2019 roku Prawo zamówień publicznych – dalej zwaną ustawą Pzp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3315E9" w:rsidRPr="003315E9">
        <w:rPr>
          <w:rFonts w:ascii="Calibri" w:hAnsi="Calibri" w:cs="Calibri"/>
          <w:b/>
          <w:i/>
          <w:sz w:val="22"/>
          <w:szCs w:val="22"/>
        </w:rPr>
        <w:t xml:space="preserve">Zakup licencji do </w:t>
      </w:r>
      <w:r w:rsidR="00957CB2">
        <w:rPr>
          <w:rFonts w:ascii="Calibri" w:hAnsi="Calibri" w:cs="Calibri"/>
          <w:b/>
          <w:i/>
          <w:sz w:val="22"/>
          <w:szCs w:val="22"/>
        </w:rPr>
        <w:t>oprogramowania antywirusowego</w:t>
      </w:r>
      <w:r w:rsidR="003315E9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00B89171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>Oświadczam, że nie podlegam wykluczeniu z postępowania na podstawie art. 108 ust. 1 ustawy Pzp.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>Oświadczam, że nie podlegam wykluczeniu z postępowania na podstawie art. 109 ust. 1 pkt 4), 5) oraz 7) ustawy Pzp.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Pzp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>w art. 108 ust 1 pkt 1), 2), 5) lub art. 109 ust. 1 pkt 4), 5) oraz 7) ustawy Pzp).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Pzp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2538C45E" w:rsidR="0042612F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spełniam warunki udziału w postępowaniu określone przez Zamawiającego w  SWZ. </w:t>
      </w:r>
    </w:p>
    <w:p w14:paraId="52B0BB7B" w14:textId="77777777" w:rsidR="0042612F" w:rsidRDefault="0042612F" w:rsidP="00EC0DE5">
      <w:pPr>
        <w:spacing w:before="120" w:line="271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0DD21A2D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w celu wykazania spełniania warunków udziału w postępowaniu, określonych przez Zamawiającego w Specyfikacji Warunków Zamówienia polegam na zasobach następującego/ych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następujący/e podmiot/y, będący/e podwykonawcą/ami: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KRS/CEiDG)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*Jeżeli Zamawiający nie wymagał w Specyfikacji Warunków Zamówienia, złożenia oświadczenia, o którym mowa w art. 125 ust 1 ustawy Pzp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6B7F6" w14:textId="77777777" w:rsidR="00702466" w:rsidRDefault="00702466" w:rsidP="0042612F">
      <w:r>
        <w:separator/>
      </w:r>
    </w:p>
  </w:endnote>
  <w:endnote w:type="continuationSeparator" w:id="0">
    <w:p w14:paraId="4BD26422" w14:textId="77777777" w:rsidR="00702466" w:rsidRDefault="00702466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CFACA" w14:textId="77777777" w:rsidR="00702466" w:rsidRDefault="00702466" w:rsidP="0042612F">
      <w:r>
        <w:separator/>
      </w:r>
    </w:p>
  </w:footnote>
  <w:footnote w:type="continuationSeparator" w:id="0">
    <w:p w14:paraId="0E5F51EF" w14:textId="77777777" w:rsidR="00702466" w:rsidRDefault="00702466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7D0E" w14:textId="0F7342F3" w:rsidR="006742A9" w:rsidRDefault="00B9179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DC1907" wp14:editId="21D6E67C">
          <wp:simplePos x="0" y="0"/>
          <wp:positionH relativeFrom="margin">
            <wp:posOffset>-228600</wp:posOffset>
          </wp:positionH>
          <wp:positionV relativeFrom="paragraph">
            <wp:posOffset>75565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0230EF"/>
    <w:rsid w:val="0008377D"/>
    <w:rsid w:val="000A0CFD"/>
    <w:rsid w:val="00245F5B"/>
    <w:rsid w:val="002776C0"/>
    <w:rsid w:val="00284583"/>
    <w:rsid w:val="003315E9"/>
    <w:rsid w:val="00377C0E"/>
    <w:rsid w:val="00383DD5"/>
    <w:rsid w:val="003D2BA5"/>
    <w:rsid w:val="0042612F"/>
    <w:rsid w:val="004B343E"/>
    <w:rsid w:val="00650872"/>
    <w:rsid w:val="006735F2"/>
    <w:rsid w:val="006742A9"/>
    <w:rsid w:val="00695164"/>
    <w:rsid w:val="00702466"/>
    <w:rsid w:val="00724036"/>
    <w:rsid w:val="00751FE2"/>
    <w:rsid w:val="007E374A"/>
    <w:rsid w:val="008337B9"/>
    <w:rsid w:val="00920535"/>
    <w:rsid w:val="00957CB2"/>
    <w:rsid w:val="00974333"/>
    <w:rsid w:val="00A34348"/>
    <w:rsid w:val="00A54201"/>
    <w:rsid w:val="00A91F5F"/>
    <w:rsid w:val="00B91795"/>
    <w:rsid w:val="00BA02D9"/>
    <w:rsid w:val="00BC15EB"/>
    <w:rsid w:val="00CD3D56"/>
    <w:rsid w:val="00D604D2"/>
    <w:rsid w:val="00E52520"/>
    <w:rsid w:val="00EC0DE5"/>
    <w:rsid w:val="00FA132D"/>
    <w:rsid w:val="00FD4609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8</cp:revision>
  <dcterms:created xsi:type="dcterms:W3CDTF">2024-04-08T10:55:00Z</dcterms:created>
  <dcterms:modified xsi:type="dcterms:W3CDTF">2024-09-04T08:39:00Z</dcterms:modified>
</cp:coreProperties>
</file>