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4" w:rsidRPr="00CA4372" w:rsidRDefault="00DD4A24" w:rsidP="00DD4A24">
      <w:pPr>
        <w:shd w:val="clear" w:color="auto" w:fill="FFFFFF"/>
        <w:ind w:left="354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 DA-………./2023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zawarta w dniu …………. r.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>Elblągu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pomiędzy:</w:t>
      </w:r>
    </w:p>
    <w:p w:rsidR="00DD4A24" w:rsidRPr="00CA4372" w:rsidRDefault="00DD4A24" w:rsidP="00DD4A24">
      <w:pPr>
        <w:shd w:val="clear" w:color="auto" w:fill="FFFFFF"/>
        <w:spacing w:line="27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Gminą Miasto Elbląg - Miejskim Ośrodkiem Sportu i Rekreacji w Elblągu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>z siedzibą przy ul Karowej 1, 82-300 Elbląg, REGON:000662959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:rsidR="00DD4A24" w:rsidRPr="00CA4372" w:rsidRDefault="00DD4A24" w:rsidP="00DD4A24">
      <w:pPr>
        <w:pStyle w:val="Tekstpodstawowywcity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372">
        <w:rPr>
          <w:rFonts w:asciiTheme="minorHAnsi" w:hAnsiTheme="minorHAnsi" w:cstheme="minorHAnsi"/>
          <w:bCs/>
          <w:sz w:val="22"/>
          <w:szCs w:val="22"/>
        </w:rPr>
        <w:t>……………………….</w:t>
      </w:r>
    </w:p>
    <w:p w:rsidR="00DD4A24" w:rsidRPr="00CA4372" w:rsidRDefault="00DD4A24" w:rsidP="00DD4A24">
      <w:pPr>
        <w:pStyle w:val="Tekstpodstawowywcity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4372">
        <w:rPr>
          <w:rFonts w:asciiTheme="minorHAnsi" w:hAnsiTheme="minorHAnsi" w:cstheme="minorHAnsi"/>
          <w:b w:val="0"/>
          <w:bCs/>
          <w:sz w:val="22"/>
          <w:szCs w:val="22"/>
        </w:rPr>
        <w:t>zwanym dalej</w:t>
      </w:r>
      <w:r w:rsidRPr="00CA4372">
        <w:rPr>
          <w:rFonts w:asciiTheme="minorHAnsi" w:hAnsiTheme="minorHAnsi" w:cstheme="minorHAnsi"/>
          <w:bCs/>
          <w:sz w:val="22"/>
          <w:szCs w:val="22"/>
        </w:rPr>
        <w:t xml:space="preserve"> „Zamawiającym”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:rsidR="00DD4A24" w:rsidRPr="00CA4372" w:rsidRDefault="00DD4A24" w:rsidP="00DD4A24">
      <w:pPr>
        <w:shd w:val="clear" w:color="auto" w:fill="FFFFFF"/>
        <w:spacing w:line="278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</w:t>
      </w:r>
    </w:p>
    <w:p w:rsidR="00DD4A24" w:rsidRPr="00CA4372" w:rsidRDefault="00DD4A24" w:rsidP="00DD4A24">
      <w:pPr>
        <w:shd w:val="clear" w:color="auto" w:fill="FFFFFF"/>
        <w:spacing w:line="278" w:lineRule="exac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„Wykonawcą",</w:t>
      </w:r>
    </w:p>
    <w:p w:rsidR="00DD4A24" w:rsidRPr="00CA4372" w:rsidRDefault="00DD4A24" w:rsidP="00DD4A24">
      <w:pPr>
        <w:shd w:val="clear" w:color="auto" w:fill="FFFFFF"/>
        <w:spacing w:line="283" w:lineRule="exact"/>
        <w:ind w:right="24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D4A24" w:rsidRPr="00CA4372" w:rsidRDefault="00DD4A24" w:rsidP="00DD4A2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>na podstawie art. 2 ust. 1  pkt 1 ustawy z dnia 11 września 2019 r. Prawo zamówień publi</w:t>
      </w:r>
      <w:r w:rsid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cznych strony zawierają umowę, </w:t>
      </w:r>
      <w:r w:rsidRPr="00CA4372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o następującej treści:  </w:t>
      </w:r>
    </w:p>
    <w:p w:rsidR="00DD4A24" w:rsidRPr="00CA4372" w:rsidRDefault="00DD4A24" w:rsidP="00DD4A24">
      <w:pPr>
        <w:jc w:val="both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Umowa zawarta z Wykonawcą wyłonionym w postępowaniu o udzielenie zamówienia publicznego, którego wartość nie przekracza  kwoty 130 000 zł.</w:t>
      </w:r>
    </w:p>
    <w:p w:rsidR="005F2DA0" w:rsidRPr="00CA4372" w:rsidRDefault="005F2DA0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4"/>
          <w:sz w:val="22"/>
          <w:szCs w:val="22"/>
        </w:rPr>
        <w:t>§ 1.</w:t>
      </w:r>
    </w:p>
    <w:p w:rsidR="00EE699B" w:rsidRPr="00EE699B" w:rsidRDefault="00270912" w:rsidP="00EE699B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3A6CE5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EE699B" w:rsidRPr="00EE699B">
        <w:rPr>
          <w:rFonts w:asciiTheme="minorHAnsi" w:hAnsiTheme="minorHAnsi" w:cstheme="minorHAnsi"/>
          <w:sz w:val="22"/>
          <w:szCs w:val="22"/>
        </w:rPr>
        <w:t>sporządzenie świadectw charakterystyki energetycznej dla budynków lub ich części będących w zarządzaniu Miejskiego Ośrodka Sportu i Rekreacji w Elblągu.</w:t>
      </w:r>
    </w:p>
    <w:p w:rsidR="00270912" w:rsidRDefault="00270912" w:rsidP="00976404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Szczegółowy</w:t>
      </w:r>
      <w:r w:rsidR="00CA4372">
        <w:rPr>
          <w:rFonts w:asciiTheme="minorHAnsi" w:hAnsiTheme="minorHAnsi" w:cstheme="minorHAnsi"/>
          <w:sz w:val="22"/>
          <w:szCs w:val="22"/>
        </w:rPr>
        <w:t xml:space="preserve"> wykaz obiektów </w:t>
      </w:r>
      <w:r w:rsidRPr="00CA4372">
        <w:rPr>
          <w:rFonts w:asciiTheme="minorHAnsi" w:hAnsiTheme="minorHAnsi" w:cstheme="minorHAnsi"/>
          <w:sz w:val="22"/>
          <w:szCs w:val="22"/>
        </w:rPr>
        <w:t>MOSiR stanowi załącznik nr 1 do umowy.</w:t>
      </w:r>
    </w:p>
    <w:p w:rsidR="00270912" w:rsidRPr="00CA4372" w:rsidRDefault="00270912" w:rsidP="00270912">
      <w:pPr>
        <w:shd w:val="clear" w:color="auto" w:fill="FFFFFF"/>
        <w:tabs>
          <w:tab w:val="left" w:pos="35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4"/>
          <w:sz w:val="22"/>
          <w:szCs w:val="22"/>
        </w:rPr>
        <w:t>§ 2.</w:t>
      </w:r>
    </w:p>
    <w:p w:rsidR="00270912" w:rsidRPr="00CA4372" w:rsidRDefault="00270912" w:rsidP="00976404">
      <w:pPr>
        <w:pStyle w:val="Akapitzlist"/>
        <w:numPr>
          <w:ilvl w:val="0"/>
          <w:numId w:val="6"/>
        </w:numPr>
        <w:shd w:val="clear" w:color="auto" w:fill="FFFFFF"/>
        <w:ind w:left="426" w:hanging="349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EE699B" w:rsidRDefault="00EE699B" w:rsidP="00EE699B">
      <w:pPr>
        <w:pStyle w:val="Akapitzlist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699B">
        <w:rPr>
          <w:rFonts w:asciiTheme="minorHAnsi" w:hAnsiTheme="minorHAnsi" w:cstheme="minorHAnsi"/>
          <w:sz w:val="22"/>
          <w:szCs w:val="22"/>
        </w:rPr>
        <w:t>sporządzenie świadectw charakterystyki energetycznej zgodnie z aktualnym stanem prawnym, przepisami i zasadam</w:t>
      </w:r>
      <w:r>
        <w:rPr>
          <w:rFonts w:asciiTheme="minorHAnsi" w:hAnsiTheme="minorHAnsi" w:cstheme="minorHAnsi"/>
          <w:sz w:val="22"/>
          <w:szCs w:val="22"/>
        </w:rPr>
        <w:t>i aktualnej wiedzy technicznej, w tym w</w:t>
      </w:r>
      <w:r w:rsidR="007C29C3">
        <w:rPr>
          <w:rFonts w:asciiTheme="minorHAnsi" w:hAnsiTheme="minorHAnsi" w:cstheme="minorHAnsi"/>
          <w:sz w:val="22"/>
          <w:szCs w:val="22"/>
        </w:rPr>
        <w:t xml:space="preserve"> szczególności w</w:t>
      </w:r>
      <w:r>
        <w:rPr>
          <w:rFonts w:asciiTheme="minorHAnsi" w:hAnsiTheme="minorHAnsi" w:cstheme="minorHAnsi"/>
          <w:sz w:val="22"/>
          <w:szCs w:val="22"/>
        </w:rPr>
        <w:t xml:space="preserve"> oparciu o:</w:t>
      </w:r>
    </w:p>
    <w:p w:rsidR="00EE699B" w:rsidRPr="00286FA6" w:rsidRDefault="00EE699B" w:rsidP="00EE699B">
      <w:pPr>
        <w:pStyle w:val="Textbody"/>
        <w:numPr>
          <w:ilvl w:val="0"/>
          <w:numId w:val="41"/>
        </w:numPr>
        <w:spacing w:after="0" w:line="240" w:lineRule="auto"/>
        <w:ind w:left="993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ustaw</w:t>
      </w:r>
      <w:r>
        <w:rPr>
          <w:rFonts w:asciiTheme="minorHAnsi" w:eastAsia="Oswald" w:hAnsiTheme="minorHAnsi" w:cstheme="minorHAnsi"/>
          <w:color w:val="auto"/>
          <w:sz w:val="22"/>
          <w:szCs w:val="22"/>
        </w:rPr>
        <w:t>ę</w:t>
      </w: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 xml:space="preserve"> z dnia 7 lipca 1994 r. Prawo budowlane (Dz. U. z 2021 r. poz. 2351 ze zm.),</w:t>
      </w:r>
    </w:p>
    <w:p w:rsidR="00EE699B" w:rsidRPr="00286FA6" w:rsidRDefault="00EE699B" w:rsidP="00EE699B">
      <w:pPr>
        <w:pStyle w:val="Textbody"/>
        <w:numPr>
          <w:ilvl w:val="0"/>
          <w:numId w:val="41"/>
        </w:numPr>
        <w:spacing w:after="0" w:line="240" w:lineRule="auto"/>
        <w:ind w:left="993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ustaw</w:t>
      </w:r>
      <w:r>
        <w:rPr>
          <w:rFonts w:asciiTheme="minorHAnsi" w:eastAsia="Oswald" w:hAnsiTheme="minorHAnsi" w:cstheme="minorHAnsi"/>
          <w:color w:val="auto"/>
          <w:sz w:val="22"/>
          <w:szCs w:val="22"/>
        </w:rPr>
        <w:t>ę</w:t>
      </w: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 xml:space="preserve"> z dnia 29 sierpnia 2014 r. o charakterystyce energetycznej budynków </w:t>
      </w:r>
      <w:r w:rsidR="0036307A">
        <w:rPr>
          <w:rFonts w:asciiTheme="minorHAnsi" w:eastAsia="Oswald" w:hAnsiTheme="minorHAnsi" w:cstheme="minorHAnsi"/>
          <w:color w:val="auto"/>
          <w:sz w:val="22"/>
          <w:szCs w:val="22"/>
        </w:rPr>
        <w:t>(</w:t>
      </w:r>
      <w:proofErr w:type="spellStart"/>
      <w:r w:rsidR="0036307A">
        <w:rPr>
          <w:rFonts w:asciiTheme="minorHAnsi" w:eastAsia="Oswald" w:hAnsiTheme="minorHAnsi" w:cstheme="minorHAnsi"/>
          <w:color w:val="auto"/>
          <w:sz w:val="22"/>
          <w:szCs w:val="22"/>
        </w:rPr>
        <w:t>t.j</w:t>
      </w:r>
      <w:proofErr w:type="spellEnd"/>
      <w:r w:rsidR="0036307A">
        <w:rPr>
          <w:rFonts w:asciiTheme="minorHAnsi" w:eastAsia="Oswald" w:hAnsiTheme="minorHAnsi" w:cstheme="minorHAnsi"/>
          <w:color w:val="auto"/>
          <w:sz w:val="22"/>
          <w:szCs w:val="22"/>
        </w:rPr>
        <w:t xml:space="preserve">. </w:t>
      </w: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Dz. U. z 2021 r. poz. 497 ze zm.)</w:t>
      </w:r>
    </w:p>
    <w:p w:rsidR="00EE699B" w:rsidRPr="00286FA6" w:rsidRDefault="00EE699B" w:rsidP="00EE699B">
      <w:pPr>
        <w:pStyle w:val="Textbody"/>
        <w:numPr>
          <w:ilvl w:val="0"/>
          <w:numId w:val="41"/>
        </w:numPr>
        <w:spacing w:after="0" w:line="240" w:lineRule="auto"/>
        <w:ind w:left="993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rozporządzeni</w:t>
      </w:r>
      <w:r>
        <w:rPr>
          <w:rFonts w:asciiTheme="minorHAnsi" w:eastAsia="Oswald" w:hAnsiTheme="minorHAnsi" w:cstheme="minorHAnsi"/>
          <w:color w:val="auto"/>
          <w:sz w:val="22"/>
          <w:szCs w:val="22"/>
        </w:rPr>
        <w:t>e</w:t>
      </w: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 xml:space="preserve"> Ministra Infrastruktury i Rozwoju z dnia 27 lutego 2015 r. w sprawie                      metodologii wyznaczania charakterystyki energetycznej budynku lub części budynku oraz świadectw charakterystyki energetycznej (Dz. U. z 2015 r. poz. 376 ze zm.)</w:t>
      </w:r>
    </w:p>
    <w:p w:rsidR="00EE699B" w:rsidRPr="00286FA6" w:rsidRDefault="00EE699B" w:rsidP="00EE699B">
      <w:pPr>
        <w:pStyle w:val="Textbody"/>
        <w:numPr>
          <w:ilvl w:val="0"/>
          <w:numId w:val="41"/>
        </w:numPr>
        <w:spacing w:after="0" w:line="240" w:lineRule="auto"/>
        <w:ind w:left="993"/>
        <w:jc w:val="both"/>
        <w:rPr>
          <w:rFonts w:asciiTheme="minorHAnsi" w:eastAsia="Oswald" w:hAnsiTheme="minorHAnsi" w:cstheme="minorHAnsi"/>
          <w:color w:val="auto"/>
          <w:sz w:val="22"/>
          <w:szCs w:val="22"/>
        </w:rPr>
      </w:pPr>
      <w:r w:rsidRPr="00286FA6">
        <w:rPr>
          <w:rFonts w:asciiTheme="minorHAnsi" w:eastAsia="Oswald" w:hAnsiTheme="minorHAnsi" w:cstheme="minorHAnsi"/>
          <w:color w:val="auto"/>
          <w:sz w:val="22"/>
          <w:szCs w:val="22"/>
        </w:rPr>
        <w:t>inne obowiązujące przepisy prawa, w tym techniczno-budowlane, Polskie normy oraz                       zasady wiedzy technicznej.</w:t>
      </w:r>
    </w:p>
    <w:p w:rsidR="00EE699B" w:rsidRDefault="00EE699B" w:rsidP="00EE699B">
      <w:pPr>
        <w:pStyle w:val="Akapitzlist"/>
        <w:numPr>
          <w:ilvl w:val="0"/>
          <w:numId w:val="3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Pr="00EE699B">
        <w:rPr>
          <w:rFonts w:asciiTheme="minorHAnsi" w:hAnsiTheme="minorHAnsi" w:cstheme="minorHAnsi"/>
          <w:sz w:val="22"/>
          <w:szCs w:val="22"/>
        </w:rPr>
        <w:t xml:space="preserve">wiadectwa charakterystyki energetycznej </w:t>
      </w:r>
      <w:r>
        <w:rPr>
          <w:rFonts w:asciiTheme="minorHAnsi" w:hAnsiTheme="minorHAnsi" w:cstheme="minorHAnsi"/>
          <w:sz w:val="22"/>
          <w:szCs w:val="22"/>
        </w:rPr>
        <w:t>należy sporządzić:</w:t>
      </w:r>
    </w:p>
    <w:p w:rsidR="00EE699B" w:rsidRDefault="00EE699B" w:rsidP="00EE699B">
      <w:pPr>
        <w:pStyle w:val="Akapitzlist"/>
        <w:numPr>
          <w:ilvl w:val="0"/>
          <w:numId w:val="42"/>
        </w:numPr>
        <w:shd w:val="clear" w:color="auto" w:fill="FFFFFF"/>
        <w:ind w:left="993"/>
        <w:rPr>
          <w:rFonts w:asciiTheme="minorHAnsi" w:hAnsiTheme="minorHAnsi" w:cstheme="minorHAnsi"/>
          <w:sz w:val="22"/>
          <w:szCs w:val="22"/>
        </w:rPr>
      </w:pPr>
      <w:r w:rsidRPr="00EE699B">
        <w:rPr>
          <w:rFonts w:asciiTheme="minorHAnsi" w:hAnsiTheme="minorHAnsi" w:cstheme="minorHAnsi"/>
          <w:sz w:val="22"/>
          <w:szCs w:val="22"/>
        </w:rPr>
        <w:t>przez osobę posiadającą uprawnienia wynikające z przepisów prawa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E699B" w:rsidRDefault="00EE699B" w:rsidP="00EE699B">
      <w:pPr>
        <w:pStyle w:val="Akapitzlist"/>
        <w:numPr>
          <w:ilvl w:val="0"/>
          <w:numId w:val="42"/>
        </w:numPr>
        <w:shd w:val="clear" w:color="auto" w:fill="FFFFFF"/>
        <w:ind w:left="993"/>
        <w:rPr>
          <w:rFonts w:asciiTheme="minorHAnsi" w:hAnsiTheme="minorHAnsi" w:cstheme="minorHAnsi"/>
          <w:sz w:val="22"/>
          <w:szCs w:val="22"/>
        </w:rPr>
      </w:pPr>
      <w:r w:rsidRPr="00EE699B">
        <w:rPr>
          <w:rFonts w:asciiTheme="minorHAnsi" w:hAnsiTheme="minorHAnsi" w:cstheme="minorHAnsi"/>
          <w:sz w:val="22"/>
          <w:szCs w:val="22"/>
        </w:rPr>
        <w:t>oddzielnie dla każdego wskazanego lokalu i budynku na podstawie przeprowadzonej przez Wykonawcę wizji lokalu i budynku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E699B" w:rsidRDefault="00EE699B" w:rsidP="00EE699B">
      <w:pPr>
        <w:pStyle w:val="Akapitzlist"/>
        <w:numPr>
          <w:ilvl w:val="0"/>
          <w:numId w:val="42"/>
        </w:numPr>
        <w:shd w:val="clear" w:color="auto" w:fill="FFFFFF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Pr="00EE699B">
        <w:rPr>
          <w:rFonts w:asciiTheme="minorHAnsi" w:hAnsiTheme="minorHAnsi" w:cstheme="minorHAnsi"/>
          <w:sz w:val="22"/>
          <w:szCs w:val="22"/>
        </w:rPr>
        <w:t>wszystki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EE699B">
        <w:rPr>
          <w:rFonts w:asciiTheme="minorHAnsi" w:hAnsiTheme="minorHAnsi" w:cstheme="minorHAnsi"/>
          <w:sz w:val="22"/>
          <w:szCs w:val="22"/>
        </w:rPr>
        <w:t xml:space="preserve"> wymagan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EE699B">
        <w:rPr>
          <w:rFonts w:asciiTheme="minorHAnsi" w:hAnsiTheme="minorHAnsi" w:cstheme="minorHAnsi"/>
          <w:sz w:val="22"/>
          <w:szCs w:val="22"/>
        </w:rPr>
        <w:t xml:space="preserve"> przepisami</w:t>
      </w:r>
      <w:r>
        <w:rPr>
          <w:rFonts w:asciiTheme="minorHAnsi" w:hAnsiTheme="minorHAnsi" w:cstheme="minorHAnsi"/>
          <w:sz w:val="22"/>
          <w:szCs w:val="22"/>
        </w:rPr>
        <w:t xml:space="preserve"> prawa</w:t>
      </w:r>
      <w:r w:rsidRPr="00EE699B">
        <w:rPr>
          <w:rFonts w:asciiTheme="minorHAnsi" w:hAnsiTheme="minorHAnsi" w:cstheme="minorHAnsi"/>
          <w:sz w:val="22"/>
          <w:szCs w:val="22"/>
        </w:rPr>
        <w:t xml:space="preserve"> (na dzień sporządzenia świadectwa) elemen</w:t>
      </w:r>
      <w:r>
        <w:rPr>
          <w:rFonts w:asciiTheme="minorHAnsi" w:hAnsiTheme="minorHAnsi" w:cstheme="minorHAnsi"/>
          <w:sz w:val="22"/>
          <w:szCs w:val="22"/>
        </w:rPr>
        <w:t>tami;</w:t>
      </w:r>
      <w:r w:rsidRPr="00EE699B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EE699B" w:rsidRPr="00EE699B" w:rsidRDefault="00EE699B" w:rsidP="00EE699B">
      <w:pPr>
        <w:pStyle w:val="Akapitzlist"/>
        <w:numPr>
          <w:ilvl w:val="0"/>
          <w:numId w:val="42"/>
        </w:numPr>
        <w:shd w:val="clear" w:color="auto" w:fill="FFFFFF"/>
        <w:ind w:left="993"/>
        <w:rPr>
          <w:rFonts w:asciiTheme="minorHAnsi" w:hAnsiTheme="minorHAnsi" w:cstheme="minorHAnsi"/>
          <w:sz w:val="22"/>
          <w:szCs w:val="22"/>
        </w:rPr>
      </w:pPr>
      <w:r w:rsidRPr="00EE699B">
        <w:rPr>
          <w:rFonts w:asciiTheme="minorHAnsi" w:hAnsiTheme="minorHAnsi" w:cstheme="minorHAnsi"/>
          <w:sz w:val="22"/>
          <w:szCs w:val="22"/>
        </w:rPr>
        <w:t>z wykorzystaniem systemu  teleinformatycznego, w którym prowadzony jest centralny rejestr charakterystyki energetycznej budynków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EE699B" w:rsidRPr="00EE699B" w:rsidRDefault="00EE699B" w:rsidP="00EE699B">
      <w:pPr>
        <w:pStyle w:val="Akapitzlist"/>
        <w:numPr>
          <w:ilvl w:val="0"/>
          <w:numId w:val="42"/>
        </w:numPr>
        <w:shd w:val="clear" w:color="auto" w:fill="FFFFFF"/>
        <w:ind w:left="993"/>
        <w:rPr>
          <w:rFonts w:asciiTheme="minorHAnsi" w:hAnsiTheme="minorHAnsi" w:cstheme="minorHAnsi"/>
          <w:sz w:val="22"/>
          <w:szCs w:val="22"/>
        </w:rPr>
      </w:pPr>
      <w:r w:rsidRPr="00EE699B">
        <w:rPr>
          <w:rFonts w:asciiTheme="minorHAnsi" w:hAnsiTheme="minorHAnsi" w:cstheme="minorHAnsi"/>
          <w:sz w:val="22"/>
          <w:szCs w:val="22"/>
        </w:rPr>
        <w:t xml:space="preserve">w języku polskim w </w:t>
      </w:r>
      <w:r w:rsidR="001543B9">
        <w:rPr>
          <w:rFonts w:asciiTheme="minorHAnsi" w:hAnsiTheme="minorHAnsi" w:cstheme="minorHAnsi"/>
          <w:sz w:val="22"/>
          <w:szCs w:val="22"/>
        </w:rPr>
        <w:t>formie:</w:t>
      </w:r>
      <w:r w:rsidRPr="00EE69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699B" w:rsidRDefault="00AB0F8C" w:rsidP="00EE699B">
      <w:pPr>
        <w:pStyle w:val="Akapitzlist"/>
        <w:numPr>
          <w:ilvl w:val="0"/>
          <w:numId w:val="44"/>
        </w:numPr>
        <w:shd w:val="clear" w:color="auto" w:fill="FFFFFF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1543B9">
        <w:rPr>
          <w:rFonts w:asciiTheme="minorHAnsi" w:hAnsiTheme="minorHAnsi" w:cstheme="minorHAnsi"/>
          <w:sz w:val="22"/>
          <w:szCs w:val="22"/>
        </w:rPr>
        <w:t xml:space="preserve"> egz. - </w:t>
      </w:r>
      <w:r w:rsidR="00EE699B" w:rsidRPr="00EE699B">
        <w:rPr>
          <w:rFonts w:asciiTheme="minorHAnsi" w:hAnsiTheme="minorHAnsi" w:cstheme="minorHAnsi"/>
          <w:sz w:val="22"/>
          <w:szCs w:val="22"/>
        </w:rPr>
        <w:t xml:space="preserve">papierowej, opatrzone numerem nadanym w centralnym rejestrze charakterystyki energetycznej budynków oraz podpisem osobistym osoby uprawnionej, </w:t>
      </w:r>
    </w:p>
    <w:p w:rsidR="001543B9" w:rsidRDefault="001543B9" w:rsidP="00EE699B">
      <w:pPr>
        <w:pStyle w:val="Akapitzlist"/>
        <w:numPr>
          <w:ilvl w:val="0"/>
          <w:numId w:val="44"/>
        </w:numPr>
        <w:shd w:val="clear" w:color="auto" w:fill="FFFFFF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egz. w formie elektronicznej edytowalnej.</w:t>
      </w:r>
    </w:p>
    <w:p w:rsidR="00E40D8C" w:rsidRPr="00E40D8C" w:rsidRDefault="00E40D8C" w:rsidP="00E40D8C">
      <w:pPr>
        <w:pStyle w:val="Akapitzlist"/>
        <w:numPr>
          <w:ilvl w:val="0"/>
          <w:numId w:val="6"/>
        </w:numPr>
        <w:shd w:val="clear" w:color="auto" w:fill="FFFFFF"/>
        <w:ind w:left="284"/>
        <w:rPr>
          <w:rFonts w:asciiTheme="minorHAnsi" w:hAnsiTheme="minorHAnsi" w:cstheme="minorHAnsi"/>
          <w:sz w:val="22"/>
          <w:szCs w:val="22"/>
        </w:rPr>
      </w:pPr>
      <w:r w:rsidRPr="00E40D8C">
        <w:rPr>
          <w:rFonts w:asciiTheme="minorHAnsi" w:hAnsiTheme="minorHAnsi" w:cstheme="minorHAnsi"/>
          <w:sz w:val="22"/>
          <w:szCs w:val="22"/>
        </w:rPr>
        <w:t>Usługi w</w:t>
      </w:r>
      <w:r>
        <w:rPr>
          <w:rFonts w:asciiTheme="minorHAnsi" w:hAnsiTheme="minorHAnsi" w:cstheme="minorHAnsi"/>
          <w:sz w:val="22"/>
          <w:szCs w:val="22"/>
        </w:rPr>
        <w:t xml:space="preserve">ykraczające poza ustalone ramy </w:t>
      </w:r>
      <w:r w:rsidRPr="00E40D8C">
        <w:rPr>
          <w:rFonts w:asciiTheme="minorHAnsi" w:hAnsiTheme="minorHAnsi" w:cstheme="minorHAnsi"/>
          <w:sz w:val="22"/>
          <w:szCs w:val="22"/>
        </w:rPr>
        <w:t>będą świadczone wyłącznie po uzgodnieniu i złożeniu przez Zamawiającego bezpośredniego zapotrzebowania za osobnym wynagrodzeniem ustalonym przez obie strony przed przystąpieniem do wykonywania prac.</w:t>
      </w:r>
    </w:p>
    <w:p w:rsidR="00E40D8C" w:rsidRDefault="00E40D8C" w:rsidP="00E40D8C">
      <w:pPr>
        <w:pStyle w:val="Akapitzlist"/>
        <w:shd w:val="clear" w:color="auto" w:fill="FFFFFF"/>
        <w:ind w:left="284"/>
        <w:rPr>
          <w:rFonts w:asciiTheme="minorHAnsi" w:hAnsiTheme="minorHAnsi" w:cstheme="minorHAnsi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§ 3.</w:t>
      </w:r>
    </w:p>
    <w:p w:rsidR="009E32AA" w:rsidRPr="009E32AA" w:rsidRDefault="009E32AA" w:rsidP="00B007A2">
      <w:pPr>
        <w:pStyle w:val="Akapitzlist"/>
        <w:numPr>
          <w:ilvl w:val="0"/>
          <w:numId w:val="45"/>
        </w:numPr>
        <w:shd w:val="clear" w:color="auto" w:fill="FFFFFF"/>
        <w:tabs>
          <w:tab w:val="left" w:pos="336"/>
        </w:tabs>
        <w:ind w:left="284" w:right="1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32AA">
        <w:rPr>
          <w:rFonts w:asciiTheme="minorHAnsi" w:hAnsiTheme="minorHAnsi" w:cstheme="minorHAnsi"/>
          <w:sz w:val="22"/>
          <w:szCs w:val="22"/>
        </w:rPr>
        <w:t xml:space="preserve">Wykonawca jest zobowiązany zrealizować przedmiot umowy w terminie </w:t>
      </w:r>
      <w:r w:rsidRPr="009E32A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B007A2">
        <w:rPr>
          <w:rFonts w:asciiTheme="minorHAnsi" w:hAnsiTheme="minorHAnsi" w:cstheme="minorHAnsi"/>
          <w:b/>
          <w:sz w:val="22"/>
          <w:szCs w:val="22"/>
        </w:rPr>
        <w:t>05</w:t>
      </w:r>
      <w:r w:rsidRPr="009E32AA">
        <w:rPr>
          <w:rFonts w:asciiTheme="minorHAnsi" w:hAnsiTheme="minorHAnsi" w:cstheme="minorHAnsi"/>
          <w:b/>
          <w:sz w:val="22"/>
          <w:szCs w:val="22"/>
        </w:rPr>
        <w:t>.06.2023 r.</w:t>
      </w:r>
    </w:p>
    <w:p w:rsidR="009E32AA" w:rsidRPr="009E32AA" w:rsidRDefault="009E32AA" w:rsidP="00B007A2">
      <w:pPr>
        <w:pStyle w:val="Akapitzlist"/>
        <w:numPr>
          <w:ilvl w:val="0"/>
          <w:numId w:val="45"/>
        </w:numPr>
        <w:shd w:val="clear" w:color="auto" w:fill="FFFFFF"/>
        <w:tabs>
          <w:tab w:val="left" w:pos="336"/>
        </w:tabs>
        <w:ind w:left="284" w:right="104"/>
        <w:jc w:val="both"/>
        <w:rPr>
          <w:rFonts w:asciiTheme="minorHAnsi" w:hAnsiTheme="minorHAnsi" w:cstheme="minorHAnsi"/>
          <w:sz w:val="22"/>
          <w:szCs w:val="22"/>
        </w:rPr>
      </w:pPr>
      <w:r w:rsidRPr="009E32AA">
        <w:rPr>
          <w:rFonts w:asciiTheme="minorHAnsi" w:hAnsiTheme="minorHAnsi" w:cstheme="minorHAnsi"/>
          <w:sz w:val="22"/>
          <w:szCs w:val="22"/>
        </w:rPr>
        <w:t>Za datę wykonania przedmiotu umowy Strony przyjmują datę podpisania przez obie Strony protokołu odbioru usługi bez zastrzeżeń. Wzór protokołu odbioru usługi stanowi załącznik nr 3 do umowy</w:t>
      </w:r>
    </w:p>
    <w:p w:rsidR="009E32AA" w:rsidRDefault="009E32AA" w:rsidP="009E32AA">
      <w:pPr>
        <w:shd w:val="clear" w:color="auto" w:fill="FFFFFF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270912" w:rsidRPr="00CA4372" w:rsidRDefault="00270912" w:rsidP="009E32AA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>§ 4.</w:t>
      </w:r>
    </w:p>
    <w:p w:rsidR="00DD4A24" w:rsidRPr="00CA4372" w:rsidRDefault="00DD4A24" w:rsidP="009D30C8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Osoba odpowiedzialną za realizację zamówienia jest:</w:t>
      </w:r>
    </w:p>
    <w:p w:rsidR="00DD4A24" w:rsidRPr="00CA4372" w:rsidRDefault="00DD4A24" w:rsidP="009D30C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ze strony Zamawiającego: </w:t>
      </w:r>
    </w:p>
    <w:p w:rsidR="00DD4A24" w:rsidRPr="00CA4372" w:rsidRDefault="00DD4A24" w:rsidP="009D30C8">
      <w:pPr>
        <w:pStyle w:val="Akapitzlist"/>
        <w:numPr>
          <w:ilvl w:val="0"/>
          <w:numId w:val="21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realizacji przedmiotu umowy: ...................................., e-mail: ................. tel.:.....................</w:t>
      </w:r>
    </w:p>
    <w:p w:rsidR="00DD4A24" w:rsidRPr="00CA4372" w:rsidRDefault="00DD4A24" w:rsidP="009D30C8">
      <w:pPr>
        <w:pStyle w:val="Akapitzlist"/>
        <w:numPr>
          <w:ilvl w:val="0"/>
          <w:numId w:val="21"/>
        </w:numPr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dotyczy rozliczenia umowy (spraw finansowych, formalnych związanych z umową): ....................................................., e-mail: ................................................ tel.:</w:t>
      </w:r>
      <w:r w:rsidR="009D30C8" w:rsidRPr="00CA4372">
        <w:rPr>
          <w:rFonts w:asciiTheme="minorHAnsi" w:hAnsiTheme="minorHAnsi" w:cstheme="minorHAnsi"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sz w:val="22"/>
          <w:szCs w:val="22"/>
        </w:rPr>
        <w:t>....</w:t>
      </w:r>
      <w:r w:rsidR="009D30C8" w:rsidRPr="00CA4372">
        <w:rPr>
          <w:rFonts w:asciiTheme="minorHAnsi" w:hAnsiTheme="minorHAnsi" w:cstheme="minorHAnsi"/>
          <w:sz w:val="22"/>
          <w:szCs w:val="22"/>
        </w:rPr>
        <w:t>...............</w:t>
      </w:r>
    </w:p>
    <w:p w:rsidR="00DD4A24" w:rsidRPr="00CA4372" w:rsidRDefault="00DD4A24" w:rsidP="009D30C8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ze strony Wykonawcy - ................................................., e-mail: ................................... tel.: ................................</w:t>
      </w:r>
    </w:p>
    <w:p w:rsidR="00270912" w:rsidRPr="00CA4372" w:rsidRDefault="00270912" w:rsidP="0027091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left="-350"/>
        <w:jc w:val="both"/>
        <w:rPr>
          <w:rFonts w:asciiTheme="minorHAnsi" w:hAnsiTheme="minorHAnsi" w:cstheme="minorHAnsi"/>
          <w:color w:val="FF0000"/>
          <w:spacing w:val="-5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§ 5.</w:t>
      </w:r>
    </w:p>
    <w:p w:rsidR="00DD4A24" w:rsidRPr="00CA4372" w:rsidRDefault="00DD4A24" w:rsidP="00976404">
      <w:pPr>
        <w:pStyle w:val="Paragraph"/>
        <w:numPr>
          <w:ilvl w:val="0"/>
          <w:numId w:val="2"/>
        </w:numPr>
        <w:tabs>
          <w:tab w:val="clear" w:pos="432"/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CA4372">
        <w:rPr>
          <w:rFonts w:asciiTheme="minorHAnsi" w:hAnsiTheme="minorHAnsi" w:cstheme="minorHAnsi"/>
          <w:b w:val="0"/>
          <w:color w:val="auto"/>
        </w:rPr>
        <w:t>Wykonawca oświadcza, że posiada niezbędną wiedzę i doświadczenie oraz dysponuje potencjałem technicznym i osobami zdolnymi do wykonania przedmiotu zamówienia, posiadającymi uprawnienia oraz kwalifikacje niezbędne do prawidłowego wykonania umowy z zachowaniem należytej staranności.</w:t>
      </w:r>
    </w:p>
    <w:p w:rsidR="00270912" w:rsidRPr="00CA437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ponosi odpowiedzialność za wszelkie szkody powstałe w związku z wykonaniem przedmiotu umowy, jak również za szkody oraz następstwa nieszczęśliwych wypadków powstałych w związku z realizacją przedmiotu umowy.</w:t>
      </w:r>
    </w:p>
    <w:p w:rsidR="00270912" w:rsidRPr="00CA437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ponosi odpowiedzialność również za dopuszczenie do wykonywania prac będących przedmiotem umowy przez osoby nie posiadające wymaganych obowiązującymi przepisami uprawnień i ewentualne następstwa ich działań.</w:t>
      </w:r>
    </w:p>
    <w:p w:rsidR="00270912" w:rsidRDefault="00270912" w:rsidP="00976404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>Wykonawca będzie prowadził prace z zachowaniem przepisów BHP i P.</w:t>
      </w:r>
      <w:r w:rsidR="000A6E00"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CA4372">
        <w:rPr>
          <w:rFonts w:asciiTheme="minorHAnsi" w:hAnsiTheme="minorHAnsi" w:cstheme="minorHAnsi"/>
          <w:spacing w:val="-3"/>
          <w:sz w:val="22"/>
          <w:szCs w:val="22"/>
        </w:rPr>
        <w:t>Poż</w:t>
      </w:r>
      <w:proofErr w:type="spellEnd"/>
      <w:r w:rsidRPr="00CA4372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E32AA" w:rsidRPr="00CA4372" w:rsidRDefault="009E32AA" w:rsidP="009E32A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9E32AA">
        <w:rPr>
          <w:rFonts w:asciiTheme="minorHAnsi" w:hAnsiTheme="minorHAnsi" w:cstheme="minorHAnsi"/>
          <w:b/>
          <w:bCs/>
          <w:spacing w:val="-3"/>
          <w:sz w:val="22"/>
          <w:szCs w:val="22"/>
        </w:rPr>
        <w:t>6</w:t>
      </w:r>
      <w:r w:rsidRPr="00CA4372">
        <w:rPr>
          <w:rFonts w:asciiTheme="minorHAnsi" w:hAnsiTheme="minorHAnsi" w:cstheme="minorHAnsi"/>
          <w:b/>
          <w:bCs/>
          <w:spacing w:val="-3"/>
          <w:sz w:val="22"/>
          <w:szCs w:val="22"/>
        </w:rPr>
        <w:t>.</w:t>
      </w:r>
    </w:p>
    <w:p w:rsidR="00270912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tabs>
          <w:tab w:val="num" w:pos="1440"/>
          <w:tab w:val="left" w:leader="dot" w:pos="9062"/>
        </w:tabs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2"/>
          <w:sz w:val="22"/>
          <w:szCs w:val="22"/>
        </w:rPr>
        <w:t xml:space="preserve">Za wykonanie całości przedmiotu umowy Zamawiający zapłaci Wykonawcy wynagrodzenie </w:t>
      </w:r>
      <w:r w:rsidRPr="00CA4372">
        <w:rPr>
          <w:rFonts w:asciiTheme="minorHAnsi" w:hAnsiTheme="minorHAnsi" w:cstheme="minorHAnsi"/>
          <w:sz w:val="22"/>
          <w:szCs w:val="22"/>
        </w:rPr>
        <w:t>zgodne ze złożoną o</w:t>
      </w:r>
      <w:r w:rsidR="00454E68" w:rsidRPr="00CA4372">
        <w:rPr>
          <w:rFonts w:asciiTheme="minorHAnsi" w:hAnsiTheme="minorHAnsi" w:cstheme="minorHAnsi"/>
          <w:sz w:val="22"/>
          <w:szCs w:val="22"/>
        </w:rPr>
        <w:t xml:space="preserve">fertą w wysokości </w:t>
      </w:r>
      <w:r w:rsidR="00DD4A24" w:rsidRPr="00CA4372">
        <w:rPr>
          <w:rFonts w:asciiTheme="minorHAnsi" w:hAnsiTheme="minorHAnsi" w:cstheme="minorHAnsi"/>
          <w:sz w:val="22"/>
          <w:szCs w:val="22"/>
        </w:rPr>
        <w:t>……………..</w:t>
      </w:r>
      <w:r w:rsidRPr="00CA4372">
        <w:rPr>
          <w:rFonts w:asciiTheme="minorHAnsi" w:hAnsiTheme="minorHAnsi" w:cstheme="minorHAnsi"/>
          <w:sz w:val="22"/>
          <w:szCs w:val="22"/>
        </w:rPr>
        <w:t xml:space="preserve"> zł netto + należny podatek VAT /</w:t>
      </w:r>
      <w:r w:rsidR="00454E68"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słownie: </w:t>
      </w:r>
      <w:r w:rsidR="00DD4A24" w:rsidRPr="00CA4372">
        <w:rPr>
          <w:rFonts w:asciiTheme="minorHAnsi" w:hAnsiTheme="minorHAnsi" w:cstheme="minorHAnsi"/>
          <w:spacing w:val="-3"/>
          <w:sz w:val="22"/>
          <w:szCs w:val="22"/>
        </w:rPr>
        <w:t>………………………….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>/</w:t>
      </w:r>
      <w:r w:rsidR="00DD4A24" w:rsidRPr="00CA4372">
        <w:rPr>
          <w:rFonts w:asciiTheme="minorHAnsi" w:hAnsiTheme="minorHAnsi" w:cstheme="minorHAnsi"/>
          <w:spacing w:val="-3"/>
          <w:sz w:val="22"/>
          <w:szCs w:val="22"/>
        </w:rPr>
        <w:t>, tj. brutto …………………………… zł.</w:t>
      </w:r>
    </w:p>
    <w:p w:rsidR="00DD4A24" w:rsidRPr="00CA4372" w:rsidRDefault="00270912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Integralną cz</w:t>
      </w:r>
      <w:r w:rsidR="00367EE2" w:rsidRPr="00CA4372">
        <w:rPr>
          <w:rFonts w:asciiTheme="minorHAnsi" w:hAnsiTheme="minorHAnsi" w:cstheme="minorHAnsi"/>
          <w:sz w:val="22"/>
          <w:szCs w:val="22"/>
        </w:rPr>
        <w:t xml:space="preserve">ęść umowy stanowi </w:t>
      </w:r>
      <w:r w:rsidR="009E32AA">
        <w:rPr>
          <w:rFonts w:asciiTheme="minorHAnsi" w:hAnsiTheme="minorHAnsi" w:cstheme="minorHAnsi"/>
          <w:sz w:val="22"/>
          <w:szCs w:val="22"/>
        </w:rPr>
        <w:t>formularz ofertowy</w:t>
      </w:r>
      <w:r w:rsidRPr="00CA4372">
        <w:rPr>
          <w:rFonts w:asciiTheme="minorHAnsi" w:hAnsiTheme="minorHAnsi" w:cstheme="minorHAnsi"/>
          <w:sz w:val="22"/>
          <w:szCs w:val="22"/>
        </w:rPr>
        <w:t>, z wyszczególnieniem cen</w:t>
      </w:r>
      <w:r w:rsidR="009E32AA">
        <w:rPr>
          <w:rFonts w:asciiTheme="minorHAnsi" w:hAnsiTheme="minorHAnsi" w:cstheme="minorHAnsi"/>
          <w:sz w:val="22"/>
          <w:szCs w:val="22"/>
        </w:rPr>
        <w:t xml:space="preserve"> jednostkowych za </w:t>
      </w:r>
      <w:r w:rsidR="007C29C3">
        <w:rPr>
          <w:rFonts w:asciiTheme="minorHAnsi" w:hAnsiTheme="minorHAnsi" w:cstheme="minorHAnsi"/>
          <w:sz w:val="22"/>
          <w:szCs w:val="22"/>
        </w:rPr>
        <w:t xml:space="preserve">sporządzenie poszczególnych </w:t>
      </w:r>
      <w:r w:rsidR="009E32AA">
        <w:rPr>
          <w:rFonts w:asciiTheme="minorHAnsi" w:hAnsiTheme="minorHAnsi" w:cstheme="minorHAnsi"/>
          <w:sz w:val="22"/>
          <w:szCs w:val="22"/>
        </w:rPr>
        <w:t>świadectw</w:t>
      </w:r>
      <w:r w:rsidR="00B007A2">
        <w:rPr>
          <w:rFonts w:asciiTheme="minorHAnsi" w:hAnsiTheme="minorHAnsi" w:cstheme="minorHAnsi"/>
          <w:sz w:val="22"/>
          <w:szCs w:val="22"/>
        </w:rPr>
        <w:t xml:space="preserve"> – załącznik nr 2 do umowy.</w:t>
      </w:r>
    </w:p>
    <w:p w:rsidR="00270912" w:rsidRDefault="00DD4A24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Ceny określone w formularzu ofertowym obowiązują przez cały okres trwania umowy i nie mogą ulec zm</w:t>
      </w:r>
      <w:r w:rsidR="009E32AA">
        <w:rPr>
          <w:rFonts w:asciiTheme="minorHAnsi" w:hAnsiTheme="minorHAnsi" w:cstheme="minorHAnsi"/>
          <w:sz w:val="22"/>
          <w:szCs w:val="22"/>
        </w:rPr>
        <w:t>ianie w okresie jej wykonywania.</w:t>
      </w:r>
    </w:p>
    <w:p w:rsidR="009E32AA" w:rsidRPr="009E32AA" w:rsidRDefault="009E32AA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9E32AA">
        <w:rPr>
          <w:rFonts w:asciiTheme="minorHAnsi" w:hAnsiTheme="minorHAnsi" w:cstheme="minorHAnsi"/>
          <w:sz w:val="22"/>
          <w:szCs w:val="22"/>
        </w:rPr>
        <w:t>Podstawę do wystawienia faktury VAT za wykonanie usługi stanowi podpisany przez obie Strony bez zastrzeżeń protokół odbioru.</w:t>
      </w:r>
    </w:p>
    <w:p w:rsidR="00D0066A" w:rsidRPr="00CA4372" w:rsidRDefault="00D0066A" w:rsidP="00976404">
      <w:pPr>
        <w:pStyle w:val="Akapitzlist"/>
        <w:numPr>
          <w:ilvl w:val="0"/>
          <w:numId w:val="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Zamawiający zobowiązuje się dokonać zapłaty należności przelewem na konto Wykonawcy w ciągu 14 dni od  otrzymania zamówienia cząstkowego i prawidłowo wystawionej faktury VAT odpowiednio :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doręczenia do siedziby Zamawiającego prawidłowo wystawionej faktury, zaakceptowanej przez Zamawiającego z zastrzeżeniem, że Zamawiający preferuje otrzymanie faktury elektronicznej, o której mowa w art. 2 pkt 32 ustawy z dnia 11 marca 2004 r. o podatku od towarów i usług, za pośrednictwem poczty elektronicznej na adres: </w:t>
      </w:r>
      <w:hyperlink r:id="rId8" w:history="1">
        <w:r w:rsidRPr="00CA4372">
          <w:rPr>
            <w:rStyle w:val="Hipercze"/>
            <w:rFonts w:asciiTheme="minorHAnsi" w:hAnsiTheme="minorHAnsi" w:cstheme="minorHAnsi"/>
            <w:sz w:val="22"/>
            <w:szCs w:val="22"/>
          </w:rPr>
          <w:t>efaktury@mosir.elblag.eu</w:t>
        </w:r>
      </w:hyperlink>
      <w:r w:rsidRPr="00CA4372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D0066A" w:rsidRPr="00CA4372" w:rsidRDefault="00D0066A" w:rsidP="00976404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wysłania Zamawiającemu ustandaryzowanej faktury elektronicznej za pomocą Platformy Elektronicznego Fakturowania 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PEFexpert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: https://brokerpefexpert.efaktura.gov.pl na podstawie ustawy z dnia 9 listopada 2018 r. o elektronicznym fakturowaniu w zamówieniach publicznych, koncesjach na roboty budowlane lub usługi oraz partnerstwie publiczno-prywatnym,</w:t>
      </w:r>
    </w:p>
    <w:p w:rsidR="00D0066A" w:rsidRPr="00CA4372" w:rsidRDefault="00D0066A" w:rsidP="00976404">
      <w:pPr>
        <w:shd w:val="clear" w:color="auto" w:fill="FFFFFF"/>
        <w:ind w:left="720"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albo</w:t>
      </w:r>
    </w:p>
    <w:p w:rsidR="00D0066A" w:rsidRPr="00CA4372" w:rsidRDefault="00D0066A" w:rsidP="00976404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72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wysłania Zamawiającemu ustrukturyzowanej faktury elektronicznej za pomocą Krajowego Systemu e-Faktur (</w:t>
      </w:r>
      <w:proofErr w:type="spellStart"/>
      <w:r w:rsidRPr="00CA4372">
        <w:rPr>
          <w:rFonts w:asciiTheme="minorHAnsi" w:hAnsiTheme="minorHAnsi" w:cstheme="minorHAnsi"/>
          <w:sz w:val="22"/>
          <w:szCs w:val="22"/>
        </w:rPr>
        <w:t>KSeF</w:t>
      </w:r>
      <w:proofErr w:type="spellEnd"/>
      <w:r w:rsidRPr="00CA4372">
        <w:rPr>
          <w:rFonts w:asciiTheme="minorHAnsi" w:hAnsiTheme="minorHAnsi" w:cstheme="minorHAnsi"/>
          <w:sz w:val="22"/>
          <w:szCs w:val="22"/>
        </w:rPr>
        <w:t>) na podstawie ustawy z dnia 29 października 2021 r. o zmianie ustawy o podatku od towarów i usług oraz niektórych innych ustaw.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Należność za zrealizowane dostawy nastąpi przelewem na rachunek bankowy wskazany przez Wykonawcę na fakturze VAT.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Jako termin zapłaty wynagrodzenia uważany będzie dzień obciążenia rachunku bankowego Zamawiającego.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lastRenderedPageBreak/>
        <w:t>Wykonawca oświadcza jest jest/nie jest* podatnikiem podatku od towarów i usług czynnym (VAT) w Polsce o numerze identyfikacyjnym NIP ............................................... i jest uprawniony do otrzymywania i wystawiania faktur VAT.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Wykonawca oświadcza, że rachunek bankowy wskazany na fakturze VAT będzie każdorazowo rachunkiem zgłoszonym właściwym organom podatkowym i ujętym w wykazie podatników VAT, o którym mowa w art.96 b ust. 1 ustawy o podatku od towarów i usług prowadzonym przez Szefa Krajowej Administracji Skarbowej (tzw. biała lista podatników VAT). W przypadku zmiany powyższego stanu rzeczy lub nieprawdziwości oświadczenia jak w zdaniu poprzedzającym Zamawiający będzie uprawniony do dokonania zapłaty na rachunek bankowy zawarty </w:t>
      </w:r>
      <w:r w:rsidR="00976404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w przedmiotowym wykazie, co stanowić będzie o należytym wykonaniu umowy, a w przypadku, </w:t>
      </w:r>
      <w:r w:rsidR="009D30C8" w:rsidRPr="00CA4372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 xml:space="preserve">w którym przedmiotowy wykaz nie będzie zawierał numeru rachunku Wykonawcy – wstrzymania się z płatnością do czasu jego ujawnienia i nie będzie uważany za pozostającego </w:t>
      </w:r>
      <w:r w:rsidR="009D30C8" w:rsidRPr="00CA4372">
        <w:rPr>
          <w:rFonts w:asciiTheme="minorHAnsi" w:hAnsiTheme="minorHAnsi" w:cstheme="minorHAnsi"/>
          <w:sz w:val="22"/>
          <w:szCs w:val="22"/>
        </w:rPr>
        <w:br/>
      </w:r>
      <w:r w:rsidRPr="00CA4372">
        <w:rPr>
          <w:rFonts w:asciiTheme="minorHAnsi" w:hAnsiTheme="minorHAnsi" w:cstheme="minorHAnsi"/>
          <w:sz w:val="22"/>
          <w:szCs w:val="22"/>
        </w:rPr>
        <w:t>w opóźnieniu.</w:t>
      </w:r>
    </w:p>
    <w:p w:rsidR="00D0066A" w:rsidRPr="00CA4372" w:rsidRDefault="00D0066A" w:rsidP="00976404">
      <w:pPr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Dane do faktury</w:t>
      </w:r>
      <w:r w:rsidRPr="00CA4372">
        <w:rPr>
          <w:rFonts w:asciiTheme="minorHAnsi" w:hAnsiTheme="minorHAnsi" w:cstheme="minorHAnsi"/>
          <w:color w:val="000000"/>
          <w:spacing w:val="-1"/>
          <w:sz w:val="22"/>
          <w:szCs w:val="22"/>
        </w:rPr>
        <w:t>:</w:t>
      </w:r>
    </w:p>
    <w:p w:rsidR="00D0066A" w:rsidRPr="00CA4372" w:rsidRDefault="00D0066A" w:rsidP="00976404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Podatnik: </w:t>
      </w:r>
      <w:r w:rsidRPr="00CA4372">
        <w:rPr>
          <w:rFonts w:asciiTheme="minorHAnsi" w:hAnsiTheme="minorHAnsi" w:cstheme="minorHAnsi"/>
          <w:sz w:val="22"/>
          <w:szCs w:val="22"/>
        </w:rPr>
        <w:t>Gmina Miasto Elbląg, ul. Łączności 1, 82-300 Elbląg, NIP: 578-305-14-46</w:t>
      </w:r>
    </w:p>
    <w:p w:rsidR="00D0066A" w:rsidRPr="00CA4372" w:rsidRDefault="00D0066A" w:rsidP="00976404">
      <w:pPr>
        <w:shd w:val="clear" w:color="auto" w:fill="FFFFFF"/>
        <w:spacing w:before="5"/>
        <w:ind w:left="426" w:right="14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  <w:u w:val="single"/>
        </w:rPr>
        <w:t xml:space="preserve">Odbiorca: </w:t>
      </w:r>
      <w:r w:rsidRPr="00CA4372">
        <w:rPr>
          <w:rFonts w:asciiTheme="minorHAnsi" w:hAnsiTheme="minorHAnsi" w:cstheme="minorHAnsi"/>
          <w:sz w:val="22"/>
          <w:szCs w:val="22"/>
        </w:rPr>
        <w:t>Miejski Ośrodek Sportu i Rekreacji w Elblągu, ul. Karowa 1, 82-300 Elbląg</w:t>
      </w:r>
    </w:p>
    <w:p w:rsidR="00D0066A" w:rsidRPr="00CA4372" w:rsidRDefault="00D0066A" w:rsidP="00976404">
      <w:pPr>
        <w:pStyle w:val="Akapitzlist"/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</w:p>
    <w:p w:rsidR="003A6CE5" w:rsidRPr="00CA4372" w:rsidRDefault="003A6CE5" w:rsidP="003A6CE5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 xml:space="preserve">§ </w:t>
      </w:r>
      <w:r w:rsidR="007C29C3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7</w:t>
      </w:r>
    </w:p>
    <w:p w:rsidR="009E32AA" w:rsidRDefault="003A6CE5" w:rsidP="009E32A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Wykonawca udziela </w:t>
      </w:r>
      <w:r w:rsidRPr="001543B9">
        <w:rPr>
          <w:rFonts w:asciiTheme="minorHAnsi" w:hAnsiTheme="minorHAnsi" w:cstheme="minorHAnsi"/>
          <w:spacing w:val="-3"/>
          <w:sz w:val="22"/>
          <w:szCs w:val="22"/>
        </w:rPr>
        <w:t xml:space="preserve">Zamawiającemu 12 miesięcznej gwarancji 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na wykonane usługi w zakresie wykonania przedmiotu zamówienia zgodnego z przepisami </w:t>
      </w:r>
      <w:r w:rsidR="007C29C3">
        <w:rPr>
          <w:rFonts w:asciiTheme="minorHAnsi" w:hAnsiTheme="minorHAnsi" w:cstheme="minorHAnsi"/>
          <w:spacing w:val="-3"/>
          <w:sz w:val="22"/>
          <w:szCs w:val="22"/>
        </w:rPr>
        <w:t>prawa</w:t>
      </w: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 oraz obowiązującymi normami.</w:t>
      </w:r>
    </w:p>
    <w:p w:rsidR="009E32AA" w:rsidRPr="007C29C3" w:rsidRDefault="009E32AA" w:rsidP="009E32A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7C29C3">
        <w:rPr>
          <w:rFonts w:asciiTheme="minorHAnsi" w:hAnsiTheme="minorHAnsi" w:cstheme="minorHAnsi"/>
          <w:sz w:val="22"/>
          <w:szCs w:val="22"/>
        </w:rPr>
        <w:t xml:space="preserve">Zamawiający ma prawo do weryfikacji i wnoszenia uwag do przekazanej dokumentacji w terminie 7 dni od dnia przekazania, chyba, że opracowanie ma wady, których w toku weryfikacji Zamawiający nie mógł zauważyć. </w:t>
      </w:r>
    </w:p>
    <w:p w:rsidR="009E32AA" w:rsidRPr="007C29C3" w:rsidRDefault="009E32AA" w:rsidP="009E32AA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7C29C3">
        <w:rPr>
          <w:rFonts w:asciiTheme="minorHAnsi" w:hAnsiTheme="minorHAnsi" w:cstheme="minorHAnsi"/>
          <w:sz w:val="22"/>
          <w:szCs w:val="22"/>
        </w:rPr>
        <w:t>Jeżeli przekazana dokumentacja ma wady, Zamawiający wyznaczy Wykonawcy odpowiedni termin do ich usunięcia, ustalony w protokole podpisanym przez obie Strony, nie dłuższym jednak niż 7 dni. Uchybienie temu terminowi spowoduje naliczenie kar umownych za opóźnienie od dnia, w którym zamówienie miało zostać wykonane bez wad zgodnie z umową.</w:t>
      </w:r>
    </w:p>
    <w:p w:rsidR="003A6CE5" w:rsidRPr="00CA4372" w:rsidRDefault="003A6CE5" w:rsidP="009764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3"/>
          <w:sz w:val="22"/>
          <w:szCs w:val="22"/>
        </w:rPr>
        <w:t xml:space="preserve">Usuniecie wady zostanie potwierdzone w podpisanym przez Strony protokole. </w:t>
      </w:r>
    </w:p>
    <w:p w:rsidR="003A6CE5" w:rsidRPr="00CA4372" w:rsidRDefault="003A6CE5" w:rsidP="0097640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pacing w:val="-3"/>
          <w:sz w:val="22"/>
          <w:szCs w:val="22"/>
        </w:rPr>
      </w:pPr>
      <w:r w:rsidRPr="00CA4372">
        <w:rPr>
          <w:rFonts w:asciiTheme="minorHAnsi" w:hAnsiTheme="minorHAnsi" w:cstheme="minorHAnsi"/>
          <w:spacing w:val="-5"/>
          <w:sz w:val="22"/>
          <w:szCs w:val="22"/>
        </w:rPr>
        <w:t xml:space="preserve">Niniejsza umowa stanowi dokument gwarancyjny w rozumieniu przepisów kodeksu </w:t>
      </w:r>
      <w:r w:rsidRPr="00CA4372">
        <w:rPr>
          <w:rFonts w:asciiTheme="minorHAnsi" w:hAnsiTheme="minorHAnsi" w:cstheme="minorHAnsi"/>
          <w:sz w:val="22"/>
          <w:szCs w:val="22"/>
        </w:rPr>
        <w:t>cywilnego.</w:t>
      </w:r>
    </w:p>
    <w:p w:rsidR="003A6CE5" w:rsidRDefault="003A6CE5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:rsidR="00270912" w:rsidRPr="00CA4372" w:rsidRDefault="00270912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§ </w:t>
      </w:r>
      <w:r w:rsidR="007C29C3">
        <w:rPr>
          <w:rFonts w:asciiTheme="minorHAnsi" w:hAnsiTheme="minorHAnsi" w:cstheme="minorHAnsi"/>
          <w:b/>
          <w:bCs/>
          <w:spacing w:val="-5"/>
          <w:sz w:val="22"/>
          <w:szCs w:val="22"/>
        </w:rPr>
        <w:t>8</w:t>
      </w:r>
      <w:r w:rsidRPr="00CA4372">
        <w:rPr>
          <w:rFonts w:asciiTheme="minorHAnsi" w:hAnsiTheme="minorHAnsi" w:cstheme="minorHAnsi"/>
          <w:b/>
          <w:bCs/>
          <w:spacing w:val="-5"/>
          <w:sz w:val="22"/>
          <w:szCs w:val="22"/>
        </w:rPr>
        <w:t>.</w:t>
      </w:r>
    </w:p>
    <w:p w:rsidR="00270912" w:rsidRPr="00CA4372" w:rsidRDefault="00270912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W razie niewykonania lub nienależytego wykonania umowy Wykonawca zapłaci Zamawiającemu kary umowne:</w:t>
      </w:r>
    </w:p>
    <w:p w:rsidR="00CA4372" w:rsidRPr="00A82AFA" w:rsidRDefault="00CA4372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10% łącznego wynagrodzenia ryczałtowego brutto określonego w §</w:t>
      </w:r>
      <w:r w:rsidR="007C29C3">
        <w:rPr>
          <w:rFonts w:asciiTheme="minorHAnsi" w:hAnsiTheme="minorHAnsi" w:cstheme="minorHAnsi"/>
          <w:sz w:val="22"/>
          <w:szCs w:val="22"/>
        </w:rPr>
        <w:t>6</w:t>
      </w:r>
      <w:r w:rsidRPr="00A82AFA">
        <w:rPr>
          <w:rFonts w:asciiTheme="minorHAnsi" w:hAnsiTheme="minorHAnsi" w:cstheme="minorHAnsi"/>
          <w:sz w:val="22"/>
          <w:szCs w:val="22"/>
        </w:rPr>
        <w:t xml:space="preserve"> ust. </w:t>
      </w:r>
      <w:r w:rsidR="00B007A2">
        <w:rPr>
          <w:rFonts w:asciiTheme="minorHAnsi" w:hAnsiTheme="minorHAnsi" w:cstheme="minorHAnsi"/>
          <w:sz w:val="22"/>
          <w:szCs w:val="22"/>
        </w:rPr>
        <w:t>1</w:t>
      </w:r>
      <w:r w:rsidRPr="00A82AFA">
        <w:rPr>
          <w:rFonts w:asciiTheme="minorHAnsi" w:hAnsiTheme="minorHAnsi" w:cstheme="minorHAnsi"/>
          <w:sz w:val="22"/>
          <w:szCs w:val="22"/>
        </w:rPr>
        <w:t xml:space="preserve"> Umowy za</w:t>
      </w:r>
    </w:p>
    <w:p w:rsidR="00CA4372" w:rsidRPr="00A82AFA" w:rsidRDefault="00CA4372" w:rsidP="0097640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A82AFA">
        <w:rPr>
          <w:rFonts w:asciiTheme="minorHAnsi" w:hAnsiTheme="minorHAnsi" w:cstheme="minorHAnsi"/>
          <w:sz w:val="22"/>
          <w:szCs w:val="22"/>
        </w:rPr>
        <w:t>niewykonanie lub nienależyte wykonanie przedmiotu Umowy, gdy Zamawiający lub Wykonawca odstąpi od Umowy w całości lub w części z powodu okoliczności, za które odpowiada wyłącznie Wykonawca,</w:t>
      </w:r>
    </w:p>
    <w:p w:rsidR="00CA4372" w:rsidRPr="00976404" w:rsidRDefault="007E1F69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100,00 zł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</w:t>
      </w:r>
      <w:r w:rsidRPr="00976404">
        <w:rPr>
          <w:rFonts w:asciiTheme="minorHAnsi" w:hAnsiTheme="minorHAnsi" w:cstheme="minorHAnsi"/>
          <w:sz w:val="22"/>
          <w:szCs w:val="22"/>
        </w:rPr>
        <w:t xml:space="preserve">brutto 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w przypadku zwłoki Wykonawcy w wykonaniu </w:t>
      </w:r>
      <w:r w:rsidR="007C29C3">
        <w:rPr>
          <w:rFonts w:asciiTheme="minorHAnsi" w:hAnsiTheme="minorHAnsi" w:cstheme="minorHAnsi"/>
          <w:sz w:val="22"/>
          <w:szCs w:val="22"/>
        </w:rPr>
        <w:t>przedmiotu umowy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w stosunku do określonego terminu przypadającego na jego wykonanie, liczone za każdy rozpoczęty dzień zwłoki,</w:t>
      </w:r>
    </w:p>
    <w:p w:rsidR="00CA4372" w:rsidRPr="00976404" w:rsidRDefault="007E1F69" w:rsidP="00976404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100,00 zł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</w:t>
      </w:r>
      <w:r w:rsidRPr="00976404">
        <w:rPr>
          <w:rFonts w:asciiTheme="minorHAnsi" w:hAnsiTheme="minorHAnsi" w:cstheme="minorHAnsi"/>
          <w:sz w:val="22"/>
          <w:szCs w:val="22"/>
        </w:rPr>
        <w:t xml:space="preserve">brutto 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za zwłokę w usunięciu wady/wad stwierdzonych przy odbiorze w wykonaniu </w:t>
      </w:r>
      <w:r w:rsidR="007C29C3">
        <w:rPr>
          <w:rFonts w:asciiTheme="minorHAnsi" w:hAnsiTheme="minorHAnsi" w:cstheme="minorHAnsi"/>
          <w:sz w:val="22"/>
          <w:szCs w:val="22"/>
        </w:rPr>
        <w:t>przedmiotu umowy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za każdy rozpoczęty dzień zwłoki, liczonego od dnia na usunięcie wady/wad, zgodnie z §</w:t>
      </w:r>
      <w:r w:rsidR="00976404">
        <w:rPr>
          <w:rFonts w:asciiTheme="minorHAnsi" w:hAnsiTheme="minorHAnsi" w:cstheme="minorHAnsi"/>
          <w:sz w:val="22"/>
          <w:szCs w:val="22"/>
        </w:rPr>
        <w:t>8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ust. </w:t>
      </w:r>
      <w:r w:rsidR="007C29C3">
        <w:rPr>
          <w:rFonts w:asciiTheme="minorHAnsi" w:hAnsiTheme="minorHAnsi" w:cstheme="minorHAnsi"/>
          <w:sz w:val="22"/>
          <w:szCs w:val="22"/>
        </w:rPr>
        <w:t>3</w:t>
      </w:r>
      <w:r w:rsidR="00CA4372" w:rsidRPr="00976404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9D30C8" w:rsidRPr="00976404" w:rsidRDefault="00270912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W razie odstąpienia od umowy przez Zamawiającego z powodu okoliczności, za które odpowiada </w:t>
      </w:r>
      <w:r w:rsidR="009D30C8" w:rsidRPr="00976404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976404">
        <w:rPr>
          <w:rFonts w:asciiTheme="minorHAnsi" w:hAnsiTheme="minorHAnsi" w:cstheme="minorHAnsi"/>
          <w:sz w:val="22"/>
          <w:szCs w:val="22"/>
        </w:rPr>
        <w:t xml:space="preserve">Zamawiający, z zastrzeżeniem § </w:t>
      </w:r>
      <w:r w:rsidR="00B007A2">
        <w:rPr>
          <w:rFonts w:asciiTheme="minorHAnsi" w:hAnsiTheme="minorHAnsi" w:cstheme="minorHAnsi"/>
          <w:sz w:val="22"/>
          <w:szCs w:val="22"/>
        </w:rPr>
        <w:t>9</w:t>
      </w:r>
      <w:r w:rsidRPr="00976404">
        <w:rPr>
          <w:rFonts w:asciiTheme="minorHAnsi" w:hAnsiTheme="minorHAnsi" w:cstheme="minorHAnsi"/>
          <w:sz w:val="22"/>
          <w:szCs w:val="22"/>
        </w:rPr>
        <w:t xml:space="preserve">, zapłaci on Wykonawcy karę umowną w wysokości 10% </w:t>
      </w:r>
      <w:r w:rsidR="009D30C8" w:rsidRPr="00976404">
        <w:rPr>
          <w:rFonts w:asciiTheme="minorHAnsi" w:hAnsiTheme="minorHAnsi" w:cstheme="minorHAnsi"/>
          <w:sz w:val="22"/>
          <w:szCs w:val="22"/>
        </w:rPr>
        <w:t>wartości brutto umowy, określonej w §</w:t>
      </w:r>
      <w:r w:rsidR="007C29C3">
        <w:rPr>
          <w:rFonts w:asciiTheme="minorHAnsi" w:hAnsiTheme="minorHAnsi" w:cstheme="minorHAnsi"/>
          <w:sz w:val="22"/>
          <w:szCs w:val="22"/>
        </w:rPr>
        <w:t>6</w:t>
      </w:r>
      <w:r w:rsidR="009D30C8" w:rsidRPr="00976404">
        <w:rPr>
          <w:rFonts w:asciiTheme="minorHAnsi" w:hAnsiTheme="minorHAnsi" w:cstheme="minorHAnsi"/>
          <w:sz w:val="22"/>
          <w:szCs w:val="22"/>
        </w:rPr>
        <w:t xml:space="preserve"> ust. </w:t>
      </w:r>
      <w:r w:rsidR="00B007A2">
        <w:rPr>
          <w:rFonts w:asciiTheme="minorHAnsi" w:hAnsiTheme="minorHAnsi" w:cstheme="minorHAnsi"/>
          <w:sz w:val="22"/>
          <w:szCs w:val="22"/>
        </w:rPr>
        <w:t>1</w:t>
      </w:r>
      <w:r w:rsidR="00DF03E8" w:rsidRPr="00976404">
        <w:rPr>
          <w:rFonts w:asciiTheme="minorHAnsi" w:hAnsiTheme="minorHAnsi" w:cstheme="minorHAnsi"/>
          <w:sz w:val="22"/>
          <w:szCs w:val="22"/>
        </w:rPr>
        <w:t>.</w:t>
      </w:r>
    </w:p>
    <w:p w:rsidR="00D0066A" w:rsidRPr="00976404" w:rsidRDefault="00D0066A" w:rsidP="00976404">
      <w:pPr>
        <w:widowControl w:val="0"/>
        <w:numPr>
          <w:ilvl w:val="0"/>
          <w:numId w:val="9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Wykonawca wyraża zgodę na potrącenie kar umownych z wynagrodzenia należnego mu z tytułu realizacji przedmiotu umowy. Jeżeli kary umowne nie pokrywają szkody doznanej przez Zamawiającego, może on dochodzić odszkodowania uzupełniającego do pełnej wysokości.</w:t>
      </w:r>
    </w:p>
    <w:p w:rsidR="00D0066A" w:rsidRPr="00976404" w:rsidRDefault="00D0066A" w:rsidP="00D0066A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70912" w:rsidRPr="00976404" w:rsidRDefault="00270912" w:rsidP="003A6CE5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640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C29C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764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umowy nie leży </w:t>
      </w:r>
      <w:r w:rsidR="00CA4372" w:rsidRPr="00976404">
        <w:rPr>
          <w:rFonts w:asciiTheme="minorHAnsi" w:hAnsiTheme="minorHAnsi" w:cstheme="minorHAnsi"/>
          <w:sz w:val="22"/>
          <w:szCs w:val="22"/>
        </w:rPr>
        <w:br/>
      </w:r>
      <w:r w:rsidRPr="00976404">
        <w:rPr>
          <w:rFonts w:asciiTheme="minorHAnsi" w:hAnsiTheme="minorHAnsi" w:cstheme="minorHAnsi"/>
          <w:sz w:val="22"/>
          <w:szCs w:val="22"/>
        </w:rPr>
        <w:t xml:space="preserve">w interesie publicznym, czego nie można było przewidzieć w chwili zawarcia umowy, Zamawiający może odstąpić od umowy w terminie jednego miesiąca od powzięcia wiadomości  </w:t>
      </w:r>
      <w:r w:rsidR="007E1F69" w:rsidRPr="00976404">
        <w:rPr>
          <w:rFonts w:asciiTheme="minorHAnsi" w:hAnsiTheme="minorHAnsi" w:cstheme="minorHAnsi"/>
          <w:sz w:val="22"/>
          <w:szCs w:val="22"/>
        </w:rPr>
        <w:br/>
      </w:r>
      <w:r w:rsidRPr="00976404"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p w:rsidR="00270912" w:rsidRPr="00976404" w:rsidRDefault="00270912" w:rsidP="00976404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left" w:pos="33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 pod rygorem nieważności takiego </w:t>
      </w:r>
      <w:r w:rsidRPr="00976404">
        <w:rPr>
          <w:rFonts w:asciiTheme="minorHAnsi" w:hAnsiTheme="minorHAnsi" w:cstheme="minorHAnsi"/>
          <w:sz w:val="22"/>
          <w:szCs w:val="22"/>
        </w:rPr>
        <w:lastRenderedPageBreak/>
        <w:t>oświadczenia i powinno  zawierać uzasadnienie.</w:t>
      </w:r>
    </w:p>
    <w:p w:rsidR="00CA4372" w:rsidRPr="00976404" w:rsidRDefault="00270912" w:rsidP="0097640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Zamawiający może odstąpić od umowy w trybie natychmiastowym, jeżeli Wykonawca</w:t>
      </w:r>
      <w:r w:rsidR="00CA4372" w:rsidRPr="00976404">
        <w:rPr>
          <w:rFonts w:asciiTheme="minorHAnsi" w:hAnsiTheme="minorHAnsi" w:cstheme="minorHAnsi"/>
          <w:sz w:val="22"/>
          <w:szCs w:val="22"/>
        </w:rPr>
        <w:t>:</w:t>
      </w:r>
    </w:p>
    <w:p w:rsidR="007C29C3" w:rsidRPr="00B007A2" w:rsidRDefault="00CA4372" w:rsidP="007C29C3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 xml:space="preserve">bez </w:t>
      </w:r>
      <w:r w:rsidRPr="00B007A2">
        <w:rPr>
          <w:rFonts w:asciiTheme="minorHAnsi" w:hAnsiTheme="minorHAnsi" w:cstheme="minorHAnsi"/>
          <w:sz w:val="22"/>
          <w:szCs w:val="22"/>
        </w:rPr>
        <w:t>uzasadnionych przyczyn nie przystąpił do realizacji zamówienia,</w:t>
      </w:r>
    </w:p>
    <w:p w:rsidR="007C29C3" w:rsidRPr="00B007A2" w:rsidRDefault="007C29C3" w:rsidP="007C29C3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07A2">
        <w:rPr>
          <w:rFonts w:asciiTheme="minorHAnsi" w:hAnsiTheme="minorHAnsi" w:cstheme="minorHAnsi"/>
          <w:sz w:val="22"/>
          <w:szCs w:val="22"/>
        </w:rPr>
        <w:t>nie</w:t>
      </w:r>
      <w:r w:rsidR="00B007A2">
        <w:rPr>
          <w:rFonts w:asciiTheme="minorHAnsi" w:hAnsiTheme="minorHAnsi" w:cstheme="minorHAnsi"/>
          <w:sz w:val="22"/>
          <w:szCs w:val="22"/>
        </w:rPr>
        <w:t xml:space="preserve"> </w:t>
      </w:r>
      <w:r w:rsidRPr="00B007A2">
        <w:rPr>
          <w:rFonts w:asciiTheme="minorHAnsi" w:hAnsiTheme="minorHAnsi" w:cstheme="minorHAnsi"/>
          <w:sz w:val="22"/>
          <w:szCs w:val="22"/>
        </w:rPr>
        <w:t xml:space="preserve">dotrzyma terminu, o którym mowa w § </w:t>
      </w:r>
      <w:r w:rsidR="00B007A2">
        <w:rPr>
          <w:rFonts w:asciiTheme="minorHAnsi" w:hAnsiTheme="minorHAnsi" w:cstheme="minorHAnsi"/>
          <w:sz w:val="22"/>
          <w:szCs w:val="22"/>
        </w:rPr>
        <w:t>3</w:t>
      </w:r>
      <w:r w:rsidRPr="00B007A2">
        <w:rPr>
          <w:rFonts w:asciiTheme="minorHAnsi" w:hAnsiTheme="minorHAnsi" w:cstheme="minorHAnsi"/>
          <w:sz w:val="22"/>
          <w:szCs w:val="22"/>
        </w:rPr>
        <w:t xml:space="preserve"> ust. 1 umowy o więcej niż 10 dni roboczych, z przyczyn nieleżących po stronie Zamawiającego, </w:t>
      </w:r>
    </w:p>
    <w:p w:rsidR="007C29C3" w:rsidRPr="00B007A2" w:rsidRDefault="007C29C3" w:rsidP="007C29C3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07A2">
        <w:rPr>
          <w:rFonts w:asciiTheme="minorHAnsi" w:hAnsiTheme="minorHAnsi" w:cstheme="minorHAnsi"/>
          <w:sz w:val="22"/>
          <w:szCs w:val="22"/>
        </w:rPr>
        <w:t xml:space="preserve">w wyznaczonym przez Zamawiającego lub określonym umową terminie nie uwzględni uwag Zamawiającego lub nie usunie wad przekazanej do odbioru dokumentacji, </w:t>
      </w:r>
    </w:p>
    <w:p w:rsidR="007C29C3" w:rsidRPr="00B007A2" w:rsidRDefault="007C29C3" w:rsidP="007C29C3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B007A2">
        <w:rPr>
          <w:rFonts w:asciiTheme="minorHAnsi" w:hAnsiTheme="minorHAnsi" w:cstheme="minorHAnsi"/>
          <w:sz w:val="22"/>
          <w:szCs w:val="22"/>
        </w:rPr>
        <w:t xml:space="preserve">nienależycie wykonuje umowę, w szczególności narusza inne postanowienia umowy i w przypadku gdy po upływie 7 dni od wezwania przez Zamawiającego do zaniechania przez Wykonawcę naruszeń postanowień umowy i usunięcia ewentualnych skutków naruszeń, Wykonawca nie zastosuje się do wezwania, </w:t>
      </w:r>
    </w:p>
    <w:p w:rsidR="009D30C8" w:rsidRPr="00976404" w:rsidRDefault="00270912" w:rsidP="0097640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sz w:val="22"/>
          <w:szCs w:val="22"/>
        </w:rPr>
        <w:t>ogłoszono upadłość lub wydano nakaz zajęcia majątku Wykonawcy.</w:t>
      </w:r>
    </w:p>
    <w:p w:rsidR="00270912" w:rsidRPr="00976404" w:rsidRDefault="00270912" w:rsidP="0097640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eastAsia="Arial Unicode MS" w:hAnsiTheme="minorHAnsi" w:cstheme="minorHAnsi"/>
          <w:sz w:val="22"/>
          <w:szCs w:val="22"/>
        </w:rPr>
        <w:t>Rozwiązanie umowy i odstąpienie od umowy nie powoduje utraty możliwości dochodzenia przez Zamawiającego kary umownej i odszkodowania.</w:t>
      </w:r>
    </w:p>
    <w:p w:rsidR="00AD68C0" w:rsidRPr="00976404" w:rsidRDefault="00AD68C0" w:rsidP="00270912">
      <w:pPr>
        <w:shd w:val="clear" w:color="auto" w:fill="FFFFFF"/>
        <w:jc w:val="center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9D30C8" w:rsidRPr="00976404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sz w:val="22"/>
          <w:szCs w:val="22"/>
        </w:rPr>
      </w:pPr>
      <w:r w:rsidRPr="00976404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1F69" w:rsidRPr="0097640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7640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ponosi pełną odpowiedzialność cywilną za należyte wykonanie usługi.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 xml:space="preserve">Wykonawca ponosi odpowiedzialność na zasadach ogólnych za szkody wyrządzone w związku </w:t>
      </w:r>
      <w:r w:rsidR="003A6CE5" w:rsidRPr="00976404">
        <w:rPr>
          <w:rFonts w:asciiTheme="minorHAnsi" w:hAnsiTheme="minorHAnsi" w:cstheme="minorHAnsi"/>
          <w:b w:val="0"/>
          <w:color w:val="auto"/>
        </w:rPr>
        <w:br/>
      </w:r>
      <w:r w:rsidRPr="00976404">
        <w:rPr>
          <w:rFonts w:asciiTheme="minorHAnsi" w:hAnsiTheme="minorHAnsi" w:cstheme="minorHAnsi"/>
          <w:b w:val="0"/>
          <w:color w:val="auto"/>
        </w:rPr>
        <w:t>z realizacją niniejszej Umowy zarówno wobec Zamawiającego (i jego pracowników, współpracowników), jak i wobec osób trzecich czy też wobec pracowników własnych Wykonawcy.</w:t>
      </w:r>
    </w:p>
    <w:p w:rsidR="009D30C8" w:rsidRPr="00976404" w:rsidRDefault="009D30C8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zobowiązany jest przez cały okres obowiązywania Umowy posiadać ubezpieczenie odpowiedzialności cywilnej związanej z jej realizacją. Jeżeli polisa nie obejmuje całego okresu obowiązywania umowy, Wykonawca zobowiązany jest do dostarczenia Zamawiającemu nowej polisy nie później, niż na 7 dni przed upływem okresu obowiązywania poprzedniej polisy.</w:t>
      </w:r>
    </w:p>
    <w:p w:rsidR="00715739" w:rsidRPr="00976404" w:rsidRDefault="00715739" w:rsidP="00976404">
      <w:pPr>
        <w:pStyle w:val="Paragraph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b w:val="0"/>
          <w:color w:val="auto"/>
        </w:rPr>
      </w:pPr>
      <w:r w:rsidRPr="00976404">
        <w:rPr>
          <w:rFonts w:asciiTheme="minorHAnsi" w:hAnsiTheme="minorHAnsi" w:cstheme="minorHAnsi"/>
          <w:b w:val="0"/>
          <w:color w:val="auto"/>
        </w:rPr>
        <w:t>Wykonawca nie może powierzyć wykonywania Umowy osobom trzecim bez uzyskania zgody Zamawiającego wyrażonej na piśmie.</w:t>
      </w: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9D30C8" w:rsidRPr="007E1F69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1F69">
        <w:rPr>
          <w:rFonts w:asciiTheme="minorHAnsi" w:hAnsiTheme="minorHAnsi" w:cstheme="minorHAnsi"/>
          <w:b/>
          <w:sz w:val="22"/>
          <w:szCs w:val="22"/>
        </w:rPr>
        <w:t>§</w:t>
      </w:r>
      <w:r w:rsidR="00CA4372" w:rsidRPr="007E1F6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7C29C3">
        <w:rPr>
          <w:rFonts w:asciiTheme="minorHAnsi" w:hAnsiTheme="minorHAnsi" w:cstheme="minorHAnsi"/>
          <w:b/>
          <w:sz w:val="22"/>
          <w:szCs w:val="22"/>
        </w:rPr>
        <w:t>2</w:t>
      </w:r>
      <w:r w:rsidR="00CA4372" w:rsidRPr="007E1F69">
        <w:rPr>
          <w:rFonts w:asciiTheme="minorHAnsi" w:hAnsiTheme="minorHAnsi" w:cstheme="minorHAnsi"/>
          <w:b/>
          <w:sz w:val="22"/>
          <w:szCs w:val="22"/>
        </w:rPr>
        <w:t>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zachowa w poufności wszelkie informacje stanowiące tajemnicę przedsiębiorstwa w rozumieniu art. 11 Ustawy o zwalczaniu nieuczciwej konkurencji z dnia 16 kwietnia 1993 r. (Dz.U. Nr 47, poz. 211 ze zm.), a ponadto obejmuje wszelkie informacje zawarte w jakiejkolwiek dokumentacji, w tym dokumentacji dotyczącej wszelkiej własności intelektualnej, a w szczególności zgłoszone do opatentowania rozwiązania i wynalazki, znaki towarowe i nazwy handlowe oraz inne informacje, dokumenty, know-how i dane techniczne, handlowe, finansowe, prawne lub o innym charakterze, niezależnie od tego czy ustne, czy pisemne, odnoszące się do Zamawiającego i jego działalności, otrzymane lub uzyskane w związku lub przy realizacji Przedmiotu Umowy w sposób zamierzony lub przypadkowy, zarówno w formie ustnej, pisemnej jak i elektronic</w:t>
      </w:r>
      <w:r w:rsidR="00715739" w:rsidRPr="007E1F69">
        <w:rPr>
          <w:rFonts w:asciiTheme="minorHAnsi" w:hAnsiTheme="minorHAnsi" w:cstheme="minorHAnsi"/>
          <w:sz w:val="22"/>
          <w:szCs w:val="22"/>
        </w:rPr>
        <w:t>znej (dalej jako „Informacje”).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Obowiązek określony w ust. 1 niniejszego paragrafu obejmuje w szczególności Informacje, które Wykonawca otrzyma bezpośrednio lub pośrednio od Z</w:t>
      </w:r>
      <w:r w:rsidR="00715739" w:rsidRPr="007E1F69">
        <w:rPr>
          <w:rFonts w:asciiTheme="minorHAnsi" w:hAnsiTheme="minorHAnsi" w:cstheme="minorHAnsi"/>
          <w:sz w:val="22"/>
          <w:szCs w:val="22"/>
        </w:rPr>
        <w:t>amawiającego lub jego pracowników.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Obowiązek Wykonawcy zachowania w tajemnicy Informacji obejmuje w szczególności zakaz ich udostępniania, ujawniania, przekazywania oraz wykorzystywania we własnym lub cudzym interesie, jakiejkolwiek osobie trzeciej, bez uprzedniego wyraźnego pisemnego zezwolenia Zamawiającego.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 przypadku żądania udostępnienia Informacji przez organ lub inny podmiot do tego uprawniony z mocy obowiązujących przepisów prawa Wykonawca zobowiązany jest niezwłocznie po</w:t>
      </w:r>
      <w:r w:rsidR="00715739" w:rsidRPr="007E1F69">
        <w:rPr>
          <w:rFonts w:asciiTheme="minorHAnsi" w:hAnsiTheme="minorHAnsi" w:cstheme="minorHAnsi"/>
          <w:sz w:val="22"/>
          <w:szCs w:val="22"/>
        </w:rPr>
        <w:t>informować o tym Zamawiającego.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Powiadomienie, o którym mowa w ust. 4 niniejszego paragrafu powinno zostać dokonane przed udzieleniem Informacji uprawnionemu organowi lub innemu podmiotowi oraz powinno wskazywać zakres żądanych Informacji.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zobowiązuje się poinformować o obowiązku zachowania poufności wszystkie osoby, które z uwagi na udział przy realizacji Przedmiotu Umowy będą miały styczność z Informacjami oraz zapewnia, iż będą one traktowały Informacje jako ściśle poufne oraz nie ujawnią lub w inny sposób udostępnią ich osobom trzecim, za co Wykonawca będzie w k</w:t>
      </w:r>
      <w:r w:rsidR="00715739" w:rsidRPr="007E1F69">
        <w:rPr>
          <w:rFonts w:asciiTheme="minorHAnsi" w:hAnsiTheme="minorHAnsi" w:cstheme="minorHAnsi"/>
          <w:sz w:val="22"/>
          <w:szCs w:val="22"/>
        </w:rPr>
        <w:t>ażdym przypadku odpowiedzialny.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 xml:space="preserve">Zamawiający ma prawo, w każdym czasie, kontrolować zachowanie w poufności powziętych Informacji przez Wykonawcę. </w:t>
      </w:r>
    </w:p>
    <w:p w:rsidR="00715739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lastRenderedPageBreak/>
        <w:t>Po wykonaniu Umowy Wykonawca zobowiązuje się do komisyjnego protokolarnego przekazania całości dokumentacji wypożyczonej przez Zamawiającego na czas realizacji Umowy</w:t>
      </w:r>
      <w:r w:rsidR="00715739" w:rsidRPr="007E1F69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7E1F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0C8" w:rsidRPr="007E1F69" w:rsidRDefault="009D30C8" w:rsidP="00715739">
      <w:pPr>
        <w:pStyle w:val="Akapitzlist"/>
        <w:numPr>
          <w:ilvl w:val="0"/>
          <w:numId w:val="31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7E1F69">
        <w:rPr>
          <w:rFonts w:asciiTheme="minorHAnsi" w:hAnsiTheme="minorHAnsi" w:cstheme="minorHAnsi"/>
          <w:sz w:val="22"/>
          <w:szCs w:val="22"/>
        </w:rPr>
        <w:t>Wykonawca zapłaci na rzecz Zamawiającego karę umowną w wysokości 20 000,00 zł (słownie: dwudziestu tysięcy złotych) za każdy przypadek naruszenia zobowiązań wynikających z niniejszego paragrafu 7. Powyższe postanowienie nie wyłącza uprawnienia Zamawiającego do żądania odszkodowania przewyższającego wartość kary umownej.</w:t>
      </w:r>
    </w:p>
    <w:p w:rsidR="009D30C8" w:rsidRPr="00CA4372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30C8" w:rsidRPr="00CA4372" w:rsidRDefault="009D30C8" w:rsidP="009D30C8">
      <w:pPr>
        <w:shd w:val="clear" w:color="auto" w:fill="FFFFFF"/>
        <w:ind w:left="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  <w:r w:rsidR="007E1F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D30C8" w:rsidRPr="00CA4372" w:rsidRDefault="009D30C8" w:rsidP="009D30C8">
      <w:p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Zamawiający informuje, że: 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administratorem Pani/Pana danych osobowych jest Miejski Ośrodek Sportu i Rekreacji z siedzibą w Elblągu przy ul. Karowej 1, 82-300 Elbląg, zwany dalej Administratorem; Administrator prowadzi operacje przetwarzania Pani/Pana danych osobowych,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kontakt do Inspektora danych osobowych u Administratora, e-mail: iod@mosir.elblag.eu,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przetwarzane będą w celach związanych z realizacją postanowień umowy,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mogą być udostępniane podmiotom uprawnionym do dostępu do danych na podstawie przepisów prawa,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podanie danych jest niezbędne do realizacji postanowień umowy, w przypadku niepodania danych zawarcie umowy jest niemożliwe,</w:t>
      </w:r>
    </w:p>
    <w:p w:rsidR="009D30C8" w:rsidRPr="00CA4372" w:rsidRDefault="009D30C8" w:rsidP="009D30C8">
      <w:pPr>
        <w:numPr>
          <w:ilvl w:val="0"/>
          <w:numId w:val="12"/>
        </w:numPr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posiada Pani/Pan prawo do: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przenoszenia danych,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9D30C8" w:rsidRPr="00CA4372" w:rsidRDefault="009D30C8" w:rsidP="009D30C8">
      <w:pPr>
        <w:numPr>
          <w:ilvl w:val="0"/>
          <w:numId w:val="13"/>
        </w:numPr>
        <w:spacing w:line="25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9D30C8" w:rsidRPr="00CA4372" w:rsidRDefault="009D30C8" w:rsidP="009D30C8">
      <w:pPr>
        <w:numPr>
          <w:ilvl w:val="0"/>
          <w:numId w:val="12"/>
        </w:numPr>
        <w:tabs>
          <w:tab w:val="left" w:pos="426"/>
        </w:tabs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profilowaniu,</w:t>
      </w:r>
    </w:p>
    <w:p w:rsidR="009D30C8" w:rsidRPr="00CA4372" w:rsidRDefault="009D30C8" w:rsidP="009D30C8">
      <w:pPr>
        <w:numPr>
          <w:ilvl w:val="0"/>
          <w:numId w:val="12"/>
        </w:numPr>
        <w:tabs>
          <w:tab w:val="left" w:pos="426"/>
        </w:tabs>
        <w:spacing w:line="25" w:lineRule="atLeast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sz w:val="22"/>
          <w:szCs w:val="22"/>
        </w:rPr>
        <w:t>Pani/Pana dane osobowe będą przechowywane przez okres 10 lat (liczone od dnia zakończenia obowiązywania umowy).</w:t>
      </w:r>
    </w:p>
    <w:p w:rsidR="009D30C8" w:rsidRPr="00CA4372" w:rsidRDefault="009D30C8" w:rsidP="009D30C8">
      <w:pPr>
        <w:rPr>
          <w:rFonts w:asciiTheme="minorHAnsi" w:hAnsiTheme="minorHAnsi" w:cstheme="minorHAnsi"/>
          <w:sz w:val="22"/>
          <w:szCs w:val="22"/>
        </w:rPr>
      </w:pPr>
    </w:p>
    <w:p w:rsidR="009D30C8" w:rsidRPr="00CA4372" w:rsidRDefault="009D30C8" w:rsidP="009D30C8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</w:t>
      </w:r>
      <w:r w:rsidR="009764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7E1F69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CA43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Ewentualne kwestie sporne wynikłe w trakcie realizacji niniejszej umowy poddawane będą pod rozstrzygnięcie Sądu Powszechnego według siedziby Zamawiającego.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W sprawach nieuregulowanych niniejszą umową stosuje się przepis Kodeksu cywilnego.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 xml:space="preserve">Zmiany postanowień niniejszej umowy wymagają pod rygorem nieważności formy pisemnej, </w:t>
      </w:r>
      <w:r w:rsidR="003A6CE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4372">
        <w:rPr>
          <w:rFonts w:asciiTheme="minorHAnsi" w:hAnsiTheme="minorHAnsi" w:cstheme="minorHAnsi"/>
          <w:color w:val="000000"/>
          <w:sz w:val="22"/>
          <w:szCs w:val="22"/>
        </w:rPr>
        <w:t>w postaci aneksu podpisanego przez strony.</w:t>
      </w:r>
    </w:p>
    <w:p w:rsidR="009D30C8" w:rsidRPr="00CA4372" w:rsidRDefault="009D30C8" w:rsidP="009D30C8">
      <w:pPr>
        <w:pStyle w:val="Akapitzlist"/>
        <w:numPr>
          <w:ilvl w:val="0"/>
          <w:numId w:val="27"/>
        </w:numPr>
        <w:shd w:val="clear" w:color="auto" w:fill="FFFFFF"/>
        <w:ind w:left="426"/>
        <w:rPr>
          <w:rFonts w:asciiTheme="minorHAnsi" w:hAnsiTheme="minorHAnsi" w:cstheme="minorHAnsi"/>
          <w:sz w:val="22"/>
          <w:szCs w:val="22"/>
        </w:rPr>
      </w:pPr>
      <w:r w:rsidRPr="00CA4372">
        <w:rPr>
          <w:rFonts w:asciiTheme="minorHAnsi" w:hAnsiTheme="minorHAnsi" w:cstheme="minorHAnsi"/>
          <w:color w:val="000000"/>
          <w:sz w:val="22"/>
          <w:szCs w:val="22"/>
        </w:rPr>
        <w:t>Umowa sporządzona została w dwóch jednobrzmiących egzemplarzach, po jednym dla każdej ze stron</w:t>
      </w:r>
      <w:r w:rsidRPr="00CA4372">
        <w:rPr>
          <w:rFonts w:asciiTheme="minorHAnsi" w:hAnsiTheme="minorHAnsi" w:cstheme="minorHAnsi"/>
          <w:sz w:val="22"/>
          <w:szCs w:val="22"/>
        </w:rPr>
        <w:t xml:space="preserve">.                                </w:t>
      </w: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9D30C8" w:rsidRPr="00CA4372" w:rsidRDefault="009D30C8" w:rsidP="00270912">
      <w:pPr>
        <w:pStyle w:val="Paragraph"/>
        <w:spacing w:before="0" w:after="0"/>
        <w:rPr>
          <w:rFonts w:asciiTheme="minorHAnsi" w:hAnsiTheme="minorHAnsi" w:cstheme="minorHAnsi"/>
        </w:rPr>
      </w:pPr>
    </w:p>
    <w:p w:rsidR="00475EA9" w:rsidRDefault="00632328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ZAMAWIAJ</w:t>
      </w:r>
      <w:r w:rsidR="00270912" w:rsidRPr="00CA4372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CY      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</w:t>
      </w:r>
      <w:r w:rsidR="001C39E9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</w:t>
      </w:r>
      <w:r w:rsidR="00270912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     </w:t>
      </w:r>
      <w:r w:rsidR="001C39E9"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</w:t>
      </w:r>
      <w:r w:rsidRPr="00CA437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WYKONAWCA </w:t>
      </w: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Pr="00CA4372" w:rsidRDefault="00E205BC" w:rsidP="00E205BC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*niewłaściwe skreślić (dot. §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6</w:t>
      </w: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>ust.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Pr="00976404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43B9" w:rsidRDefault="001543B9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43B9" w:rsidRDefault="001543B9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43B9" w:rsidRDefault="001543B9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43B9" w:rsidRDefault="001543B9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5BC" w:rsidRDefault="00E205BC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Załącznik nr 3 </w:t>
      </w:r>
    </w:p>
    <w:p w:rsidR="00976404" w:rsidRDefault="00E205BC" w:rsidP="00E205BC">
      <w:pPr>
        <w:shd w:val="clear" w:color="auto" w:fill="FFFFFF"/>
        <w:tabs>
          <w:tab w:val="left" w:pos="336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do umowy DA……..</w:t>
      </w: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007A2" w:rsidRPr="00271F5F" w:rsidRDefault="00B007A2" w:rsidP="00B007A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sz w:val="22"/>
          <w:szCs w:val="22"/>
        </w:rPr>
        <w:t>KOŃCOWY</w:t>
      </w:r>
      <w:r w:rsidRPr="009A5276">
        <w:rPr>
          <w:rFonts w:asciiTheme="minorHAnsi" w:hAnsiTheme="minorHAnsi" w:cstheme="minorHAnsi"/>
          <w:sz w:val="22"/>
          <w:szCs w:val="22"/>
        </w:rPr>
        <w:t>/CZĘŚCIOWY</w:t>
      </w:r>
      <w:r>
        <w:rPr>
          <w:rFonts w:asciiTheme="minorHAnsi" w:hAnsiTheme="minorHAnsi" w:cstheme="minorHAnsi"/>
          <w:sz w:val="22"/>
          <w:szCs w:val="22"/>
        </w:rPr>
        <w:t xml:space="preserve"> ODBIORU PRZEDMIOTU UMOWY</w:t>
      </w:r>
    </w:p>
    <w:p w:rsidR="00B007A2" w:rsidRPr="00271F5F" w:rsidRDefault="00B007A2" w:rsidP="00B007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07A2" w:rsidRDefault="00B007A2" w:rsidP="00B007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>spisany w dniu ...................................</w:t>
      </w:r>
    </w:p>
    <w:p w:rsidR="00B007A2" w:rsidRPr="00271F5F" w:rsidRDefault="00B007A2" w:rsidP="00B007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007A2" w:rsidRPr="00271F5F" w:rsidRDefault="00B007A2" w:rsidP="00B007A2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271F5F">
        <w:rPr>
          <w:rFonts w:asciiTheme="minorHAnsi" w:hAnsiTheme="minorHAnsi" w:cstheme="minorHAnsi"/>
          <w:sz w:val="22"/>
          <w:szCs w:val="22"/>
        </w:rPr>
        <w:t xml:space="preserve"> Miejski Ośrodek Sportu i Rekreacji w Elblągu, ul. Karowa 1, 82-300 Elbląg</w:t>
      </w:r>
    </w:p>
    <w:p w:rsidR="00B007A2" w:rsidRPr="00271F5F" w:rsidRDefault="00B007A2" w:rsidP="00B007A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A5276"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271F5F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="009A527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271F5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B007A2" w:rsidRPr="00E205BC" w:rsidRDefault="00B007A2" w:rsidP="00B007A2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05BC">
        <w:rPr>
          <w:rFonts w:asciiTheme="minorHAnsi" w:hAnsiTheme="minorHAnsi" w:cstheme="minorHAnsi"/>
          <w:sz w:val="22"/>
          <w:szCs w:val="22"/>
        </w:rPr>
        <w:t>Przedmiot zamówienia:</w:t>
      </w:r>
      <w:r w:rsidR="00E205BC">
        <w:rPr>
          <w:rFonts w:asciiTheme="minorHAnsi" w:hAnsiTheme="minorHAnsi" w:cstheme="minorHAnsi"/>
          <w:sz w:val="22"/>
          <w:szCs w:val="22"/>
        </w:rPr>
        <w:t xml:space="preserve"> </w:t>
      </w:r>
      <w:r w:rsidR="009A5276" w:rsidRPr="00E205BC">
        <w:rPr>
          <w:rFonts w:asciiTheme="minorHAnsi" w:hAnsiTheme="minorHAnsi" w:cstheme="minorHAnsi"/>
          <w:b/>
          <w:sz w:val="22"/>
          <w:szCs w:val="22"/>
        </w:rPr>
        <w:t>…………………….</w:t>
      </w:r>
    </w:p>
    <w:p w:rsidR="00B007A2" w:rsidRPr="00E205BC" w:rsidRDefault="00B007A2" w:rsidP="00B007A2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05BC">
        <w:rPr>
          <w:rFonts w:asciiTheme="minorHAnsi" w:hAnsiTheme="minorHAnsi" w:cstheme="minorHAnsi"/>
          <w:b/>
          <w:sz w:val="22"/>
          <w:szCs w:val="22"/>
        </w:rPr>
        <w:t>Wykonawca:</w:t>
      </w:r>
      <w:r w:rsidRPr="00E205BC">
        <w:rPr>
          <w:rFonts w:asciiTheme="minorHAnsi" w:hAnsiTheme="minorHAnsi" w:cstheme="minorHAnsi"/>
          <w:sz w:val="22"/>
          <w:szCs w:val="22"/>
        </w:rPr>
        <w:t xml:space="preserve"> </w:t>
      </w:r>
      <w:r w:rsidR="009A5276" w:rsidRPr="00E205BC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9A5276" w:rsidRPr="00E205BC" w:rsidRDefault="009A5276" w:rsidP="00B007A2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05BC">
        <w:rPr>
          <w:rFonts w:asciiTheme="minorHAnsi" w:hAnsiTheme="minorHAnsi" w:cstheme="minorHAnsi"/>
          <w:sz w:val="22"/>
          <w:szCs w:val="22"/>
        </w:rPr>
        <w:t xml:space="preserve">Wykonawca dostarczył </w:t>
      </w:r>
      <w:r w:rsidRPr="001543B9">
        <w:rPr>
          <w:rFonts w:asciiTheme="minorHAnsi" w:hAnsiTheme="minorHAnsi" w:cstheme="minorHAnsi"/>
          <w:sz w:val="22"/>
          <w:szCs w:val="22"/>
        </w:rPr>
        <w:t xml:space="preserve">dokumentację do siedziby Zamawiającego w formie papierowej / elektronicznej na nośniku danych, </w:t>
      </w:r>
      <w:r w:rsidRPr="00E205BC">
        <w:rPr>
          <w:rFonts w:asciiTheme="minorHAnsi" w:hAnsiTheme="minorHAnsi" w:cstheme="minorHAnsi"/>
          <w:sz w:val="22"/>
          <w:szCs w:val="22"/>
        </w:rPr>
        <w:t>w dniu ..................................................…</w:t>
      </w:r>
    </w:p>
    <w:p w:rsidR="009A5276" w:rsidRDefault="009A5276" w:rsidP="009A5276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701"/>
      </w:tblGrid>
      <w:tr w:rsidR="009A5276" w:rsidTr="00E205BC">
        <w:tc>
          <w:tcPr>
            <w:tcW w:w="7054" w:type="dxa"/>
          </w:tcPr>
          <w:p w:rsidR="009A5276" w:rsidRPr="009A5276" w:rsidRDefault="009A5276" w:rsidP="00E205B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 xml:space="preserve">Czy przedmiot zamówienia został dostarczony w terminie wskazanym w Umowie </w:t>
            </w:r>
          </w:p>
        </w:tc>
        <w:tc>
          <w:tcPr>
            <w:tcW w:w="1701" w:type="dxa"/>
          </w:tcPr>
          <w:p w:rsidR="009A5276" w:rsidRPr="009A5276" w:rsidRDefault="009A5276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9A5276" w:rsidTr="00E205BC">
        <w:tc>
          <w:tcPr>
            <w:tcW w:w="7054" w:type="dxa"/>
          </w:tcPr>
          <w:p w:rsidR="009A5276" w:rsidRPr="009A5276" w:rsidRDefault="009A5276" w:rsidP="00E205B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 xml:space="preserve">Czy Wykonawca realizował przedmiot Zamówienia zgodnie z opisem przedmiotu zamówienia? </w:t>
            </w:r>
          </w:p>
        </w:tc>
        <w:tc>
          <w:tcPr>
            <w:tcW w:w="1701" w:type="dxa"/>
          </w:tcPr>
          <w:p w:rsidR="009A5276" w:rsidRPr="009A5276" w:rsidRDefault="009A5276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9A5276" w:rsidTr="00E205BC">
        <w:tc>
          <w:tcPr>
            <w:tcW w:w="7054" w:type="dxa"/>
          </w:tcPr>
          <w:p w:rsidR="009A5276" w:rsidRPr="009A5276" w:rsidRDefault="009A5276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Czy z tytułu realizacji umowy Wykonawcy naliczono kary umowne?</w:t>
            </w:r>
          </w:p>
        </w:tc>
        <w:tc>
          <w:tcPr>
            <w:tcW w:w="1701" w:type="dxa"/>
          </w:tcPr>
          <w:p w:rsidR="009A5276" w:rsidRPr="009A5276" w:rsidRDefault="009A5276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E205BC" w:rsidTr="00E205BC">
        <w:tc>
          <w:tcPr>
            <w:tcW w:w="7054" w:type="dxa"/>
          </w:tcPr>
          <w:p w:rsidR="00E205BC" w:rsidRPr="009A5276" w:rsidRDefault="00E205BC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 xml:space="preserve">Czy z </w:t>
            </w:r>
            <w:r w:rsidRPr="00E205BC">
              <w:rPr>
                <w:rFonts w:asciiTheme="minorHAnsi" w:hAnsiTheme="minorHAnsi" w:cstheme="minorHAnsi"/>
                <w:sz w:val="22"/>
                <w:szCs w:val="22"/>
              </w:rPr>
              <w:t>przedmiot zamówienia został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wykonany bez wad</w:t>
            </w: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701" w:type="dxa"/>
          </w:tcPr>
          <w:p w:rsidR="00E205BC" w:rsidRPr="009A5276" w:rsidRDefault="00E205BC" w:rsidP="009A527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5276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</w:tbl>
    <w:p w:rsidR="00E205BC" w:rsidRDefault="00E205BC" w:rsidP="00B007A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007A2" w:rsidRPr="00271F5F" w:rsidRDefault="00B007A2" w:rsidP="00B007A2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 xml:space="preserve">Wykonawca zobowiązuje się usunąć </w:t>
      </w:r>
      <w:r w:rsidR="00E205BC">
        <w:rPr>
          <w:rFonts w:asciiTheme="minorHAnsi" w:hAnsiTheme="minorHAnsi" w:cstheme="minorHAnsi"/>
          <w:sz w:val="22"/>
          <w:szCs w:val="22"/>
        </w:rPr>
        <w:t xml:space="preserve">wad </w:t>
      </w:r>
      <w:r w:rsidRPr="00271F5F">
        <w:rPr>
          <w:rFonts w:asciiTheme="minorHAnsi" w:hAnsiTheme="minorHAnsi" w:cstheme="minorHAnsi"/>
          <w:sz w:val="22"/>
          <w:szCs w:val="22"/>
        </w:rPr>
        <w:t>do dnia ..................................</w:t>
      </w:r>
      <w:r w:rsidR="00E205BC">
        <w:rPr>
          <w:rFonts w:asciiTheme="minorHAnsi" w:hAnsiTheme="minorHAnsi" w:cstheme="minorHAnsi"/>
          <w:sz w:val="22"/>
          <w:szCs w:val="22"/>
        </w:rPr>
        <w:t xml:space="preserve"> (jeśli dotyczy)</w:t>
      </w:r>
    </w:p>
    <w:p w:rsidR="00B007A2" w:rsidRPr="00271F5F" w:rsidRDefault="00B007A2" w:rsidP="00B007A2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271F5F">
        <w:rPr>
          <w:rFonts w:asciiTheme="minorHAnsi" w:hAnsiTheme="minorHAnsi" w:cstheme="minorHAnsi"/>
          <w:sz w:val="22"/>
          <w:szCs w:val="22"/>
        </w:rPr>
        <w:t>..........</w:t>
      </w:r>
    </w:p>
    <w:p w:rsidR="00B007A2" w:rsidRPr="00271F5F" w:rsidRDefault="00B007A2" w:rsidP="00B007A2">
      <w:pPr>
        <w:rPr>
          <w:rFonts w:asciiTheme="minorHAnsi" w:hAnsiTheme="minorHAnsi" w:cstheme="minorHAnsi"/>
          <w:sz w:val="22"/>
          <w:szCs w:val="22"/>
        </w:rPr>
      </w:pPr>
    </w:p>
    <w:p w:rsidR="00B007A2" w:rsidRPr="00271F5F" w:rsidRDefault="00B007A2" w:rsidP="00B007A2">
      <w:pPr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>PODPISY KOMISJI:</w:t>
      </w:r>
    </w:p>
    <w:p w:rsidR="00B007A2" w:rsidRPr="00271F5F" w:rsidRDefault="00B007A2" w:rsidP="00B007A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07A2" w:rsidRDefault="00B007A2" w:rsidP="00B007A2">
      <w:pPr>
        <w:rPr>
          <w:rFonts w:asciiTheme="minorHAnsi" w:hAnsiTheme="minorHAnsi" w:cstheme="minorHAnsi"/>
          <w:sz w:val="22"/>
          <w:szCs w:val="22"/>
        </w:rPr>
      </w:pPr>
      <w:r w:rsidRPr="00271F5F">
        <w:rPr>
          <w:rFonts w:asciiTheme="minorHAnsi" w:hAnsiTheme="minorHAnsi" w:cstheme="minorHAnsi"/>
          <w:sz w:val="22"/>
          <w:szCs w:val="22"/>
        </w:rPr>
        <w:t>Zamawiający:</w:t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  <w:t>Wykonawca:</w:t>
      </w:r>
    </w:p>
    <w:p w:rsidR="00B007A2" w:rsidRPr="00271F5F" w:rsidRDefault="00B007A2" w:rsidP="00B007A2">
      <w:pPr>
        <w:rPr>
          <w:rFonts w:asciiTheme="minorHAnsi" w:hAnsiTheme="minorHAnsi" w:cstheme="minorHAnsi"/>
          <w:sz w:val="22"/>
          <w:szCs w:val="22"/>
        </w:rPr>
      </w:pPr>
    </w:p>
    <w:p w:rsidR="00B007A2" w:rsidRPr="00271F5F" w:rsidRDefault="00B007A2" w:rsidP="00B007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271F5F">
        <w:rPr>
          <w:rFonts w:asciiTheme="minorHAnsi" w:hAnsiTheme="minorHAnsi" w:cstheme="minorHAnsi"/>
          <w:sz w:val="22"/>
          <w:szCs w:val="22"/>
        </w:rPr>
        <w:t>/......................................................</w:t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  <w:t>a/ ......................................................</w:t>
      </w:r>
    </w:p>
    <w:p w:rsidR="00B007A2" w:rsidRPr="00271F5F" w:rsidRDefault="00B007A2" w:rsidP="00B007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71F5F">
        <w:rPr>
          <w:rFonts w:asciiTheme="minorHAnsi" w:hAnsiTheme="minorHAnsi" w:cstheme="minorHAnsi"/>
          <w:sz w:val="22"/>
          <w:szCs w:val="22"/>
        </w:rPr>
        <w:t>/ .....................................................</w:t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  <w:t>b/ ......................................................</w:t>
      </w:r>
    </w:p>
    <w:p w:rsidR="00B007A2" w:rsidRPr="00271F5F" w:rsidRDefault="00B007A2" w:rsidP="00B007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71F5F">
        <w:rPr>
          <w:rFonts w:asciiTheme="minorHAnsi" w:hAnsiTheme="minorHAnsi" w:cstheme="minorHAnsi"/>
          <w:sz w:val="22"/>
          <w:szCs w:val="22"/>
        </w:rPr>
        <w:t>/......................................................</w:t>
      </w:r>
      <w:r w:rsidRPr="00271F5F">
        <w:rPr>
          <w:rFonts w:asciiTheme="minorHAnsi" w:hAnsiTheme="minorHAnsi" w:cstheme="minorHAnsi"/>
          <w:sz w:val="22"/>
          <w:szCs w:val="22"/>
        </w:rPr>
        <w:tab/>
      </w:r>
      <w:r w:rsidRPr="00271F5F">
        <w:rPr>
          <w:rFonts w:asciiTheme="minorHAnsi" w:hAnsiTheme="minorHAnsi" w:cstheme="minorHAnsi"/>
          <w:sz w:val="22"/>
          <w:szCs w:val="22"/>
        </w:rPr>
        <w:tab/>
        <w:t>c/ ......................................................</w:t>
      </w: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76404" w:rsidRDefault="00976404" w:rsidP="00632328">
      <w:pPr>
        <w:shd w:val="clear" w:color="auto" w:fill="FFFFFF"/>
        <w:tabs>
          <w:tab w:val="left" w:pos="336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76404" w:rsidSect="003A6CE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70" w:rsidRDefault="006E4870" w:rsidP="000020BC">
      <w:r>
        <w:separator/>
      </w:r>
    </w:p>
  </w:endnote>
  <w:endnote w:type="continuationSeparator" w:id="0">
    <w:p w:rsidR="006E4870" w:rsidRDefault="006E4870" w:rsidP="0000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70" w:rsidRDefault="006E4870" w:rsidP="000020BC">
      <w:r>
        <w:separator/>
      </w:r>
    </w:p>
  </w:footnote>
  <w:footnote w:type="continuationSeparator" w:id="0">
    <w:p w:rsidR="006E4870" w:rsidRDefault="006E4870" w:rsidP="0000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singleLevel"/>
    <w:tmpl w:val="2E70F3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</w:abstractNum>
  <w:abstractNum w:abstractNumId="1">
    <w:nsid w:val="004619E0"/>
    <w:multiLevelType w:val="hybridMultilevel"/>
    <w:tmpl w:val="C2BE6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30B2B"/>
    <w:multiLevelType w:val="hybridMultilevel"/>
    <w:tmpl w:val="320EC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32D9"/>
    <w:multiLevelType w:val="hybridMultilevel"/>
    <w:tmpl w:val="D13461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93B7A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7E2"/>
    <w:multiLevelType w:val="hybridMultilevel"/>
    <w:tmpl w:val="AA6C6814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6312E"/>
    <w:multiLevelType w:val="hybridMultilevel"/>
    <w:tmpl w:val="B77A6C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706AEB"/>
    <w:multiLevelType w:val="hybridMultilevel"/>
    <w:tmpl w:val="0EF2D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2F7C"/>
    <w:multiLevelType w:val="hybridMultilevel"/>
    <w:tmpl w:val="96EC5F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35C30A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E29F7"/>
    <w:multiLevelType w:val="hybridMultilevel"/>
    <w:tmpl w:val="68F4D66A"/>
    <w:lvl w:ilvl="0" w:tplc="3B767F2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4B0FC5"/>
    <w:multiLevelType w:val="hybridMultilevel"/>
    <w:tmpl w:val="50A64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E6063"/>
    <w:multiLevelType w:val="hybridMultilevel"/>
    <w:tmpl w:val="71A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D4F35"/>
    <w:multiLevelType w:val="hybridMultilevel"/>
    <w:tmpl w:val="CB2E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5D7"/>
    <w:multiLevelType w:val="hybridMultilevel"/>
    <w:tmpl w:val="5928C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F829D0"/>
    <w:multiLevelType w:val="hybridMultilevel"/>
    <w:tmpl w:val="DA98A042"/>
    <w:lvl w:ilvl="0" w:tplc="831AF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02B4F"/>
    <w:multiLevelType w:val="hybridMultilevel"/>
    <w:tmpl w:val="7B8647EC"/>
    <w:lvl w:ilvl="0" w:tplc="993AC082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43070FE"/>
    <w:multiLevelType w:val="hybridMultilevel"/>
    <w:tmpl w:val="E7D0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45E98"/>
    <w:multiLevelType w:val="hybridMultilevel"/>
    <w:tmpl w:val="7EA04C0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4577DB"/>
    <w:multiLevelType w:val="hybridMultilevel"/>
    <w:tmpl w:val="D9345224"/>
    <w:lvl w:ilvl="0" w:tplc="AF7830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E41A0"/>
    <w:multiLevelType w:val="hybridMultilevel"/>
    <w:tmpl w:val="9938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A2FEE"/>
    <w:multiLevelType w:val="hybridMultilevel"/>
    <w:tmpl w:val="15A4A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C9932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D6D5A50"/>
    <w:multiLevelType w:val="hybridMultilevel"/>
    <w:tmpl w:val="B7BC5132"/>
    <w:lvl w:ilvl="0" w:tplc="6F42B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4F98"/>
    <w:multiLevelType w:val="hybridMultilevel"/>
    <w:tmpl w:val="7562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775C"/>
    <w:multiLevelType w:val="hybridMultilevel"/>
    <w:tmpl w:val="9F66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A3F03"/>
    <w:multiLevelType w:val="hybridMultilevel"/>
    <w:tmpl w:val="474A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87E002D"/>
    <w:multiLevelType w:val="hybridMultilevel"/>
    <w:tmpl w:val="E528E230"/>
    <w:lvl w:ilvl="0" w:tplc="F632A7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7021AF"/>
    <w:multiLevelType w:val="singleLevel"/>
    <w:tmpl w:val="B17E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3CD04A82"/>
    <w:multiLevelType w:val="hybridMultilevel"/>
    <w:tmpl w:val="3BE07BA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>
    <w:nsid w:val="3E810ABE"/>
    <w:multiLevelType w:val="hybridMultilevel"/>
    <w:tmpl w:val="A6D0F5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05833E3"/>
    <w:multiLevelType w:val="hybridMultilevel"/>
    <w:tmpl w:val="A8C86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3F4B0D"/>
    <w:multiLevelType w:val="hybridMultilevel"/>
    <w:tmpl w:val="FDD0BB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9DA025A"/>
    <w:multiLevelType w:val="hybridMultilevel"/>
    <w:tmpl w:val="C87E153C"/>
    <w:lvl w:ilvl="0" w:tplc="3DDC79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B0760"/>
    <w:multiLevelType w:val="hybridMultilevel"/>
    <w:tmpl w:val="62909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248"/>
    <w:multiLevelType w:val="hybridMultilevel"/>
    <w:tmpl w:val="5440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91C"/>
    <w:multiLevelType w:val="hybridMultilevel"/>
    <w:tmpl w:val="403C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157AE"/>
    <w:multiLevelType w:val="hybridMultilevel"/>
    <w:tmpl w:val="E7CAF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7692C"/>
    <w:multiLevelType w:val="hybridMultilevel"/>
    <w:tmpl w:val="0CE28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92CE0"/>
    <w:multiLevelType w:val="hybridMultilevel"/>
    <w:tmpl w:val="78F6D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F5276"/>
    <w:multiLevelType w:val="hybridMultilevel"/>
    <w:tmpl w:val="8DD0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F34F88"/>
    <w:multiLevelType w:val="hybridMultilevel"/>
    <w:tmpl w:val="437E9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2"/>
  </w:num>
  <w:num w:numId="4">
    <w:abstractNumId w:val="6"/>
  </w:num>
  <w:num w:numId="5">
    <w:abstractNumId w:val="13"/>
  </w:num>
  <w:num w:numId="6">
    <w:abstractNumId w:val="45"/>
  </w:num>
  <w:num w:numId="7">
    <w:abstractNumId w:val="5"/>
  </w:num>
  <w:num w:numId="8">
    <w:abstractNumId w:val="22"/>
    <w:lvlOverride w:ilvl="0">
      <w:startOverride w:val="1"/>
    </w:lvlOverride>
  </w:num>
  <w:num w:numId="9">
    <w:abstractNumId w:val="25"/>
  </w:num>
  <w:num w:numId="10">
    <w:abstractNumId w:val="40"/>
  </w:num>
  <w:num w:numId="11">
    <w:abstractNumId w:val="24"/>
  </w:num>
  <w:num w:numId="12">
    <w:abstractNumId w:val="44"/>
  </w:num>
  <w:num w:numId="13">
    <w:abstractNumId w:val="33"/>
  </w:num>
  <w:num w:numId="14">
    <w:abstractNumId w:val="30"/>
  </w:num>
  <w:num w:numId="15">
    <w:abstractNumId w:val="18"/>
  </w:num>
  <w:num w:numId="16">
    <w:abstractNumId w:val="19"/>
  </w:num>
  <w:num w:numId="17">
    <w:abstractNumId w:val="14"/>
  </w:num>
  <w:num w:numId="18">
    <w:abstractNumId w:val="9"/>
  </w:num>
  <w:num w:numId="19">
    <w:abstractNumId w:val="11"/>
  </w:num>
  <w:num w:numId="20">
    <w:abstractNumId w:val="34"/>
  </w:num>
  <w:num w:numId="21">
    <w:abstractNumId w:val="1"/>
  </w:num>
  <w:num w:numId="22">
    <w:abstractNumId w:val="4"/>
  </w:num>
  <w:num w:numId="23">
    <w:abstractNumId w:val="42"/>
  </w:num>
  <w:num w:numId="24">
    <w:abstractNumId w:val="20"/>
  </w:num>
  <w:num w:numId="25">
    <w:abstractNumId w:val="7"/>
  </w:num>
  <w:num w:numId="26">
    <w:abstractNumId w:val="16"/>
  </w:num>
  <w:num w:numId="27">
    <w:abstractNumId w:val="27"/>
  </w:num>
  <w:num w:numId="28">
    <w:abstractNumId w:val="0"/>
  </w:num>
  <w:num w:numId="29">
    <w:abstractNumId w:val="8"/>
  </w:num>
  <w:num w:numId="30">
    <w:abstractNumId w:val="29"/>
  </w:num>
  <w:num w:numId="31">
    <w:abstractNumId w:val="39"/>
  </w:num>
  <w:num w:numId="32">
    <w:abstractNumId w:val="10"/>
  </w:num>
  <w:num w:numId="33">
    <w:abstractNumId w:val="35"/>
  </w:num>
  <w:num w:numId="34">
    <w:abstractNumId w:val="41"/>
  </w:num>
  <w:num w:numId="35">
    <w:abstractNumId w:val="21"/>
  </w:num>
  <w:num w:numId="36">
    <w:abstractNumId w:val="32"/>
  </w:num>
  <w:num w:numId="37">
    <w:abstractNumId w:val="2"/>
  </w:num>
  <w:num w:numId="38">
    <w:abstractNumId w:val="26"/>
  </w:num>
  <w:num w:numId="39">
    <w:abstractNumId w:val="31"/>
  </w:num>
  <w:num w:numId="40">
    <w:abstractNumId w:val="37"/>
  </w:num>
  <w:num w:numId="41">
    <w:abstractNumId w:val="43"/>
  </w:num>
  <w:num w:numId="42">
    <w:abstractNumId w:val="3"/>
  </w:num>
  <w:num w:numId="43">
    <w:abstractNumId w:val="17"/>
  </w:num>
  <w:num w:numId="44">
    <w:abstractNumId w:val="15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2"/>
    <w:rsid w:val="000020BC"/>
    <w:rsid w:val="00072791"/>
    <w:rsid w:val="000A6E00"/>
    <w:rsid w:val="001543B9"/>
    <w:rsid w:val="001579E5"/>
    <w:rsid w:val="001666B4"/>
    <w:rsid w:val="001C39E9"/>
    <w:rsid w:val="00270912"/>
    <w:rsid w:val="00330BBA"/>
    <w:rsid w:val="0036307A"/>
    <w:rsid w:val="00367EE2"/>
    <w:rsid w:val="003A6CE5"/>
    <w:rsid w:val="00412203"/>
    <w:rsid w:val="00416EAE"/>
    <w:rsid w:val="00454E68"/>
    <w:rsid w:val="00475EA9"/>
    <w:rsid w:val="005F2DA0"/>
    <w:rsid w:val="00632328"/>
    <w:rsid w:val="00637123"/>
    <w:rsid w:val="0066563C"/>
    <w:rsid w:val="006A0774"/>
    <w:rsid w:val="006C351E"/>
    <w:rsid w:val="006E4870"/>
    <w:rsid w:val="00715739"/>
    <w:rsid w:val="007C29C3"/>
    <w:rsid w:val="007E1F69"/>
    <w:rsid w:val="007F1875"/>
    <w:rsid w:val="007F3FAA"/>
    <w:rsid w:val="007F65D5"/>
    <w:rsid w:val="00843710"/>
    <w:rsid w:val="00860FC6"/>
    <w:rsid w:val="00922E18"/>
    <w:rsid w:val="00976404"/>
    <w:rsid w:val="009A4BC1"/>
    <w:rsid w:val="009A5276"/>
    <w:rsid w:val="009D30C8"/>
    <w:rsid w:val="009E32AA"/>
    <w:rsid w:val="009F56B5"/>
    <w:rsid w:val="00A13049"/>
    <w:rsid w:val="00A3116B"/>
    <w:rsid w:val="00A82AFA"/>
    <w:rsid w:val="00AB0F8C"/>
    <w:rsid w:val="00AD68C0"/>
    <w:rsid w:val="00B007A2"/>
    <w:rsid w:val="00B152EC"/>
    <w:rsid w:val="00B21035"/>
    <w:rsid w:val="00B43EFE"/>
    <w:rsid w:val="00C05CCF"/>
    <w:rsid w:val="00C1413D"/>
    <w:rsid w:val="00CA4372"/>
    <w:rsid w:val="00CE1424"/>
    <w:rsid w:val="00D0066A"/>
    <w:rsid w:val="00D81ED1"/>
    <w:rsid w:val="00DD4A24"/>
    <w:rsid w:val="00DF03E8"/>
    <w:rsid w:val="00E205BC"/>
    <w:rsid w:val="00E40D8C"/>
    <w:rsid w:val="00E971E2"/>
    <w:rsid w:val="00EE699B"/>
    <w:rsid w:val="00EE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0912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270912"/>
    <w:pPr>
      <w:ind w:left="720"/>
      <w:contextualSpacing/>
    </w:pPr>
  </w:style>
  <w:style w:type="paragraph" w:customStyle="1" w:styleId="Paragraph">
    <w:name w:val="Paragraph §§§§§"/>
    <w:basedOn w:val="Normalny"/>
    <w:rsid w:val="0027091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4A2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A2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D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4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EE699B"/>
    <w:pPr>
      <w:widowControl w:val="0"/>
      <w:autoSpaceDN w:val="0"/>
      <w:spacing w:after="283" w:line="276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007A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007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0912"/>
    <w:rPr>
      <w:color w:val="0000FF"/>
      <w:u w:val="single"/>
    </w:rPr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34"/>
    <w:qFormat/>
    <w:rsid w:val="00270912"/>
    <w:pPr>
      <w:ind w:left="720"/>
      <w:contextualSpacing/>
    </w:pPr>
  </w:style>
  <w:style w:type="paragraph" w:customStyle="1" w:styleId="Paragraph">
    <w:name w:val="Paragraph §§§§§"/>
    <w:basedOn w:val="Normalny"/>
    <w:rsid w:val="00270912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D4A24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A2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DD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4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EE699B"/>
    <w:pPr>
      <w:widowControl w:val="0"/>
      <w:autoSpaceDN w:val="0"/>
      <w:spacing w:after="283" w:line="276" w:lineRule="auto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007A2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007A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A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elbla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2656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izabela.strach</dc:creator>
  <cp:lastModifiedBy>Olga Sampławska</cp:lastModifiedBy>
  <cp:revision>5</cp:revision>
  <cp:lastPrinted>2023-03-14T12:45:00Z</cp:lastPrinted>
  <dcterms:created xsi:type="dcterms:W3CDTF">2023-03-21T13:23:00Z</dcterms:created>
  <dcterms:modified xsi:type="dcterms:W3CDTF">2023-03-27T13:12:00Z</dcterms:modified>
</cp:coreProperties>
</file>