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701A1DAF" w:rsidR="00DB54DF" w:rsidRPr="00951BC9" w:rsidRDefault="00951BC9"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951BC9">
        <w:rPr>
          <w:rFonts w:asciiTheme="minorHAnsi" w:eastAsia="Times New Roman" w:hAnsiTheme="minorHAnsi" w:cstheme="minorHAnsi"/>
          <w:b/>
          <w:bCs/>
          <w:sz w:val="24"/>
          <w:szCs w:val="24"/>
          <w:lang w:eastAsia="pl-PL"/>
        </w:rPr>
        <w:t>IN.271.6.</w:t>
      </w:r>
      <w:r w:rsidR="0035078A" w:rsidRPr="00951BC9">
        <w:rPr>
          <w:rFonts w:asciiTheme="minorHAnsi" w:eastAsia="Times New Roman" w:hAnsiTheme="minorHAnsi" w:cstheme="minorHAnsi"/>
          <w:b/>
          <w:bCs/>
          <w:sz w:val="24"/>
          <w:szCs w:val="24"/>
          <w:lang w:eastAsia="pl-PL"/>
        </w:rPr>
        <w:t>2023</w:t>
      </w:r>
      <w:r w:rsidR="00AC193E" w:rsidRPr="00951BC9">
        <w:rPr>
          <w:rFonts w:asciiTheme="minorHAnsi" w:eastAsia="Times New Roman" w:hAnsiTheme="minorHAnsi" w:cstheme="minorHAnsi"/>
          <w:b/>
          <w:bCs/>
          <w:sz w:val="24"/>
          <w:szCs w:val="24"/>
          <w:lang w:eastAsia="pl-PL"/>
        </w:rPr>
        <w:t>.NP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5D835B56"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522B2A">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w:t>
      </w:r>
      <w:r w:rsidR="00522B2A">
        <w:rPr>
          <w:rFonts w:asciiTheme="minorHAnsi" w:hAnsiTheme="minorHAnsi" w:cstheme="minorHAnsi"/>
          <w:sz w:val="28"/>
          <w:szCs w:val="28"/>
        </w:rPr>
        <w:t xml:space="preserve"> – </w:t>
      </w:r>
      <w:r w:rsidRPr="00A547A8">
        <w:rPr>
          <w:rFonts w:asciiTheme="minorHAnsi" w:hAnsiTheme="minorHAnsi" w:cstheme="minorHAnsi"/>
          <w:sz w:val="28"/>
          <w:szCs w:val="28"/>
        </w:rPr>
        <w:t>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Dz.U.202</w:t>
      </w:r>
      <w:r w:rsidR="00522B2A">
        <w:rPr>
          <w:rFonts w:asciiTheme="minorHAnsi" w:hAnsiTheme="minorHAnsi" w:cstheme="minorHAnsi"/>
          <w:sz w:val="28"/>
          <w:szCs w:val="28"/>
        </w:rPr>
        <w:t>2</w:t>
      </w:r>
      <w:r w:rsidR="001B1959">
        <w:rPr>
          <w:rFonts w:asciiTheme="minorHAnsi" w:hAnsiTheme="minorHAnsi" w:cstheme="minorHAnsi"/>
          <w:sz w:val="28"/>
          <w:szCs w:val="28"/>
        </w:rPr>
        <w:t>.</w:t>
      </w:r>
      <w:r w:rsidR="0061608F">
        <w:rPr>
          <w:rFonts w:asciiTheme="minorHAnsi" w:hAnsiTheme="minorHAnsi" w:cstheme="minorHAnsi"/>
          <w:sz w:val="28"/>
          <w:szCs w:val="28"/>
        </w:rPr>
        <w:t>1</w:t>
      </w:r>
      <w:r w:rsidR="00522B2A">
        <w:rPr>
          <w:rFonts w:asciiTheme="minorHAnsi" w:hAnsiTheme="minorHAnsi" w:cstheme="minorHAnsi"/>
          <w:sz w:val="28"/>
          <w:szCs w:val="28"/>
        </w:rPr>
        <w:t>710</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1B1959">
        <w:rPr>
          <w:rFonts w:asciiTheme="minorHAnsi" w:hAnsiTheme="minorHAnsi" w:cstheme="minorHAnsi"/>
          <w:sz w:val="28"/>
          <w:szCs w:val="28"/>
        </w:rPr>
        <w:t xml:space="preserve">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09405B61" w14:textId="63430405" w:rsidR="00843C1D" w:rsidRDefault="00F4013D" w:rsidP="00522B2A">
      <w:pPr>
        <w:pStyle w:val="Tekstpodstawowy"/>
        <w:jc w:val="center"/>
        <w:rPr>
          <w:rFonts w:asciiTheme="minorHAnsi" w:hAnsiTheme="minorHAnsi" w:cstheme="minorHAnsi"/>
          <w:b/>
          <w:bCs/>
          <w:sz w:val="36"/>
          <w:szCs w:val="36"/>
        </w:rPr>
      </w:pPr>
      <w:r w:rsidRPr="00522B2A">
        <w:rPr>
          <w:rFonts w:asciiTheme="minorHAnsi" w:hAnsiTheme="minorHAnsi" w:cstheme="minorHAnsi"/>
          <w:b/>
          <w:bCs/>
          <w:sz w:val="36"/>
          <w:szCs w:val="36"/>
          <w:highlight w:val="lightGray"/>
        </w:rPr>
        <w:t xml:space="preserve">Budowa </w:t>
      </w:r>
      <w:r w:rsidR="00522B2A" w:rsidRPr="00522B2A">
        <w:rPr>
          <w:rFonts w:asciiTheme="minorHAnsi" w:hAnsiTheme="minorHAnsi" w:cstheme="minorHAnsi"/>
          <w:b/>
          <w:bCs/>
          <w:sz w:val="36"/>
          <w:szCs w:val="36"/>
          <w:highlight w:val="lightGray"/>
        </w:rPr>
        <w:t>Publicznego Przedszkola wraz z Klubem Dziecięcym przy Szkole Podstawowej nr 1 w Lwówku Śląskim</w:t>
      </w:r>
    </w:p>
    <w:p w14:paraId="65EAEC78" w14:textId="77777777" w:rsidR="00CF05B8" w:rsidRDefault="00CF05B8" w:rsidP="00843C1D">
      <w:pPr>
        <w:pStyle w:val="Tekstpodstawowy"/>
        <w:jc w:val="center"/>
        <w:rPr>
          <w:rFonts w:asciiTheme="minorHAnsi" w:hAnsiTheme="minorHAnsi" w:cstheme="minorHAnsi"/>
          <w:b/>
          <w:bCs/>
          <w:sz w:val="36"/>
          <w:szCs w:val="36"/>
        </w:rPr>
      </w:pPr>
    </w:p>
    <w:p w14:paraId="3664AC63" w14:textId="345163D2" w:rsidR="00F12442" w:rsidRDefault="00230A2F" w:rsidP="00843C1D">
      <w:pPr>
        <w:pStyle w:val="Tekstpodstawowy"/>
        <w:jc w:val="center"/>
        <w:rPr>
          <w:rFonts w:asciiTheme="minorHAnsi" w:hAnsiTheme="minorHAnsi" w:cstheme="minorHAnsi"/>
          <w:b/>
          <w:bCs/>
          <w:sz w:val="28"/>
          <w:szCs w:val="28"/>
        </w:rPr>
      </w:pPr>
      <w:r>
        <w:rPr>
          <w:rFonts w:asciiTheme="minorHAnsi" w:hAnsiTheme="minorHAnsi" w:cstheme="minorHAnsi"/>
          <w:b/>
          <w:bCs/>
          <w:sz w:val="28"/>
          <w:szCs w:val="28"/>
        </w:rPr>
        <w:t>Zadanie d</w:t>
      </w:r>
      <w:r w:rsidR="004D6511">
        <w:rPr>
          <w:rFonts w:asciiTheme="minorHAnsi" w:hAnsiTheme="minorHAnsi" w:cstheme="minorHAnsi"/>
          <w:b/>
          <w:bCs/>
          <w:sz w:val="28"/>
          <w:szCs w:val="28"/>
        </w:rPr>
        <w:t>ofinansowane z</w:t>
      </w:r>
      <w:r w:rsidR="00DF1ACB">
        <w:rPr>
          <w:rFonts w:asciiTheme="minorHAnsi" w:hAnsiTheme="minorHAnsi" w:cstheme="minorHAnsi"/>
          <w:b/>
          <w:bCs/>
          <w:sz w:val="28"/>
          <w:szCs w:val="28"/>
        </w:rPr>
        <w:t xml:space="preserve"> Rządowego Funduszu</w:t>
      </w:r>
      <w:r w:rsidR="00F12442">
        <w:rPr>
          <w:rFonts w:asciiTheme="minorHAnsi" w:hAnsiTheme="minorHAnsi" w:cstheme="minorHAnsi"/>
          <w:b/>
          <w:bCs/>
          <w:sz w:val="28"/>
          <w:szCs w:val="28"/>
        </w:rPr>
        <w:t xml:space="preserve"> Polski Ład:</w:t>
      </w:r>
    </w:p>
    <w:p w14:paraId="007E9542" w14:textId="78D95450" w:rsidR="00CF05B8" w:rsidRPr="00F12442" w:rsidRDefault="00CF05B8" w:rsidP="00843C1D">
      <w:pPr>
        <w:pStyle w:val="Tekstpodstawowy"/>
        <w:jc w:val="center"/>
        <w:rPr>
          <w:rFonts w:asciiTheme="minorHAnsi" w:hAnsiTheme="minorHAnsi" w:cstheme="minorHAnsi"/>
          <w:b/>
          <w:bCs/>
          <w:sz w:val="28"/>
          <w:szCs w:val="28"/>
        </w:rPr>
      </w:pPr>
      <w:r w:rsidRPr="00F12442">
        <w:rPr>
          <w:rFonts w:asciiTheme="minorHAnsi" w:hAnsiTheme="minorHAnsi" w:cstheme="minorHAnsi"/>
          <w:b/>
          <w:bCs/>
          <w:sz w:val="28"/>
          <w:szCs w:val="28"/>
        </w:rPr>
        <w:t>Program</w:t>
      </w:r>
      <w:r w:rsidR="008A1B64">
        <w:rPr>
          <w:rFonts w:asciiTheme="minorHAnsi" w:hAnsiTheme="minorHAnsi" w:cstheme="minorHAnsi"/>
          <w:b/>
          <w:bCs/>
          <w:sz w:val="28"/>
          <w:szCs w:val="28"/>
        </w:rPr>
        <w:t>u</w:t>
      </w:r>
      <w:r w:rsidRPr="00F12442">
        <w:rPr>
          <w:rFonts w:asciiTheme="minorHAnsi" w:hAnsiTheme="minorHAnsi" w:cstheme="minorHAnsi"/>
          <w:b/>
          <w:bCs/>
          <w:sz w:val="28"/>
          <w:szCs w:val="28"/>
        </w:rPr>
        <w:t xml:space="preserve"> Inwestycji Strategicznych</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1241A7A3" w14:textId="77777777" w:rsidR="00673FFF" w:rsidRDefault="00673FFF">
      <w:pPr>
        <w:pStyle w:val="Tekstpodstawowy"/>
        <w:rPr>
          <w:rFonts w:asciiTheme="minorHAnsi" w:hAnsiTheme="minorHAnsi" w:cstheme="minorHAnsi"/>
          <w:b/>
          <w:bCs/>
          <w:sz w:val="28"/>
          <w:szCs w:val="28"/>
        </w:rPr>
      </w:pPr>
    </w:p>
    <w:p w14:paraId="59D862BA" w14:textId="77777777" w:rsidR="00843C1D" w:rsidRDefault="00843C1D">
      <w:pPr>
        <w:pStyle w:val="Tekstpodstawowy"/>
        <w:rPr>
          <w:rFonts w:asciiTheme="minorHAnsi" w:hAnsiTheme="minorHAnsi" w:cstheme="minorHAnsi"/>
          <w:b/>
          <w:bCs/>
          <w:sz w:val="28"/>
          <w:szCs w:val="28"/>
        </w:rPr>
      </w:pPr>
    </w:p>
    <w:p w14:paraId="5D504FA9" w14:textId="77777777" w:rsidR="00843C1D" w:rsidRPr="00A547A8" w:rsidRDefault="00843C1D">
      <w:pPr>
        <w:pStyle w:val="Tekstpodstawowy"/>
        <w:rPr>
          <w:rFonts w:asciiTheme="minorHAnsi" w:hAnsiTheme="minorHAnsi" w:cstheme="minorHAnsi"/>
          <w:b/>
          <w:sz w:val="30"/>
        </w:rPr>
      </w:pPr>
      <w:bookmarkStart w:id="0" w:name="_GoBack"/>
      <w:bookmarkEnd w:id="0"/>
    </w:p>
    <w:p w14:paraId="5C596CA4" w14:textId="0921E618" w:rsidR="00673FFF" w:rsidRDefault="00673FFF">
      <w:pPr>
        <w:pStyle w:val="Tekstpodstawowy"/>
      </w:pPr>
    </w:p>
    <w:p w14:paraId="7484ED4C" w14:textId="77777777" w:rsidR="00522B2A" w:rsidRPr="00A547A8" w:rsidRDefault="00522B2A">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EE678D" w:rsidRDefault="00A244A7">
      <w:pPr>
        <w:pStyle w:val="Nagwek5"/>
        <w:spacing w:before="59"/>
        <w:ind w:left="4843"/>
        <w:rPr>
          <w:rFonts w:asciiTheme="minorHAnsi" w:hAnsiTheme="minorHAnsi" w:cstheme="minorHAnsi"/>
          <w:sz w:val="24"/>
          <w:szCs w:val="24"/>
        </w:rPr>
      </w:pPr>
    </w:p>
    <w:p w14:paraId="3851F9CA" w14:textId="081402F3" w:rsidR="001C39C9" w:rsidRPr="00EA60B0" w:rsidRDefault="008B0268" w:rsidP="001C39C9">
      <w:pPr>
        <w:widowControl/>
        <w:autoSpaceDE/>
        <w:ind w:left="3686"/>
        <w:jc w:val="center"/>
        <w:rPr>
          <w:rFonts w:eastAsia="Times New Roman"/>
          <w:sz w:val="24"/>
          <w:szCs w:val="24"/>
          <w:lang w:eastAsia="pl-PL"/>
        </w:rPr>
      </w:pPr>
      <w:r w:rsidRPr="00EA60B0">
        <w:rPr>
          <w:rFonts w:eastAsia="Times New Roman"/>
          <w:sz w:val="24"/>
          <w:szCs w:val="24"/>
          <w:lang w:eastAsia="pl-PL"/>
        </w:rPr>
        <w:t>Burmistrz</w:t>
      </w:r>
    </w:p>
    <w:p w14:paraId="3BE8907A" w14:textId="77777777" w:rsidR="001C39C9" w:rsidRPr="00EA60B0" w:rsidRDefault="001C39C9" w:rsidP="001C39C9">
      <w:pPr>
        <w:widowControl/>
        <w:autoSpaceDE/>
        <w:ind w:left="3686"/>
        <w:jc w:val="center"/>
        <w:rPr>
          <w:rFonts w:eastAsia="Times New Roman"/>
          <w:sz w:val="24"/>
          <w:szCs w:val="24"/>
          <w:lang w:eastAsia="pl-PL"/>
        </w:rPr>
      </w:pPr>
      <w:r w:rsidRPr="00EA60B0">
        <w:rPr>
          <w:rFonts w:eastAsia="Times New Roman"/>
          <w:sz w:val="24"/>
          <w:szCs w:val="24"/>
          <w:lang w:eastAsia="pl-PL"/>
        </w:rPr>
        <w:t>Gminy i Miasta Lwówek Śląski</w:t>
      </w:r>
    </w:p>
    <w:p w14:paraId="3EA55418" w14:textId="2B116DF7" w:rsidR="001C39C9" w:rsidRPr="00EA60B0" w:rsidRDefault="001C39C9" w:rsidP="008B0268">
      <w:pPr>
        <w:widowControl/>
        <w:autoSpaceDE/>
        <w:ind w:left="3686"/>
        <w:jc w:val="center"/>
        <w:rPr>
          <w:rFonts w:eastAsia="Times New Roman"/>
          <w:sz w:val="24"/>
          <w:szCs w:val="24"/>
          <w:lang w:eastAsia="pl-PL"/>
        </w:rPr>
      </w:pPr>
      <w:r w:rsidRPr="00EA60B0">
        <w:rPr>
          <w:rFonts w:eastAsia="Times New Roman"/>
          <w:sz w:val="24"/>
          <w:szCs w:val="24"/>
          <w:lang w:eastAsia="pl-PL"/>
        </w:rPr>
        <w:t xml:space="preserve">/-/ </w:t>
      </w:r>
      <w:r w:rsidR="00ED28DD" w:rsidRPr="00EA60B0">
        <w:rPr>
          <w:rFonts w:eastAsia="Times New Roman"/>
          <w:sz w:val="24"/>
          <w:szCs w:val="24"/>
          <w:lang w:eastAsia="pl-PL"/>
        </w:rPr>
        <w:t xml:space="preserve">Mariola </w:t>
      </w:r>
      <w:proofErr w:type="spellStart"/>
      <w:r w:rsidR="00ED28DD" w:rsidRPr="00EA60B0">
        <w:rPr>
          <w:rFonts w:eastAsia="Times New Roman"/>
          <w:sz w:val="24"/>
          <w:szCs w:val="24"/>
          <w:lang w:eastAsia="pl-PL"/>
        </w:rPr>
        <w:t>Szczęsna</w:t>
      </w:r>
      <w:proofErr w:type="spellEnd"/>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09797FF4"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E61587">
              <w:rPr>
                <w:noProof/>
                <w:webHidden/>
              </w:rPr>
              <w:t>3</w:t>
            </w:r>
            <w:r w:rsidR="00D5632D">
              <w:rPr>
                <w:noProof/>
                <w:webHidden/>
              </w:rPr>
              <w:fldChar w:fldCharType="end"/>
            </w:r>
          </w:hyperlink>
        </w:p>
        <w:p w14:paraId="7E4094A1" w14:textId="5051E96E" w:rsidR="00D5632D" w:rsidRDefault="00E61587">
          <w:pPr>
            <w:pStyle w:val="Spistreci3"/>
            <w:rPr>
              <w:rFonts w:asciiTheme="minorHAnsi" w:eastAsiaTheme="minorEastAsia" w:hAnsiTheme="minorHAnsi" w:cstheme="minorBidi"/>
              <w:noProof/>
              <w:lang w:eastAsia="pl-PL"/>
            </w:rPr>
          </w:pPr>
          <w:hyperlink w:anchor="_Toc81948866" w:history="1">
            <w:r w:rsidR="00D5632D" w:rsidRPr="00540874">
              <w:rPr>
                <w:rStyle w:val="Hipercze"/>
                <w:noProof/>
              </w:rPr>
              <w:t>II.</w:t>
            </w:r>
            <w:r w:rsidR="00D5632D">
              <w:rPr>
                <w:rFonts w:asciiTheme="minorHAnsi" w:eastAsiaTheme="minorEastAsia" w:hAnsiTheme="minorHAnsi" w:cstheme="minorBidi"/>
                <w:noProof/>
                <w:lang w:eastAsia="pl-PL"/>
              </w:rPr>
              <w:tab/>
            </w:r>
            <w:r w:rsidR="00D5632D" w:rsidRPr="00540874">
              <w:rPr>
                <w:rStyle w:val="Hipercze"/>
                <w:noProof/>
              </w:rPr>
              <w:t>OCHRONA DANYCH</w:t>
            </w:r>
            <w:r w:rsidR="00D5632D" w:rsidRPr="00540874">
              <w:rPr>
                <w:rStyle w:val="Hipercze"/>
                <w:noProof/>
                <w:spacing w:val="-2"/>
              </w:rPr>
              <w:t xml:space="preserve"> </w:t>
            </w:r>
            <w:r w:rsidR="00D5632D" w:rsidRPr="00540874">
              <w:rPr>
                <w:rStyle w:val="Hipercze"/>
                <w:noProof/>
              </w:rPr>
              <w:t>OSOBOWYCH</w:t>
            </w:r>
            <w:r w:rsidR="00D5632D">
              <w:rPr>
                <w:noProof/>
                <w:webHidden/>
              </w:rPr>
              <w:tab/>
            </w:r>
            <w:r w:rsidR="00D5632D">
              <w:rPr>
                <w:noProof/>
                <w:webHidden/>
              </w:rPr>
              <w:fldChar w:fldCharType="begin"/>
            </w:r>
            <w:r w:rsidR="00D5632D">
              <w:rPr>
                <w:noProof/>
                <w:webHidden/>
              </w:rPr>
              <w:instrText xml:space="preserve"> PAGEREF _Toc81948866 \h </w:instrText>
            </w:r>
            <w:r w:rsidR="00D5632D">
              <w:rPr>
                <w:noProof/>
                <w:webHidden/>
              </w:rPr>
            </w:r>
            <w:r w:rsidR="00D5632D">
              <w:rPr>
                <w:noProof/>
                <w:webHidden/>
              </w:rPr>
              <w:fldChar w:fldCharType="separate"/>
            </w:r>
            <w:r>
              <w:rPr>
                <w:noProof/>
                <w:webHidden/>
              </w:rPr>
              <w:t>3</w:t>
            </w:r>
            <w:r w:rsidR="00D5632D">
              <w:rPr>
                <w:noProof/>
                <w:webHidden/>
              </w:rPr>
              <w:fldChar w:fldCharType="end"/>
            </w:r>
          </w:hyperlink>
        </w:p>
        <w:p w14:paraId="0E92CFDD" w14:textId="59B8F532" w:rsidR="00D5632D" w:rsidRDefault="00E61587">
          <w:pPr>
            <w:pStyle w:val="Spistreci3"/>
            <w:rPr>
              <w:rFonts w:asciiTheme="minorHAnsi" w:eastAsiaTheme="minorEastAsia" w:hAnsiTheme="minorHAnsi" w:cstheme="minorBidi"/>
              <w:noProof/>
              <w:lang w:eastAsia="pl-PL"/>
            </w:rPr>
          </w:pPr>
          <w:hyperlink w:anchor="_Toc81948867" w:history="1">
            <w:r w:rsidR="00D5632D" w:rsidRPr="00540874">
              <w:rPr>
                <w:rStyle w:val="Hipercze"/>
                <w:noProof/>
              </w:rPr>
              <w:t>III.</w:t>
            </w:r>
            <w:r w:rsidR="00D5632D">
              <w:rPr>
                <w:rFonts w:asciiTheme="minorHAnsi" w:eastAsiaTheme="minorEastAsia" w:hAnsiTheme="minorHAnsi" w:cstheme="minorBidi"/>
                <w:noProof/>
                <w:lang w:eastAsia="pl-PL"/>
              </w:rPr>
              <w:tab/>
            </w:r>
            <w:r w:rsidR="00D5632D" w:rsidRPr="00540874">
              <w:rPr>
                <w:rStyle w:val="Hipercze"/>
                <w:noProof/>
              </w:rPr>
              <w:t>TRYB UDZIELENIA</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_Toc81948867 \h </w:instrText>
            </w:r>
            <w:r w:rsidR="00D5632D">
              <w:rPr>
                <w:noProof/>
                <w:webHidden/>
              </w:rPr>
            </w:r>
            <w:r w:rsidR="00D5632D">
              <w:rPr>
                <w:noProof/>
                <w:webHidden/>
              </w:rPr>
              <w:fldChar w:fldCharType="separate"/>
            </w:r>
            <w:r>
              <w:rPr>
                <w:noProof/>
                <w:webHidden/>
              </w:rPr>
              <w:t>5</w:t>
            </w:r>
            <w:r w:rsidR="00D5632D">
              <w:rPr>
                <w:noProof/>
                <w:webHidden/>
              </w:rPr>
              <w:fldChar w:fldCharType="end"/>
            </w:r>
          </w:hyperlink>
        </w:p>
        <w:p w14:paraId="313D1000" w14:textId="2CDC81A6" w:rsidR="00D5632D" w:rsidRDefault="00E61587">
          <w:pPr>
            <w:pStyle w:val="Spistreci3"/>
            <w:rPr>
              <w:rFonts w:asciiTheme="minorHAnsi" w:eastAsiaTheme="minorEastAsia" w:hAnsiTheme="minorHAnsi" w:cstheme="minorBidi"/>
              <w:noProof/>
              <w:lang w:eastAsia="pl-PL"/>
            </w:rPr>
          </w:pPr>
          <w:hyperlink w:anchor="_Toc81948868" w:history="1">
            <w:r w:rsidR="00D5632D" w:rsidRPr="00540874">
              <w:rPr>
                <w:rStyle w:val="Hipercze"/>
                <w:noProof/>
              </w:rPr>
              <w:t>IV.</w:t>
            </w:r>
            <w:r w:rsidR="00D5632D">
              <w:rPr>
                <w:rFonts w:asciiTheme="minorHAnsi" w:eastAsiaTheme="minorEastAsia" w:hAnsiTheme="minorHAnsi" w:cstheme="minorBidi"/>
                <w:noProof/>
                <w:lang w:eastAsia="pl-PL"/>
              </w:rPr>
              <w:tab/>
            </w:r>
            <w:r w:rsidR="00D5632D" w:rsidRPr="00540874">
              <w:rPr>
                <w:rStyle w:val="Hipercze"/>
                <w:noProof/>
              </w:rPr>
              <w:t>OPIS PRZEDMIOTU</w:t>
            </w:r>
            <w:r w:rsidR="00D5632D" w:rsidRPr="00540874">
              <w:rPr>
                <w:rStyle w:val="Hipercze"/>
                <w:noProof/>
                <w:spacing w:val="-4"/>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_Toc81948868 \h </w:instrText>
            </w:r>
            <w:r w:rsidR="00D5632D">
              <w:rPr>
                <w:noProof/>
                <w:webHidden/>
              </w:rPr>
            </w:r>
            <w:r w:rsidR="00D5632D">
              <w:rPr>
                <w:noProof/>
                <w:webHidden/>
              </w:rPr>
              <w:fldChar w:fldCharType="separate"/>
            </w:r>
            <w:r>
              <w:rPr>
                <w:noProof/>
                <w:webHidden/>
              </w:rPr>
              <w:t>6</w:t>
            </w:r>
            <w:r w:rsidR="00D5632D">
              <w:rPr>
                <w:noProof/>
                <w:webHidden/>
              </w:rPr>
              <w:fldChar w:fldCharType="end"/>
            </w:r>
          </w:hyperlink>
        </w:p>
        <w:p w14:paraId="0E9BAB1E" w14:textId="01168A34" w:rsidR="00D5632D" w:rsidRDefault="00E61587">
          <w:pPr>
            <w:pStyle w:val="Spistreci3"/>
            <w:rPr>
              <w:rFonts w:asciiTheme="minorHAnsi" w:eastAsiaTheme="minorEastAsia" w:hAnsiTheme="minorHAnsi" w:cstheme="minorBidi"/>
              <w:noProof/>
              <w:lang w:eastAsia="pl-PL"/>
            </w:rPr>
          </w:pPr>
          <w:hyperlink w:anchor="_Toc81948869" w:history="1">
            <w:r w:rsidR="00D5632D" w:rsidRPr="00540874">
              <w:rPr>
                <w:rStyle w:val="Hipercze"/>
                <w:noProof/>
              </w:rPr>
              <w:t>V.</w:t>
            </w:r>
            <w:r w:rsidR="00D5632D">
              <w:rPr>
                <w:rFonts w:asciiTheme="minorHAnsi" w:eastAsiaTheme="minorEastAsia" w:hAnsiTheme="minorHAnsi" w:cstheme="minorBidi"/>
                <w:noProof/>
                <w:lang w:eastAsia="pl-PL"/>
              </w:rPr>
              <w:tab/>
            </w:r>
            <w:r w:rsidR="00D5632D" w:rsidRPr="00540874">
              <w:rPr>
                <w:rStyle w:val="Hipercze"/>
                <w:noProof/>
              </w:rPr>
              <w:t>OPIS CZĘŚCI</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_Toc81948869 \h </w:instrText>
            </w:r>
            <w:r w:rsidR="00D5632D">
              <w:rPr>
                <w:noProof/>
                <w:webHidden/>
              </w:rPr>
            </w:r>
            <w:r w:rsidR="00D5632D">
              <w:rPr>
                <w:noProof/>
                <w:webHidden/>
              </w:rPr>
              <w:fldChar w:fldCharType="separate"/>
            </w:r>
            <w:r>
              <w:rPr>
                <w:noProof/>
                <w:webHidden/>
              </w:rPr>
              <w:t>7</w:t>
            </w:r>
            <w:r w:rsidR="00D5632D">
              <w:rPr>
                <w:noProof/>
                <w:webHidden/>
              </w:rPr>
              <w:fldChar w:fldCharType="end"/>
            </w:r>
          </w:hyperlink>
        </w:p>
        <w:p w14:paraId="05004C95" w14:textId="660DD421" w:rsidR="00D5632D" w:rsidRDefault="00E61587">
          <w:pPr>
            <w:pStyle w:val="Spistreci3"/>
            <w:rPr>
              <w:rFonts w:asciiTheme="minorHAnsi" w:eastAsiaTheme="minorEastAsia" w:hAnsiTheme="minorHAnsi" w:cstheme="minorBidi"/>
              <w:noProof/>
              <w:lang w:eastAsia="pl-PL"/>
            </w:rPr>
          </w:pPr>
          <w:hyperlink w:anchor="_Toc81948870" w:history="1">
            <w:r w:rsidR="00D5632D" w:rsidRPr="00540874">
              <w:rPr>
                <w:rStyle w:val="Hipercze"/>
                <w:noProof/>
              </w:rPr>
              <w:t>VI.</w:t>
            </w:r>
            <w:r w:rsidR="00D5632D">
              <w:rPr>
                <w:rFonts w:asciiTheme="minorHAnsi" w:eastAsiaTheme="minorEastAsia" w:hAnsiTheme="minorHAnsi" w:cstheme="minorBidi"/>
                <w:noProof/>
                <w:lang w:eastAsia="pl-PL"/>
              </w:rPr>
              <w:tab/>
            </w:r>
            <w:r w:rsidR="00D5632D" w:rsidRPr="00540874">
              <w:rPr>
                <w:rStyle w:val="Hipercze"/>
                <w:noProof/>
              </w:rPr>
              <w:t>INFORMACJA O PRZEWIDYWANYCH ZAMÓWIENIACH, O KTÓRYCH MOWA W ART. 214 UST. 1 PKT. 7 I 8</w:t>
            </w:r>
            <w:r w:rsidR="00D5632D" w:rsidRPr="00540874">
              <w:rPr>
                <w:rStyle w:val="Hipercze"/>
                <w:noProof/>
                <w:spacing w:val="-2"/>
              </w:rPr>
              <w:t xml:space="preserve"> </w:t>
            </w:r>
            <w:r w:rsidR="00D5632D" w:rsidRPr="00540874">
              <w:rPr>
                <w:rStyle w:val="Hipercze"/>
                <w:noProof/>
              </w:rPr>
              <w:t>USTAWY</w:t>
            </w:r>
            <w:r w:rsidR="00D5632D">
              <w:rPr>
                <w:noProof/>
                <w:webHidden/>
              </w:rPr>
              <w:tab/>
            </w:r>
            <w:r w:rsidR="00D5632D">
              <w:rPr>
                <w:noProof/>
                <w:webHidden/>
              </w:rPr>
              <w:fldChar w:fldCharType="begin"/>
            </w:r>
            <w:r w:rsidR="00D5632D">
              <w:rPr>
                <w:noProof/>
                <w:webHidden/>
              </w:rPr>
              <w:instrText xml:space="preserve"> PAGEREF _Toc81948870 \h </w:instrText>
            </w:r>
            <w:r w:rsidR="00D5632D">
              <w:rPr>
                <w:noProof/>
                <w:webHidden/>
              </w:rPr>
            </w:r>
            <w:r w:rsidR="00D5632D">
              <w:rPr>
                <w:noProof/>
                <w:webHidden/>
              </w:rPr>
              <w:fldChar w:fldCharType="separate"/>
            </w:r>
            <w:r>
              <w:rPr>
                <w:noProof/>
                <w:webHidden/>
              </w:rPr>
              <w:t>7</w:t>
            </w:r>
            <w:r w:rsidR="00D5632D">
              <w:rPr>
                <w:noProof/>
                <w:webHidden/>
              </w:rPr>
              <w:fldChar w:fldCharType="end"/>
            </w:r>
          </w:hyperlink>
        </w:p>
        <w:p w14:paraId="7786A9D2" w14:textId="20E53F4B" w:rsidR="00D5632D" w:rsidRDefault="00E61587">
          <w:pPr>
            <w:pStyle w:val="Spistreci3"/>
            <w:rPr>
              <w:rFonts w:asciiTheme="minorHAnsi" w:eastAsiaTheme="minorEastAsia" w:hAnsiTheme="minorHAnsi" w:cstheme="minorBidi"/>
              <w:noProof/>
              <w:lang w:eastAsia="pl-PL"/>
            </w:rPr>
          </w:pPr>
          <w:hyperlink w:anchor="_Toc81948871" w:history="1">
            <w:r w:rsidR="00D5632D" w:rsidRPr="00540874">
              <w:rPr>
                <w:rStyle w:val="Hipercze"/>
                <w:noProof/>
              </w:rPr>
              <w:t>VII.</w:t>
            </w:r>
            <w:r w:rsidR="00D5632D">
              <w:rPr>
                <w:rFonts w:asciiTheme="minorHAnsi" w:eastAsiaTheme="minorEastAsia" w:hAnsiTheme="minorHAnsi" w:cstheme="minorBidi"/>
                <w:noProof/>
                <w:lang w:eastAsia="pl-PL"/>
              </w:rPr>
              <w:tab/>
            </w:r>
            <w:r w:rsidR="00D5632D" w:rsidRPr="00540874">
              <w:rPr>
                <w:rStyle w:val="Hipercze"/>
                <w:noProof/>
              </w:rPr>
              <w:t>INFORMACJA</w:t>
            </w:r>
            <w:r w:rsidR="00D5632D" w:rsidRPr="00540874">
              <w:rPr>
                <w:rStyle w:val="Hipercze"/>
                <w:rFonts w:ascii="Times New Roman" w:hAnsi="Times New Roman"/>
                <w:noProof/>
              </w:rPr>
              <w:t xml:space="preserve"> </w:t>
            </w:r>
            <w:r w:rsidR="00D5632D" w:rsidRPr="00540874">
              <w:rPr>
                <w:rStyle w:val="Hipercze"/>
                <w:noProof/>
              </w:rPr>
              <w:t>DOTYCZĄCA</w:t>
            </w:r>
            <w:r w:rsidR="00D5632D" w:rsidRPr="00540874">
              <w:rPr>
                <w:rStyle w:val="Hipercze"/>
                <w:rFonts w:ascii="Times New Roman" w:hAnsi="Times New Roman"/>
                <w:noProof/>
              </w:rPr>
              <w:t xml:space="preserve"> </w:t>
            </w:r>
            <w:r w:rsidR="00D5632D" w:rsidRPr="00540874">
              <w:rPr>
                <w:rStyle w:val="Hipercze"/>
                <w:noProof/>
              </w:rPr>
              <w:t>OFERT</w:t>
            </w:r>
            <w:r w:rsidR="00D5632D" w:rsidRPr="00540874">
              <w:rPr>
                <w:rStyle w:val="Hipercze"/>
                <w:rFonts w:ascii="Times New Roman" w:hAnsi="Times New Roman"/>
                <w:noProof/>
              </w:rPr>
              <w:t xml:space="preserve"> </w:t>
            </w:r>
            <w:r w:rsidR="00D5632D" w:rsidRPr="00540874">
              <w:rPr>
                <w:rStyle w:val="Hipercze"/>
                <w:noProof/>
              </w:rPr>
              <w:t>WARIANTOWYCH,</w:t>
            </w:r>
            <w:r w:rsidR="00D5632D" w:rsidRPr="00540874">
              <w:rPr>
                <w:rStyle w:val="Hipercze"/>
                <w:rFonts w:ascii="Times New Roman" w:hAnsi="Times New Roman"/>
                <w:noProof/>
              </w:rPr>
              <w:t xml:space="preserve"> </w:t>
            </w:r>
            <w:r w:rsidR="00D5632D" w:rsidRPr="00540874">
              <w:rPr>
                <w:rStyle w:val="Hipercze"/>
                <w:noProof/>
              </w:rPr>
              <w:t>UMOWY</w:t>
            </w:r>
            <w:r w:rsidR="00D5632D" w:rsidRPr="00540874">
              <w:rPr>
                <w:rStyle w:val="Hipercze"/>
                <w:rFonts w:ascii="Times New Roman" w:hAnsi="Times New Roman"/>
                <w:noProof/>
              </w:rPr>
              <w:t xml:space="preserve"> </w:t>
            </w:r>
            <w:r w:rsidR="00D5632D" w:rsidRPr="00540874">
              <w:rPr>
                <w:rStyle w:val="Hipercze"/>
                <w:noProof/>
              </w:rPr>
              <w:t>RAMOWEJ,</w:t>
            </w:r>
            <w:r w:rsidR="00D5632D" w:rsidRPr="00540874">
              <w:rPr>
                <w:rStyle w:val="Hipercze"/>
                <w:rFonts w:ascii="Times New Roman" w:hAnsi="Times New Roman"/>
                <w:noProof/>
              </w:rPr>
              <w:t xml:space="preserve"> </w:t>
            </w:r>
            <w:r w:rsidR="00D5632D" w:rsidRPr="00540874">
              <w:rPr>
                <w:rStyle w:val="Hipercze"/>
                <w:noProof/>
                <w:spacing w:val="-5"/>
              </w:rPr>
              <w:t xml:space="preserve">AUKCJI </w:t>
            </w:r>
            <w:r w:rsidR="00D5632D" w:rsidRPr="00540874">
              <w:rPr>
                <w:rStyle w:val="Hipercze"/>
                <w:noProof/>
              </w:rPr>
              <w:t>ELEKTRONICZNEJ, KATALOGÓW</w:t>
            </w:r>
            <w:r w:rsidR="00D5632D" w:rsidRPr="00540874">
              <w:rPr>
                <w:rStyle w:val="Hipercze"/>
                <w:noProof/>
                <w:spacing w:val="-3"/>
              </w:rPr>
              <w:t xml:space="preserve"> </w:t>
            </w:r>
            <w:r w:rsidR="00D5632D" w:rsidRPr="00540874">
              <w:rPr>
                <w:rStyle w:val="Hipercze"/>
                <w:noProof/>
              </w:rPr>
              <w:t>ELEKTRONICZNYCH</w:t>
            </w:r>
            <w:r w:rsidR="00D5632D">
              <w:rPr>
                <w:noProof/>
                <w:webHidden/>
              </w:rPr>
              <w:tab/>
            </w:r>
            <w:r w:rsidR="00D5632D">
              <w:rPr>
                <w:noProof/>
                <w:webHidden/>
              </w:rPr>
              <w:fldChar w:fldCharType="begin"/>
            </w:r>
            <w:r w:rsidR="00D5632D">
              <w:rPr>
                <w:noProof/>
                <w:webHidden/>
              </w:rPr>
              <w:instrText xml:space="preserve"> PAGEREF _Toc81948871 \h </w:instrText>
            </w:r>
            <w:r w:rsidR="00D5632D">
              <w:rPr>
                <w:noProof/>
                <w:webHidden/>
              </w:rPr>
            </w:r>
            <w:r w:rsidR="00D5632D">
              <w:rPr>
                <w:noProof/>
                <w:webHidden/>
              </w:rPr>
              <w:fldChar w:fldCharType="separate"/>
            </w:r>
            <w:r>
              <w:rPr>
                <w:noProof/>
                <w:webHidden/>
              </w:rPr>
              <w:t>7</w:t>
            </w:r>
            <w:r w:rsidR="00D5632D">
              <w:rPr>
                <w:noProof/>
                <w:webHidden/>
              </w:rPr>
              <w:fldChar w:fldCharType="end"/>
            </w:r>
          </w:hyperlink>
        </w:p>
        <w:p w14:paraId="042DD840" w14:textId="20A7AD29" w:rsidR="00D5632D" w:rsidRDefault="00E61587">
          <w:pPr>
            <w:pStyle w:val="Spistreci3"/>
            <w:rPr>
              <w:rFonts w:asciiTheme="minorHAnsi" w:eastAsiaTheme="minorEastAsia" w:hAnsiTheme="minorHAnsi" w:cstheme="minorBidi"/>
              <w:noProof/>
              <w:lang w:eastAsia="pl-PL"/>
            </w:rPr>
          </w:pPr>
          <w:hyperlink w:anchor="_Toc81948872" w:history="1">
            <w:r w:rsidR="00D5632D" w:rsidRPr="00540874">
              <w:rPr>
                <w:rStyle w:val="Hipercze"/>
                <w:noProof/>
              </w:rPr>
              <w:t>VIII.</w:t>
            </w:r>
            <w:r w:rsidR="00D5632D">
              <w:rPr>
                <w:rFonts w:asciiTheme="minorHAnsi" w:eastAsiaTheme="minorEastAsia" w:hAnsiTheme="minorHAnsi" w:cstheme="minorBidi"/>
                <w:noProof/>
                <w:lang w:eastAsia="pl-PL"/>
              </w:rPr>
              <w:tab/>
            </w:r>
            <w:r w:rsidR="00D5632D" w:rsidRPr="00540874">
              <w:rPr>
                <w:rStyle w:val="Hipercze"/>
                <w:noProof/>
              </w:rPr>
              <w:t>TERMIN WYKONANIA</w:t>
            </w:r>
            <w:r w:rsidR="00D5632D" w:rsidRPr="00540874">
              <w:rPr>
                <w:rStyle w:val="Hipercze"/>
                <w:noProof/>
                <w:spacing w:val="-3"/>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_Toc81948872 \h </w:instrText>
            </w:r>
            <w:r w:rsidR="00D5632D">
              <w:rPr>
                <w:noProof/>
                <w:webHidden/>
              </w:rPr>
            </w:r>
            <w:r w:rsidR="00D5632D">
              <w:rPr>
                <w:noProof/>
                <w:webHidden/>
              </w:rPr>
              <w:fldChar w:fldCharType="separate"/>
            </w:r>
            <w:r>
              <w:rPr>
                <w:noProof/>
                <w:webHidden/>
              </w:rPr>
              <w:t>8</w:t>
            </w:r>
            <w:r w:rsidR="00D5632D">
              <w:rPr>
                <w:noProof/>
                <w:webHidden/>
              </w:rPr>
              <w:fldChar w:fldCharType="end"/>
            </w:r>
          </w:hyperlink>
        </w:p>
        <w:p w14:paraId="6DCDC592" w14:textId="583E98B3" w:rsidR="00D5632D" w:rsidRDefault="00E61587">
          <w:pPr>
            <w:pStyle w:val="Spistreci3"/>
            <w:rPr>
              <w:rFonts w:asciiTheme="minorHAnsi" w:eastAsiaTheme="minorEastAsia" w:hAnsiTheme="minorHAnsi" w:cstheme="minorBidi"/>
              <w:noProof/>
              <w:lang w:eastAsia="pl-PL"/>
            </w:rPr>
          </w:pPr>
          <w:hyperlink w:anchor="_Toc81948873" w:history="1">
            <w:r w:rsidR="00D5632D" w:rsidRPr="00540874">
              <w:rPr>
                <w:rStyle w:val="Hipercze"/>
                <w:noProof/>
              </w:rPr>
              <w:t>IX.</w:t>
            </w:r>
            <w:r w:rsidR="00D5632D">
              <w:rPr>
                <w:rFonts w:asciiTheme="minorHAnsi" w:eastAsiaTheme="minorEastAsia" w:hAnsiTheme="minorHAnsi" w:cstheme="minorBidi"/>
                <w:noProof/>
                <w:lang w:eastAsia="pl-PL"/>
              </w:rPr>
              <w:tab/>
            </w:r>
            <w:r w:rsidR="00D5632D" w:rsidRPr="00540874">
              <w:rPr>
                <w:rStyle w:val="Hipercze"/>
                <w:noProof/>
              </w:rPr>
              <w:t>PODSTAWY</w:t>
            </w:r>
            <w:r w:rsidR="00D5632D" w:rsidRPr="00540874">
              <w:rPr>
                <w:rStyle w:val="Hipercze"/>
                <w:noProof/>
                <w:spacing w:val="-2"/>
              </w:rPr>
              <w:t xml:space="preserve"> </w:t>
            </w:r>
            <w:r w:rsidR="00D5632D" w:rsidRPr="00540874">
              <w:rPr>
                <w:rStyle w:val="Hipercze"/>
                <w:noProof/>
              </w:rPr>
              <w:t>WYKLUCZENIA</w:t>
            </w:r>
            <w:r w:rsidR="00D5632D">
              <w:rPr>
                <w:noProof/>
                <w:webHidden/>
              </w:rPr>
              <w:tab/>
            </w:r>
            <w:r w:rsidR="00D5632D">
              <w:rPr>
                <w:noProof/>
                <w:webHidden/>
              </w:rPr>
              <w:fldChar w:fldCharType="begin"/>
            </w:r>
            <w:r w:rsidR="00D5632D">
              <w:rPr>
                <w:noProof/>
                <w:webHidden/>
              </w:rPr>
              <w:instrText xml:space="preserve"> PAGEREF _Toc81948873 \h </w:instrText>
            </w:r>
            <w:r w:rsidR="00D5632D">
              <w:rPr>
                <w:noProof/>
                <w:webHidden/>
              </w:rPr>
            </w:r>
            <w:r w:rsidR="00D5632D">
              <w:rPr>
                <w:noProof/>
                <w:webHidden/>
              </w:rPr>
              <w:fldChar w:fldCharType="separate"/>
            </w:r>
            <w:r>
              <w:rPr>
                <w:noProof/>
                <w:webHidden/>
              </w:rPr>
              <w:t>8</w:t>
            </w:r>
            <w:r w:rsidR="00D5632D">
              <w:rPr>
                <w:noProof/>
                <w:webHidden/>
              </w:rPr>
              <w:fldChar w:fldCharType="end"/>
            </w:r>
          </w:hyperlink>
        </w:p>
        <w:p w14:paraId="0A216655" w14:textId="4015AAC0" w:rsidR="00D5632D" w:rsidRDefault="00E61587">
          <w:pPr>
            <w:pStyle w:val="Spistreci3"/>
            <w:rPr>
              <w:rFonts w:asciiTheme="minorHAnsi" w:eastAsiaTheme="minorEastAsia" w:hAnsiTheme="minorHAnsi" w:cstheme="minorBidi"/>
              <w:noProof/>
              <w:lang w:eastAsia="pl-PL"/>
            </w:rPr>
          </w:pPr>
          <w:hyperlink w:anchor="_Toc81948874" w:history="1">
            <w:r w:rsidR="00D5632D" w:rsidRPr="00540874">
              <w:rPr>
                <w:rStyle w:val="Hipercze"/>
                <w:noProof/>
              </w:rPr>
              <w:t>X.</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WARUNKACH UDZIAŁU W</w:t>
            </w:r>
            <w:r w:rsidR="00D5632D" w:rsidRPr="00540874">
              <w:rPr>
                <w:rStyle w:val="Hipercze"/>
                <w:rFonts w:cstheme="minorHAnsi"/>
                <w:noProof/>
                <w:spacing w:val="-6"/>
              </w:rPr>
              <w:t xml:space="preserve"> </w:t>
            </w:r>
            <w:r w:rsidR="00D5632D" w:rsidRPr="00540874">
              <w:rPr>
                <w:rStyle w:val="Hipercze"/>
                <w:rFonts w:cstheme="minorHAnsi"/>
                <w:noProof/>
              </w:rPr>
              <w:t>POSTĘPOWANIU</w:t>
            </w:r>
            <w:r w:rsidR="00D5632D">
              <w:rPr>
                <w:noProof/>
                <w:webHidden/>
              </w:rPr>
              <w:tab/>
            </w:r>
            <w:r w:rsidR="00D5632D">
              <w:rPr>
                <w:noProof/>
                <w:webHidden/>
              </w:rPr>
              <w:fldChar w:fldCharType="begin"/>
            </w:r>
            <w:r w:rsidR="00D5632D">
              <w:rPr>
                <w:noProof/>
                <w:webHidden/>
              </w:rPr>
              <w:instrText xml:space="preserve"> PAGEREF _Toc81948874 \h </w:instrText>
            </w:r>
            <w:r w:rsidR="00D5632D">
              <w:rPr>
                <w:noProof/>
                <w:webHidden/>
              </w:rPr>
            </w:r>
            <w:r w:rsidR="00D5632D">
              <w:rPr>
                <w:noProof/>
                <w:webHidden/>
              </w:rPr>
              <w:fldChar w:fldCharType="separate"/>
            </w:r>
            <w:r>
              <w:rPr>
                <w:noProof/>
                <w:webHidden/>
              </w:rPr>
              <w:t>8</w:t>
            </w:r>
            <w:r w:rsidR="00D5632D">
              <w:rPr>
                <w:noProof/>
                <w:webHidden/>
              </w:rPr>
              <w:fldChar w:fldCharType="end"/>
            </w:r>
          </w:hyperlink>
        </w:p>
        <w:p w14:paraId="3E5F7AC2" w14:textId="4B1D6EB4" w:rsidR="00D5632D" w:rsidRDefault="00E61587">
          <w:pPr>
            <w:pStyle w:val="Spistreci3"/>
            <w:rPr>
              <w:rFonts w:asciiTheme="minorHAnsi" w:eastAsiaTheme="minorEastAsia" w:hAnsiTheme="minorHAnsi" w:cstheme="minorBidi"/>
              <w:noProof/>
              <w:lang w:eastAsia="pl-PL"/>
            </w:rPr>
          </w:pPr>
          <w:hyperlink w:anchor="_Toc81948875" w:history="1">
            <w:r w:rsidR="00D5632D" w:rsidRPr="00540874">
              <w:rPr>
                <w:rStyle w:val="Hipercze"/>
                <w:noProof/>
              </w:rPr>
              <w:t>XI.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PODMIOTOWYCH ŚRODKACH</w:t>
            </w:r>
            <w:r w:rsidR="00D5632D" w:rsidRPr="00540874">
              <w:rPr>
                <w:rStyle w:val="Hipercze"/>
                <w:rFonts w:cstheme="minorHAnsi"/>
                <w:noProof/>
                <w:spacing w:val="-9"/>
              </w:rPr>
              <w:t xml:space="preserve"> </w:t>
            </w:r>
            <w:r w:rsidR="00D5632D" w:rsidRPr="00540874">
              <w:rPr>
                <w:rStyle w:val="Hipercze"/>
                <w:rFonts w:cstheme="minorHAnsi"/>
                <w:noProof/>
              </w:rPr>
              <w:t xml:space="preserve">DOWODOWYCH. </w:t>
            </w:r>
            <w:r w:rsidR="00D5632D" w:rsidRPr="00540874">
              <w:rPr>
                <w:rStyle w:val="Hipercze"/>
                <w:noProof/>
              </w:rPr>
              <w:t>Oświadczenia i dokumenty, jakie zobowiązani są dostarczyć Wykonawcy w celu potwierdzenia spełniania warunków udziału w postępowaniu oraz wykazania braku podstaw wykluczenia</w:t>
            </w:r>
            <w:r w:rsidR="00D5632D">
              <w:rPr>
                <w:noProof/>
                <w:webHidden/>
              </w:rPr>
              <w:tab/>
            </w:r>
            <w:r w:rsidR="00D5632D">
              <w:rPr>
                <w:noProof/>
                <w:webHidden/>
              </w:rPr>
              <w:fldChar w:fldCharType="begin"/>
            </w:r>
            <w:r w:rsidR="00D5632D">
              <w:rPr>
                <w:noProof/>
                <w:webHidden/>
              </w:rPr>
              <w:instrText xml:space="preserve"> PAGEREF _Toc81948875 \h </w:instrText>
            </w:r>
            <w:r w:rsidR="00D5632D">
              <w:rPr>
                <w:noProof/>
                <w:webHidden/>
              </w:rPr>
            </w:r>
            <w:r w:rsidR="00D5632D">
              <w:rPr>
                <w:noProof/>
                <w:webHidden/>
              </w:rPr>
              <w:fldChar w:fldCharType="separate"/>
            </w:r>
            <w:r>
              <w:rPr>
                <w:noProof/>
                <w:webHidden/>
              </w:rPr>
              <w:t>10</w:t>
            </w:r>
            <w:r w:rsidR="00D5632D">
              <w:rPr>
                <w:noProof/>
                <w:webHidden/>
              </w:rPr>
              <w:fldChar w:fldCharType="end"/>
            </w:r>
          </w:hyperlink>
        </w:p>
        <w:p w14:paraId="6FF540EF" w14:textId="3B980F53" w:rsidR="00D5632D" w:rsidRDefault="00E61587">
          <w:pPr>
            <w:pStyle w:val="Spistreci3"/>
            <w:rPr>
              <w:rFonts w:asciiTheme="minorHAnsi" w:eastAsiaTheme="minorEastAsia" w:hAnsiTheme="minorHAnsi" w:cstheme="minorBidi"/>
              <w:noProof/>
              <w:lang w:eastAsia="pl-PL"/>
            </w:rPr>
          </w:pPr>
          <w:hyperlink w:anchor="_Toc81948876" w:history="1">
            <w:r w:rsidR="00D5632D" w:rsidRPr="00540874">
              <w:rPr>
                <w:rStyle w:val="Hipercze"/>
                <w:noProof/>
              </w:rPr>
              <w:t>XII.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540874">
              <w:rPr>
                <w:rStyle w:val="Hipercze"/>
                <w:rFonts w:cstheme="minorHAnsi"/>
                <w:noProof/>
                <w:spacing w:val="3"/>
              </w:rPr>
              <w:t xml:space="preserve"> </w:t>
            </w:r>
            <w:r w:rsidR="00D5632D" w:rsidRPr="00540874">
              <w:rPr>
                <w:rStyle w:val="Hipercze"/>
                <w:rFonts w:cstheme="minorHAnsi"/>
                <w:noProof/>
              </w:rPr>
              <w:t>ELEKTRONICZNEJ</w:t>
            </w:r>
            <w:r w:rsidR="00D5632D">
              <w:rPr>
                <w:noProof/>
                <w:webHidden/>
              </w:rPr>
              <w:tab/>
            </w:r>
            <w:r w:rsidR="00D5632D">
              <w:rPr>
                <w:noProof/>
                <w:webHidden/>
              </w:rPr>
              <w:fldChar w:fldCharType="begin"/>
            </w:r>
            <w:r w:rsidR="00D5632D">
              <w:rPr>
                <w:noProof/>
                <w:webHidden/>
              </w:rPr>
              <w:instrText xml:space="preserve"> PAGEREF _Toc81948876 \h </w:instrText>
            </w:r>
            <w:r w:rsidR="00D5632D">
              <w:rPr>
                <w:noProof/>
                <w:webHidden/>
              </w:rPr>
            </w:r>
            <w:r w:rsidR="00D5632D">
              <w:rPr>
                <w:noProof/>
                <w:webHidden/>
              </w:rPr>
              <w:fldChar w:fldCharType="separate"/>
            </w:r>
            <w:r>
              <w:rPr>
                <w:noProof/>
                <w:webHidden/>
              </w:rPr>
              <w:t>13</w:t>
            </w:r>
            <w:r w:rsidR="00D5632D">
              <w:rPr>
                <w:noProof/>
                <w:webHidden/>
              </w:rPr>
              <w:fldChar w:fldCharType="end"/>
            </w:r>
          </w:hyperlink>
        </w:p>
        <w:p w14:paraId="2EC91693" w14:textId="3FF61E21" w:rsidR="00D5632D" w:rsidRDefault="00E61587">
          <w:pPr>
            <w:pStyle w:val="Spistreci3"/>
            <w:rPr>
              <w:rFonts w:asciiTheme="minorHAnsi" w:eastAsiaTheme="minorEastAsia" w:hAnsiTheme="minorHAnsi" w:cstheme="minorBidi"/>
              <w:noProof/>
              <w:lang w:eastAsia="pl-PL"/>
            </w:rPr>
          </w:pPr>
          <w:hyperlink w:anchor="_Toc81948877" w:history="1">
            <w:r w:rsidR="00D5632D" w:rsidRPr="00540874">
              <w:rPr>
                <w:rStyle w:val="Hipercze"/>
                <w:noProof/>
              </w:rPr>
              <w:t>XIII.</w:t>
            </w:r>
            <w:r w:rsidR="00D5632D">
              <w:rPr>
                <w:rFonts w:asciiTheme="minorHAnsi" w:eastAsiaTheme="minorEastAsia" w:hAnsiTheme="minorHAnsi" w:cstheme="minorBidi"/>
                <w:noProof/>
                <w:lang w:eastAsia="pl-PL"/>
              </w:rPr>
              <w:tab/>
            </w:r>
            <w:r w:rsidR="00D5632D" w:rsidRPr="00540874">
              <w:rPr>
                <w:rStyle w:val="Hipercze"/>
                <w:rFonts w:cstheme="minorHAnsi"/>
                <w:noProof/>
              </w:rPr>
              <w:t>WSKAZANIE OSÓB UPRAWNIONYCH DO KOMUNIKOWANIA SIĘ W</w:t>
            </w:r>
            <w:r w:rsidR="00D5632D" w:rsidRPr="00540874">
              <w:rPr>
                <w:rStyle w:val="Hipercze"/>
                <w:rFonts w:cstheme="minorHAnsi"/>
                <w:noProof/>
                <w:spacing w:val="-8"/>
              </w:rPr>
              <w:t xml:space="preserve"> </w:t>
            </w:r>
            <w:r w:rsidR="00D5632D" w:rsidRPr="00540874">
              <w:rPr>
                <w:rStyle w:val="Hipercze"/>
                <w:rFonts w:cstheme="minorHAnsi"/>
                <w:noProof/>
              </w:rPr>
              <w:t>WYKONAWCAMI</w:t>
            </w:r>
            <w:r w:rsidR="00D5632D">
              <w:rPr>
                <w:noProof/>
                <w:webHidden/>
              </w:rPr>
              <w:tab/>
            </w:r>
            <w:r w:rsidR="00D5632D">
              <w:rPr>
                <w:noProof/>
                <w:webHidden/>
              </w:rPr>
              <w:fldChar w:fldCharType="begin"/>
            </w:r>
            <w:r w:rsidR="00D5632D">
              <w:rPr>
                <w:noProof/>
                <w:webHidden/>
              </w:rPr>
              <w:instrText xml:space="preserve"> PAGEREF _Toc81948877 \h </w:instrText>
            </w:r>
            <w:r w:rsidR="00D5632D">
              <w:rPr>
                <w:noProof/>
                <w:webHidden/>
              </w:rPr>
            </w:r>
            <w:r w:rsidR="00D5632D">
              <w:rPr>
                <w:noProof/>
                <w:webHidden/>
              </w:rPr>
              <w:fldChar w:fldCharType="separate"/>
            </w:r>
            <w:r>
              <w:rPr>
                <w:noProof/>
                <w:webHidden/>
              </w:rPr>
              <w:t>14</w:t>
            </w:r>
            <w:r w:rsidR="00D5632D">
              <w:rPr>
                <w:noProof/>
                <w:webHidden/>
              </w:rPr>
              <w:fldChar w:fldCharType="end"/>
            </w:r>
          </w:hyperlink>
        </w:p>
        <w:p w14:paraId="7373C1B8" w14:textId="104F1D4A" w:rsidR="00D5632D" w:rsidRDefault="00E61587">
          <w:pPr>
            <w:pStyle w:val="Spistreci3"/>
            <w:rPr>
              <w:rFonts w:asciiTheme="minorHAnsi" w:eastAsiaTheme="minorEastAsia" w:hAnsiTheme="minorHAnsi" w:cstheme="minorBidi"/>
              <w:noProof/>
              <w:lang w:eastAsia="pl-PL"/>
            </w:rPr>
          </w:pPr>
          <w:hyperlink w:anchor="_Toc81948878" w:history="1">
            <w:r w:rsidR="00D5632D" w:rsidRPr="00540874">
              <w:rPr>
                <w:rStyle w:val="Hipercze"/>
                <w:noProof/>
              </w:rPr>
              <w:t>XIV.</w:t>
            </w:r>
            <w:r w:rsidR="00D5632D">
              <w:rPr>
                <w:rFonts w:asciiTheme="minorHAnsi" w:eastAsiaTheme="minorEastAsia" w:hAnsiTheme="minorHAnsi" w:cstheme="minorBidi"/>
                <w:noProof/>
                <w:lang w:eastAsia="pl-PL"/>
              </w:rPr>
              <w:tab/>
            </w:r>
            <w:r w:rsidR="00D5632D" w:rsidRPr="00540874">
              <w:rPr>
                <w:rStyle w:val="Hipercze"/>
                <w:rFonts w:cstheme="minorHAnsi"/>
                <w:noProof/>
              </w:rPr>
              <w:t>OPIS SPOSOBU PRZYGOTOWANIA</w:t>
            </w:r>
            <w:r w:rsidR="00D5632D" w:rsidRPr="00540874">
              <w:rPr>
                <w:rStyle w:val="Hipercze"/>
                <w:rFonts w:cstheme="minorHAnsi"/>
                <w:noProof/>
                <w:spacing w:val="-3"/>
              </w:rPr>
              <w:t xml:space="preserve"> </w:t>
            </w:r>
            <w:r w:rsidR="00D5632D" w:rsidRPr="00540874">
              <w:rPr>
                <w:rStyle w:val="Hipercze"/>
                <w:rFonts w:cstheme="minorHAnsi"/>
                <w:noProof/>
              </w:rPr>
              <w:t>OFERTY</w:t>
            </w:r>
            <w:r w:rsidR="00D5632D">
              <w:rPr>
                <w:noProof/>
                <w:webHidden/>
              </w:rPr>
              <w:tab/>
            </w:r>
            <w:r w:rsidR="00D5632D">
              <w:rPr>
                <w:noProof/>
                <w:webHidden/>
              </w:rPr>
              <w:fldChar w:fldCharType="begin"/>
            </w:r>
            <w:r w:rsidR="00D5632D">
              <w:rPr>
                <w:noProof/>
                <w:webHidden/>
              </w:rPr>
              <w:instrText xml:space="preserve"> PAGEREF _Toc81948878 \h </w:instrText>
            </w:r>
            <w:r w:rsidR="00D5632D">
              <w:rPr>
                <w:noProof/>
                <w:webHidden/>
              </w:rPr>
            </w:r>
            <w:r w:rsidR="00D5632D">
              <w:rPr>
                <w:noProof/>
                <w:webHidden/>
              </w:rPr>
              <w:fldChar w:fldCharType="separate"/>
            </w:r>
            <w:r>
              <w:rPr>
                <w:noProof/>
                <w:webHidden/>
              </w:rPr>
              <w:t>15</w:t>
            </w:r>
            <w:r w:rsidR="00D5632D">
              <w:rPr>
                <w:noProof/>
                <w:webHidden/>
              </w:rPr>
              <w:fldChar w:fldCharType="end"/>
            </w:r>
          </w:hyperlink>
        </w:p>
        <w:p w14:paraId="3ADB9226" w14:textId="12B024BA" w:rsidR="00D5632D" w:rsidRDefault="00E61587">
          <w:pPr>
            <w:pStyle w:val="Spistreci3"/>
            <w:rPr>
              <w:rFonts w:asciiTheme="minorHAnsi" w:eastAsiaTheme="minorEastAsia" w:hAnsiTheme="minorHAnsi" w:cstheme="minorBidi"/>
              <w:noProof/>
              <w:lang w:eastAsia="pl-PL"/>
            </w:rPr>
          </w:pPr>
          <w:hyperlink w:anchor="_Toc81948879" w:history="1">
            <w:r w:rsidR="00D5632D" w:rsidRPr="00540874">
              <w:rPr>
                <w:rStyle w:val="Hipercze"/>
                <w:noProof/>
              </w:rPr>
              <w:t>XV.</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ORAZ TERMIN SKŁADANIA</w:t>
            </w:r>
            <w:r w:rsidR="00D5632D" w:rsidRPr="00540874">
              <w:rPr>
                <w:rStyle w:val="Hipercze"/>
                <w:rFonts w:cstheme="minorHAnsi"/>
                <w:noProof/>
                <w:spacing w:val="-1"/>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_Toc81948879 \h </w:instrText>
            </w:r>
            <w:r w:rsidR="00D5632D">
              <w:rPr>
                <w:noProof/>
                <w:webHidden/>
              </w:rPr>
            </w:r>
            <w:r w:rsidR="00D5632D">
              <w:rPr>
                <w:noProof/>
                <w:webHidden/>
              </w:rPr>
              <w:fldChar w:fldCharType="separate"/>
            </w:r>
            <w:r>
              <w:rPr>
                <w:noProof/>
                <w:webHidden/>
              </w:rPr>
              <w:t>16</w:t>
            </w:r>
            <w:r w:rsidR="00D5632D">
              <w:rPr>
                <w:noProof/>
                <w:webHidden/>
              </w:rPr>
              <w:fldChar w:fldCharType="end"/>
            </w:r>
          </w:hyperlink>
        </w:p>
        <w:p w14:paraId="1482A1A3" w14:textId="156BFA25" w:rsidR="00D5632D" w:rsidRDefault="00E61587">
          <w:pPr>
            <w:pStyle w:val="Spistreci3"/>
            <w:rPr>
              <w:rFonts w:asciiTheme="minorHAnsi" w:eastAsiaTheme="minorEastAsia" w:hAnsiTheme="minorHAnsi" w:cstheme="minorBidi"/>
              <w:noProof/>
              <w:lang w:eastAsia="pl-PL"/>
            </w:rPr>
          </w:pPr>
          <w:hyperlink w:anchor="_Toc81948880" w:history="1">
            <w:r w:rsidR="00D5632D" w:rsidRPr="00540874">
              <w:rPr>
                <w:rStyle w:val="Hipercze"/>
                <w:noProof/>
              </w:rPr>
              <w:t>XVI.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OTWARCIA</w:t>
            </w:r>
            <w:r w:rsidR="00D5632D" w:rsidRPr="00540874">
              <w:rPr>
                <w:rStyle w:val="Hipercze"/>
                <w:rFonts w:cstheme="minorHAnsi"/>
                <w:noProof/>
                <w:spacing w:val="-3"/>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_Toc81948880 \h </w:instrText>
            </w:r>
            <w:r w:rsidR="00D5632D">
              <w:rPr>
                <w:noProof/>
                <w:webHidden/>
              </w:rPr>
            </w:r>
            <w:r w:rsidR="00D5632D">
              <w:rPr>
                <w:noProof/>
                <w:webHidden/>
              </w:rPr>
              <w:fldChar w:fldCharType="separate"/>
            </w:r>
            <w:r>
              <w:rPr>
                <w:noProof/>
                <w:webHidden/>
              </w:rPr>
              <w:t>17</w:t>
            </w:r>
            <w:r w:rsidR="00D5632D">
              <w:rPr>
                <w:noProof/>
                <w:webHidden/>
              </w:rPr>
              <w:fldChar w:fldCharType="end"/>
            </w:r>
          </w:hyperlink>
        </w:p>
        <w:p w14:paraId="727F97EB" w14:textId="35110947" w:rsidR="00D5632D" w:rsidRDefault="00E61587">
          <w:pPr>
            <w:pStyle w:val="Spistreci3"/>
            <w:rPr>
              <w:rFonts w:asciiTheme="minorHAnsi" w:eastAsiaTheme="minorEastAsia" w:hAnsiTheme="minorHAnsi" w:cstheme="minorBidi"/>
              <w:noProof/>
              <w:lang w:eastAsia="pl-PL"/>
            </w:rPr>
          </w:pPr>
          <w:hyperlink w:anchor="_Toc81948881" w:history="1">
            <w:r w:rsidR="00D5632D" w:rsidRPr="00540874">
              <w:rPr>
                <w:rStyle w:val="Hipercze"/>
                <w:noProof/>
              </w:rPr>
              <w:t>XVII.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ZWIĄZANIA OFERTĄ</w:t>
            </w:r>
            <w:r w:rsidR="00D5632D">
              <w:rPr>
                <w:noProof/>
                <w:webHidden/>
              </w:rPr>
              <w:tab/>
            </w:r>
            <w:r w:rsidR="00D5632D">
              <w:rPr>
                <w:noProof/>
                <w:webHidden/>
              </w:rPr>
              <w:fldChar w:fldCharType="begin"/>
            </w:r>
            <w:r w:rsidR="00D5632D">
              <w:rPr>
                <w:noProof/>
                <w:webHidden/>
              </w:rPr>
              <w:instrText xml:space="preserve"> PAGEREF _Toc81948881 \h </w:instrText>
            </w:r>
            <w:r w:rsidR="00D5632D">
              <w:rPr>
                <w:noProof/>
                <w:webHidden/>
              </w:rPr>
            </w:r>
            <w:r w:rsidR="00D5632D">
              <w:rPr>
                <w:noProof/>
                <w:webHidden/>
              </w:rPr>
              <w:fldChar w:fldCharType="separate"/>
            </w:r>
            <w:r>
              <w:rPr>
                <w:noProof/>
                <w:webHidden/>
              </w:rPr>
              <w:t>17</w:t>
            </w:r>
            <w:r w:rsidR="00D5632D">
              <w:rPr>
                <w:noProof/>
                <w:webHidden/>
              </w:rPr>
              <w:fldChar w:fldCharType="end"/>
            </w:r>
          </w:hyperlink>
        </w:p>
        <w:p w14:paraId="23F40AEF" w14:textId="0CD9A36D" w:rsidR="00D5632D" w:rsidRDefault="00E61587">
          <w:pPr>
            <w:pStyle w:val="Spistreci3"/>
            <w:rPr>
              <w:rFonts w:asciiTheme="minorHAnsi" w:eastAsiaTheme="minorEastAsia" w:hAnsiTheme="minorHAnsi" w:cstheme="minorBidi"/>
              <w:noProof/>
              <w:lang w:eastAsia="pl-PL"/>
            </w:rPr>
          </w:pPr>
          <w:hyperlink w:anchor="_Toc81948882" w:history="1">
            <w:r w:rsidR="00D5632D" w:rsidRPr="00540874">
              <w:rPr>
                <w:rStyle w:val="Hipercze"/>
                <w:noProof/>
              </w:rPr>
              <w:t>XVIII.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w:t>
            </w:r>
            <w:r w:rsidR="00D5632D" w:rsidRPr="00540874">
              <w:rPr>
                <w:rStyle w:val="Hipercze"/>
                <w:rFonts w:cstheme="minorHAnsi"/>
                <w:noProof/>
                <w:spacing w:val="-4"/>
              </w:rPr>
              <w:t xml:space="preserve"> </w:t>
            </w:r>
            <w:r w:rsidR="00D5632D" w:rsidRPr="00540874">
              <w:rPr>
                <w:rStyle w:val="Hipercze"/>
                <w:rFonts w:cstheme="minorHAnsi"/>
                <w:noProof/>
              </w:rPr>
              <w:t>WADIUM</w:t>
            </w:r>
            <w:r w:rsidR="00D5632D">
              <w:rPr>
                <w:noProof/>
                <w:webHidden/>
              </w:rPr>
              <w:tab/>
            </w:r>
            <w:r w:rsidR="00D5632D">
              <w:rPr>
                <w:noProof/>
                <w:webHidden/>
              </w:rPr>
              <w:fldChar w:fldCharType="begin"/>
            </w:r>
            <w:r w:rsidR="00D5632D">
              <w:rPr>
                <w:noProof/>
                <w:webHidden/>
              </w:rPr>
              <w:instrText xml:space="preserve"> PAGEREF _Toc81948882 \h </w:instrText>
            </w:r>
            <w:r w:rsidR="00D5632D">
              <w:rPr>
                <w:noProof/>
                <w:webHidden/>
              </w:rPr>
            </w:r>
            <w:r w:rsidR="00D5632D">
              <w:rPr>
                <w:noProof/>
                <w:webHidden/>
              </w:rPr>
              <w:fldChar w:fldCharType="separate"/>
            </w:r>
            <w:r>
              <w:rPr>
                <w:noProof/>
                <w:webHidden/>
              </w:rPr>
              <w:t>17</w:t>
            </w:r>
            <w:r w:rsidR="00D5632D">
              <w:rPr>
                <w:noProof/>
                <w:webHidden/>
              </w:rPr>
              <w:fldChar w:fldCharType="end"/>
            </w:r>
          </w:hyperlink>
        </w:p>
        <w:p w14:paraId="64543057" w14:textId="7624E6F7" w:rsidR="00D5632D" w:rsidRDefault="00E61587">
          <w:pPr>
            <w:pStyle w:val="Spistreci3"/>
            <w:rPr>
              <w:rFonts w:asciiTheme="minorHAnsi" w:eastAsiaTheme="minorEastAsia" w:hAnsiTheme="minorHAnsi" w:cstheme="minorBidi"/>
              <w:noProof/>
              <w:lang w:eastAsia="pl-PL"/>
            </w:rPr>
          </w:pPr>
          <w:hyperlink w:anchor="_Toc81948883" w:history="1">
            <w:r w:rsidR="00D5632D" w:rsidRPr="00540874">
              <w:rPr>
                <w:rStyle w:val="Hipercze"/>
                <w:noProof/>
              </w:rPr>
              <w:t>XIX.</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OBLICZENIA</w:t>
            </w:r>
            <w:r w:rsidR="00D5632D" w:rsidRPr="00540874">
              <w:rPr>
                <w:rStyle w:val="Hipercze"/>
                <w:rFonts w:cstheme="minorHAnsi"/>
                <w:noProof/>
                <w:spacing w:val="-1"/>
              </w:rPr>
              <w:t xml:space="preserve"> </w:t>
            </w:r>
            <w:r w:rsidR="00D5632D" w:rsidRPr="00540874">
              <w:rPr>
                <w:rStyle w:val="Hipercze"/>
                <w:rFonts w:cstheme="minorHAnsi"/>
                <w:noProof/>
              </w:rPr>
              <w:t>CENY</w:t>
            </w:r>
            <w:r w:rsidR="00D5632D">
              <w:rPr>
                <w:noProof/>
                <w:webHidden/>
              </w:rPr>
              <w:tab/>
            </w:r>
            <w:r w:rsidR="00D5632D">
              <w:rPr>
                <w:noProof/>
                <w:webHidden/>
              </w:rPr>
              <w:fldChar w:fldCharType="begin"/>
            </w:r>
            <w:r w:rsidR="00D5632D">
              <w:rPr>
                <w:noProof/>
                <w:webHidden/>
              </w:rPr>
              <w:instrText xml:space="preserve"> PAGEREF _Toc81948883 \h </w:instrText>
            </w:r>
            <w:r w:rsidR="00D5632D">
              <w:rPr>
                <w:noProof/>
                <w:webHidden/>
              </w:rPr>
            </w:r>
            <w:r w:rsidR="00D5632D">
              <w:rPr>
                <w:noProof/>
                <w:webHidden/>
              </w:rPr>
              <w:fldChar w:fldCharType="separate"/>
            </w:r>
            <w:r>
              <w:rPr>
                <w:noProof/>
                <w:webHidden/>
              </w:rPr>
              <w:t>18</w:t>
            </w:r>
            <w:r w:rsidR="00D5632D">
              <w:rPr>
                <w:noProof/>
                <w:webHidden/>
              </w:rPr>
              <w:fldChar w:fldCharType="end"/>
            </w:r>
          </w:hyperlink>
        </w:p>
        <w:p w14:paraId="0CCF5851" w14:textId="4DC7C327" w:rsidR="00D5632D" w:rsidRDefault="00E61587">
          <w:pPr>
            <w:pStyle w:val="Spistreci3"/>
            <w:rPr>
              <w:rFonts w:asciiTheme="minorHAnsi" w:eastAsiaTheme="minorEastAsia" w:hAnsiTheme="minorHAnsi" w:cstheme="minorBidi"/>
              <w:noProof/>
              <w:lang w:eastAsia="pl-PL"/>
            </w:rPr>
          </w:pPr>
          <w:hyperlink w:anchor="_Toc81948884" w:history="1">
            <w:r w:rsidR="00D5632D" w:rsidRPr="00540874">
              <w:rPr>
                <w:rStyle w:val="Hipercze"/>
                <w:noProof/>
              </w:rPr>
              <w:t>XX.</w:t>
            </w:r>
            <w:r w:rsidR="00D5632D">
              <w:rPr>
                <w:rFonts w:asciiTheme="minorHAnsi" w:eastAsiaTheme="minorEastAsia" w:hAnsiTheme="minorHAnsi" w:cstheme="minorBidi"/>
                <w:noProof/>
                <w:lang w:eastAsia="pl-PL"/>
              </w:rPr>
              <w:tab/>
            </w:r>
            <w:r w:rsidR="00D5632D" w:rsidRPr="00540874">
              <w:rPr>
                <w:rStyle w:val="Hipercze"/>
                <w:rFonts w:cstheme="minorHAnsi"/>
                <w:noProof/>
              </w:rPr>
              <w:t>OPIS KRYTERIÓW OCENY OFERT, WRAZ Z PODANIEM WAG TYCH KRYTERIÓW I SPOSOBU OCENY OFERT</w:t>
            </w:r>
            <w:r w:rsidR="00D5632D">
              <w:rPr>
                <w:noProof/>
                <w:webHidden/>
              </w:rPr>
              <w:tab/>
            </w:r>
            <w:r w:rsidR="00D5632D">
              <w:rPr>
                <w:noProof/>
                <w:webHidden/>
              </w:rPr>
              <w:fldChar w:fldCharType="begin"/>
            </w:r>
            <w:r w:rsidR="00D5632D">
              <w:rPr>
                <w:noProof/>
                <w:webHidden/>
              </w:rPr>
              <w:instrText xml:space="preserve"> PAGEREF _Toc81948884 \h </w:instrText>
            </w:r>
            <w:r w:rsidR="00D5632D">
              <w:rPr>
                <w:noProof/>
                <w:webHidden/>
              </w:rPr>
            </w:r>
            <w:r w:rsidR="00D5632D">
              <w:rPr>
                <w:noProof/>
                <w:webHidden/>
              </w:rPr>
              <w:fldChar w:fldCharType="separate"/>
            </w:r>
            <w:r>
              <w:rPr>
                <w:noProof/>
                <w:webHidden/>
              </w:rPr>
              <w:t>19</w:t>
            </w:r>
            <w:r w:rsidR="00D5632D">
              <w:rPr>
                <w:noProof/>
                <w:webHidden/>
              </w:rPr>
              <w:fldChar w:fldCharType="end"/>
            </w:r>
          </w:hyperlink>
        </w:p>
        <w:p w14:paraId="097BE5AF" w14:textId="43F7416E" w:rsidR="00D5632D" w:rsidRDefault="00E61587">
          <w:pPr>
            <w:pStyle w:val="Spistreci3"/>
            <w:rPr>
              <w:rFonts w:asciiTheme="minorHAnsi" w:eastAsiaTheme="minorEastAsia" w:hAnsiTheme="minorHAnsi" w:cstheme="minorBidi"/>
              <w:noProof/>
              <w:lang w:eastAsia="pl-PL"/>
            </w:rPr>
          </w:pPr>
          <w:hyperlink w:anchor="_Toc81948885" w:history="1">
            <w:r w:rsidR="00D5632D" w:rsidRPr="00540874">
              <w:rPr>
                <w:rStyle w:val="Hipercze"/>
                <w:noProof/>
              </w:rPr>
              <w:t>XXI.</w:t>
            </w:r>
            <w:r w:rsidR="00D5632D">
              <w:rPr>
                <w:rFonts w:asciiTheme="minorHAnsi" w:eastAsiaTheme="minorEastAsia" w:hAnsiTheme="minorHAnsi" w:cstheme="minorBidi"/>
                <w:noProof/>
                <w:lang w:eastAsia="pl-PL"/>
              </w:rPr>
              <w:tab/>
            </w:r>
            <w:r w:rsidR="00D5632D" w:rsidRPr="00540874">
              <w:rPr>
                <w:rStyle w:val="Hipercze"/>
                <w:rFonts w:cstheme="minorHAnsi"/>
                <w:noProof/>
              </w:rPr>
              <w:t>PROJEKTOWANE POSTANOWIENIA UMOWY W SPRAWIE ZAMÓWIENIA PUBLICZNEGO, KTÓRE ZOSTANĄ WPROWADZONE DO TREŚCI TEJ</w:t>
            </w:r>
            <w:r w:rsidR="00D5632D" w:rsidRPr="00540874">
              <w:rPr>
                <w:rStyle w:val="Hipercze"/>
                <w:rFonts w:cstheme="minorHAnsi"/>
                <w:noProof/>
                <w:spacing w:val="-9"/>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_Toc81948885 \h </w:instrText>
            </w:r>
            <w:r w:rsidR="00D5632D">
              <w:rPr>
                <w:noProof/>
                <w:webHidden/>
              </w:rPr>
            </w:r>
            <w:r w:rsidR="00D5632D">
              <w:rPr>
                <w:noProof/>
                <w:webHidden/>
              </w:rPr>
              <w:fldChar w:fldCharType="separate"/>
            </w:r>
            <w:r>
              <w:rPr>
                <w:noProof/>
                <w:webHidden/>
              </w:rPr>
              <w:t>20</w:t>
            </w:r>
            <w:r w:rsidR="00D5632D">
              <w:rPr>
                <w:noProof/>
                <w:webHidden/>
              </w:rPr>
              <w:fldChar w:fldCharType="end"/>
            </w:r>
          </w:hyperlink>
        </w:p>
        <w:p w14:paraId="71271E46" w14:textId="39C43BE5" w:rsidR="00D5632D" w:rsidRDefault="00E61587">
          <w:pPr>
            <w:pStyle w:val="Spistreci3"/>
            <w:rPr>
              <w:rFonts w:asciiTheme="minorHAnsi" w:eastAsiaTheme="minorEastAsia" w:hAnsiTheme="minorHAnsi" w:cstheme="minorBidi"/>
              <w:noProof/>
              <w:lang w:eastAsia="pl-PL"/>
            </w:rPr>
          </w:pPr>
          <w:hyperlink w:anchor="_Toc81948886" w:history="1">
            <w:r w:rsidR="00D5632D" w:rsidRPr="00540874">
              <w:rPr>
                <w:rStyle w:val="Hipercze"/>
                <w:noProof/>
              </w:rPr>
              <w:t>XXII.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 ZABEZPIECZENIA NALEŻYTEGO WYKONANIA</w:t>
            </w:r>
            <w:r w:rsidR="00D5632D" w:rsidRPr="00540874">
              <w:rPr>
                <w:rStyle w:val="Hipercze"/>
                <w:rFonts w:cstheme="minorHAnsi"/>
                <w:noProof/>
                <w:spacing w:val="-8"/>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_Toc81948886 \h </w:instrText>
            </w:r>
            <w:r w:rsidR="00D5632D">
              <w:rPr>
                <w:noProof/>
                <w:webHidden/>
              </w:rPr>
            </w:r>
            <w:r w:rsidR="00D5632D">
              <w:rPr>
                <w:noProof/>
                <w:webHidden/>
              </w:rPr>
              <w:fldChar w:fldCharType="separate"/>
            </w:r>
            <w:r>
              <w:rPr>
                <w:noProof/>
                <w:webHidden/>
              </w:rPr>
              <w:t>20</w:t>
            </w:r>
            <w:r w:rsidR="00D5632D">
              <w:rPr>
                <w:noProof/>
                <w:webHidden/>
              </w:rPr>
              <w:fldChar w:fldCharType="end"/>
            </w:r>
          </w:hyperlink>
        </w:p>
        <w:p w14:paraId="04C14A03" w14:textId="3A096C1E" w:rsidR="00D5632D" w:rsidRDefault="00E61587">
          <w:pPr>
            <w:pStyle w:val="Spistreci3"/>
            <w:rPr>
              <w:rFonts w:asciiTheme="minorHAnsi" w:eastAsiaTheme="minorEastAsia" w:hAnsiTheme="minorHAnsi" w:cstheme="minorBidi"/>
              <w:noProof/>
              <w:lang w:eastAsia="pl-PL"/>
            </w:rPr>
          </w:pPr>
          <w:hyperlink w:anchor="_Toc81948887" w:history="1">
            <w:r w:rsidR="00D5632D" w:rsidRPr="00540874">
              <w:rPr>
                <w:rStyle w:val="Hipercze"/>
                <w:noProof/>
              </w:rPr>
              <w:t>XXIII.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FORMALNOŚCIACH, JAKIE MUSZĄ ZOSTAĆ DOPEŁNIONE PO WYBORZE OFERTY W CELU ZAWARCIA UMOWY W SPRAWIE ZAMÓWIENIA PUBLICZNEGO</w:t>
            </w:r>
            <w:r w:rsidR="00D5632D">
              <w:rPr>
                <w:noProof/>
                <w:webHidden/>
              </w:rPr>
              <w:tab/>
            </w:r>
            <w:r w:rsidR="00D5632D">
              <w:rPr>
                <w:noProof/>
                <w:webHidden/>
              </w:rPr>
              <w:fldChar w:fldCharType="begin"/>
            </w:r>
            <w:r w:rsidR="00D5632D">
              <w:rPr>
                <w:noProof/>
                <w:webHidden/>
              </w:rPr>
              <w:instrText xml:space="preserve"> PAGEREF _Toc81948887 \h </w:instrText>
            </w:r>
            <w:r w:rsidR="00D5632D">
              <w:rPr>
                <w:noProof/>
                <w:webHidden/>
              </w:rPr>
            </w:r>
            <w:r w:rsidR="00D5632D">
              <w:rPr>
                <w:noProof/>
                <w:webHidden/>
              </w:rPr>
              <w:fldChar w:fldCharType="separate"/>
            </w:r>
            <w:r>
              <w:rPr>
                <w:noProof/>
                <w:webHidden/>
              </w:rPr>
              <w:t>20</w:t>
            </w:r>
            <w:r w:rsidR="00D5632D">
              <w:rPr>
                <w:noProof/>
                <w:webHidden/>
              </w:rPr>
              <w:fldChar w:fldCharType="end"/>
            </w:r>
          </w:hyperlink>
        </w:p>
        <w:p w14:paraId="0640FBD5" w14:textId="3313FD17" w:rsidR="00D5632D" w:rsidRDefault="00E61587">
          <w:pPr>
            <w:pStyle w:val="Spistreci3"/>
            <w:rPr>
              <w:rFonts w:asciiTheme="minorHAnsi" w:eastAsiaTheme="minorEastAsia" w:hAnsiTheme="minorHAnsi" w:cstheme="minorBidi"/>
              <w:noProof/>
              <w:lang w:eastAsia="pl-PL"/>
            </w:rPr>
          </w:pPr>
          <w:hyperlink w:anchor="_Toc81948888" w:history="1">
            <w:r w:rsidR="00D5632D" w:rsidRPr="00540874">
              <w:rPr>
                <w:rStyle w:val="Hipercze"/>
                <w:noProof/>
              </w:rPr>
              <w:t>XXIV.</w:t>
            </w:r>
            <w:r w:rsidR="00D5632D">
              <w:rPr>
                <w:rFonts w:asciiTheme="minorHAnsi" w:eastAsiaTheme="minorEastAsia" w:hAnsiTheme="minorHAnsi" w:cstheme="minorBidi"/>
                <w:noProof/>
                <w:lang w:eastAsia="pl-PL"/>
              </w:rPr>
              <w:tab/>
            </w:r>
            <w:r w:rsidR="00D5632D" w:rsidRPr="00540874">
              <w:rPr>
                <w:rStyle w:val="Hipercze"/>
                <w:rFonts w:cstheme="minorHAnsi"/>
                <w:noProof/>
              </w:rPr>
              <w:t>POUCZENIE O ŚRODKACH OCHRONY PRAWNEJ PRZYSŁUGUJĄCYCH</w:t>
            </w:r>
            <w:r w:rsidR="00D5632D" w:rsidRPr="00540874">
              <w:rPr>
                <w:rStyle w:val="Hipercze"/>
                <w:rFonts w:cstheme="minorHAnsi"/>
                <w:noProof/>
                <w:spacing w:val="-14"/>
              </w:rPr>
              <w:t xml:space="preserve"> </w:t>
            </w:r>
            <w:r w:rsidR="00D5632D" w:rsidRPr="00540874">
              <w:rPr>
                <w:rStyle w:val="Hipercze"/>
                <w:rFonts w:cstheme="minorHAnsi"/>
                <w:noProof/>
              </w:rPr>
              <w:t>WYKONAWCY</w:t>
            </w:r>
            <w:r w:rsidR="00D5632D">
              <w:rPr>
                <w:noProof/>
                <w:webHidden/>
              </w:rPr>
              <w:tab/>
            </w:r>
            <w:r w:rsidR="00D5632D">
              <w:rPr>
                <w:noProof/>
                <w:webHidden/>
              </w:rPr>
              <w:fldChar w:fldCharType="begin"/>
            </w:r>
            <w:r w:rsidR="00D5632D">
              <w:rPr>
                <w:noProof/>
                <w:webHidden/>
              </w:rPr>
              <w:instrText xml:space="preserve"> PAGEREF _Toc81948888 \h </w:instrText>
            </w:r>
            <w:r w:rsidR="00D5632D">
              <w:rPr>
                <w:noProof/>
                <w:webHidden/>
              </w:rPr>
            </w:r>
            <w:r w:rsidR="00D5632D">
              <w:rPr>
                <w:noProof/>
                <w:webHidden/>
              </w:rPr>
              <w:fldChar w:fldCharType="separate"/>
            </w:r>
            <w:r>
              <w:rPr>
                <w:noProof/>
                <w:webHidden/>
              </w:rPr>
              <w:t>21</w:t>
            </w:r>
            <w:r w:rsidR="00D5632D">
              <w:rPr>
                <w:noProof/>
                <w:webHidden/>
              </w:rPr>
              <w:fldChar w:fldCharType="end"/>
            </w:r>
          </w:hyperlink>
        </w:p>
        <w:p w14:paraId="0609CA56" w14:textId="118D349B" w:rsidR="00D5632D" w:rsidRDefault="00E61587">
          <w:pPr>
            <w:pStyle w:val="Spistreci3"/>
            <w:rPr>
              <w:rFonts w:asciiTheme="minorHAnsi" w:eastAsiaTheme="minorEastAsia" w:hAnsiTheme="minorHAnsi" w:cstheme="minorBidi"/>
              <w:noProof/>
              <w:lang w:eastAsia="pl-PL"/>
            </w:rPr>
          </w:pPr>
          <w:hyperlink w:anchor="_Toc81948889" w:history="1">
            <w:r w:rsidR="00D5632D" w:rsidRPr="00540874">
              <w:rPr>
                <w:rStyle w:val="Hipercze"/>
                <w:noProof/>
              </w:rPr>
              <w:t>XXV.</w:t>
            </w:r>
            <w:r w:rsidR="00D5632D">
              <w:rPr>
                <w:rFonts w:asciiTheme="minorHAnsi" w:eastAsiaTheme="minorEastAsia" w:hAnsiTheme="minorHAnsi" w:cstheme="minorBidi"/>
                <w:noProof/>
                <w:lang w:eastAsia="pl-PL"/>
              </w:rPr>
              <w:tab/>
            </w:r>
            <w:r w:rsidR="00D5632D" w:rsidRPr="00540874">
              <w:rPr>
                <w:rStyle w:val="Hipercze"/>
                <w:rFonts w:cstheme="minorHAnsi"/>
                <w:noProof/>
              </w:rPr>
              <w:t>POZOSTAŁE</w:t>
            </w:r>
            <w:r w:rsidR="00D5632D" w:rsidRPr="00540874">
              <w:rPr>
                <w:rStyle w:val="Hipercze"/>
                <w:rFonts w:cstheme="minorHAnsi"/>
                <w:noProof/>
                <w:spacing w:val="-2"/>
              </w:rPr>
              <w:t xml:space="preserve"> </w:t>
            </w:r>
            <w:r w:rsidR="00D5632D" w:rsidRPr="00540874">
              <w:rPr>
                <w:rStyle w:val="Hipercze"/>
                <w:rFonts w:cstheme="minorHAnsi"/>
                <w:noProof/>
              </w:rPr>
              <w:t>INFORMACJE</w:t>
            </w:r>
            <w:r w:rsidR="00D5632D">
              <w:rPr>
                <w:noProof/>
                <w:webHidden/>
              </w:rPr>
              <w:tab/>
            </w:r>
            <w:r w:rsidR="00D5632D">
              <w:rPr>
                <w:noProof/>
                <w:webHidden/>
              </w:rPr>
              <w:fldChar w:fldCharType="begin"/>
            </w:r>
            <w:r w:rsidR="00D5632D">
              <w:rPr>
                <w:noProof/>
                <w:webHidden/>
              </w:rPr>
              <w:instrText xml:space="preserve"> PAGEREF _Toc81948889 \h </w:instrText>
            </w:r>
            <w:r w:rsidR="00D5632D">
              <w:rPr>
                <w:noProof/>
                <w:webHidden/>
              </w:rPr>
            </w:r>
            <w:r w:rsidR="00D5632D">
              <w:rPr>
                <w:noProof/>
                <w:webHidden/>
              </w:rPr>
              <w:fldChar w:fldCharType="separate"/>
            </w:r>
            <w:r>
              <w:rPr>
                <w:noProof/>
                <w:webHidden/>
              </w:rPr>
              <w:t>21</w:t>
            </w:r>
            <w:r w:rsidR="00D5632D">
              <w:rPr>
                <w:noProof/>
                <w:webHidden/>
              </w:rPr>
              <w:fldChar w:fldCharType="end"/>
            </w:r>
          </w:hyperlink>
        </w:p>
        <w:p w14:paraId="40A4024F" w14:textId="5D965791" w:rsidR="00D5632D" w:rsidRDefault="00E61587">
          <w:pPr>
            <w:pStyle w:val="Spistreci3"/>
            <w:rPr>
              <w:rFonts w:asciiTheme="minorHAnsi" w:eastAsiaTheme="minorEastAsia" w:hAnsiTheme="minorHAnsi" w:cstheme="minorBidi"/>
              <w:noProof/>
              <w:lang w:eastAsia="pl-PL"/>
            </w:rPr>
          </w:pPr>
          <w:hyperlink w:anchor="_Toc81948890" w:history="1">
            <w:r w:rsidR="00D5632D" w:rsidRPr="00540874">
              <w:rPr>
                <w:rStyle w:val="Hipercze"/>
                <w:noProof/>
              </w:rPr>
              <w:t>XXVI.</w:t>
            </w:r>
            <w:r w:rsidR="00D5632D">
              <w:rPr>
                <w:rFonts w:asciiTheme="minorHAnsi" w:eastAsiaTheme="minorEastAsia" w:hAnsiTheme="minorHAnsi" w:cstheme="minorBidi"/>
                <w:noProof/>
                <w:lang w:eastAsia="pl-PL"/>
              </w:rPr>
              <w:tab/>
            </w:r>
            <w:r w:rsidR="00D5632D" w:rsidRPr="00540874">
              <w:rPr>
                <w:rStyle w:val="Hipercze"/>
                <w:rFonts w:cstheme="minorHAnsi"/>
                <w:noProof/>
              </w:rPr>
              <w:t>ZAŁĄCZNIKI DO</w:t>
            </w:r>
            <w:r w:rsidR="00D5632D" w:rsidRPr="00540874">
              <w:rPr>
                <w:rStyle w:val="Hipercze"/>
                <w:rFonts w:cstheme="minorHAnsi"/>
                <w:noProof/>
                <w:spacing w:val="-4"/>
              </w:rPr>
              <w:t xml:space="preserve"> </w:t>
            </w:r>
            <w:r w:rsidR="00D5632D" w:rsidRPr="00540874">
              <w:rPr>
                <w:rStyle w:val="Hipercze"/>
                <w:rFonts w:cstheme="minorHAnsi"/>
                <w:noProof/>
              </w:rPr>
              <w:t>SWZ</w:t>
            </w:r>
            <w:r w:rsidR="00D5632D">
              <w:rPr>
                <w:noProof/>
                <w:webHidden/>
              </w:rPr>
              <w:tab/>
            </w:r>
            <w:r w:rsidR="00D5632D">
              <w:rPr>
                <w:noProof/>
                <w:webHidden/>
              </w:rPr>
              <w:fldChar w:fldCharType="begin"/>
            </w:r>
            <w:r w:rsidR="00D5632D">
              <w:rPr>
                <w:noProof/>
                <w:webHidden/>
              </w:rPr>
              <w:instrText xml:space="preserve"> PAGEREF _Toc81948890 \h </w:instrText>
            </w:r>
            <w:r w:rsidR="00D5632D">
              <w:rPr>
                <w:noProof/>
                <w:webHidden/>
              </w:rPr>
            </w:r>
            <w:r w:rsidR="00D5632D">
              <w:rPr>
                <w:noProof/>
                <w:webHidden/>
              </w:rPr>
              <w:fldChar w:fldCharType="separate"/>
            </w:r>
            <w:r>
              <w:rPr>
                <w:noProof/>
                <w:webHidden/>
              </w:rPr>
              <w:t>22</w:t>
            </w:r>
            <w:r w:rsidR="00D5632D">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Default="00C619E3" w:rsidP="00355855">
      <w:pPr>
        <w:pStyle w:val="Nagwek3"/>
        <w:numPr>
          <w:ilvl w:val="0"/>
          <w:numId w:val="19"/>
        </w:numPr>
        <w:tabs>
          <w:tab w:val="left" w:pos="1162"/>
          <w:tab w:val="left" w:pos="1163"/>
        </w:tabs>
        <w:spacing w:before="120"/>
        <w:ind w:left="1163" w:hanging="743"/>
      </w:pPr>
      <w:bookmarkStart w:id="2" w:name="_Toc81948866"/>
      <w:r w:rsidRPr="00A547A8">
        <w:t>OCHRONA DANYCH</w:t>
      </w:r>
      <w:r w:rsidRPr="00A547A8">
        <w:rPr>
          <w:spacing w:val="-2"/>
        </w:rPr>
        <w:t xml:space="preserve"> </w:t>
      </w:r>
      <w:r w:rsidRPr="00A547A8">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4013D" w:rsidRPr="00A547A8" w14:paraId="5557E755" w14:textId="77777777" w:rsidTr="00F4013D">
        <w:trPr>
          <w:tblHeader/>
        </w:trPr>
        <w:tc>
          <w:tcPr>
            <w:tcW w:w="8926" w:type="dxa"/>
            <w:gridSpan w:val="2"/>
            <w:shd w:val="clear" w:color="auto" w:fill="D9D9D9"/>
          </w:tcPr>
          <w:p w14:paraId="4930B07B" w14:textId="63BA04FF" w:rsidR="00F4013D" w:rsidRPr="00A547A8" w:rsidRDefault="00F4013D" w:rsidP="004D6511">
            <w:pPr>
              <w:jc w:val="center"/>
              <w:rPr>
                <w:rFonts w:asciiTheme="minorHAnsi" w:hAnsiTheme="minorHAnsi" w:cstheme="minorHAnsi"/>
                <w:b/>
              </w:rPr>
            </w:pPr>
            <w:r w:rsidRPr="00A547A8">
              <w:rPr>
                <w:rFonts w:asciiTheme="minorHAnsi" w:hAnsiTheme="minorHAnsi" w:cstheme="minorHAnsi"/>
                <w:b/>
              </w:rPr>
              <w:t>Klauzula informacyjna</w:t>
            </w:r>
          </w:p>
          <w:p w14:paraId="6BEF45DC" w14:textId="2F5D8A5F" w:rsidR="00F4013D" w:rsidRPr="00A547A8" w:rsidRDefault="00F4013D" w:rsidP="004D6511">
            <w:pPr>
              <w:jc w:val="center"/>
              <w:rPr>
                <w:rFonts w:asciiTheme="minorHAnsi" w:hAnsiTheme="minorHAnsi" w:cstheme="minorHAnsi"/>
              </w:rPr>
            </w:pPr>
            <w:r w:rsidRPr="00A547A8">
              <w:rPr>
                <w:rFonts w:asciiTheme="minorHAnsi" w:hAnsiTheme="minorHAnsi" w:cstheme="minorHAnsi"/>
                <w:b/>
              </w:rPr>
              <w:t>przetwarzanie danych osobowych n</w:t>
            </w:r>
            <w:r w:rsidR="004D6511">
              <w:rPr>
                <w:rFonts w:asciiTheme="minorHAnsi" w:hAnsiTheme="minorHAnsi" w:cstheme="minorHAnsi"/>
                <w:b/>
              </w:rPr>
              <w:t>a podstawie obowiązku prawnego ciążącego na </w:t>
            </w:r>
            <w:r w:rsidRPr="00A547A8">
              <w:rPr>
                <w:rFonts w:asciiTheme="minorHAnsi" w:hAnsiTheme="minorHAnsi" w:cstheme="minorHAnsi"/>
                <w:b/>
              </w:rPr>
              <w:t>administratorze - zamówienia publiczne</w:t>
            </w:r>
          </w:p>
        </w:tc>
      </w:tr>
      <w:tr w:rsidR="00F4013D" w:rsidRPr="00A547A8" w14:paraId="3F84367B" w14:textId="77777777" w:rsidTr="00F4013D">
        <w:trPr>
          <w:trHeight w:val="406"/>
        </w:trPr>
        <w:tc>
          <w:tcPr>
            <w:tcW w:w="2552" w:type="dxa"/>
            <w:shd w:val="clear" w:color="auto" w:fill="D9D9D9"/>
          </w:tcPr>
          <w:p w14:paraId="28527CA0"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7F83CA4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Administratorem Państwa danych osobowych jest:</w:t>
            </w:r>
          </w:p>
          <w:p w14:paraId="7DF51DC6" w14:textId="77777777" w:rsidR="00F4013D" w:rsidRPr="00A547A8" w:rsidRDefault="00F4013D" w:rsidP="00F4013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4013D" w:rsidRPr="00A547A8" w14:paraId="69EEE2CD" w14:textId="77777777" w:rsidTr="00F4013D">
        <w:tc>
          <w:tcPr>
            <w:tcW w:w="2552" w:type="dxa"/>
            <w:shd w:val="clear" w:color="auto" w:fill="D9D9D9"/>
          </w:tcPr>
          <w:p w14:paraId="4E2AE8C5"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F30B07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Pr>
                <w:rFonts w:asciiTheme="minorHAnsi" w:hAnsiTheme="minorHAnsi" w:cstheme="minorHAnsi"/>
              </w:rPr>
              <w:t xml:space="preserve">, </w:t>
            </w:r>
            <w:r w:rsidRPr="00A547A8">
              <w:rPr>
                <w:rFonts w:asciiTheme="minorHAnsi" w:hAnsiTheme="minorHAnsi" w:cstheme="minorHAnsi"/>
              </w:rPr>
              <w:t>tel. 75 6477888.</w:t>
            </w:r>
          </w:p>
        </w:tc>
      </w:tr>
      <w:tr w:rsidR="00F4013D" w:rsidRPr="00A547A8" w14:paraId="6D6D9E40" w14:textId="77777777" w:rsidTr="00F4013D">
        <w:tc>
          <w:tcPr>
            <w:tcW w:w="2552" w:type="dxa"/>
            <w:shd w:val="clear" w:color="auto" w:fill="D9D9D9"/>
          </w:tcPr>
          <w:p w14:paraId="0C7FD24E"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1EB3A92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Administrator: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Pr>
                <w:rFonts w:asciiTheme="minorHAnsi" w:hAnsiTheme="minorHAnsi" w:cstheme="minorHAnsi"/>
              </w:rPr>
              <w:t xml:space="preserve">z korzystania z praw związanych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przetwarzaniem danych.</w:t>
            </w:r>
          </w:p>
        </w:tc>
      </w:tr>
      <w:tr w:rsidR="00F4013D" w:rsidRPr="00A547A8" w14:paraId="26F651F1" w14:textId="77777777" w:rsidTr="00F4013D">
        <w:tc>
          <w:tcPr>
            <w:tcW w:w="2552" w:type="dxa"/>
            <w:shd w:val="clear" w:color="auto" w:fill="D9D9D9"/>
          </w:tcPr>
          <w:p w14:paraId="215CEFF8"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056EB42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 / Pana dane będą przetwarzane w celu:</w:t>
            </w:r>
          </w:p>
          <w:p w14:paraId="03029C82"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przeprowadzenia</w:t>
            </w:r>
            <w:r w:rsidRPr="00A547A8">
              <w:rPr>
                <w:rFonts w:asciiTheme="minorHAnsi" w:hAnsiTheme="minorHAnsi" w:cstheme="minorHAnsi"/>
              </w:rPr>
              <w:t xml:space="preserve"> postępowania o udzielenie zamówienia poniżej progu stosowania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163AD443" w14:textId="77777777" w:rsidR="00F4013D" w:rsidRPr="00A547A8" w:rsidRDefault="00F4013D" w:rsidP="00F4013D">
            <w:pPr>
              <w:numPr>
                <w:ilvl w:val="0"/>
                <w:numId w:val="20"/>
              </w:numPr>
              <w:rPr>
                <w:rFonts w:asciiTheme="minorHAnsi" w:hAnsiTheme="minorHAnsi" w:cstheme="minorHAnsi"/>
              </w:rPr>
            </w:pPr>
            <w:r>
              <w:rPr>
                <w:rFonts w:asciiTheme="minorHAnsi" w:hAnsiTheme="minorHAnsi" w:cstheme="minorHAnsi"/>
              </w:rPr>
              <w:t xml:space="preserve">przeprowadzenia </w:t>
            </w:r>
            <w:r w:rsidRPr="00A547A8">
              <w:rPr>
                <w:rFonts w:asciiTheme="minorHAnsi" w:hAnsiTheme="minorHAnsi" w:cstheme="minorHAnsi"/>
              </w:rPr>
              <w:t>postę</w:t>
            </w:r>
            <w:r>
              <w:rPr>
                <w:rFonts w:asciiTheme="minorHAnsi" w:hAnsiTheme="minorHAnsi" w:cstheme="minorHAnsi"/>
              </w:rPr>
              <w:t xml:space="preserve">powania o udzielenie zamówienia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trybie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69EDC82F" w14:textId="77777777" w:rsidR="00F4013D" w:rsidRPr="00A547A8" w:rsidRDefault="00F4013D" w:rsidP="00F4013D">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6225AC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A5BA7F9"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947EA5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Zarządzenie</w:t>
            </w:r>
            <w:r>
              <w:rPr>
                <w:rFonts w:asciiTheme="minorHAnsi" w:hAnsiTheme="minorHAnsi" w:cstheme="minorHAnsi"/>
              </w:rPr>
              <w:t xml:space="preserve"> </w:t>
            </w:r>
            <w:r w:rsidRPr="00A547A8">
              <w:rPr>
                <w:rFonts w:asciiTheme="minorHAnsi" w:hAnsiTheme="minorHAnsi" w:cstheme="minorHAnsi"/>
              </w:rPr>
              <w:t>Nr IN.0050.</w:t>
            </w:r>
            <w:r>
              <w:rPr>
                <w:rFonts w:asciiTheme="minorHAnsi" w:hAnsiTheme="minorHAnsi" w:cstheme="minorHAnsi"/>
              </w:rPr>
              <w:t>22</w:t>
            </w:r>
            <w:r w:rsidRPr="00A547A8">
              <w:rPr>
                <w:rFonts w:asciiTheme="minorHAnsi" w:hAnsiTheme="minorHAnsi" w:cstheme="minorHAnsi"/>
              </w:rPr>
              <w:t>.202</w:t>
            </w:r>
            <w:r>
              <w:rPr>
                <w:rFonts w:asciiTheme="minorHAnsi" w:hAnsiTheme="minorHAnsi" w:cstheme="minorHAnsi"/>
              </w:rPr>
              <w:t>2</w:t>
            </w:r>
            <w:r w:rsidRPr="00A547A8">
              <w:rPr>
                <w:rFonts w:asciiTheme="minorHAnsi" w:hAnsiTheme="minorHAnsi" w:cstheme="minorHAnsi"/>
              </w:rPr>
              <w:t xml:space="preserve"> Burmistrza Gminy i Miasta Lwówek Śląski z dnia </w:t>
            </w:r>
            <w:r>
              <w:rPr>
                <w:rFonts w:asciiTheme="minorHAnsi" w:hAnsiTheme="minorHAnsi" w:cstheme="minorHAnsi"/>
              </w:rPr>
              <w:t xml:space="preserve">01 lutego </w:t>
            </w:r>
            <w:r w:rsidRPr="00A547A8">
              <w:rPr>
                <w:rFonts w:asciiTheme="minorHAnsi" w:hAnsiTheme="minorHAnsi" w:cstheme="minorHAnsi"/>
              </w:rPr>
              <w:t>202</w:t>
            </w:r>
            <w:r>
              <w:rPr>
                <w:rFonts w:asciiTheme="minorHAnsi" w:hAnsiTheme="minorHAnsi" w:cstheme="minorHAnsi"/>
              </w:rPr>
              <w:t>2</w:t>
            </w:r>
            <w:r w:rsidRPr="00A547A8">
              <w:rPr>
                <w:rFonts w:asciiTheme="minorHAnsi" w:hAnsiTheme="minorHAnsi" w:cstheme="minorHAnsi"/>
              </w:rPr>
              <w:t xml:space="preserve"> r. w sprawie zatwierdzenia Regulaminu udzielania zamówień pu</w:t>
            </w:r>
            <w:r>
              <w:rPr>
                <w:rFonts w:asciiTheme="minorHAnsi" w:hAnsiTheme="minorHAnsi" w:cstheme="minorHAnsi"/>
              </w:rPr>
              <w:t xml:space="preserve">blicznych o wartości do 130 000 </w:t>
            </w:r>
            <w:r w:rsidRPr="00A547A8">
              <w:rPr>
                <w:rFonts w:asciiTheme="minorHAnsi" w:hAnsiTheme="minorHAnsi" w:cstheme="minorHAnsi"/>
              </w:rPr>
              <w:t>zł.</w:t>
            </w:r>
          </w:p>
        </w:tc>
      </w:tr>
      <w:tr w:rsidR="00F4013D" w:rsidRPr="00A547A8" w14:paraId="799A0639" w14:textId="77777777" w:rsidTr="00F4013D">
        <w:tc>
          <w:tcPr>
            <w:tcW w:w="2552" w:type="dxa"/>
            <w:shd w:val="clear" w:color="auto" w:fill="D9D9D9"/>
          </w:tcPr>
          <w:p w14:paraId="52B25CD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ODBIORCY DANYCH</w:t>
            </w:r>
          </w:p>
          <w:p w14:paraId="1F9FCF10" w14:textId="77777777" w:rsidR="00F4013D" w:rsidRPr="00A547A8" w:rsidRDefault="00F4013D" w:rsidP="00F4013D">
            <w:pPr>
              <w:rPr>
                <w:rFonts w:asciiTheme="minorHAnsi" w:hAnsiTheme="minorHAnsi" w:cstheme="minorHAnsi"/>
                <w:b/>
              </w:rPr>
            </w:pPr>
          </w:p>
        </w:tc>
        <w:tc>
          <w:tcPr>
            <w:tcW w:w="6374" w:type="dxa"/>
          </w:tcPr>
          <w:p w14:paraId="50D76C6F"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przekazywane będą:</w:t>
            </w:r>
          </w:p>
          <w:p w14:paraId="7367AD12" w14:textId="77777777" w:rsidR="00F4013D" w:rsidRPr="00A547A8"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6B678811" w14:textId="77777777" w:rsidR="00F4013D" w:rsidRPr="009000C6" w:rsidRDefault="00F4013D" w:rsidP="00F4013D">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7DDBF02E" w14:textId="77777777" w:rsidR="00F4013D" w:rsidRPr="00A547A8" w:rsidRDefault="00F4013D" w:rsidP="00F4013D">
            <w:pPr>
              <w:numPr>
                <w:ilvl w:val="0"/>
                <w:numId w:val="23"/>
              </w:numPr>
              <w:contextualSpacing/>
              <w:jc w:val="both"/>
              <w:rPr>
                <w:rFonts w:asciiTheme="minorHAnsi" w:hAnsiTheme="minorHAnsi" w:cstheme="minorHAnsi"/>
              </w:rPr>
            </w:pPr>
            <w:r w:rsidRPr="00A547A8">
              <w:rPr>
                <w:rFonts w:asciiTheme="minorHAnsi" w:hAnsiTheme="minorHAnsi" w:cstheme="minorHAnsi"/>
              </w:rPr>
              <w:t xml:space="preserve">usługodawcom wykonującym zadania na zlecenie </w:t>
            </w:r>
            <w:r w:rsidRPr="00A547A8">
              <w:rPr>
                <w:rFonts w:asciiTheme="minorHAnsi" w:hAnsiTheme="minorHAnsi" w:cstheme="minorHAnsi"/>
              </w:rPr>
              <w:lastRenderedPageBreak/>
              <w:t>Administratora w ra</w:t>
            </w:r>
            <w:r>
              <w:rPr>
                <w:rFonts w:asciiTheme="minorHAnsi" w:hAnsiTheme="minorHAnsi" w:cstheme="minorHAnsi"/>
              </w:rPr>
              <w:t xml:space="preserve">mach świadczonych usług serwisu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 xml:space="preserve"> utrzymania system</w:t>
            </w:r>
            <w:r>
              <w:rPr>
                <w:rFonts w:asciiTheme="minorHAnsi" w:hAnsiTheme="minorHAnsi" w:cstheme="minorHAnsi"/>
              </w:rPr>
              <w:t xml:space="preserve">ów i programów informatycznych,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4013D" w:rsidRPr="00A547A8" w14:paraId="33405631" w14:textId="77777777" w:rsidTr="00F4013D">
        <w:trPr>
          <w:trHeight w:val="665"/>
        </w:trPr>
        <w:tc>
          <w:tcPr>
            <w:tcW w:w="2552" w:type="dxa"/>
            <w:shd w:val="clear" w:color="auto" w:fill="D9D9D9"/>
          </w:tcPr>
          <w:p w14:paraId="24EDC01B"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4FEF87F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Pr>
                <w:rFonts w:asciiTheme="minorHAnsi" w:hAnsiTheme="minorHAnsi" w:cstheme="minorHAnsi"/>
              </w:rPr>
              <w:t xml:space="preserve">dane osobowe będą przechowywane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 chmurze obliczeniowej, a wszyst</w:t>
            </w:r>
            <w:r>
              <w:rPr>
                <w:rFonts w:asciiTheme="minorHAnsi" w:hAnsiTheme="minorHAnsi" w:cstheme="minorHAnsi"/>
              </w:rPr>
              <w:t xml:space="preserve">kie serwery zlokalizowane będą </w:t>
            </w:r>
            <w:r w:rsidRPr="00A547A8">
              <w:rPr>
                <w:rFonts w:asciiTheme="minorHAnsi" w:hAnsiTheme="minorHAnsi" w:cstheme="minorHAnsi"/>
              </w:rPr>
              <w:t>na</w:t>
            </w:r>
            <w:r>
              <w:rPr>
                <w:rFonts w:asciiTheme="minorHAnsi" w:hAnsiTheme="minorHAnsi" w:cstheme="minorHAnsi"/>
              </w:rPr>
              <w:t xml:space="preserve">  </w:t>
            </w:r>
            <w:r w:rsidRPr="00A547A8">
              <w:rPr>
                <w:rFonts w:asciiTheme="minorHAnsi" w:hAnsiTheme="minorHAnsi" w:cstheme="minorHAnsi"/>
              </w:rPr>
              <w:t>terenie Unii Europejskiej.</w:t>
            </w:r>
          </w:p>
        </w:tc>
      </w:tr>
      <w:tr w:rsidR="00F4013D" w:rsidRPr="00A547A8" w14:paraId="25932F1A" w14:textId="77777777" w:rsidTr="00F4013D">
        <w:trPr>
          <w:trHeight w:val="934"/>
        </w:trPr>
        <w:tc>
          <w:tcPr>
            <w:tcW w:w="2552" w:type="dxa"/>
            <w:shd w:val="clear" w:color="auto" w:fill="D9D9D9"/>
          </w:tcPr>
          <w:p w14:paraId="46375D82"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550B178C"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Pani/Pana dane osobowe ujęt</w:t>
            </w:r>
            <w:r>
              <w:rPr>
                <w:rFonts w:asciiTheme="minorHAnsi" w:hAnsiTheme="minorHAnsi" w:cstheme="minorHAnsi"/>
              </w:rPr>
              <w:t xml:space="preserve">e w protokole postępowania wraz </w:t>
            </w:r>
            <w:r w:rsidRPr="00A547A8">
              <w:rPr>
                <w:rFonts w:asciiTheme="minorHAnsi" w:hAnsiTheme="minorHAnsi" w:cstheme="minorHAnsi"/>
              </w:rPr>
              <w:t>z</w:t>
            </w:r>
            <w:r>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Pr>
                <w:rFonts w:asciiTheme="minorHAnsi" w:hAnsiTheme="minorHAnsi" w:cstheme="minorHAnsi"/>
              </w:rPr>
              <w:t xml:space="preserve">d dnia zakończenia postępowania </w:t>
            </w:r>
            <w:r w:rsidRPr="00A547A8">
              <w:rPr>
                <w:rFonts w:asciiTheme="minorHAnsi" w:hAnsiTheme="minorHAnsi" w:cstheme="minorHAnsi"/>
              </w:rPr>
              <w:t>o</w:t>
            </w:r>
            <w:r>
              <w:rPr>
                <w:rFonts w:asciiTheme="minorHAnsi" w:hAnsiTheme="minorHAnsi" w:cstheme="minorHAnsi"/>
              </w:rPr>
              <w:t> </w:t>
            </w:r>
            <w:r w:rsidRPr="00A547A8">
              <w:rPr>
                <w:rFonts w:asciiTheme="minorHAnsi" w:hAnsiTheme="minorHAnsi" w:cstheme="minorHAnsi"/>
              </w:rPr>
              <w:t xml:space="preserve"> udzielenie zamówienia, a jeżel</w:t>
            </w:r>
            <w:r>
              <w:rPr>
                <w:rFonts w:asciiTheme="minorHAnsi" w:hAnsiTheme="minorHAnsi" w:cstheme="minorHAnsi"/>
              </w:rPr>
              <w:t xml:space="preserve">i czas trwania umowy przekracza </w:t>
            </w:r>
            <w:r w:rsidRPr="00A547A8">
              <w:rPr>
                <w:rFonts w:asciiTheme="minorHAnsi" w:hAnsiTheme="minorHAnsi" w:cstheme="minorHAnsi"/>
              </w:rPr>
              <w:t>4</w:t>
            </w:r>
            <w:r>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4013D" w:rsidRPr="00A547A8" w14:paraId="0BAF3852" w14:textId="77777777" w:rsidTr="00F4013D">
        <w:trPr>
          <w:trHeight w:val="1169"/>
        </w:trPr>
        <w:tc>
          <w:tcPr>
            <w:tcW w:w="2552" w:type="dxa"/>
            <w:shd w:val="clear" w:color="auto" w:fill="D9D9D9"/>
          </w:tcPr>
          <w:p w14:paraId="1A82B8B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23F5D84B"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2977807A"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688889E1" w14:textId="77777777" w:rsidR="00F4013D" w:rsidRPr="00A547A8" w:rsidRDefault="00F4013D" w:rsidP="00F4013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91E7A77" w14:textId="77777777" w:rsidR="00F4013D" w:rsidRPr="00A547A8" w:rsidRDefault="00F4013D" w:rsidP="00F4013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Pr>
                <w:rFonts w:asciiTheme="minorHAnsi" w:hAnsiTheme="minorHAnsi" w:cstheme="minorHAnsi"/>
                <w:i/>
                <w:iCs/>
              </w:rPr>
              <w:t xml:space="preserve"> (prawo </w:t>
            </w:r>
            <w:r w:rsidRPr="00A547A8">
              <w:rPr>
                <w:rFonts w:asciiTheme="minorHAnsi" w:hAnsiTheme="minorHAnsi" w:cstheme="minorHAnsi"/>
                <w:i/>
                <w:iCs/>
              </w:rPr>
              <w:t>do</w:t>
            </w:r>
            <w:r>
              <w:rPr>
                <w:rFonts w:asciiTheme="minorHAnsi" w:hAnsiTheme="minorHAnsi" w:cstheme="minorHAnsi"/>
                <w:i/>
                <w:iCs/>
              </w:rPr>
              <w:t> </w:t>
            </w:r>
            <w:r w:rsidRPr="00A547A8">
              <w:rPr>
                <w:rFonts w:asciiTheme="minorHAnsi" w:hAnsiTheme="minorHAnsi" w:cstheme="minorHAnsi"/>
                <w:i/>
                <w:iCs/>
              </w:rPr>
              <w:t xml:space="preserve"> ograniczenia przetwarzania ni</w:t>
            </w:r>
            <w:r>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014D1F7F" w14:textId="77777777" w:rsidR="00F4013D" w:rsidRPr="00A547A8" w:rsidRDefault="00F4013D" w:rsidP="00F4013D">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06BDECB5"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F2E9D9E"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A618EC6"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Pr>
                <w:rFonts w:asciiTheme="minorHAnsi" w:hAnsiTheme="minorHAnsi" w:cstheme="minorHAnsi"/>
              </w:rPr>
              <w:t>RODO.</w:t>
            </w:r>
          </w:p>
        </w:tc>
      </w:tr>
      <w:tr w:rsidR="00F4013D" w:rsidRPr="00A547A8" w14:paraId="663D0BB3" w14:textId="77777777" w:rsidTr="00F4013D">
        <w:trPr>
          <w:trHeight w:val="32"/>
        </w:trPr>
        <w:tc>
          <w:tcPr>
            <w:tcW w:w="2552" w:type="dxa"/>
            <w:shd w:val="clear" w:color="auto" w:fill="D9D9D9"/>
          </w:tcPr>
          <w:p w14:paraId="5C1054F7"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799863E4"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Pr>
                <w:rFonts w:asciiTheme="minorHAnsi" w:hAnsiTheme="minorHAnsi" w:cstheme="minorHAnsi"/>
              </w:rPr>
              <w:t xml:space="preserve">0,  jeżeli stwierdzi Pani/Pan, </w:t>
            </w:r>
            <w:r w:rsidRPr="00A547A8">
              <w:rPr>
                <w:rFonts w:asciiTheme="minorHAnsi" w:hAnsiTheme="minorHAnsi" w:cstheme="minorHAnsi"/>
              </w:rPr>
              <w:lastRenderedPageBreak/>
              <w:t>że</w:t>
            </w:r>
            <w:r>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4013D" w:rsidRPr="00A547A8" w14:paraId="1BFE333A" w14:textId="77777777" w:rsidTr="00F4013D">
        <w:tc>
          <w:tcPr>
            <w:tcW w:w="2552" w:type="dxa"/>
            <w:shd w:val="clear" w:color="auto" w:fill="D9D9D9"/>
          </w:tcPr>
          <w:p w14:paraId="4EF6C531"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6BF7C99B"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4013D" w:rsidRPr="00A547A8" w14:paraId="521ED9CC" w14:textId="77777777" w:rsidTr="00F4013D">
        <w:trPr>
          <w:trHeight w:val="445"/>
        </w:trPr>
        <w:tc>
          <w:tcPr>
            <w:tcW w:w="2552" w:type="dxa"/>
            <w:shd w:val="clear" w:color="auto" w:fill="D9D9D9"/>
          </w:tcPr>
          <w:p w14:paraId="01FFEB8D" w14:textId="77777777" w:rsidR="00F4013D" w:rsidRPr="00A547A8" w:rsidRDefault="00F4013D" w:rsidP="00F4013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51FC2B88" w14:textId="77777777" w:rsidR="00F4013D" w:rsidRPr="00A547A8" w:rsidRDefault="00F4013D" w:rsidP="00F4013D">
            <w:pPr>
              <w:jc w:val="both"/>
              <w:rPr>
                <w:rFonts w:asciiTheme="minorHAnsi" w:hAnsiTheme="minorHAnsi" w:cstheme="minorHAnsi"/>
              </w:rPr>
            </w:pPr>
            <w:r w:rsidRPr="00A547A8">
              <w:rPr>
                <w:rFonts w:asciiTheme="minorHAnsi" w:hAnsiTheme="minorHAnsi" w:cstheme="minorHAnsi"/>
              </w:rPr>
              <w:t>Obowiązek podania danych os</w:t>
            </w:r>
            <w:r>
              <w:rPr>
                <w:rFonts w:asciiTheme="minorHAnsi" w:hAnsiTheme="minorHAnsi" w:cstheme="minorHAnsi"/>
              </w:rPr>
              <w:t xml:space="preserve">obowych wynika z  ustawy z dnia </w:t>
            </w:r>
            <w:r w:rsidRPr="00A547A8">
              <w:rPr>
                <w:rFonts w:asciiTheme="minorHAnsi" w:hAnsiTheme="minorHAnsi" w:cstheme="minorHAnsi"/>
              </w:rPr>
              <w:t>11</w:t>
            </w:r>
            <w:r>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F4013D">
      <w:pPr>
        <w:pStyle w:val="Nagwek3"/>
        <w:tabs>
          <w:tab w:val="left" w:pos="1162"/>
          <w:tab w:val="left" w:pos="1163"/>
        </w:tabs>
        <w:spacing w:before="35"/>
        <w:ind w:left="0" w:firstLine="0"/>
      </w:pPr>
    </w:p>
    <w:p w14:paraId="286EAF84" w14:textId="77777777" w:rsidR="00673FFF" w:rsidRPr="00A547A8" w:rsidRDefault="00C619E3" w:rsidP="00355855">
      <w:pPr>
        <w:pStyle w:val="Nagwek3"/>
        <w:numPr>
          <w:ilvl w:val="0"/>
          <w:numId w:val="19"/>
        </w:numPr>
        <w:tabs>
          <w:tab w:val="left" w:pos="1162"/>
          <w:tab w:val="left" w:pos="1163"/>
        </w:tabs>
        <w:spacing w:before="120"/>
        <w:ind w:hanging="805"/>
      </w:pPr>
      <w:bookmarkStart w:id="3" w:name="_Toc81948867"/>
      <w:r w:rsidRPr="00A547A8">
        <w:t>TRYB UDZIELENIA</w:t>
      </w:r>
      <w:r w:rsidRPr="00A547A8">
        <w:rPr>
          <w:spacing w:val="2"/>
        </w:rPr>
        <w:t xml:space="preserve"> </w:t>
      </w:r>
      <w:r w:rsidRPr="00A547A8">
        <w:t>ZAMÓWIENIA</w:t>
      </w:r>
      <w:bookmarkEnd w:id="3"/>
    </w:p>
    <w:p w14:paraId="39502F66" w14:textId="78C2802D" w:rsidR="00D2629A" w:rsidRDefault="00C619E3" w:rsidP="003510FA">
      <w:pPr>
        <w:pStyle w:val="Akapitzlist"/>
        <w:numPr>
          <w:ilvl w:val="1"/>
          <w:numId w:val="19"/>
        </w:numPr>
        <w:spacing w:before="120"/>
        <w:ind w:left="992" w:right="284" w:hanging="425"/>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A5487B">
        <w:t>2</w:t>
      </w:r>
      <w:r w:rsidRPr="00A547A8">
        <w:t xml:space="preserve"> ustawy z dnia 11 września 2019 r. Prawo zamówień publicznych (</w:t>
      </w:r>
      <w:proofErr w:type="spellStart"/>
      <w:r w:rsidR="003A322D">
        <w:t>t.j</w:t>
      </w:r>
      <w:proofErr w:type="spellEnd"/>
      <w:r w:rsidR="003A322D">
        <w:t xml:space="preserve">. </w:t>
      </w:r>
      <w:r w:rsidRPr="00A547A8">
        <w:t>Dz.U.20</w:t>
      </w:r>
      <w:r w:rsidR="003A322D">
        <w:t>2</w:t>
      </w:r>
      <w:r w:rsidR="001B1959">
        <w:t>2.</w:t>
      </w:r>
      <w:r w:rsidR="003A322D">
        <w:t>1</w:t>
      </w:r>
      <w:r w:rsidR="001B1959">
        <w:t>710</w:t>
      </w:r>
      <w:r w:rsidRPr="00A547A8">
        <w:t xml:space="preserve"> ze zm.), dalej</w:t>
      </w:r>
      <w:r w:rsidRPr="00A547A8">
        <w:rPr>
          <w:spacing w:val="-1"/>
        </w:rPr>
        <w:t xml:space="preserve"> </w:t>
      </w:r>
      <w:r w:rsidR="00D2629A" w:rsidRPr="00A547A8">
        <w:t>„Ustawa” oraz niniejszej Specyfikacji Warunków Zamówienia, zwaną dalej „SWZ”.</w:t>
      </w:r>
    </w:p>
    <w:p w14:paraId="58BC24C6" w14:textId="7400E9BF"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Zgodnie z art. 275 pkt 2 Zamawiający może prowadzić negocjacje w celu ulepszenia treści ofert,</w:t>
      </w:r>
      <w:r>
        <w:rPr>
          <w:rFonts w:asciiTheme="minorHAnsi" w:hAnsiTheme="minorHAnsi" w:cstheme="minorHAnsi"/>
        </w:rPr>
        <w:t xml:space="preserve"> </w:t>
      </w:r>
      <w:r w:rsidRPr="001B1959">
        <w:rPr>
          <w:rStyle w:val="markedcontent"/>
          <w:rFonts w:asciiTheme="minorHAnsi" w:hAnsiTheme="minorHAnsi" w:cstheme="minorHAnsi"/>
        </w:rPr>
        <w:t>które podlegają ocenie w ramach kryteriów oceny ofert, a po zakończeniu negocjacji zaprasza</w:t>
      </w:r>
      <w:r>
        <w:rPr>
          <w:rFonts w:asciiTheme="minorHAnsi" w:hAnsiTheme="minorHAnsi" w:cstheme="minorHAnsi"/>
        </w:rPr>
        <w:t xml:space="preserve"> </w:t>
      </w:r>
      <w:r w:rsidRPr="001B1959">
        <w:rPr>
          <w:rStyle w:val="markedcontent"/>
          <w:rFonts w:asciiTheme="minorHAnsi" w:hAnsiTheme="minorHAnsi" w:cstheme="minorHAnsi"/>
        </w:rPr>
        <w:t>wykonawców do składania ofert dodatkowych</w:t>
      </w:r>
      <w:r>
        <w:rPr>
          <w:rStyle w:val="markedcontent"/>
          <w:rFonts w:asciiTheme="minorHAnsi" w:hAnsiTheme="minorHAnsi" w:cstheme="minorHAnsi"/>
        </w:rPr>
        <w:t>.</w:t>
      </w:r>
    </w:p>
    <w:p w14:paraId="396A6250" w14:textId="699E4A20" w:rsidR="001B1959"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Negocjacje treści ofert:</w:t>
      </w:r>
    </w:p>
    <w:p w14:paraId="5E667761" w14:textId="77777777" w:rsidR="001B1959" w:rsidRDefault="001B1959" w:rsidP="00D8685C">
      <w:pPr>
        <w:pStyle w:val="Akapitzlist"/>
        <w:numPr>
          <w:ilvl w:val="0"/>
          <w:numId w:val="68"/>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nie mogą prowadzić do zmiany treści SWZ;</w:t>
      </w:r>
    </w:p>
    <w:p w14:paraId="5F8C3B84" w14:textId="77777777"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dotyczą wyłącznie tych elementów treści ofert, które podlegają ocenie w ramach kryteriów</w:t>
      </w:r>
      <w:r>
        <w:rPr>
          <w:rFonts w:asciiTheme="minorHAnsi" w:hAnsiTheme="minorHAnsi" w:cstheme="minorHAnsi"/>
        </w:rPr>
        <w:t xml:space="preserve"> </w:t>
      </w:r>
      <w:r w:rsidRPr="001B1959">
        <w:rPr>
          <w:rStyle w:val="markedcontent"/>
          <w:rFonts w:asciiTheme="minorHAnsi" w:hAnsiTheme="minorHAnsi" w:cstheme="minorHAnsi"/>
        </w:rPr>
        <w:t>oceny ofert;</w:t>
      </w:r>
    </w:p>
    <w:p w14:paraId="621445A3" w14:textId="0D2FFABA" w:rsidR="001B1959" w:rsidRDefault="001B1959" w:rsidP="00D8685C">
      <w:pPr>
        <w:pStyle w:val="Akapitzlist"/>
        <w:numPr>
          <w:ilvl w:val="0"/>
          <w:numId w:val="68"/>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mają charakter poufny</w:t>
      </w:r>
      <w:r>
        <w:rPr>
          <w:rStyle w:val="markedcontent"/>
          <w:rFonts w:asciiTheme="minorHAnsi" w:hAnsiTheme="minorHAnsi" w:cstheme="minorHAnsi"/>
        </w:rPr>
        <w:t>.</w:t>
      </w:r>
    </w:p>
    <w:p w14:paraId="17678C45" w14:textId="77777777" w:rsidR="00C81275" w:rsidRDefault="001B1959" w:rsidP="003510FA">
      <w:pPr>
        <w:pStyle w:val="Akapitzlist"/>
        <w:numPr>
          <w:ilvl w:val="1"/>
          <w:numId w:val="19"/>
        </w:numPr>
        <w:spacing w:before="60"/>
        <w:ind w:left="992" w:right="284" w:hanging="425"/>
        <w:rPr>
          <w:rStyle w:val="markedcontent"/>
          <w:rFonts w:asciiTheme="minorHAnsi" w:hAnsiTheme="minorHAnsi" w:cstheme="minorHAnsi"/>
        </w:rPr>
      </w:pPr>
      <w:r w:rsidRPr="001B1959">
        <w:rPr>
          <w:rStyle w:val="markedcontent"/>
          <w:rFonts w:asciiTheme="minorHAnsi" w:hAnsiTheme="minorHAnsi" w:cstheme="minorHAnsi"/>
        </w:rPr>
        <w:t>W przypadku skorzystania przez Zamawiającego z możliwości prowadzenia negocjacji:</w:t>
      </w:r>
    </w:p>
    <w:p w14:paraId="3727D8E7" w14:textId="257E2036" w:rsidR="007E73B9" w:rsidRDefault="001B1959" w:rsidP="003510FA">
      <w:pPr>
        <w:pStyle w:val="Akapitzlist"/>
        <w:numPr>
          <w:ilvl w:val="3"/>
          <w:numId w:val="19"/>
        </w:numPr>
        <w:spacing w:before="60"/>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może on zaprosić jednocześnie </w:t>
      </w:r>
      <w:r w:rsidR="007E73B9">
        <w:rPr>
          <w:rStyle w:val="markedcontent"/>
          <w:rFonts w:asciiTheme="minorHAnsi" w:hAnsiTheme="minorHAnsi" w:cstheme="minorHAnsi"/>
        </w:rPr>
        <w:t>W</w:t>
      </w:r>
      <w:r w:rsidRPr="001B1959">
        <w:rPr>
          <w:rStyle w:val="markedcontent"/>
          <w:rFonts w:asciiTheme="minorHAnsi" w:hAnsiTheme="minorHAnsi" w:cstheme="minorHAnsi"/>
        </w:rPr>
        <w:t>ykonawców do negocjacji ofert złożonych w odpowiedzi na</w:t>
      </w:r>
      <w:r w:rsidR="007E73B9">
        <w:rPr>
          <w:rStyle w:val="markedcontent"/>
          <w:rFonts w:asciiTheme="minorHAnsi" w:hAnsiTheme="minorHAnsi" w:cstheme="minorHAnsi"/>
        </w:rPr>
        <w:t> </w:t>
      </w:r>
      <w:r w:rsidRPr="001B1959">
        <w:rPr>
          <w:rStyle w:val="markedcontent"/>
          <w:rFonts w:asciiTheme="minorHAnsi" w:hAnsiTheme="minorHAnsi" w:cstheme="minorHAnsi"/>
        </w:rPr>
        <w:t xml:space="preserve">ogłoszenie o zamówieniu, jeżeli nie podlegały one odrzuceniu (przy czym </w:t>
      </w:r>
      <w:r w:rsidR="007E73B9">
        <w:rPr>
          <w:rStyle w:val="markedcontent"/>
          <w:rFonts w:asciiTheme="minorHAnsi" w:hAnsiTheme="minorHAnsi" w:cstheme="minorHAnsi"/>
        </w:rPr>
        <w:t>W</w:t>
      </w:r>
      <w:r w:rsidRPr="001B1959">
        <w:rPr>
          <w:rStyle w:val="markedcontent"/>
          <w:rFonts w:asciiTheme="minorHAnsi" w:hAnsiTheme="minorHAnsi" w:cstheme="minorHAnsi"/>
        </w:rPr>
        <w:t>ykonawcy nie mają</w:t>
      </w:r>
      <w:r w:rsidR="007E73B9">
        <w:rPr>
          <w:rFonts w:asciiTheme="minorHAnsi" w:hAnsiTheme="minorHAnsi" w:cstheme="minorHAnsi"/>
        </w:rPr>
        <w:t xml:space="preserve"> </w:t>
      </w:r>
      <w:r w:rsidRPr="001B1959">
        <w:rPr>
          <w:rStyle w:val="markedcontent"/>
          <w:rFonts w:asciiTheme="minorHAnsi" w:hAnsiTheme="minorHAnsi" w:cstheme="minorHAnsi"/>
        </w:rPr>
        <w:t>obowiązku uczestniczenia w negocjacjach);</w:t>
      </w:r>
    </w:p>
    <w:p w14:paraId="4AF5600C" w14:textId="77777777" w:rsidR="007E73B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w zaproszeniu do negocjacji wskazuje miejsce, termin i sposób prowadzenia negocjacji, a</w:t>
      </w:r>
      <w:r w:rsidR="007E73B9">
        <w:rPr>
          <w:rStyle w:val="markedcontent"/>
          <w:rFonts w:asciiTheme="minorHAnsi" w:hAnsiTheme="minorHAnsi" w:cstheme="minorHAnsi"/>
        </w:rPr>
        <w:t> </w:t>
      </w:r>
      <w:r w:rsidRPr="001B1959">
        <w:rPr>
          <w:rStyle w:val="markedcontent"/>
          <w:rFonts w:asciiTheme="minorHAnsi" w:hAnsiTheme="minorHAnsi" w:cstheme="minorHAnsi"/>
        </w:rPr>
        <w:t>także</w:t>
      </w:r>
      <w:r w:rsidR="007E73B9">
        <w:rPr>
          <w:rFonts w:asciiTheme="minorHAnsi" w:hAnsiTheme="minorHAnsi" w:cstheme="minorHAnsi"/>
        </w:rPr>
        <w:t xml:space="preserve"> </w:t>
      </w:r>
      <w:r w:rsidRPr="001B1959">
        <w:rPr>
          <w:rStyle w:val="markedcontent"/>
          <w:rFonts w:asciiTheme="minorHAnsi" w:hAnsiTheme="minorHAnsi" w:cstheme="minorHAnsi"/>
        </w:rPr>
        <w:t>kryteria oceny ofert, w ramach których będą prowadzone negocjacje w celu ulepszenia treści</w:t>
      </w:r>
      <w:r w:rsidR="007E73B9">
        <w:rPr>
          <w:rFonts w:asciiTheme="minorHAnsi" w:hAnsiTheme="minorHAnsi" w:cstheme="minorHAnsi"/>
        </w:rPr>
        <w:t xml:space="preserve"> </w:t>
      </w:r>
      <w:r w:rsidRPr="001B1959">
        <w:rPr>
          <w:rStyle w:val="markedcontent"/>
          <w:rFonts w:asciiTheme="minorHAnsi" w:hAnsiTheme="minorHAnsi" w:cstheme="minorHAnsi"/>
        </w:rPr>
        <w:t>ofert;</w:t>
      </w:r>
    </w:p>
    <w:p w14:paraId="04B25E28" w14:textId="6053DEB6" w:rsidR="001B1959" w:rsidRDefault="001B1959" w:rsidP="003510FA">
      <w:pPr>
        <w:pStyle w:val="Akapitzlist"/>
        <w:numPr>
          <w:ilvl w:val="3"/>
          <w:numId w:val="19"/>
        </w:numPr>
        <w:ind w:left="1418" w:right="284" w:hanging="284"/>
        <w:rPr>
          <w:rStyle w:val="markedcontent"/>
          <w:rFonts w:asciiTheme="minorHAnsi" w:hAnsiTheme="minorHAnsi" w:cstheme="minorHAnsi"/>
        </w:rPr>
      </w:pPr>
      <w:r w:rsidRPr="001B1959">
        <w:rPr>
          <w:rStyle w:val="markedcontent"/>
          <w:rFonts w:asciiTheme="minorHAnsi" w:hAnsiTheme="minorHAnsi" w:cstheme="minorHAnsi"/>
        </w:rPr>
        <w:t xml:space="preserve">informuje on równocześnie wszystkich </w:t>
      </w:r>
      <w:r w:rsidR="008F61B3">
        <w:rPr>
          <w:rStyle w:val="markedcontent"/>
          <w:rFonts w:asciiTheme="minorHAnsi" w:hAnsiTheme="minorHAnsi" w:cstheme="minorHAnsi"/>
        </w:rPr>
        <w:t>W</w:t>
      </w:r>
      <w:r w:rsidRPr="001B1959">
        <w:rPr>
          <w:rStyle w:val="markedcontent"/>
          <w:rFonts w:asciiTheme="minorHAnsi" w:hAnsiTheme="minorHAnsi" w:cstheme="minorHAnsi"/>
        </w:rPr>
        <w:t>ykonawców, których oferty złożone w odpowiedzi na</w:t>
      </w:r>
      <w:r w:rsidR="007E73B9">
        <w:rPr>
          <w:rFonts w:asciiTheme="minorHAnsi" w:hAnsiTheme="minorHAnsi" w:cstheme="minorHAnsi"/>
        </w:rPr>
        <w:t xml:space="preserve"> </w:t>
      </w:r>
      <w:r w:rsidRPr="001B1959">
        <w:rPr>
          <w:rStyle w:val="markedcontent"/>
          <w:rFonts w:asciiTheme="minorHAnsi" w:hAnsiTheme="minorHAnsi" w:cstheme="minorHAnsi"/>
        </w:rPr>
        <w:t>ogłoszenie o zamówieniu nie zostały odrzucone, o zakończeniu negocjacji oraz zaprasza ich do</w:t>
      </w:r>
      <w:r w:rsidR="007E73B9">
        <w:rPr>
          <w:rFonts w:asciiTheme="minorHAnsi" w:hAnsiTheme="minorHAnsi" w:cstheme="minorHAnsi"/>
        </w:rPr>
        <w:t xml:space="preserve"> </w:t>
      </w:r>
      <w:r w:rsidRPr="001B1959">
        <w:rPr>
          <w:rStyle w:val="markedcontent"/>
          <w:rFonts w:asciiTheme="minorHAnsi" w:hAnsiTheme="minorHAnsi" w:cstheme="minorHAnsi"/>
        </w:rPr>
        <w:t xml:space="preserve">składania ofert dodatkowych (przy czym </w:t>
      </w:r>
      <w:r w:rsidR="008F61B3">
        <w:rPr>
          <w:rStyle w:val="markedcontent"/>
          <w:rFonts w:asciiTheme="minorHAnsi" w:hAnsiTheme="minorHAnsi" w:cstheme="minorHAnsi"/>
        </w:rPr>
        <w:t>W</w:t>
      </w:r>
      <w:r w:rsidRPr="001B1959">
        <w:rPr>
          <w:rStyle w:val="markedcontent"/>
          <w:rFonts w:asciiTheme="minorHAnsi" w:hAnsiTheme="minorHAnsi" w:cstheme="minorHAnsi"/>
        </w:rPr>
        <w:t>ykonawcy nie mają obowiązku składania ofert</w:t>
      </w:r>
      <w:r w:rsidR="007E73B9">
        <w:rPr>
          <w:rFonts w:asciiTheme="minorHAnsi" w:hAnsiTheme="minorHAnsi" w:cstheme="minorHAnsi"/>
        </w:rPr>
        <w:t xml:space="preserve"> </w:t>
      </w:r>
      <w:r w:rsidRPr="001B1959">
        <w:rPr>
          <w:rStyle w:val="markedcontent"/>
          <w:rFonts w:asciiTheme="minorHAnsi" w:hAnsiTheme="minorHAnsi" w:cstheme="minorHAnsi"/>
        </w:rPr>
        <w:t>dodatkowych).</w:t>
      </w:r>
    </w:p>
    <w:p w14:paraId="7D7B2DA5" w14:textId="4528E80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Wykonawca może złożyć ofertę dodatkową, która zawiera nowe propozycje w zakresie treści oferty</w:t>
      </w:r>
      <w:r>
        <w:rPr>
          <w:rFonts w:asciiTheme="minorHAnsi" w:hAnsiTheme="minorHAnsi" w:cstheme="minorHAnsi"/>
        </w:rPr>
        <w:t xml:space="preserve"> </w:t>
      </w:r>
      <w:r w:rsidRPr="007E73B9">
        <w:rPr>
          <w:rStyle w:val="markedcontent"/>
          <w:rFonts w:asciiTheme="minorHAnsi" w:hAnsiTheme="minorHAnsi" w:cstheme="minorHAnsi"/>
        </w:rPr>
        <w:t>podlegających ocenie w ramach kryteriów oceny ofert wskazanych przez Zamawiającego</w:t>
      </w:r>
      <w:r>
        <w:rPr>
          <w:rFonts w:asciiTheme="minorHAnsi" w:hAnsiTheme="minorHAnsi" w:cstheme="minorHAnsi"/>
        </w:rPr>
        <w:t xml:space="preserve"> </w:t>
      </w:r>
      <w:r w:rsidRPr="007E73B9">
        <w:rPr>
          <w:rStyle w:val="markedcontent"/>
          <w:rFonts w:asciiTheme="minorHAnsi" w:hAnsiTheme="minorHAnsi" w:cstheme="minorHAnsi"/>
        </w:rPr>
        <w:t>w</w:t>
      </w:r>
      <w:r>
        <w:rPr>
          <w:rStyle w:val="markedcontent"/>
          <w:rFonts w:asciiTheme="minorHAnsi" w:hAnsiTheme="minorHAnsi" w:cstheme="minorHAnsi"/>
        </w:rPr>
        <w:t> </w:t>
      </w:r>
      <w:r w:rsidRPr="007E73B9">
        <w:rPr>
          <w:rStyle w:val="markedcontent"/>
          <w:rFonts w:asciiTheme="minorHAnsi" w:hAnsiTheme="minorHAnsi" w:cstheme="minorHAnsi"/>
        </w:rPr>
        <w:t>zaproszeniu do negocjacji</w:t>
      </w:r>
      <w:r>
        <w:rPr>
          <w:rStyle w:val="markedcontent"/>
          <w:rFonts w:asciiTheme="minorHAnsi" w:hAnsiTheme="minorHAnsi" w:cstheme="minorHAnsi"/>
        </w:rPr>
        <w:t>.</w:t>
      </w:r>
    </w:p>
    <w:p w14:paraId="7BC4AED1"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Oferta dodatkowa nie może być mniej korzystna w żadnym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 zamówieniu.</w:t>
      </w:r>
    </w:p>
    <w:p w14:paraId="7F4F9F1A" w14:textId="1DEFC4BA"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 xml:space="preserve">Oferta przestaje wiązać </w:t>
      </w:r>
      <w:r w:rsidR="008F61B3">
        <w:rPr>
          <w:rStyle w:val="markedcontent"/>
          <w:rFonts w:asciiTheme="minorHAnsi" w:hAnsiTheme="minorHAnsi" w:cstheme="minorHAnsi"/>
        </w:rPr>
        <w:t>W</w:t>
      </w:r>
      <w:r w:rsidRPr="007E73B9">
        <w:rPr>
          <w:rStyle w:val="markedcontent"/>
          <w:rFonts w:asciiTheme="minorHAnsi" w:hAnsiTheme="minorHAnsi" w:cstheme="minorHAnsi"/>
        </w:rPr>
        <w:t>ykonawcę w zakresie, w jakim złoży on ofertę dodatkową zawierającą</w:t>
      </w:r>
      <w:r>
        <w:rPr>
          <w:rFonts w:asciiTheme="minorHAnsi" w:hAnsiTheme="minorHAnsi" w:cstheme="minorHAnsi"/>
        </w:rPr>
        <w:t xml:space="preserve"> </w:t>
      </w:r>
      <w:r w:rsidRPr="007E73B9">
        <w:rPr>
          <w:rStyle w:val="markedcontent"/>
          <w:rFonts w:asciiTheme="minorHAnsi" w:hAnsiTheme="minorHAnsi" w:cstheme="minorHAnsi"/>
        </w:rPr>
        <w:t>korzystniejsze propozycje w ramach każdego z kryteriów oceny ofert wskazanych w zaproszeniu do</w:t>
      </w:r>
      <w:r>
        <w:rPr>
          <w:rFonts w:asciiTheme="minorHAnsi" w:hAnsiTheme="minorHAnsi" w:cstheme="minorHAnsi"/>
        </w:rPr>
        <w:t xml:space="preserve"> </w:t>
      </w:r>
      <w:r w:rsidRPr="007E73B9">
        <w:rPr>
          <w:rStyle w:val="markedcontent"/>
          <w:rFonts w:asciiTheme="minorHAnsi" w:hAnsiTheme="minorHAnsi" w:cstheme="minorHAnsi"/>
        </w:rPr>
        <w:t>negocjacji.</w:t>
      </w:r>
    </w:p>
    <w:p w14:paraId="2618F2DF" w14:textId="77777777"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Oferta dodatkowa, która jest mniej korzystna w którymkolwiek z kryteriów oceny ofert wskazanych</w:t>
      </w:r>
      <w:r>
        <w:rPr>
          <w:rFonts w:asciiTheme="minorHAnsi" w:hAnsiTheme="minorHAnsi" w:cstheme="minorHAnsi"/>
        </w:rPr>
        <w:t xml:space="preserve"> </w:t>
      </w:r>
      <w:r w:rsidRPr="007E73B9">
        <w:rPr>
          <w:rStyle w:val="markedcontent"/>
          <w:rFonts w:asciiTheme="minorHAnsi" w:hAnsiTheme="minorHAnsi" w:cstheme="minorHAnsi"/>
        </w:rPr>
        <w:t>w zaproszeniu do negocjacji niż oferta złożona w odpowiedzi na ogłoszenie o</w:t>
      </w:r>
      <w:r>
        <w:rPr>
          <w:rStyle w:val="markedcontent"/>
          <w:rFonts w:asciiTheme="minorHAnsi" w:hAnsiTheme="minorHAnsi" w:cstheme="minorHAnsi"/>
        </w:rPr>
        <w:t> </w:t>
      </w:r>
      <w:r w:rsidRPr="007E73B9">
        <w:rPr>
          <w:rStyle w:val="markedcontent"/>
          <w:rFonts w:asciiTheme="minorHAnsi" w:hAnsiTheme="minorHAnsi" w:cstheme="minorHAnsi"/>
        </w:rPr>
        <w:t>zamówieniu, podlega</w:t>
      </w:r>
      <w:r>
        <w:rPr>
          <w:rFonts w:asciiTheme="minorHAnsi" w:hAnsiTheme="minorHAnsi" w:cstheme="minorHAnsi"/>
        </w:rPr>
        <w:t xml:space="preserve"> </w:t>
      </w:r>
      <w:r w:rsidRPr="007E73B9">
        <w:rPr>
          <w:rStyle w:val="markedcontent"/>
          <w:rFonts w:asciiTheme="minorHAnsi" w:hAnsiTheme="minorHAnsi" w:cstheme="minorHAnsi"/>
        </w:rPr>
        <w:t>odrzuceniu.</w:t>
      </w:r>
    </w:p>
    <w:p w14:paraId="31F864FB" w14:textId="33775BE5" w:rsidR="007E73B9"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Zamawiający nie przewiduje możliwości ograniczenia liczby wykonawców, których zaprosi do</w:t>
      </w:r>
      <w:r>
        <w:rPr>
          <w:rStyle w:val="markedcontent"/>
          <w:rFonts w:asciiTheme="minorHAnsi" w:hAnsiTheme="minorHAnsi" w:cstheme="minorHAnsi"/>
        </w:rPr>
        <w:t> </w:t>
      </w:r>
      <w:r w:rsidRPr="007E73B9">
        <w:rPr>
          <w:rStyle w:val="markedcontent"/>
          <w:rFonts w:asciiTheme="minorHAnsi" w:hAnsiTheme="minorHAnsi" w:cstheme="minorHAnsi"/>
        </w:rPr>
        <w:t>negocjacji ofert.</w:t>
      </w:r>
    </w:p>
    <w:p w14:paraId="2BEA231F" w14:textId="77777777"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 xml:space="preserve">W przypadku, gdy Zamawiający nie prowadzi negocjacji, dokonuje wyboru najkorzystniejszej </w:t>
      </w:r>
      <w:r w:rsidRPr="007E73B9">
        <w:rPr>
          <w:rStyle w:val="markedcontent"/>
          <w:rFonts w:asciiTheme="minorHAnsi" w:hAnsiTheme="minorHAnsi" w:cstheme="minorHAnsi"/>
        </w:rPr>
        <w:lastRenderedPageBreak/>
        <w:t>oferty</w:t>
      </w:r>
      <w:r w:rsidR="008F61B3">
        <w:rPr>
          <w:rFonts w:asciiTheme="minorHAnsi" w:hAnsiTheme="minorHAnsi" w:cstheme="minorHAnsi"/>
        </w:rPr>
        <w:t xml:space="preserve"> </w:t>
      </w:r>
      <w:r w:rsidRPr="007E73B9">
        <w:rPr>
          <w:rStyle w:val="markedcontent"/>
          <w:rFonts w:asciiTheme="minorHAnsi" w:hAnsiTheme="minorHAnsi" w:cstheme="minorHAnsi"/>
        </w:rPr>
        <w:t>spośród niepodlegających odrzuceniu ofert złożonych w odpowiedzi na ogłoszenie o</w:t>
      </w:r>
      <w:r w:rsidR="008F61B3">
        <w:rPr>
          <w:rStyle w:val="markedcontent"/>
          <w:rFonts w:asciiTheme="minorHAnsi" w:hAnsiTheme="minorHAnsi" w:cstheme="minorHAnsi"/>
        </w:rPr>
        <w:t> </w:t>
      </w:r>
      <w:r w:rsidRPr="007E73B9">
        <w:rPr>
          <w:rStyle w:val="markedcontent"/>
          <w:rFonts w:asciiTheme="minorHAnsi" w:hAnsiTheme="minorHAnsi" w:cstheme="minorHAnsi"/>
        </w:rPr>
        <w:t>zamówieniu.</w:t>
      </w:r>
    </w:p>
    <w:p w14:paraId="4DE10930" w14:textId="6D6D2D68" w:rsidR="008F61B3" w:rsidRDefault="007E73B9" w:rsidP="003510FA">
      <w:pPr>
        <w:pStyle w:val="Akapitzlist"/>
        <w:numPr>
          <w:ilvl w:val="1"/>
          <w:numId w:val="19"/>
        </w:numPr>
        <w:spacing w:before="60"/>
        <w:ind w:left="992" w:right="284" w:hanging="425"/>
        <w:rPr>
          <w:rStyle w:val="markedcontent"/>
          <w:rFonts w:asciiTheme="minorHAnsi" w:hAnsiTheme="minorHAnsi" w:cstheme="minorHAnsi"/>
        </w:rPr>
      </w:pPr>
      <w:r w:rsidRPr="007E73B9">
        <w:rPr>
          <w:rStyle w:val="markedcontent"/>
          <w:rFonts w:asciiTheme="minorHAnsi" w:hAnsiTheme="minorHAnsi" w:cstheme="minorHAnsi"/>
        </w:rPr>
        <w:t>Wymagania dotyczące sporządzania i przekazywania oferty określone w niniejszej SWZ mają</w:t>
      </w:r>
      <w:r w:rsidR="008F61B3">
        <w:rPr>
          <w:rFonts w:asciiTheme="minorHAnsi" w:hAnsiTheme="minorHAnsi" w:cstheme="minorHAnsi"/>
        </w:rPr>
        <w:t xml:space="preserve"> </w:t>
      </w:r>
      <w:r w:rsidRPr="007E73B9">
        <w:rPr>
          <w:rStyle w:val="markedcontent"/>
          <w:rFonts w:asciiTheme="minorHAnsi" w:hAnsiTheme="minorHAnsi" w:cstheme="minorHAnsi"/>
        </w:rPr>
        <w:t>odpowiednie zastosowanie do oferty dodatkowej.</w:t>
      </w:r>
    </w:p>
    <w:p w14:paraId="636F1722" w14:textId="15F93B5A" w:rsidR="00D2629A" w:rsidRPr="008F61B3" w:rsidRDefault="00D2629A" w:rsidP="003510FA">
      <w:pPr>
        <w:pStyle w:val="Akapitzlist"/>
        <w:numPr>
          <w:ilvl w:val="1"/>
          <w:numId w:val="19"/>
        </w:numPr>
        <w:spacing w:before="60"/>
        <w:ind w:left="992" w:right="284" w:hanging="425"/>
        <w:rPr>
          <w:rFonts w:asciiTheme="minorHAnsi" w:hAnsiTheme="minorHAnsi" w:cstheme="minorHAnsi"/>
        </w:rPr>
      </w:pPr>
      <w:r w:rsidRPr="008F61B3">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3510FA">
      <w:pPr>
        <w:pStyle w:val="Akapitzlist"/>
        <w:numPr>
          <w:ilvl w:val="1"/>
          <w:numId w:val="19"/>
        </w:numPr>
        <w:spacing w:before="60"/>
        <w:ind w:left="992" w:right="284" w:hanging="425"/>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3510FA">
      <w:pPr>
        <w:pStyle w:val="Akapitzlist"/>
        <w:numPr>
          <w:ilvl w:val="1"/>
          <w:numId w:val="19"/>
        </w:numPr>
        <w:spacing w:before="60"/>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6145E771" w14:textId="076C2BDD" w:rsidR="00487581" w:rsidRPr="00487581" w:rsidRDefault="00F4013D" w:rsidP="00487581">
      <w:pPr>
        <w:pStyle w:val="Akapitzlist"/>
        <w:numPr>
          <w:ilvl w:val="1"/>
          <w:numId w:val="19"/>
        </w:numPr>
        <w:spacing w:before="120"/>
        <w:ind w:left="992" w:right="249" w:hanging="425"/>
        <w:rPr>
          <w:b/>
          <w:color w:val="000000" w:themeColor="text1"/>
        </w:rPr>
      </w:pPr>
      <w:r>
        <w:rPr>
          <w:color w:val="000000" w:themeColor="text1"/>
        </w:rPr>
        <w:t xml:space="preserve">Przedmiotem zamówienia jest </w:t>
      </w:r>
      <w:r w:rsidR="004A0B0C">
        <w:rPr>
          <w:b/>
          <w:color w:val="000000" w:themeColor="text1"/>
        </w:rPr>
        <w:t>budowa</w:t>
      </w:r>
      <w:r>
        <w:rPr>
          <w:b/>
          <w:color w:val="000000" w:themeColor="text1"/>
        </w:rPr>
        <w:t xml:space="preserve"> </w:t>
      </w:r>
      <w:r w:rsidR="008F61B3">
        <w:rPr>
          <w:b/>
          <w:color w:val="000000" w:themeColor="text1"/>
        </w:rPr>
        <w:t>Publicznego Przedszkola wraz z Klubem Dziecięcym przy Szkole Po</w:t>
      </w:r>
      <w:r w:rsidR="00487581">
        <w:rPr>
          <w:b/>
          <w:color w:val="000000" w:themeColor="text1"/>
        </w:rPr>
        <w:t xml:space="preserve">dstawowej nr 1 w Lwówku Śląskim </w:t>
      </w:r>
      <w:r w:rsidR="00487581">
        <w:rPr>
          <w:color w:val="000000" w:themeColor="text1"/>
        </w:rPr>
        <w:t>na podstawie dokumentacji projektowej „Budowa Przedszkola Publicznego wraz z Klubem Dziecięcym i zagospodarowaniem terenu, budową przyłączy: wodociągowego, kanalizacji deszczowej, kanalizacji sanitarnej</w:t>
      </w:r>
      <w:r w:rsidR="00053780">
        <w:rPr>
          <w:color w:val="000000" w:themeColor="text1"/>
        </w:rPr>
        <w:t>”</w:t>
      </w:r>
      <w:r w:rsidR="00487581">
        <w:rPr>
          <w:color w:val="000000" w:themeColor="text1"/>
        </w:rPr>
        <w:t>.</w:t>
      </w:r>
    </w:p>
    <w:p w14:paraId="2A3860C4" w14:textId="448469E3" w:rsidR="00102742" w:rsidRPr="00102742" w:rsidRDefault="00230A2F" w:rsidP="003510FA">
      <w:pPr>
        <w:pStyle w:val="Akapitzlist"/>
        <w:numPr>
          <w:ilvl w:val="1"/>
          <w:numId w:val="19"/>
        </w:numPr>
        <w:spacing w:before="60"/>
        <w:ind w:left="992" w:right="249" w:hanging="425"/>
        <w:rPr>
          <w:b/>
          <w:color w:val="000000" w:themeColor="text1"/>
        </w:rPr>
      </w:pPr>
      <w:r>
        <w:rPr>
          <w:b/>
          <w:color w:val="000000" w:themeColor="text1"/>
        </w:rPr>
        <w:t>Zadanie</w:t>
      </w:r>
      <w:r w:rsidR="00102742" w:rsidRPr="00102742">
        <w:rPr>
          <w:b/>
          <w:color w:val="000000" w:themeColor="text1"/>
        </w:rPr>
        <w:t xml:space="preserve"> dofinansowane jest z Rządowego Funduszu Polski Ład: Program</w:t>
      </w:r>
      <w:r w:rsidR="008A1B64">
        <w:rPr>
          <w:b/>
          <w:color w:val="000000" w:themeColor="text1"/>
        </w:rPr>
        <w:t>u</w:t>
      </w:r>
      <w:r w:rsidR="00102742" w:rsidRPr="00102742">
        <w:rPr>
          <w:b/>
          <w:color w:val="000000" w:themeColor="text1"/>
        </w:rPr>
        <w:t xml:space="preserve"> Inwestycji Strategicznych.</w:t>
      </w:r>
    </w:p>
    <w:p w14:paraId="43C83892" w14:textId="45CB158B" w:rsidR="00E135AA" w:rsidRDefault="00230A2F" w:rsidP="003510FA">
      <w:pPr>
        <w:pStyle w:val="Akapitzlist"/>
        <w:numPr>
          <w:ilvl w:val="1"/>
          <w:numId w:val="19"/>
        </w:numPr>
        <w:spacing w:before="60"/>
        <w:ind w:left="992" w:right="284" w:hanging="425"/>
        <w:rPr>
          <w:color w:val="000000" w:themeColor="text1"/>
        </w:rPr>
      </w:pPr>
      <w:r>
        <w:rPr>
          <w:color w:val="000000" w:themeColor="text1"/>
        </w:rPr>
        <w:t>Wspólny Słownik Zamówień CPV:</w:t>
      </w:r>
    </w:p>
    <w:p w14:paraId="0061DF95" w14:textId="71C6931E" w:rsidR="00230A2F" w:rsidRDefault="00230A2F" w:rsidP="00230A2F">
      <w:pPr>
        <w:pStyle w:val="Akapitzlist"/>
        <w:spacing w:before="120"/>
        <w:ind w:left="993" w:right="281" w:firstLine="0"/>
        <w:rPr>
          <w:color w:val="000000" w:themeColor="text1"/>
        </w:rPr>
      </w:pPr>
      <w:r>
        <w:rPr>
          <w:color w:val="000000" w:themeColor="text1"/>
        </w:rPr>
        <w:t>Główny kod:</w:t>
      </w:r>
    </w:p>
    <w:p w14:paraId="467F2B4B" w14:textId="6BCFE904" w:rsidR="00487581" w:rsidRPr="00487581" w:rsidRDefault="00487581" w:rsidP="00487581">
      <w:pPr>
        <w:pStyle w:val="Akapitzlist"/>
        <w:ind w:left="2835" w:right="281" w:hanging="1417"/>
        <w:rPr>
          <w:color w:val="000000" w:themeColor="text1"/>
        </w:rPr>
      </w:pPr>
      <w:r>
        <w:rPr>
          <w:color w:val="000000" w:themeColor="text1"/>
        </w:rPr>
        <w:t>45000000-7</w:t>
      </w:r>
      <w:r>
        <w:rPr>
          <w:color w:val="000000" w:themeColor="text1"/>
        </w:rPr>
        <w:tab/>
        <w:t>Roboty budowlane</w:t>
      </w:r>
    </w:p>
    <w:p w14:paraId="6A06E9C5" w14:textId="7A4027D1" w:rsidR="00230A2F" w:rsidRDefault="00230A2F" w:rsidP="00230A2F">
      <w:pPr>
        <w:ind w:left="993" w:right="281"/>
        <w:rPr>
          <w:color w:val="000000" w:themeColor="text1"/>
        </w:rPr>
      </w:pPr>
      <w:r>
        <w:rPr>
          <w:color w:val="000000" w:themeColor="text1"/>
        </w:rPr>
        <w:t>Dodatkowe kody:</w:t>
      </w:r>
    </w:p>
    <w:p w14:paraId="78D2D64D" w14:textId="3A9CC4C0" w:rsidR="00102742" w:rsidRDefault="00711D5A" w:rsidP="0059633C">
      <w:pPr>
        <w:pStyle w:val="Akapitzlist"/>
        <w:ind w:left="2835" w:right="281" w:hanging="1417"/>
        <w:rPr>
          <w:bCs/>
        </w:rPr>
      </w:pPr>
      <w:r>
        <w:rPr>
          <w:bCs/>
        </w:rPr>
        <w:t>45100000-8</w:t>
      </w:r>
      <w:r>
        <w:rPr>
          <w:bCs/>
        </w:rPr>
        <w:tab/>
        <w:t>Przygotowanie terenu pod budowę</w:t>
      </w:r>
    </w:p>
    <w:p w14:paraId="1059B4AF" w14:textId="12971010" w:rsidR="00F04D66" w:rsidRDefault="00F04D66" w:rsidP="0059633C">
      <w:pPr>
        <w:pStyle w:val="Akapitzlist"/>
        <w:ind w:left="2835" w:right="281" w:hanging="1417"/>
        <w:rPr>
          <w:bCs/>
        </w:rPr>
      </w:pPr>
      <w:r>
        <w:rPr>
          <w:bCs/>
        </w:rPr>
        <w:t>45111300-1</w:t>
      </w:r>
      <w:r>
        <w:rPr>
          <w:bCs/>
        </w:rPr>
        <w:tab/>
        <w:t>Roboty rozbiórkowe</w:t>
      </w:r>
    </w:p>
    <w:p w14:paraId="0C887537" w14:textId="1F620E27" w:rsidR="00F04D66" w:rsidRDefault="00F04D66" w:rsidP="00F04D66">
      <w:pPr>
        <w:pStyle w:val="Akapitzlist"/>
        <w:ind w:left="2835" w:right="281" w:hanging="1417"/>
        <w:rPr>
          <w:bCs/>
        </w:rPr>
      </w:pPr>
      <w:r>
        <w:rPr>
          <w:bCs/>
        </w:rPr>
        <w:t>45112710-5</w:t>
      </w:r>
      <w:r>
        <w:rPr>
          <w:bCs/>
        </w:rPr>
        <w:tab/>
        <w:t>Roboty w zakresie kształtowania terenów zielonych</w:t>
      </w:r>
    </w:p>
    <w:p w14:paraId="5C447B1C" w14:textId="26A0364A" w:rsidR="00487581" w:rsidRPr="00487581" w:rsidRDefault="00487581" w:rsidP="00487581">
      <w:pPr>
        <w:pStyle w:val="Akapitzlist"/>
        <w:ind w:left="2835" w:right="281" w:hanging="1417"/>
        <w:rPr>
          <w:bCs/>
        </w:rPr>
      </w:pPr>
      <w:r>
        <w:rPr>
          <w:bCs/>
        </w:rPr>
        <w:t>45214100-1</w:t>
      </w:r>
      <w:r>
        <w:rPr>
          <w:bCs/>
        </w:rPr>
        <w:tab/>
        <w:t>Roboty budowlane w zakresie budowy przedszkolnych obiektów budowlanych</w:t>
      </w:r>
    </w:p>
    <w:p w14:paraId="5F401677" w14:textId="45F50586" w:rsidR="00D5195B" w:rsidRDefault="00D5195B" w:rsidP="00D5195B">
      <w:pPr>
        <w:ind w:left="2835" w:right="281" w:hanging="1417"/>
        <w:jc w:val="both"/>
      </w:pPr>
      <w:r w:rsidRPr="00D5195B">
        <w:t>45231300-8</w:t>
      </w:r>
      <w:r w:rsidRPr="00D5195B">
        <w:tab/>
        <w:t>Roboty budowlane w zakresie budowy wodociągów i rurociągów do</w:t>
      </w:r>
      <w:r w:rsidR="00487581">
        <w:t> </w:t>
      </w:r>
      <w:r w:rsidRPr="00D5195B">
        <w:t>odprowadzania ścieków</w:t>
      </w:r>
    </w:p>
    <w:p w14:paraId="7827F7A7" w14:textId="5959B16D" w:rsidR="00D5195B" w:rsidRDefault="00D5195B" w:rsidP="00D5195B">
      <w:pPr>
        <w:ind w:left="2835" w:right="281" w:hanging="1417"/>
        <w:jc w:val="both"/>
      </w:pPr>
      <w:r>
        <w:t>45233200-1</w:t>
      </w:r>
      <w:r>
        <w:tab/>
        <w:t>Roboty w zakresie różnych nawierzchni</w:t>
      </w:r>
    </w:p>
    <w:p w14:paraId="6A626537" w14:textId="4826C4D9" w:rsidR="00C01EB0" w:rsidRPr="00D5195B" w:rsidRDefault="00C01EB0" w:rsidP="00D5195B">
      <w:pPr>
        <w:ind w:left="2835" w:right="281" w:hanging="1417"/>
        <w:jc w:val="both"/>
      </w:pPr>
      <w:r>
        <w:t>45260000-7</w:t>
      </w:r>
      <w:r>
        <w:tab/>
        <w:t>Roboty w zakresie wykonywania pokryć i konstrukcji dachowych i inne podobne roboty specjalistyczne</w:t>
      </w:r>
    </w:p>
    <w:p w14:paraId="786F29A1" w14:textId="50DFC0F2" w:rsidR="00F04D66" w:rsidRDefault="00F04D66" w:rsidP="0059633C">
      <w:pPr>
        <w:pStyle w:val="Akapitzlist"/>
        <w:ind w:left="2835" w:right="281" w:hanging="1417"/>
        <w:rPr>
          <w:bCs/>
        </w:rPr>
      </w:pPr>
      <w:r>
        <w:rPr>
          <w:bCs/>
        </w:rPr>
        <w:t>45262520-2</w:t>
      </w:r>
      <w:r>
        <w:rPr>
          <w:bCs/>
        </w:rPr>
        <w:tab/>
        <w:t>Roboty murowe</w:t>
      </w:r>
    </w:p>
    <w:p w14:paraId="0FC5BD38" w14:textId="40049671" w:rsidR="00F04D66" w:rsidRDefault="00F04D66" w:rsidP="0059633C">
      <w:pPr>
        <w:pStyle w:val="Akapitzlist"/>
        <w:ind w:left="2835" w:right="281" w:hanging="1417"/>
        <w:rPr>
          <w:bCs/>
        </w:rPr>
      </w:pPr>
      <w:r>
        <w:rPr>
          <w:bCs/>
        </w:rPr>
        <w:t>45310000-3</w:t>
      </w:r>
      <w:r>
        <w:rPr>
          <w:bCs/>
        </w:rPr>
        <w:tab/>
        <w:t>Roboty instalacyjne elektryczne</w:t>
      </w:r>
    </w:p>
    <w:p w14:paraId="60C1F01D" w14:textId="46C24010" w:rsidR="00F04D66" w:rsidRDefault="00F04D66" w:rsidP="0059633C">
      <w:pPr>
        <w:pStyle w:val="Akapitzlist"/>
        <w:ind w:left="2835" w:right="281" w:hanging="1417"/>
        <w:rPr>
          <w:bCs/>
        </w:rPr>
      </w:pPr>
      <w:r>
        <w:rPr>
          <w:bCs/>
        </w:rPr>
        <w:t>45330000-9</w:t>
      </w:r>
      <w:r>
        <w:rPr>
          <w:bCs/>
        </w:rPr>
        <w:tab/>
        <w:t>Roboty instalacyjne wodno-kanalizacyjne i sanitarne</w:t>
      </w:r>
    </w:p>
    <w:p w14:paraId="04A6ED40" w14:textId="15729513" w:rsidR="00F04D66" w:rsidRDefault="00D5195B" w:rsidP="0059633C">
      <w:pPr>
        <w:pStyle w:val="Akapitzlist"/>
        <w:ind w:left="2835" w:right="281" w:hanging="1417"/>
        <w:rPr>
          <w:bCs/>
        </w:rPr>
      </w:pPr>
      <w:r>
        <w:rPr>
          <w:bCs/>
        </w:rPr>
        <w:t>45400000-1</w:t>
      </w:r>
      <w:r>
        <w:rPr>
          <w:bCs/>
        </w:rPr>
        <w:tab/>
        <w:t>Roboty wykończeniowe w zakresie obiektów budowlanych</w:t>
      </w:r>
    </w:p>
    <w:p w14:paraId="3A4EEE0F" w14:textId="34251F1F" w:rsidR="00673FFF" w:rsidRPr="00A547A8" w:rsidRDefault="00C619E3" w:rsidP="003510FA">
      <w:pPr>
        <w:pStyle w:val="Akapitzlist"/>
        <w:numPr>
          <w:ilvl w:val="1"/>
          <w:numId w:val="19"/>
        </w:numPr>
        <w:spacing w:before="60"/>
        <w:ind w:left="992" w:right="249" w:hanging="425"/>
      </w:pPr>
      <w:r w:rsidRPr="00A547A8">
        <w:t xml:space="preserve">Przedmiot zamówienia szczegółowo opisany jest </w:t>
      </w:r>
      <w:r w:rsidRPr="00A547A8">
        <w:rPr>
          <w:color w:val="000000" w:themeColor="text1"/>
        </w:rPr>
        <w:t xml:space="preserve">w </w:t>
      </w:r>
      <w:r w:rsidRPr="00F12442">
        <w:rPr>
          <w:b/>
          <w:color w:val="000000" w:themeColor="text1"/>
        </w:rPr>
        <w:t xml:space="preserve">Załączniku nr </w:t>
      </w:r>
      <w:r w:rsidR="000B5113">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7EF8A309" w:rsidR="00673FFF" w:rsidRPr="004D6511" w:rsidRDefault="00C619E3" w:rsidP="003510FA">
      <w:pPr>
        <w:pStyle w:val="Akapitzlist"/>
        <w:numPr>
          <w:ilvl w:val="1"/>
          <w:numId w:val="19"/>
        </w:numPr>
        <w:spacing w:before="60"/>
        <w:ind w:left="992" w:right="249" w:hanging="425"/>
      </w:pPr>
      <w:r w:rsidRPr="004D6511">
        <w:rPr>
          <w:color w:val="000000" w:themeColor="text1"/>
        </w:rPr>
        <w:t>Wykonawca zobowiązany jest zrealizować zamówienie na</w:t>
      </w:r>
      <w:r w:rsidR="00A35850" w:rsidRPr="004D6511">
        <w:rPr>
          <w:color w:val="000000" w:themeColor="text1"/>
        </w:rPr>
        <w:t xml:space="preserve"> zasadach i warunkach opisanych </w:t>
      </w:r>
      <w:r w:rsidRPr="004D6511">
        <w:rPr>
          <w:color w:val="000000" w:themeColor="text1"/>
        </w:rPr>
        <w:t>w</w:t>
      </w:r>
      <w:r w:rsidR="00A35850" w:rsidRPr="004D6511">
        <w:rPr>
          <w:color w:val="000000" w:themeColor="text1"/>
        </w:rPr>
        <w:t> </w:t>
      </w:r>
      <w:r w:rsidR="00662878" w:rsidRPr="004D6511">
        <w:rPr>
          <w:b/>
          <w:color w:val="000000" w:themeColor="text1"/>
        </w:rPr>
        <w:t xml:space="preserve">Załączniku </w:t>
      </w:r>
      <w:r w:rsidRPr="004D6511">
        <w:rPr>
          <w:b/>
          <w:color w:val="000000" w:themeColor="text1"/>
        </w:rPr>
        <w:t xml:space="preserve">nr </w:t>
      </w:r>
      <w:r w:rsidR="000B5113">
        <w:rPr>
          <w:b/>
          <w:color w:val="000000" w:themeColor="text1"/>
        </w:rPr>
        <w:t>10</w:t>
      </w:r>
      <w:r w:rsidRPr="004D6511">
        <w:rPr>
          <w:b/>
          <w:color w:val="000000" w:themeColor="text1"/>
        </w:rPr>
        <w:t xml:space="preserve"> </w:t>
      </w:r>
      <w:r w:rsidRPr="004D6511">
        <w:rPr>
          <w:color w:val="000000" w:themeColor="text1"/>
        </w:rPr>
        <w:t>niniejszej</w:t>
      </w:r>
      <w:r w:rsidRPr="004D6511">
        <w:t xml:space="preserve"> specyfikacji warunków</w:t>
      </w:r>
      <w:r w:rsidRPr="004D6511">
        <w:rPr>
          <w:spacing w:val="-2"/>
        </w:rPr>
        <w:t xml:space="preserve"> </w:t>
      </w:r>
      <w:r w:rsidRPr="004D6511">
        <w:t>zamówienia.</w:t>
      </w:r>
    </w:p>
    <w:p w14:paraId="4540FA7B" w14:textId="27A4CCFB" w:rsidR="009E00C3" w:rsidRPr="00A547A8" w:rsidRDefault="009E00C3" w:rsidP="003510FA">
      <w:pPr>
        <w:pStyle w:val="Akapitzlist"/>
        <w:numPr>
          <w:ilvl w:val="1"/>
          <w:numId w:val="19"/>
        </w:numPr>
        <w:spacing w:before="60"/>
        <w:ind w:left="992" w:right="249" w:hanging="425"/>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.U.202</w:t>
      </w:r>
      <w:r w:rsidR="008F61B3">
        <w:rPr>
          <w:color w:val="000000" w:themeColor="text1"/>
        </w:rPr>
        <w:t>2.</w:t>
      </w:r>
      <w:r w:rsidRPr="00A547A8">
        <w:rPr>
          <w:color w:val="000000" w:themeColor="text1"/>
        </w:rPr>
        <w:t>1</w:t>
      </w:r>
      <w:r w:rsidR="008F61B3">
        <w:rPr>
          <w:color w:val="000000" w:themeColor="text1"/>
        </w:rPr>
        <w:t>51</w:t>
      </w:r>
      <w:r w:rsidRPr="00A547A8">
        <w:rPr>
          <w:color w:val="000000" w:themeColor="text1"/>
        </w:rPr>
        <w:t>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5DA9F977" w:rsidR="009E00C3" w:rsidRPr="00D931C7" w:rsidRDefault="00D931C7" w:rsidP="003510FA">
      <w:pPr>
        <w:pStyle w:val="Akapitzlist"/>
        <w:numPr>
          <w:ilvl w:val="3"/>
          <w:numId w:val="19"/>
        </w:numPr>
        <w:spacing w:before="60"/>
        <w:ind w:left="1418" w:right="284" w:hanging="284"/>
        <w:rPr>
          <w:color w:val="000000" w:themeColor="text1"/>
        </w:rPr>
      </w:pPr>
      <w:r w:rsidRPr="00D931C7">
        <w:rPr>
          <w:color w:val="000000" w:themeColor="text1"/>
        </w:rPr>
        <w:t>wykonywanie prac fizycznych związanych z robotami budowlanymi objętymi przedmiotem niniejszego zamówienia.</w:t>
      </w:r>
    </w:p>
    <w:p w14:paraId="76D7A12D" w14:textId="10518B21" w:rsidR="0061608F" w:rsidRDefault="0061608F" w:rsidP="003510FA">
      <w:pPr>
        <w:pStyle w:val="Akapitzlist"/>
        <w:numPr>
          <w:ilvl w:val="1"/>
          <w:numId w:val="19"/>
        </w:numPr>
        <w:spacing w:before="60"/>
        <w:ind w:left="992" w:right="249" w:hanging="425"/>
      </w:pPr>
      <w:r w:rsidRPr="00A547A8">
        <w:t>W trakcie realizacji zamówienia Zamawiający zastrzega sobie prawo do dokonywania czynności kontrolnych wobec Wykonawcy odnośnie spełniania przez Wykonawcę lub Podwykonawcę wymogu zatrudnienia na podstawie stosunku pracy osó</w:t>
      </w:r>
      <w:r w:rsidR="00CC0A3D">
        <w:t>b wykonujących wskazane w pkt. 6</w:t>
      </w:r>
      <w:r w:rsidRPr="00A547A8">
        <w:t>. SWZ czynności. Zamawiający uprawniony jest w szczególności</w:t>
      </w:r>
      <w:r w:rsidRPr="00A547A8">
        <w:rPr>
          <w:spacing w:val="-1"/>
        </w:rPr>
        <w:t xml:space="preserve"> </w:t>
      </w:r>
      <w:r w:rsidRPr="00A547A8">
        <w:t>do:</w:t>
      </w:r>
    </w:p>
    <w:p w14:paraId="3BB52869" w14:textId="2D805F4D" w:rsidR="0061608F" w:rsidRPr="00A547A8" w:rsidRDefault="0061608F" w:rsidP="003510FA">
      <w:pPr>
        <w:pStyle w:val="Akapitzlist"/>
        <w:numPr>
          <w:ilvl w:val="2"/>
          <w:numId w:val="19"/>
        </w:numPr>
        <w:spacing w:before="60"/>
        <w:ind w:left="1417" w:right="249" w:hanging="425"/>
      </w:pPr>
      <w:r>
        <w:t xml:space="preserve">żądania oświadczeń i dokumentów w zakresie potwierdzenia spełniania ww. wymogów </w:t>
      </w:r>
      <w:r w:rsidRPr="00A547A8">
        <w:lastRenderedPageBreak/>
        <w:t>i</w:t>
      </w:r>
      <w:r>
        <w:t> </w:t>
      </w:r>
      <w:r w:rsidRPr="00A547A8">
        <w:t>dokonywania ich</w:t>
      </w:r>
      <w:r w:rsidRPr="00A547A8">
        <w:rPr>
          <w:spacing w:val="1"/>
        </w:rPr>
        <w:t xml:space="preserve"> </w:t>
      </w:r>
      <w:r w:rsidRPr="00A547A8">
        <w:t>oceny,</w:t>
      </w:r>
    </w:p>
    <w:p w14:paraId="6ED63734" w14:textId="4E9DF9AF" w:rsidR="0061608F" w:rsidRPr="00A547A8" w:rsidRDefault="0061608F" w:rsidP="003510FA">
      <w:pPr>
        <w:pStyle w:val="Akapitzlist"/>
        <w:numPr>
          <w:ilvl w:val="2"/>
          <w:numId w:val="19"/>
        </w:numPr>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10FA">
      <w:pPr>
        <w:pStyle w:val="Akapitzlist"/>
        <w:numPr>
          <w:ilvl w:val="2"/>
          <w:numId w:val="19"/>
        </w:numPr>
        <w:ind w:left="1418" w:right="281" w:hanging="425"/>
      </w:pPr>
      <w:r>
        <w:t>p</w:t>
      </w:r>
      <w:r w:rsidRPr="00A547A8">
        <w:t>rzeprowadzania kontroli na miejscu wykonywania</w:t>
      </w:r>
      <w:r w:rsidRPr="00A547A8">
        <w:rPr>
          <w:spacing w:val="-2"/>
        </w:rPr>
        <w:t xml:space="preserve"> </w:t>
      </w:r>
      <w:r w:rsidRPr="00A547A8">
        <w:t>świadczenia.</w:t>
      </w:r>
    </w:p>
    <w:p w14:paraId="04387742" w14:textId="466309A5" w:rsidR="0061608F" w:rsidRPr="00A547A8" w:rsidRDefault="0061608F" w:rsidP="003510FA">
      <w:pPr>
        <w:pStyle w:val="Akapitzlist"/>
        <w:numPr>
          <w:ilvl w:val="1"/>
          <w:numId w:val="19"/>
        </w:numPr>
        <w:spacing w:before="60"/>
        <w:ind w:left="992" w:right="249" w:hanging="425"/>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w:t>
      </w:r>
      <w:r w:rsidR="00CC0A3D">
        <w:t>ych czynności określone w pkt. 6</w:t>
      </w:r>
      <w:r w:rsidRPr="00A547A8">
        <w:t>. w trakcie realizacji</w:t>
      </w:r>
      <w:r w:rsidRPr="00A547A8">
        <w:rPr>
          <w:spacing w:val="-10"/>
        </w:rPr>
        <w:t xml:space="preserve"> </w:t>
      </w:r>
      <w:r w:rsidRPr="00A547A8">
        <w:t>zamówienia:</w:t>
      </w:r>
    </w:p>
    <w:p w14:paraId="0CA42BB4" w14:textId="44016B68" w:rsidR="0061608F" w:rsidRPr="00A547A8" w:rsidRDefault="0061608F" w:rsidP="003510FA">
      <w:pPr>
        <w:pStyle w:val="Akapitzlist"/>
        <w:numPr>
          <w:ilvl w:val="2"/>
          <w:numId w:val="19"/>
        </w:numPr>
        <w:spacing w:before="60"/>
        <w:ind w:left="1417" w:right="249"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256332D0" w:rsidR="0061608F" w:rsidRPr="00A547A8" w:rsidRDefault="0061608F" w:rsidP="003510FA">
      <w:pPr>
        <w:pStyle w:val="Akapitzlist"/>
        <w:numPr>
          <w:ilvl w:val="2"/>
          <w:numId w:val="19"/>
        </w:numPr>
        <w:tabs>
          <w:tab w:val="left" w:pos="9639"/>
        </w:tabs>
        <w:ind w:left="1417" w:right="248" w:hanging="425"/>
      </w:pPr>
      <w:r>
        <w:t>o</w:t>
      </w:r>
      <w:r w:rsidRPr="00A547A8">
        <w:t>świadczenie Wykonawcy lub Podwykonawcy o zatrudnieniu na podstawie umowy o pracę osób wykonujących czy</w:t>
      </w:r>
      <w:r w:rsidR="00CC0A3D">
        <w:t>nności, o których mowa w pkt. 6</w:t>
      </w:r>
      <w:r w:rsidRPr="00A547A8">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62744FD6" w:rsidR="00FE279C" w:rsidRPr="00A547A8" w:rsidRDefault="00FE279C" w:rsidP="003510FA">
      <w:pPr>
        <w:pStyle w:val="Akapitzlist"/>
        <w:numPr>
          <w:ilvl w:val="2"/>
          <w:numId w:val="19"/>
        </w:numPr>
        <w:ind w:left="1417" w:right="249" w:hanging="425"/>
      </w:pPr>
      <w:r>
        <w:t>p</w:t>
      </w:r>
      <w:r w:rsidRPr="00A547A8">
        <w:t>oświadczone za zgodność z oryginałem kopie umów o pracę osób wykonujących czynności, których dotyczy oświa</w:t>
      </w:r>
      <w:r w:rsidR="00CC0A3D">
        <w:t xml:space="preserve">dczenie, o którym mowa w </w:t>
      </w:r>
      <w:proofErr w:type="spellStart"/>
      <w:r w:rsidR="00CC0A3D">
        <w:t>ppkt</w:t>
      </w:r>
      <w:proofErr w:type="spellEnd"/>
      <w:r w:rsidR="00CC0A3D">
        <w:t>. 8</w:t>
      </w:r>
      <w:r w:rsidRPr="00A547A8">
        <w:t xml:space="preserve">.2.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4CB4145E" w14:textId="21406987" w:rsidR="00FE279C" w:rsidRPr="00A547A8" w:rsidRDefault="00FE279C" w:rsidP="003510FA">
      <w:pPr>
        <w:pStyle w:val="Akapitzlist"/>
        <w:numPr>
          <w:ilvl w:val="2"/>
          <w:numId w:val="19"/>
        </w:numPr>
        <w:ind w:left="1417"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3510FA">
      <w:pPr>
        <w:pStyle w:val="Akapitzlist"/>
        <w:numPr>
          <w:ilvl w:val="2"/>
          <w:numId w:val="19"/>
        </w:numPr>
        <w:ind w:left="1417"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986730A" w14:textId="421937F9" w:rsidR="0061608F" w:rsidRPr="00A547A8" w:rsidRDefault="00FE279C" w:rsidP="003510FA">
      <w:pPr>
        <w:pStyle w:val="Akapitzlist"/>
        <w:numPr>
          <w:ilvl w:val="1"/>
          <w:numId w:val="19"/>
        </w:numPr>
        <w:spacing w:before="60"/>
        <w:ind w:left="992" w:right="249" w:hanging="425"/>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355855">
      <w:pPr>
        <w:pStyle w:val="Nagwek3"/>
        <w:numPr>
          <w:ilvl w:val="0"/>
          <w:numId w:val="19"/>
        </w:numPr>
        <w:tabs>
          <w:tab w:val="left" w:pos="9920"/>
        </w:tabs>
        <w:spacing w:before="120"/>
        <w:ind w:left="1134" w:hanging="850"/>
      </w:pPr>
      <w:bookmarkStart w:id="5" w:name="_Toc81948869"/>
      <w:r w:rsidRPr="00A547A8">
        <w:t>OPIS CZĘŚCI</w:t>
      </w:r>
      <w:r w:rsidRPr="00A547A8">
        <w:rPr>
          <w:spacing w:val="-2"/>
        </w:rPr>
        <w:t xml:space="preserve"> </w:t>
      </w:r>
      <w:r w:rsidRPr="00A547A8">
        <w:t>ZAMÓWIENIA</w:t>
      </w:r>
      <w:bookmarkEnd w:id="5"/>
    </w:p>
    <w:p w14:paraId="2F63C066" w14:textId="3BB0C6F0" w:rsidR="0089294C" w:rsidRDefault="0089294C" w:rsidP="003510FA">
      <w:pPr>
        <w:pStyle w:val="Akapitzlist"/>
        <w:numPr>
          <w:ilvl w:val="1"/>
          <w:numId w:val="19"/>
        </w:numPr>
        <w:spacing w:before="120"/>
        <w:ind w:left="992" w:hanging="425"/>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55F1D683" w14:textId="3FE92F92" w:rsidR="004D6511" w:rsidRDefault="00465631" w:rsidP="003510FA">
      <w:pPr>
        <w:pStyle w:val="Akapitzlist"/>
        <w:numPr>
          <w:ilvl w:val="1"/>
          <w:numId w:val="19"/>
        </w:numPr>
        <w:spacing w:before="60"/>
        <w:ind w:left="992" w:right="284" w:hanging="425"/>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6" w:name="_Toc8194887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3510FA">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3510FA">
      <w:pPr>
        <w:pStyle w:val="Akapitzlist"/>
        <w:numPr>
          <w:ilvl w:val="1"/>
          <w:numId w:val="19"/>
        </w:numPr>
        <w:spacing w:before="120"/>
        <w:ind w:left="992" w:hanging="425"/>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6BAD0B2" w14:textId="2DFDF4FF" w:rsidR="008F61B3" w:rsidRPr="00F5637C" w:rsidRDefault="00C619E3" w:rsidP="0090613D">
      <w:pPr>
        <w:pStyle w:val="Akapitzlist"/>
        <w:numPr>
          <w:ilvl w:val="1"/>
          <w:numId w:val="19"/>
        </w:numPr>
        <w:spacing w:before="58"/>
        <w:ind w:left="993" w:hanging="426"/>
      </w:pPr>
      <w:r w:rsidRPr="00A547A8">
        <w:lastRenderedPageBreak/>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4519F91B" w:rsidR="00FE279C" w:rsidRPr="003824EC" w:rsidRDefault="00FE279C" w:rsidP="003510FA">
      <w:pPr>
        <w:spacing w:before="120"/>
        <w:ind w:left="567" w:right="284"/>
        <w:jc w:val="both"/>
        <w:rPr>
          <w:b/>
          <w:color w:val="000000" w:themeColor="text1"/>
        </w:rPr>
      </w:pPr>
      <w:r w:rsidRPr="00A547A8">
        <w:t xml:space="preserve">Termin wykonania </w:t>
      </w:r>
      <w:r w:rsidRPr="00FE279C">
        <w:rPr>
          <w:color w:val="000000" w:themeColor="text1"/>
        </w:rPr>
        <w:t xml:space="preserve">zamówienia: </w:t>
      </w:r>
      <w:r w:rsidR="00D6202C" w:rsidRPr="00D6202C">
        <w:rPr>
          <w:b/>
          <w:color w:val="000000" w:themeColor="text1"/>
        </w:rPr>
        <w:t>do</w:t>
      </w:r>
      <w:r w:rsidR="00D6202C">
        <w:rPr>
          <w:color w:val="000000" w:themeColor="text1"/>
        </w:rPr>
        <w:t xml:space="preserve"> </w:t>
      </w:r>
      <w:r w:rsidR="004B1392" w:rsidRPr="00CC0A3D">
        <w:rPr>
          <w:b/>
          <w:color w:val="000000" w:themeColor="text1"/>
        </w:rPr>
        <w:t>1</w:t>
      </w:r>
      <w:r w:rsidR="008F61B3">
        <w:rPr>
          <w:b/>
          <w:color w:val="000000" w:themeColor="text1"/>
        </w:rPr>
        <w:t>8</w:t>
      </w:r>
      <w:r w:rsidR="0085221C" w:rsidRPr="00CC0A3D">
        <w:rPr>
          <w:b/>
          <w:color w:val="000000" w:themeColor="text1"/>
        </w:rPr>
        <w:t xml:space="preserve"> miesięcy</w:t>
      </w:r>
      <w:r w:rsidR="00F66B05" w:rsidRPr="00CC0A3D">
        <w:rPr>
          <w:b/>
          <w:color w:val="000000" w:themeColor="text1"/>
        </w:rPr>
        <w:t xml:space="preserve"> </w:t>
      </w:r>
      <w:r w:rsidRPr="00CC0A3D">
        <w:rPr>
          <w:b/>
          <w:color w:val="000000" w:themeColor="text1"/>
        </w:rPr>
        <w:t>licząc od dnia podpisania umowy</w:t>
      </w:r>
      <w:r w:rsidR="00ED28DD" w:rsidRPr="00CC0A3D">
        <w:rPr>
          <w:b/>
          <w:color w:val="000000" w:themeColor="text1"/>
        </w:rPr>
        <w:t>.</w:t>
      </w:r>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9" w:name="_Toc81948873"/>
      <w:r w:rsidRPr="00A547A8">
        <w:t>PODSTAWY</w:t>
      </w:r>
      <w:r w:rsidRPr="00A547A8">
        <w:rPr>
          <w:spacing w:val="-2"/>
        </w:rPr>
        <w:t xml:space="preserve"> </w:t>
      </w:r>
      <w:r w:rsidRPr="00A547A8">
        <w:t>WYKLUCZENIA</w:t>
      </w:r>
      <w:bookmarkEnd w:id="9"/>
    </w:p>
    <w:p w14:paraId="0DDC40DF" w14:textId="77777777" w:rsidR="00673FFF" w:rsidRPr="00A547A8" w:rsidRDefault="00C619E3" w:rsidP="003510FA">
      <w:pPr>
        <w:pStyle w:val="Akapitzlist"/>
        <w:numPr>
          <w:ilvl w:val="1"/>
          <w:numId w:val="19"/>
        </w:numPr>
        <w:spacing w:before="120"/>
        <w:ind w:left="992" w:right="249" w:hanging="425"/>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BC4913D" w14:textId="7089D7A1" w:rsidR="00E93F32" w:rsidRPr="00A547A8" w:rsidRDefault="00C3667A" w:rsidP="00E93F32">
      <w:pPr>
        <w:pStyle w:val="Akapitzlist"/>
        <w:numPr>
          <w:ilvl w:val="2"/>
          <w:numId w:val="19"/>
        </w:numPr>
        <w:spacing w:before="59"/>
        <w:ind w:left="1418" w:hanging="425"/>
      </w:pPr>
      <w:r w:rsidRPr="00A547A8">
        <w:t>w art. 109 ust. 1 pkt</w:t>
      </w:r>
      <w:r w:rsidR="00E93F32">
        <w:t>.</w:t>
      </w:r>
      <w:r w:rsidRPr="00A547A8">
        <w:t xml:space="preserve"> </w:t>
      </w:r>
      <w:r w:rsidR="00E93F32">
        <w:t xml:space="preserve">1, </w:t>
      </w:r>
      <w:r w:rsidRPr="00A547A8">
        <w:t>4, 5, 7 Ustawy, tj.:</w:t>
      </w:r>
    </w:p>
    <w:p w14:paraId="3234C197" w14:textId="09D99517" w:rsidR="00E93F32" w:rsidRDefault="00E93F32" w:rsidP="003510FA">
      <w:pPr>
        <w:pStyle w:val="Akapitzlist"/>
        <w:numPr>
          <w:ilvl w:val="3"/>
          <w:numId w:val="19"/>
        </w:numPr>
        <w:suppressAutoHyphens/>
        <w:autoSpaceDE/>
        <w:autoSpaceDN/>
        <w:spacing w:before="60"/>
        <w:ind w:left="1984" w:right="284" w:hanging="425"/>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7BC957F0" w:rsidR="00E93F32" w:rsidRPr="00A547A8" w:rsidRDefault="00E93F32" w:rsidP="003510FA">
      <w:pPr>
        <w:pStyle w:val="Akapitzlist"/>
        <w:numPr>
          <w:ilvl w:val="3"/>
          <w:numId w:val="19"/>
        </w:numPr>
        <w:ind w:left="1984" w:right="284"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3510FA">
      <w:pPr>
        <w:pStyle w:val="Akapitzlist"/>
        <w:numPr>
          <w:ilvl w:val="3"/>
          <w:numId w:val="19"/>
        </w:numPr>
        <w:ind w:left="1984" w:right="284"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6EB0D48E" w:rsidR="00C3667A" w:rsidRPr="00A547A8" w:rsidRDefault="00C3667A" w:rsidP="003510FA">
      <w:pPr>
        <w:pStyle w:val="Akapitzlist"/>
        <w:numPr>
          <w:ilvl w:val="3"/>
          <w:numId w:val="19"/>
        </w:numPr>
        <w:ind w:left="1984" w:right="284"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487581">
        <w:t>wady.</w:t>
      </w:r>
    </w:p>
    <w:p w14:paraId="7EF350B9" w14:textId="71FBA669" w:rsidR="00E93F32" w:rsidRDefault="00E93F32" w:rsidP="003510FA">
      <w:pPr>
        <w:pStyle w:val="Akapitzlist"/>
        <w:numPr>
          <w:ilvl w:val="1"/>
          <w:numId w:val="19"/>
        </w:numPr>
        <w:spacing w:before="60"/>
        <w:ind w:left="992" w:right="284" w:hanging="425"/>
      </w:pPr>
      <w: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(Dz.U.2022.835 ze zm.).</w:t>
      </w:r>
    </w:p>
    <w:p w14:paraId="676DEB93" w14:textId="0E130BB6" w:rsidR="00E93F32" w:rsidRPr="00A547A8" w:rsidRDefault="00E93F32" w:rsidP="003510FA">
      <w:pPr>
        <w:pStyle w:val="Akapitzlist"/>
        <w:numPr>
          <w:ilvl w:val="1"/>
          <w:numId w:val="19"/>
        </w:numPr>
        <w:suppressAutoHyphens/>
        <w:autoSpaceDE/>
        <w:autoSpaceDN/>
        <w:spacing w:before="60"/>
        <w:ind w:left="952" w:right="284" w:hanging="357"/>
      </w:pPr>
      <w:r>
        <w:t>Wykonawca może zostać wykluczony przez Zamawiającego na każdym etapie postępowania o udzielenie zamówienia.</w:t>
      </w:r>
    </w:p>
    <w:p w14:paraId="065454F8" w14:textId="5AB83448" w:rsidR="00673FFF" w:rsidRPr="00122E6F" w:rsidRDefault="00C3667A" w:rsidP="003510FA">
      <w:pPr>
        <w:pStyle w:val="Akapitzlist"/>
        <w:numPr>
          <w:ilvl w:val="1"/>
          <w:numId w:val="19"/>
        </w:numPr>
        <w:spacing w:before="60"/>
        <w:ind w:left="992" w:hanging="425"/>
      </w:pPr>
      <w:r w:rsidRPr="00A547A8">
        <w:t>Wykluczenie Wykonawcy następuje zgodnie z art. 111 Ustawy.</w:t>
      </w: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0" w:name="_Toc8194887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3510FA">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3510FA">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E93F32">
      <w:pPr>
        <w:pStyle w:val="Akapitzlist"/>
        <w:numPr>
          <w:ilvl w:val="2"/>
          <w:numId w:val="19"/>
        </w:numPr>
        <w:spacing w:before="36"/>
        <w:ind w:left="1417" w:right="284"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5E51F71A" w14:textId="47CE5BB0" w:rsidR="0042236E" w:rsidRPr="00CF05B8" w:rsidRDefault="007D2139" w:rsidP="00E93F32">
      <w:pPr>
        <w:pStyle w:val="Akapitzlist"/>
        <w:numPr>
          <w:ilvl w:val="2"/>
          <w:numId w:val="19"/>
        </w:numPr>
        <w:spacing w:before="36"/>
        <w:ind w:left="1417"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0D5B2868" w14:textId="433A2C7A" w:rsidR="00CC0A3D" w:rsidRPr="00CC0A3D" w:rsidRDefault="00CC0A3D" w:rsidP="003510FA">
      <w:pPr>
        <w:pStyle w:val="Akapitzlist"/>
        <w:numPr>
          <w:ilvl w:val="3"/>
          <w:numId w:val="19"/>
        </w:numPr>
        <w:spacing w:before="60"/>
        <w:ind w:left="1984" w:right="284" w:hanging="425"/>
        <w:rPr>
          <w:rFonts w:asciiTheme="minorHAnsi" w:hAnsiTheme="minorHAnsi" w:cstheme="minorHAnsi"/>
          <w:b/>
        </w:rPr>
      </w:pPr>
      <w:r w:rsidRPr="00483056">
        <w:rPr>
          <w:rFonts w:asciiTheme="minorHAnsi" w:hAnsiTheme="minorHAnsi" w:cstheme="minorHAnsi"/>
          <w:b/>
        </w:rPr>
        <w:t>posiada środki finansowe lub zdolność kredytową, w</w:t>
      </w:r>
      <w:r>
        <w:rPr>
          <w:rFonts w:asciiTheme="minorHAnsi" w:hAnsiTheme="minorHAnsi" w:cstheme="minorHAnsi"/>
          <w:b/>
        </w:rPr>
        <w:t xml:space="preserve"> okresie nie wcześniejszym niż 3</w:t>
      </w:r>
      <w:r w:rsidRPr="009A6271">
        <w:rPr>
          <w:rFonts w:asciiTheme="minorHAnsi" w:hAnsiTheme="minorHAnsi" w:cstheme="minorHAnsi"/>
          <w:b/>
        </w:rPr>
        <w:t> miesiąc</w:t>
      </w:r>
      <w:r>
        <w:rPr>
          <w:rFonts w:asciiTheme="minorHAnsi" w:hAnsiTheme="minorHAnsi" w:cstheme="minorHAnsi"/>
          <w:b/>
        </w:rPr>
        <w:t>e</w:t>
      </w:r>
      <w:r w:rsidRPr="009A6271">
        <w:rPr>
          <w:rFonts w:asciiTheme="minorHAnsi" w:hAnsiTheme="minorHAnsi" w:cstheme="minorHAnsi"/>
          <w:b/>
        </w:rPr>
        <w:t xml:space="preserve"> przed złożeniem oferty na kwotę nie mniejszą niż </w:t>
      </w:r>
      <w:r w:rsidR="00E93F32">
        <w:rPr>
          <w:rFonts w:asciiTheme="minorHAnsi" w:hAnsiTheme="minorHAnsi" w:cstheme="minorHAnsi"/>
          <w:b/>
        </w:rPr>
        <w:t>5 </w:t>
      </w:r>
      <w:r>
        <w:rPr>
          <w:rFonts w:asciiTheme="minorHAnsi" w:hAnsiTheme="minorHAnsi" w:cstheme="minorHAnsi"/>
          <w:b/>
        </w:rPr>
        <w:t xml:space="preserve">000 000,00 zł (słownie zł: </w:t>
      </w:r>
      <w:r w:rsidR="00E93F32">
        <w:rPr>
          <w:rFonts w:asciiTheme="minorHAnsi" w:hAnsiTheme="minorHAnsi" w:cstheme="minorHAnsi"/>
          <w:b/>
        </w:rPr>
        <w:t>pięć</w:t>
      </w:r>
      <w:r>
        <w:rPr>
          <w:rFonts w:asciiTheme="minorHAnsi" w:hAnsiTheme="minorHAnsi" w:cstheme="minorHAnsi"/>
          <w:b/>
        </w:rPr>
        <w:t xml:space="preserve"> milion</w:t>
      </w:r>
      <w:r w:rsidR="00E93F32">
        <w:rPr>
          <w:rFonts w:asciiTheme="minorHAnsi" w:hAnsiTheme="minorHAnsi" w:cstheme="minorHAnsi"/>
          <w:b/>
        </w:rPr>
        <w:t>ów</w:t>
      </w:r>
      <w:r w:rsidRPr="009A6271">
        <w:rPr>
          <w:rFonts w:asciiTheme="minorHAnsi" w:hAnsiTheme="minorHAnsi" w:cstheme="minorHAnsi"/>
          <w:b/>
        </w:rPr>
        <w:t>);</w:t>
      </w:r>
    </w:p>
    <w:p w14:paraId="09383472" w14:textId="62136F1B" w:rsidR="0042236E" w:rsidRPr="0042236E" w:rsidRDefault="0042236E" w:rsidP="003510FA">
      <w:pPr>
        <w:pStyle w:val="Akapitzlist"/>
        <w:numPr>
          <w:ilvl w:val="3"/>
          <w:numId w:val="19"/>
        </w:numPr>
        <w:ind w:left="1984" w:right="284" w:hanging="425"/>
        <w:rPr>
          <w:rFonts w:asciiTheme="minorHAnsi" w:hAnsiTheme="minorHAnsi" w:cstheme="minorHAnsi"/>
          <w:b/>
        </w:rPr>
      </w:pPr>
      <w:r w:rsidRPr="00A547A8">
        <w:rPr>
          <w:rFonts w:asciiTheme="minorHAnsi" w:hAnsiTheme="minorHAnsi" w:cstheme="minorHAnsi"/>
          <w:b/>
        </w:rPr>
        <w:t xml:space="preserve">jest ubezpieczony od odpowiedzialności cywilnej w zakresie prowadzonej działalności gospodarczej </w:t>
      </w:r>
      <w:r w:rsidR="00D00A60">
        <w:rPr>
          <w:rFonts w:asciiTheme="minorHAnsi" w:hAnsiTheme="minorHAnsi" w:cstheme="minorHAnsi"/>
          <w:b/>
        </w:rPr>
        <w:t xml:space="preserve">związanej z przedmiotem zamówienia </w:t>
      </w:r>
      <w:r w:rsidRPr="00A547A8">
        <w:rPr>
          <w:rFonts w:asciiTheme="minorHAnsi" w:hAnsiTheme="minorHAnsi" w:cstheme="minorHAnsi"/>
          <w:b/>
        </w:rPr>
        <w:t>na kw</w:t>
      </w:r>
      <w:r w:rsidR="00ED28DD">
        <w:rPr>
          <w:rFonts w:asciiTheme="minorHAnsi" w:hAnsiTheme="minorHAnsi" w:cstheme="minorHAnsi"/>
          <w:b/>
        </w:rPr>
        <w:t xml:space="preserve">otę min. </w:t>
      </w:r>
      <w:r w:rsidR="00E93F32">
        <w:rPr>
          <w:rFonts w:asciiTheme="minorHAnsi" w:hAnsiTheme="minorHAnsi" w:cstheme="minorHAnsi"/>
          <w:b/>
        </w:rPr>
        <w:lastRenderedPageBreak/>
        <w:t>3 0</w:t>
      </w:r>
      <w:r w:rsidR="00F12442" w:rsidRPr="005443AF">
        <w:rPr>
          <w:rFonts w:asciiTheme="minorHAnsi" w:hAnsiTheme="minorHAnsi" w:cstheme="minorHAnsi"/>
          <w:b/>
        </w:rPr>
        <w:t>00</w:t>
      </w:r>
      <w:r w:rsidR="00E93F32">
        <w:rPr>
          <w:rFonts w:asciiTheme="minorHAnsi" w:hAnsiTheme="minorHAnsi" w:cstheme="minorHAnsi"/>
          <w:b/>
        </w:rPr>
        <w:t> </w:t>
      </w:r>
      <w:r w:rsidR="001632AB" w:rsidRPr="005443AF">
        <w:rPr>
          <w:rFonts w:asciiTheme="minorHAnsi" w:hAnsiTheme="minorHAnsi" w:cstheme="minorHAnsi"/>
          <w:b/>
        </w:rPr>
        <w:t>000</w:t>
      </w:r>
      <w:r w:rsidR="00F12442" w:rsidRPr="005443AF">
        <w:rPr>
          <w:rFonts w:asciiTheme="minorHAnsi" w:hAnsiTheme="minorHAnsi" w:cstheme="minorHAnsi"/>
          <w:b/>
        </w:rPr>
        <w:t xml:space="preserve">,00 zł (słownie zł: </w:t>
      </w:r>
      <w:r w:rsidR="00E93F32">
        <w:rPr>
          <w:rFonts w:asciiTheme="minorHAnsi" w:hAnsiTheme="minorHAnsi" w:cstheme="minorHAnsi"/>
          <w:b/>
        </w:rPr>
        <w:t>trzy</w:t>
      </w:r>
      <w:r w:rsidR="00F12442" w:rsidRPr="005443AF">
        <w:rPr>
          <w:rFonts w:asciiTheme="minorHAnsi" w:hAnsiTheme="minorHAnsi" w:cstheme="minorHAnsi"/>
          <w:b/>
        </w:rPr>
        <w:t xml:space="preserve"> </w:t>
      </w:r>
      <w:r w:rsidR="00E93F32">
        <w:rPr>
          <w:rFonts w:asciiTheme="minorHAnsi" w:hAnsiTheme="minorHAnsi" w:cstheme="minorHAnsi"/>
          <w:b/>
        </w:rPr>
        <w:t>miliony</w:t>
      </w:r>
      <w:r w:rsidRPr="005443AF">
        <w:rPr>
          <w:rFonts w:asciiTheme="minorHAnsi" w:hAnsiTheme="minorHAnsi" w:cstheme="minorHAnsi"/>
          <w:b/>
        </w:rPr>
        <w:t>);</w:t>
      </w:r>
    </w:p>
    <w:p w14:paraId="31C4D3C4" w14:textId="77777777" w:rsidR="00673FFF" w:rsidRPr="00A547A8" w:rsidRDefault="00C619E3" w:rsidP="003510FA">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197930BA" w:rsidR="00B53434" w:rsidRPr="001B4D67" w:rsidRDefault="00F85D0F" w:rsidP="003510FA">
      <w:pPr>
        <w:pStyle w:val="Akapitzlist"/>
        <w:numPr>
          <w:ilvl w:val="3"/>
          <w:numId w:val="19"/>
        </w:numPr>
        <w:spacing w:before="60"/>
        <w:ind w:left="1984" w:right="284"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sidRPr="005443AF">
        <w:rPr>
          <w:rFonts w:asciiTheme="minorHAnsi" w:hAnsiTheme="minorHAnsi" w:cstheme="minorHAnsi"/>
          <w:b/>
        </w:rPr>
        <w:t>1</w:t>
      </w:r>
      <w:r w:rsidR="00122E6F" w:rsidRPr="005443AF">
        <w:rPr>
          <w:rFonts w:asciiTheme="minorHAnsi" w:hAnsiTheme="minorHAnsi" w:cstheme="minorHAnsi"/>
          <w:b/>
        </w:rPr>
        <w:t> </w:t>
      </w:r>
      <w:r w:rsidRPr="005443AF">
        <w:rPr>
          <w:rFonts w:asciiTheme="minorHAnsi" w:hAnsiTheme="minorHAnsi" w:cstheme="minorHAnsi"/>
          <w:b/>
        </w:rPr>
        <w:t>ś</w:t>
      </w:r>
      <w:r w:rsidR="00982CF0" w:rsidRPr="005443AF">
        <w:rPr>
          <w:rFonts w:asciiTheme="minorHAnsi" w:hAnsiTheme="minorHAnsi" w:cstheme="minorHAnsi"/>
          <w:b/>
        </w:rPr>
        <w:t>wiadczenie</w:t>
      </w:r>
      <w:r w:rsidR="00EC6354" w:rsidRPr="005443AF">
        <w:rPr>
          <w:rFonts w:asciiTheme="minorHAnsi" w:hAnsiTheme="minorHAnsi" w:cstheme="minorHAnsi"/>
          <w:b/>
        </w:rPr>
        <w:t xml:space="preserve"> </w:t>
      </w:r>
      <w:r w:rsidR="00EC6354" w:rsidRPr="005443AF">
        <w:rPr>
          <w:rFonts w:asciiTheme="minorHAnsi" w:hAnsiTheme="minorHAnsi" w:cstheme="minorHAnsi"/>
        </w:rPr>
        <w:t>polegając</w:t>
      </w:r>
      <w:r w:rsidRPr="005443AF">
        <w:rPr>
          <w:rFonts w:asciiTheme="minorHAnsi" w:hAnsiTheme="minorHAnsi" w:cstheme="minorHAnsi"/>
        </w:rPr>
        <w:t>e</w:t>
      </w:r>
      <w:r w:rsidR="00EC6354" w:rsidRPr="005443AF">
        <w:rPr>
          <w:rFonts w:asciiTheme="minorHAnsi" w:hAnsiTheme="minorHAnsi" w:cstheme="minorHAnsi"/>
        </w:rPr>
        <w:t xml:space="preserve"> </w:t>
      </w:r>
      <w:r w:rsidR="005C7958" w:rsidRPr="005443AF">
        <w:rPr>
          <w:rFonts w:asciiTheme="minorHAnsi" w:hAnsiTheme="minorHAnsi" w:cstheme="minorHAnsi"/>
        </w:rPr>
        <w:t xml:space="preserve">na </w:t>
      </w:r>
      <w:r w:rsidR="001B4D67">
        <w:rPr>
          <w:rFonts w:asciiTheme="minorHAnsi" w:hAnsiTheme="minorHAnsi" w:cstheme="minorHAnsi"/>
        </w:rPr>
        <w:t>budowie, przebudowie lub rozbudowie budynku użyteczności publicznej o kubaturze min. 3.000,00 m</w:t>
      </w:r>
      <w:r w:rsidR="001B4D67">
        <w:rPr>
          <w:rFonts w:asciiTheme="minorHAnsi" w:hAnsiTheme="minorHAnsi" w:cstheme="minorHAnsi"/>
          <w:vertAlign w:val="superscript"/>
        </w:rPr>
        <w:t>3</w:t>
      </w:r>
      <w:r w:rsidR="001B4D67">
        <w:rPr>
          <w:rFonts w:asciiTheme="minorHAnsi" w:hAnsiTheme="minorHAnsi" w:cstheme="minorHAnsi"/>
        </w:rPr>
        <w:t xml:space="preserve"> </w:t>
      </w:r>
      <w:r w:rsidR="00E14F9F" w:rsidRPr="005443AF">
        <w:rPr>
          <w:rFonts w:asciiTheme="minorHAnsi" w:hAnsiTheme="minorHAnsi" w:cstheme="minorHAnsi"/>
        </w:rPr>
        <w:t xml:space="preserve">oraz </w:t>
      </w:r>
      <w:r w:rsidR="007F15CE" w:rsidRPr="005443AF">
        <w:rPr>
          <w:rFonts w:asciiTheme="minorHAnsi" w:hAnsiTheme="minorHAnsi" w:cstheme="minorHAnsi"/>
        </w:rPr>
        <w:t>wartości</w:t>
      </w:r>
      <w:r w:rsidR="00973C9B" w:rsidRPr="005443AF">
        <w:rPr>
          <w:rFonts w:asciiTheme="minorHAnsi" w:hAnsiTheme="minorHAnsi" w:cstheme="minorHAnsi"/>
        </w:rPr>
        <w:t xml:space="preserve"> </w:t>
      </w:r>
      <w:r w:rsidR="00583A55" w:rsidRPr="005443AF">
        <w:rPr>
          <w:rFonts w:asciiTheme="minorHAnsi" w:hAnsiTheme="minorHAnsi" w:cstheme="minorHAnsi"/>
        </w:rPr>
        <w:t xml:space="preserve">robót budowlanych </w:t>
      </w:r>
      <w:r w:rsidR="004B1392" w:rsidRPr="005443AF">
        <w:rPr>
          <w:rFonts w:asciiTheme="minorHAnsi" w:hAnsiTheme="minorHAnsi" w:cstheme="minorHAnsi"/>
        </w:rPr>
        <w:t xml:space="preserve">nie mniejszej niż </w:t>
      </w:r>
      <w:r w:rsidR="001B4D67">
        <w:rPr>
          <w:rFonts w:asciiTheme="minorHAnsi" w:hAnsiTheme="minorHAnsi" w:cstheme="minorHAnsi"/>
        </w:rPr>
        <w:t>5</w:t>
      </w:r>
      <w:r w:rsidR="004B1392" w:rsidRPr="005443AF">
        <w:rPr>
          <w:rFonts w:asciiTheme="minorHAnsi" w:hAnsiTheme="minorHAnsi" w:cstheme="minorHAnsi"/>
        </w:rPr>
        <w:t> </w:t>
      </w:r>
      <w:r w:rsidR="007F15CE" w:rsidRPr="005443AF">
        <w:rPr>
          <w:rFonts w:asciiTheme="minorHAnsi" w:hAnsiTheme="minorHAnsi" w:cstheme="minorHAnsi"/>
        </w:rPr>
        <w:t>000</w:t>
      </w:r>
      <w:r w:rsidR="004B1392" w:rsidRPr="005443AF">
        <w:rPr>
          <w:rFonts w:asciiTheme="minorHAnsi" w:hAnsiTheme="minorHAnsi" w:cstheme="minorHAnsi"/>
        </w:rPr>
        <w:t> </w:t>
      </w:r>
      <w:r w:rsidR="009D3FDC" w:rsidRPr="005443AF">
        <w:rPr>
          <w:rFonts w:asciiTheme="minorHAnsi" w:hAnsiTheme="minorHAnsi" w:cstheme="minorHAnsi"/>
        </w:rPr>
        <w:t>000,00 zł brutto</w:t>
      </w:r>
      <w:r w:rsidR="007F15CE" w:rsidRPr="005443AF">
        <w:rPr>
          <w:rFonts w:asciiTheme="minorHAnsi" w:hAnsiTheme="minorHAnsi" w:cstheme="minorHAnsi"/>
        </w:rPr>
        <w:t xml:space="preserve"> (słownie zł: </w:t>
      </w:r>
      <w:r w:rsidR="001B4D67">
        <w:rPr>
          <w:rFonts w:asciiTheme="minorHAnsi" w:hAnsiTheme="minorHAnsi" w:cstheme="minorHAnsi"/>
        </w:rPr>
        <w:t>pięć</w:t>
      </w:r>
      <w:r w:rsidR="004B1392" w:rsidRPr="005443AF">
        <w:rPr>
          <w:rFonts w:asciiTheme="minorHAnsi" w:hAnsiTheme="minorHAnsi" w:cstheme="minorHAnsi"/>
        </w:rPr>
        <w:t xml:space="preserve"> milion</w:t>
      </w:r>
      <w:r w:rsidR="001B4D67">
        <w:rPr>
          <w:rFonts w:asciiTheme="minorHAnsi" w:hAnsiTheme="minorHAnsi" w:cstheme="minorHAnsi"/>
        </w:rPr>
        <w:t>ów</w:t>
      </w:r>
      <w:r w:rsidR="001E236A" w:rsidRPr="005443AF">
        <w:rPr>
          <w:rFonts w:asciiTheme="minorHAnsi" w:hAnsiTheme="minorHAnsi" w:cstheme="minorHAnsi"/>
        </w:rPr>
        <w:t>);</w:t>
      </w:r>
    </w:p>
    <w:p w14:paraId="49681BAF" w14:textId="7CB0E98F" w:rsidR="001B4D67" w:rsidRPr="00AD09BD" w:rsidRDefault="001B4D67" w:rsidP="003510FA">
      <w:pPr>
        <w:pStyle w:val="Akapitzlist"/>
        <w:numPr>
          <w:ilvl w:val="3"/>
          <w:numId w:val="19"/>
        </w:numPr>
        <w:ind w:left="1984" w:right="284"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Kierownika budowy,</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w:t>
      </w:r>
      <w:r>
        <w:rPr>
          <w:rFonts w:asciiTheme="minorHAnsi" w:hAnsiTheme="minorHAnsi" w:cstheme="minorHAnsi"/>
          <w:b/>
        </w:rPr>
        <w:t> </w:t>
      </w:r>
      <w:r w:rsidRPr="00AD09BD">
        <w:rPr>
          <w:rFonts w:asciiTheme="minorHAnsi" w:hAnsiTheme="minorHAnsi" w:cstheme="minorHAnsi"/>
          <w:b/>
        </w:rPr>
        <w:t xml:space="preserve">kierowania robotami budowlanymi </w:t>
      </w:r>
      <w:r w:rsidR="00884D9A">
        <w:rPr>
          <w:rFonts w:asciiTheme="minorHAnsi" w:hAnsiTheme="minorHAnsi" w:cstheme="minorHAnsi"/>
          <w:b/>
        </w:rPr>
        <w:t xml:space="preserve">bez ograniczeń </w:t>
      </w:r>
      <w:r w:rsidRPr="00AD09BD">
        <w:rPr>
          <w:rFonts w:asciiTheme="minorHAnsi" w:hAnsiTheme="minorHAnsi" w:cstheme="minorHAnsi"/>
          <w:b/>
        </w:rPr>
        <w:t>w</w:t>
      </w:r>
      <w:r>
        <w:rPr>
          <w:rFonts w:asciiTheme="minorHAnsi" w:hAnsiTheme="minorHAnsi" w:cstheme="minorHAnsi"/>
          <w:b/>
        </w:rPr>
        <w:t xml:space="preserve"> </w:t>
      </w:r>
      <w:r w:rsidRPr="00AD09BD">
        <w:rPr>
          <w:rFonts w:asciiTheme="minorHAnsi" w:hAnsiTheme="minorHAnsi" w:cstheme="minorHAnsi"/>
          <w:b/>
        </w:rPr>
        <w:t xml:space="preserve">specjalności </w:t>
      </w:r>
      <w:r>
        <w:rPr>
          <w:rFonts w:asciiTheme="minorHAnsi" w:hAnsiTheme="minorHAnsi" w:cstheme="minorHAnsi"/>
          <w:b/>
        </w:rPr>
        <w:t xml:space="preserve">konstrukcyjno-budowlanej </w:t>
      </w:r>
      <w:r w:rsidRPr="00AD09BD">
        <w:rPr>
          <w:rFonts w:asciiTheme="minorHAnsi" w:hAnsiTheme="minorHAnsi" w:cstheme="minorHAnsi"/>
          <w:b/>
        </w:rPr>
        <w:t>i</w:t>
      </w:r>
      <w:r w:rsidR="00884D9A">
        <w:rPr>
          <w:rFonts w:asciiTheme="minorHAnsi" w:hAnsiTheme="minorHAnsi" w:cstheme="minorHAnsi"/>
          <w:b/>
        </w:rPr>
        <w:t xml:space="preserve">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t>;</w:t>
      </w:r>
    </w:p>
    <w:p w14:paraId="13FA9CDC" w14:textId="6307AB5D" w:rsidR="00DD1DFB" w:rsidRPr="001B4D67" w:rsidRDefault="00DD4E60" w:rsidP="003510FA">
      <w:pPr>
        <w:pStyle w:val="Akapitzlist"/>
        <w:numPr>
          <w:ilvl w:val="3"/>
          <w:numId w:val="19"/>
        </w:numPr>
        <w:ind w:left="1984" w:right="284" w:hanging="425"/>
        <w:rPr>
          <w:rFonts w:asciiTheme="minorHAnsi" w:hAnsiTheme="minorHAnsi" w:cstheme="minorHAnsi"/>
          <w:color w:val="FF0000"/>
        </w:rPr>
      </w:pPr>
      <w:r w:rsidRPr="001B4D67">
        <w:rPr>
          <w:rFonts w:asciiTheme="minorHAnsi" w:hAnsiTheme="minorHAnsi" w:cstheme="minorHAnsi"/>
        </w:rPr>
        <w:t>dysponuje co najmniej jedną osobą pełniącą funkcję</w:t>
      </w:r>
      <w:r w:rsidR="009A6271" w:rsidRPr="001B4D67">
        <w:rPr>
          <w:rFonts w:asciiTheme="minorHAnsi" w:hAnsiTheme="minorHAnsi" w:cstheme="minorHAnsi"/>
          <w:b/>
        </w:rPr>
        <w:t xml:space="preserve"> Kierownika </w:t>
      </w:r>
      <w:r w:rsidR="0090613D">
        <w:rPr>
          <w:rFonts w:asciiTheme="minorHAnsi" w:hAnsiTheme="minorHAnsi" w:cstheme="minorHAnsi"/>
          <w:b/>
        </w:rPr>
        <w:t>robót</w:t>
      </w:r>
      <w:r w:rsidRPr="001B4D67">
        <w:rPr>
          <w:rFonts w:asciiTheme="minorHAnsi" w:hAnsiTheme="minorHAnsi" w:cstheme="minorHAnsi"/>
          <w:b/>
        </w:rPr>
        <w:t>,</w:t>
      </w:r>
      <w:r w:rsidR="00DD1DFB" w:rsidRPr="001B4D67">
        <w:rPr>
          <w:rFonts w:asciiTheme="minorHAnsi" w:hAnsiTheme="minorHAnsi" w:cstheme="minorHAnsi"/>
        </w:rPr>
        <w:t xml:space="preserve"> </w:t>
      </w:r>
      <w:r w:rsidR="00D31840" w:rsidRPr="001B4D67">
        <w:rPr>
          <w:rFonts w:asciiTheme="minorHAnsi" w:hAnsiTheme="minorHAnsi" w:cstheme="minorHAnsi"/>
        </w:rPr>
        <w:t xml:space="preserve">stosownie do przepisów </w:t>
      </w:r>
      <w:r w:rsidRPr="001B4D67">
        <w:rPr>
          <w:rFonts w:asciiTheme="minorHAnsi" w:hAnsiTheme="minorHAnsi" w:cstheme="minorHAnsi"/>
        </w:rPr>
        <w:t>Prawa Budowlanego,</w:t>
      </w:r>
      <w:r w:rsidRPr="001B4D67">
        <w:rPr>
          <w:rFonts w:asciiTheme="minorHAnsi" w:hAnsiTheme="minorHAnsi" w:cstheme="minorHAnsi"/>
          <w:b/>
        </w:rPr>
        <w:t xml:space="preserve"> posiadającą uprawn</w:t>
      </w:r>
      <w:r w:rsidR="00DD1DFB" w:rsidRPr="001B4D67">
        <w:rPr>
          <w:rFonts w:asciiTheme="minorHAnsi" w:hAnsiTheme="minorHAnsi" w:cstheme="minorHAnsi"/>
          <w:b/>
        </w:rPr>
        <w:t>ienia budowlane do</w:t>
      </w:r>
      <w:r w:rsidR="001B4D67">
        <w:rPr>
          <w:rFonts w:asciiTheme="minorHAnsi" w:hAnsiTheme="minorHAnsi" w:cstheme="minorHAnsi"/>
          <w:b/>
        </w:rPr>
        <w:t> </w:t>
      </w:r>
      <w:r w:rsidR="00DD1DFB" w:rsidRPr="001B4D67">
        <w:rPr>
          <w:rFonts w:asciiTheme="minorHAnsi" w:hAnsiTheme="minorHAnsi" w:cstheme="minorHAnsi"/>
          <w:b/>
        </w:rPr>
        <w:t>kierowania robotami budowlanymi</w:t>
      </w:r>
      <w:r w:rsidRPr="001B4D67">
        <w:rPr>
          <w:rFonts w:asciiTheme="minorHAnsi" w:hAnsiTheme="minorHAnsi" w:cstheme="minorHAnsi"/>
          <w:b/>
        </w:rPr>
        <w:t xml:space="preserve"> w</w:t>
      </w:r>
      <w:r w:rsidR="00B66F17" w:rsidRPr="001B4D67">
        <w:rPr>
          <w:rFonts w:asciiTheme="minorHAnsi" w:hAnsiTheme="minorHAnsi" w:cstheme="minorHAnsi"/>
          <w:b/>
        </w:rPr>
        <w:t xml:space="preserve"> </w:t>
      </w:r>
      <w:r w:rsidR="00DD1DFB" w:rsidRPr="001B4D67">
        <w:rPr>
          <w:rFonts w:asciiTheme="minorHAnsi" w:hAnsiTheme="minorHAnsi" w:cstheme="minorHAnsi"/>
          <w:b/>
        </w:rPr>
        <w:t xml:space="preserve">specjalności </w:t>
      </w:r>
      <w:r w:rsidR="007F15CE" w:rsidRPr="001B4D67">
        <w:rPr>
          <w:rFonts w:asciiTheme="minorHAnsi" w:hAnsiTheme="minorHAnsi" w:cstheme="minorHAnsi"/>
          <w:b/>
        </w:rPr>
        <w:t>instalacyjnej</w:t>
      </w:r>
      <w:r w:rsidR="00DD1DFB" w:rsidRPr="001B4D67">
        <w:rPr>
          <w:rFonts w:asciiTheme="minorHAnsi" w:hAnsiTheme="minorHAnsi" w:cstheme="minorHAnsi"/>
          <w:b/>
        </w:rPr>
        <w:t xml:space="preserve"> </w:t>
      </w:r>
      <w:r w:rsidR="00583A55" w:rsidRPr="001B4D67">
        <w:rPr>
          <w:rFonts w:asciiTheme="minorHAnsi" w:hAnsiTheme="minorHAnsi" w:cstheme="minorHAnsi"/>
          <w:b/>
        </w:rPr>
        <w:t xml:space="preserve">w zakresie sieci, instalacji i urządzeń </w:t>
      </w:r>
      <w:r w:rsidR="0090613D">
        <w:rPr>
          <w:rFonts w:asciiTheme="minorHAnsi" w:hAnsiTheme="minorHAnsi" w:cstheme="minorHAnsi"/>
          <w:b/>
          <w:bCs/>
        </w:rPr>
        <w:t xml:space="preserve">sanitarnych </w:t>
      </w:r>
      <w:r w:rsidR="00DD1DFB" w:rsidRPr="001B4D67">
        <w:rPr>
          <w:rFonts w:asciiTheme="minorHAnsi" w:hAnsiTheme="minorHAnsi" w:cstheme="minorHAnsi"/>
          <w:b/>
        </w:rPr>
        <w:t>i</w:t>
      </w:r>
      <w:r w:rsidR="00583A55" w:rsidRPr="001B4D67">
        <w:rPr>
          <w:rFonts w:asciiTheme="minorHAnsi" w:hAnsiTheme="minorHAnsi" w:cstheme="minorHAnsi"/>
          <w:b/>
        </w:rPr>
        <w:t xml:space="preserve"> </w:t>
      </w:r>
      <w:r w:rsidRPr="001B4D67">
        <w:rPr>
          <w:rFonts w:asciiTheme="minorHAnsi" w:hAnsiTheme="minorHAnsi" w:cstheme="minorHAnsi"/>
          <w:b/>
        </w:rPr>
        <w:t>będącą członkiem właściwej terytorialnie Izby Inżynierów</w:t>
      </w:r>
      <w:r w:rsidRPr="001B4D67">
        <w:rPr>
          <w:rFonts w:asciiTheme="minorHAnsi" w:hAnsiTheme="minorHAnsi" w:cstheme="minorHAnsi"/>
          <w:b/>
          <w:spacing w:val="-1"/>
        </w:rPr>
        <w:t xml:space="preserve"> </w:t>
      </w:r>
      <w:r w:rsidRPr="001B4D67">
        <w:rPr>
          <w:rFonts w:asciiTheme="minorHAnsi" w:hAnsiTheme="minorHAnsi" w:cstheme="minorHAnsi"/>
          <w:b/>
        </w:rPr>
        <w:t>Budownictwa</w:t>
      </w:r>
      <w:r w:rsidR="00AD09BD">
        <w:t>;</w:t>
      </w:r>
    </w:p>
    <w:p w14:paraId="337AAEDC" w14:textId="6D44D06F" w:rsidR="00DD4E60" w:rsidRPr="005443AF" w:rsidRDefault="00AD09BD" w:rsidP="003510FA">
      <w:pPr>
        <w:pStyle w:val="Akapitzlist"/>
        <w:numPr>
          <w:ilvl w:val="3"/>
          <w:numId w:val="19"/>
        </w:numPr>
        <w:ind w:left="1984" w:right="284" w:hanging="425"/>
        <w:rPr>
          <w:rFonts w:asciiTheme="minorHAnsi" w:hAnsiTheme="minorHAnsi" w:cstheme="minorHAnsi"/>
          <w:color w:val="FF0000"/>
        </w:rPr>
      </w:pPr>
      <w:r w:rsidRPr="005443AF">
        <w:rPr>
          <w:rFonts w:asciiTheme="minorHAnsi" w:hAnsiTheme="minorHAnsi" w:cstheme="minorHAnsi"/>
        </w:rPr>
        <w:t>dysponuje co najmniej jedną osobą pełniącą funkcję</w:t>
      </w:r>
      <w:r w:rsidRPr="005443AF">
        <w:rPr>
          <w:rFonts w:asciiTheme="minorHAnsi" w:hAnsiTheme="minorHAnsi" w:cstheme="minorHAnsi"/>
          <w:b/>
        </w:rPr>
        <w:t xml:space="preserve"> Kierownika robót,</w:t>
      </w:r>
      <w:r w:rsidR="00CE2E32" w:rsidRPr="005443AF">
        <w:rPr>
          <w:rFonts w:asciiTheme="minorHAnsi" w:hAnsiTheme="minorHAnsi" w:cstheme="minorHAnsi"/>
        </w:rPr>
        <w:t xml:space="preserve"> stosownie do </w:t>
      </w:r>
      <w:r w:rsidRPr="005443AF">
        <w:rPr>
          <w:rFonts w:asciiTheme="minorHAnsi" w:hAnsiTheme="minorHAnsi" w:cstheme="minorHAnsi"/>
        </w:rPr>
        <w:t>przepisów Prawa Budowlanego,</w:t>
      </w:r>
      <w:r w:rsidRPr="005443AF">
        <w:rPr>
          <w:rFonts w:asciiTheme="minorHAnsi" w:hAnsiTheme="minorHAnsi" w:cstheme="minorHAnsi"/>
          <w:b/>
        </w:rPr>
        <w:t xml:space="preserve"> posiadającą uprawnienia budowlane do ki</w:t>
      </w:r>
      <w:r w:rsidR="00CE2E32" w:rsidRPr="005443AF">
        <w:rPr>
          <w:rFonts w:asciiTheme="minorHAnsi" w:hAnsiTheme="minorHAnsi" w:cstheme="minorHAnsi"/>
          <w:b/>
        </w:rPr>
        <w:t xml:space="preserve">erowania robotami budowlanymi w </w:t>
      </w:r>
      <w:r w:rsidRPr="005443AF">
        <w:rPr>
          <w:rFonts w:asciiTheme="minorHAnsi" w:hAnsiTheme="minorHAnsi" w:cstheme="minorHAnsi"/>
          <w:b/>
        </w:rPr>
        <w:t>specjalności instalacyjnej w zakresie sieci, instalacji i</w:t>
      </w:r>
      <w:r w:rsidR="0090613D">
        <w:rPr>
          <w:rFonts w:asciiTheme="minorHAnsi" w:hAnsiTheme="minorHAnsi" w:cstheme="minorHAnsi"/>
          <w:b/>
        </w:rPr>
        <w:t> </w:t>
      </w:r>
      <w:r w:rsidRPr="005443AF">
        <w:rPr>
          <w:rFonts w:asciiTheme="minorHAnsi" w:hAnsiTheme="minorHAnsi" w:cstheme="minorHAnsi"/>
          <w:b/>
        </w:rPr>
        <w:t>urządzeń elektrycznych i elektroenergetycznych oraz będącą członkiem właściwej terytorialnie Izby Inżynierów</w:t>
      </w:r>
      <w:r w:rsidRPr="005443AF">
        <w:rPr>
          <w:rFonts w:asciiTheme="minorHAnsi" w:hAnsiTheme="minorHAnsi" w:cstheme="minorHAnsi"/>
          <w:b/>
          <w:spacing w:val="-1"/>
        </w:rPr>
        <w:t xml:space="preserve"> </w:t>
      </w:r>
      <w:r w:rsidRPr="005443AF">
        <w:rPr>
          <w:rFonts w:asciiTheme="minorHAnsi" w:hAnsiTheme="minorHAnsi" w:cstheme="minorHAnsi"/>
          <w:b/>
        </w:rPr>
        <w:t>Budownictwa</w:t>
      </w:r>
      <w:r w:rsidRPr="005443AF">
        <w:t>.</w:t>
      </w:r>
    </w:p>
    <w:p w14:paraId="46F64871" w14:textId="78121753" w:rsidR="00B43F12" w:rsidRPr="00B43F12" w:rsidRDefault="00B43F12" w:rsidP="003510FA">
      <w:pPr>
        <w:pStyle w:val="Akapitzlist"/>
        <w:spacing w:before="240"/>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proofErr w:type="spellStart"/>
      <w:r w:rsidR="00106F69">
        <w:rPr>
          <w:rFonts w:asciiTheme="minorHAnsi" w:hAnsiTheme="minorHAnsi" w:cstheme="minorHAnsi"/>
          <w:i/>
        </w:rPr>
        <w:t>t.j</w:t>
      </w:r>
      <w:proofErr w:type="spellEnd"/>
      <w:r w:rsidR="00106F69">
        <w:rPr>
          <w:rFonts w:asciiTheme="minorHAnsi" w:hAnsiTheme="minorHAnsi" w:cstheme="minorHAnsi"/>
          <w:i/>
        </w:rPr>
        <w:t>. Dz.U.2021.2351</w:t>
      </w:r>
      <w:r>
        <w:rPr>
          <w:rFonts w:asciiTheme="minorHAnsi" w:hAnsiTheme="minorHAnsi" w:cstheme="minorHAnsi"/>
          <w:i/>
        </w:rPr>
        <w:t xml:space="preserve"> z</w:t>
      </w:r>
      <w:r w:rsidR="008343C0">
        <w:rPr>
          <w:rFonts w:asciiTheme="minorHAnsi" w:hAnsiTheme="minorHAnsi" w:cstheme="minorHAnsi"/>
          <w:i/>
        </w:rPr>
        <w:t>e</w:t>
      </w:r>
      <w:r w:rsidR="001B4D67">
        <w:rPr>
          <w:rFonts w:asciiTheme="minorHAnsi" w:hAnsiTheme="minorHAnsi" w:cstheme="minorHAnsi"/>
          <w:i/>
        </w:rPr>
        <w:t xml:space="preserve"> </w:t>
      </w:r>
      <w:r w:rsidRPr="00B43F12">
        <w:rPr>
          <w:rFonts w:asciiTheme="minorHAnsi" w:hAnsiTheme="minorHAnsi" w:cstheme="minorHAnsi"/>
          <w:i/>
        </w:rPr>
        <w:t>zm.) lub</w:t>
      </w:r>
      <w:r w:rsidR="001B4D67">
        <w:rPr>
          <w:rFonts w:asciiTheme="minorHAnsi" w:hAnsiTheme="minorHAnsi" w:cstheme="minorHAnsi"/>
          <w:i/>
        </w:rPr>
        <w:t> </w:t>
      </w:r>
      <w:r w:rsidRPr="00B43F12">
        <w:rPr>
          <w:rFonts w:asciiTheme="minorHAnsi" w:hAnsiTheme="minorHAnsi" w:cstheme="minorHAnsi"/>
          <w:i/>
        </w:rPr>
        <w:t>odpowiadające im ważne uprawnienia, które zostały wydane na podstawie wcześniej obowiązujących przepisów oraz odpowiadające wymaganiom określonym w</w:t>
      </w:r>
      <w:r w:rsidR="001B4D67">
        <w:rPr>
          <w:rFonts w:asciiTheme="minorHAnsi" w:hAnsiTheme="minorHAnsi" w:cstheme="minorHAnsi"/>
          <w:i/>
        </w:rPr>
        <w:t xml:space="preserve"> </w:t>
      </w:r>
      <w:r w:rsidRPr="00B43F12">
        <w:rPr>
          <w:rFonts w:asciiTheme="minorHAnsi" w:hAnsiTheme="minorHAnsi" w:cstheme="minorHAnsi"/>
          <w:i/>
        </w:rPr>
        <w:t>ustawie o</w:t>
      </w:r>
      <w:r w:rsidR="001B4D67">
        <w:rPr>
          <w:rFonts w:asciiTheme="minorHAnsi" w:hAnsiTheme="minorHAnsi" w:cstheme="minorHAnsi"/>
          <w:i/>
        </w:rPr>
        <w:t> </w:t>
      </w:r>
      <w:r w:rsidRPr="00B43F12">
        <w:rPr>
          <w:rFonts w:asciiTheme="minorHAnsi" w:hAnsiTheme="minorHAnsi" w:cstheme="minorHAnsi"/>
          <w:i/>
        </w:rPr>
        <w:t>samorządach zawodowych architektów oraz inżynierów budownictwa (</w:t>
      </w:r>
      <w:proofErr w:type="spellStart"/>
      <w:r w:rsidR="00B30919">
        <w:rPr>
          <w:rFonts w:asciiTheme="minorHAnsi" w:hAnsiTheme="minorHAnsi" w:cstheme="minorHAnsi"/>
          <w:i/>
        </w:rPr>
        <w:t>t.j</w:t>
      </w:r>
      <w:proofErr w:type="spellEnd"/>
      <w:r w:rsidR="00B30919">
        <w:rPr>
          <w:rFonts w:asciiTheme="minorHAnsi" w:hAnsiTheme="minorHAnsi" w:cstheme="minorHAnsi"/>
          <w:i/>
        </w:rPr>
        <w:t xml:space="preserve">. </w:t>
      </w:r>
      <w:r w:rsidRPr="00B43F12">
        <w:rPr>
          <w:rFonts w:asciiTheme="minorHAnsi" w:hAnsiTheme="minorHAnsi" w:cstheme="minorHAnsi"/>
          <w:i/>
        </w:rPr>
        <w:t>Dz.U.</w:t>
      </w:r>
      <w:r w:rsidR="00B30919">
        <w:rPr>
          <w:rFonts w:asciiTheme="minorHAnsi" w:hAnsiTheme="minorHAnsi" w:cstheme="minorHAnsi"/>
          <w:i/>
        </w:rPr>
        <w:t>2019</w:t>
      </w:r>
      <w:r w:rsidR="001B4D67">
        <w:rPr>
          <w:rFonts w:asciiTheme="minorHAnsi" w:hAnsiTheme="minorHAnsi" w:cstheme="minorHAnsi"/>
          <w:i/>
        </w:rPr>
        <w:t>.</w:t>
      </w:r>
      <w:r w:rsidR="00B30919">
        <w:rPr>
          <w:rFonts w:asciiTheme="minorHAnsi" w:hAnsiTheme="minorHAnsi" w:cstheme="minorHAnsi"/>
          <w:i/>
        </w:rPr>
        <w:t>1117</w:t>
      </w:r>
      <w:r w:rsidR="001B4D67">
        <w:rPr>
          <w:rFonts w:asciiTheme="minorHAnsi" w:hAnsiTheme="minorHAnsi" w:cstheme="minorHAnsi"/>
          <w:i/>
        </w:rPr>
        <w:t xml:space="preserve"> ze zm.</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512340BE" w:rsidR="00B43F12" w:rsidRPr="0019557F" w:rsidRDefault="00B43F12" w:rsidP="003510FA">
      <w:pPr>
        <w:pStyle w:val="Akapitzlist"/>
        <w:spacing w:before="2"/>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w:t>
      </w:r>
      <w:r w:rsidR="00CB6006">
        <w:rPr>
          <w:rFonts w:asciiTheme="minorHAnsi" w:hAnsiTheme="minorHAnsi" w:cstheme="minorHAnsi"/>
          <w:i/>
        </w:rPr>
        <w:t>ii Europejskiej (</w:t>
      </w:r>
      <w:proofErr w:type="spellStart"/>
      <w:r w:rsidR="00CB6006">
        <w:rPr>
          <w:rFonts w:asciiTheme="minorHAnsi" w:hAnsiTheme="minorHAnsi" w:cstheme="minorHAnsi"/>
          <w:i/>
        </w:rPr>
        <w:t>t.j</w:t>
      </w:r>
      <w:proofErr w:type="spellEnd"/>
      <w:r w:rsidR="00CB6006">
        <w:rPr>
          <w:rFonts w:asciiTheme="minorHAnsi" w:hAnsiTheme="minorHAnsi" w:cstheme="minorHAnsi"/>
          <w:i/>
        </w:rPr>
        <w:t>. Dz.U.202</w:t>
      </w:r>
      <w:r w:rsidR="00680985">
        <w:rPr>
          <w:rFonts w:asciiTheme="minorHAnsi" w:hAnsiTheme="minorHAnsi" w:cstheme="minorHAnsi"/>
          <w:i/>
        </w:rPr>
        <w:t>1.1646</w:t>
      </w:r>
      <w:r w:rsidR="00CB6006">
        <w:rPr>
          <w:rFonts w:asciiTheme="minorHAnsi" w:hAnsiTheme="minorHAnsi" w:cstheme="minorHAnsi"/>
          <w:i/>
        </w:rPr>
        <w:t xml:space="preserve"> z</w:t>
      </w:r>
      <w:r w:rsidR="00BE4225">
        <w:rPr>
          <w:rFonts w:asciiTheme="minorHAnsi" w:hAnsiTheme="minorHAnsi" w:cstheme="minorHAnsi"/>
          <w:i/>
        </w:rPr>
        <w:t>e</w:t>
      </w:r>
      <w:r w:rsidR="00680985">
        <w:rPr>
          <w:rFonts w:asciiTheme="minorHAnsi" w:hAnsiTheme="minorHAnsi" w:cstheme="minorHAnsi"/>
          <w:i/>
        </w:rPr>
        <w:t xml:space="preserve"> </w:t>
      </w:r>
      <w:r w:rsidR="00BE4225">
        <w:rPr>
          <w:rFonts w:asciiTheme="minorHAnsi" w:hAnsiTheme="minorHAnsi" w:cstheme="minorHAnsi"/>
          <w:i/>
        </w:rPr>
        <w:t>zm.</w:t>
      </w:r>
      <w:r w:rsidRPr="00B43F12">
        <w:rPr>
          <w:rFonts w:asciiTheme="minorHAnsi" w:hAnsiTheme="minorHAnsi" w:cstheme="minorHAnsi"/>
          <w:i/>
        </w:rPr>
        <w:t>) lub</w:t>
      </w:r>
      <w:r w:rsidR="00680985">
        <w:rPr>
          <w:rFonts w:asciiTheme="minorHAnsi" w:hAnsiTheme="minorHAnsi" w:cstheme="minorHAnsi"/>
          <w:i/>
        </w:rPr>
        <w:t> </w:t>
      </w:r>
      <w:r w:rsidRPr="00B43F12">
        <w:rPr>
          <w:rFonts w:asciiTheme="minorHAnsi" w:hAnsiTheme="minorHAnsi" w:cstheme="minorHAnsi"/>
          <w:i/>
        </w:rPr>
        <w:t>posiadać prawo do świadczenia usług transgranicznych zgodnie z ustawą z dnia 15 grudnia 2000 r. o samorządach zawodowych architektów oraz inżynierów budownictwa (</w:t>
      </w:r>
      <w:proofErr w:type="spellStart"/>
      <w:r w:rsidR="00CB6006">
        <w:rPr>
          <w:rFonts w:asciiTheme="minorHAnsi" w:hAnsiTheme="minorHAnsi" w:cstheme="minorHAnsi"/>
          <w:i/>
        </w:rPr>
        <w:t>t.j</w:t>
      </w:r>
      <w:proofErr w:type="spellEnd"/>
      <w:r w:rsidR="00CB6006">
        <w:rPr>
          <w:rFonts w:asciiTheme="minorHAnsi" w:hAnsiTheme="minorHAnsi" w:cstheme="minorHAnsi"/>
          <w:i/>
        </w:rPr>
        <w:t xml:space="preserve">. </w:t>
      </w:r>
      <w:r w:rsidRPr="00B43F12">
        <w:rPr>
          <w:rFonts w:asciiTheme="minorHAnsi" w:hAnsiTheme="minorHAnsi" w:cstheme="minorHAnsi"/>
          <w:i/>
        </w:rPr>
        <w:t>Dz.</w:t>
      </w:r>
      <w:r w:rsidR="0019557F">
        <w:rPr>
          <w:rFonts w:asciiTheme="minorHAnsi" w:hAnsiTheme="minorHAnsi" w:cstheme="minorHAnsi"/>
          <w:i/>
        </w:rPr>
        <w:t>U.2019.1117</w:t>
      </w:r>
      <w:r w:rsidR="00680985">
        <w:rPr>
          <w:rFonts w:asciiTheme="minorHAnsi" w:hAnsiTheme="minorHAnsi" w:cstheme="minorHAnsi"/>
          <w:i/>
        </w:rPr>
        <w:t xml:space="preserve"> ze zm.</w:t>
      </w:r>
      <w:r w:rsidRPr="00B43F12">
        <w:rPr>
          <w:rFonts w:asciiTheme="minorHAnsi" w:hAnsiTheme="minorHAnsi" w:cstheme="minorHAnsi"/>
          <w:i/>
        </w:rPr>
        <w:t>).</w:t>
      </w:r>
    </w:p>
    <w:p w14:paraId="3B3DC324" w14:textId="77777777"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3510FA">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3510FA">
      <w:pPr>
        <w:pStyle w:val="Akapitzlist"/>
        <w:numPr>
          <w:ilvl w:val="1"/>
          <w:numId w:val="19"/>
        </w:numPr>
        <w:tabs>
          <w:tab w:val="left" w:pos="9639"/>
        </w:tabs>
        <w:spacing w:before="60"/>
        <w:ind w:left="992" w:right="249" w:hanging="425"/>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w:t>
      </w:r>
      <w:r w:rsidR="002545EE" w:rsidRPr="002545EE">
        <w:rPr>
          <w:rFonts w:asciiTheme="minorHAnsi" w:hAnsiTheme="minorHAnsi" w:cstheme="minorHAnsi"/>
        </w:rPr>
        <w:lastRenderedPageBreak/>
        <w:t xml:space="preserve">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6BF567EA"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000B5113">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6377473A" w:rsidR="00673FFF" w:rsidRPr="00A547A8"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000B5113">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3510FA">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C55CCF">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C55CCF">
      <w:pPr>
        <w:pStyle w:val="Akapitzlist"/>
        <w:numPr>
          <w:ilvl w:val="2"/>
          <w:numId w:val="19"/>
        </w:numPr>
        <w:ind w:left="1417"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C55CCF">
      <w:pPr>
        <w:pStyle w:val="Akapitzlist"/>
        <w:numPr>
          <w:ilvl w:val="1"/>
          <w:numId w:val="19"/>
        </w:numPr>
        <w:tabs>
          <w:tab w:val="left" w:pos="9639"/>
        </w:tabs>
        <w:spacing w:before="60"/>
        <w:ind w:left="992" w:right="244" w:hanging="425"/>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355855">
      <w:pPr>
        <w:pStyle w:val="Nagwek3"/>
        <w:numPr>
          <w:ilvl w:val="0"/>
          <w:numId w:val="19"/>
        </w:numPr>
        <w:tabs>
          <w:tab w:val="left" w:pos="9636"/>
        </w:tabs>
        <w:spacing w:before="120"/>
        <w:ind w:left="1134" w:right="284" w:hanging="850"/>
        <w:jc w:val="both"/>
      </w:pPr>
      <w:bookmarkStart w:id="11"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1"/>
    </w:p>
    <w:p w14:paraId="190B8428" w14:textId="49A40E5F" w:rsidR="00AA1939" w:rsidRPr="00A547A8" w:rsidRDefault="00AA1939"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0B5113">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C55CCF">
      <w:pPr>
        <w:pStyle w:val="Akapitzlist"/>
        <w:numPr>
          <w:ilvl w:val="1"/>
          <w:numId w:val="19"/>
        </w:numPr>
        <w:spacing w:before="60"/>
        <w:ind w:left="992" w:right="284" w:hanging="425"/>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7FCB39D4" w14:textId="77777777" w:rsidR="00190A10" w:rsidRDefault="00190A10" w:rsidP="00190A10">
      <w:pPr>
        <w:pStyle w:val="Akapitzlist"/>
        <w:numPr>
          <w:ilvl w:val="1"/>
          <w:numId w:val="19"/>
        </w:numPr>
        <w:suppressAutoHyphens/>
        <w:autoSpaceDE/>
        <w:autoSpaceDN/>
        <w:spacing w:before="60"/>
        <w:ind w:left="992" w:right="284" w:hanging="425"/>
        <w:rPr>
          <w:rFonts w:cstheme="minorHAnsi"/>
        </w:rPr>
      </w:pPr>
      <w:r>
        <w:rPr>
          <w:rFonts w:cstheme="minorHAnsi"/>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5B548AA0" w:rsidR="002E7A1D" w:rsidRPr="00A547A8" w:rsidRDefault="002E7A1D" w:rsidP="00C55CCF">
      <w:pPr>
        <w:pStyle w:val="Akapitzlist"/>
        <w:numPr>
          <w:ilvl w:val="2"/>
          <w:numId w:val="19"/>
        </w:numPr>
        <w:tabs>
          <w:tab w:val="left" w:pos="9639"/>
        </w:tabs>
        <w:spacing w:before="60"/>
        <w:ind w:left="1417" w:right="249" w:hanging="425"/>
        <w:rPr>
          <w:rFonts w:asciiTheme="minorHAnsi" w:hAnsiTheme="minorHAnsi" w:cstheme="minorHAnsi"/>
        </w:rPr>
      </w:pPr>
      <w:r w:rsidRPr="00A547A8">
        <w:rPr>
          <w:rFonts w:asciiTheme="minorHAnsi" w:hAnsiTheme="minorHAnsi" w:cstheme="minorHAnsi"/>
        </w:rPr>
        <w:t xml:space="preserve">Oświadczenie </w:t>
      </w:r>
      <w:r w:rsidR="00680985">
        <w:rPr>
          <w:rFonts w:asciiTheme="minorHAnsi" w:hAnsiTheme="minorHAnsi" w:cstheme="minorHAnsi"/>
        </w:rPr>
        <w:t>W</w:t>
      </w:r>
      <w:r w:rsidRPr="00A547A8">
        <w:rPr>
          <w:rFonts w:asciiTheme="minorHAnsi" w:hAnsiTheme="minorHAnsi" w:cstheme="minorHAnsi"/>
        </w:rPr>
        <w:t>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Dz.U.20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w:t>
      </w:r>
      <w:r w:rsidR="00114347" w:rsidRPr="00A547A8">
        <w:rPr>
          <w:rFonts w:asciiTheme="minorHAnsi" w:hAnsiTheme="minorHAnsi" w:cstheme="minorHAnsi"/>
          <w:color w:val="000000" w:themeColor="text1"/>
        </w:rPr>
        <w:t>275</w:t>
      </w:r>
      <w:r w:rsidR="00680985">
        <w:rPr>
          <w:rFonts w:asciiTheme="minorHAnsi" w:hAnsiTheme="minorHAnsi" w:cstheme="minorHAnsi"/>
          <w:color w:val="000000" w:themeColor="text1"/>
        </w:rPr>
        <w:t xml:space="preserve"> ze zm.</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009962E4">
        <w:rPr>
          <w:rFonts w:asciiTheme="minorHAnsi" w:hAnsiTheme="minorHAnsi" w:cstheme="minorHAnsi"/>
          <w:b/>
        </w:rPr>
        <w:t>Z</w:t>
      </w:r>
      <w:r w:rsidRPr="00A547A8">
        <w:rPr>
          <w:rFonts w:asciiTheme="minorHAnsi" w:hAnsiTheme="minorHAnsi" w:cstheme="minorHAnsi"/>
          <w:b/>
        </w:rPr>
        <w:t xml:space="preserve">ałącznik nr </w:t>
      </w:r>
      <w:r w:rsidR="000B5113">
        <w:rPr>
          <w:rFonts w:asciiTheme="minorHAnsi" w:hAnsiTheme="minorHAnsi" w:cstheme="minorHAnsi"/>
          <w:b/>
        </w:rPr>
        <w:t>8</w:t>
      </w:r>
      <w:r w:rsidRPr="00A547A8">
        <w:rPr>
          <w:rFonts w:asciiTheme="minorHAnsi" w:hAnsiTheme="minorHAnsi" w:cstheme="minorHAnsi"/>
        </w:rPr>
        <w:t xml:space="preserve"> do SWZ;</w:t>
      </w:r>
    </w:p>
    <w:p w14:paraId="2C663368" w14:textId="043EF629" w:rsidR="002E7A1D" w:rsidRDefault="002E7A1D"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0D5723E5" w14:textId="5A7C179F" w:rsidR="005443AF" w:rsidRPr="005443AF" w:rsidRDefault="00350F85"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Informacja</w:t>
      </w:r>
      <w:r w:rsidR="005443AF">
        <w:rPr>
          <w:rFonts w:asciiTheme="minorHAnsi" w:hAnsiTheme="minorHAnsi" w:cstheme="minorHAnsi"/>
        </w:rPr>
        <w:t xml:space="preserve"> banku lub spółdzielczej kasy oszczędnościowo-kre</w:t>
      </w:r>
      <w:r>
        <w:rPr>
          <w:rFonts w:asciiTheme="minorHAnsi" w:hAnsiTheme="minorHAnsi" w:cstheme="minorHAnsi"/>
        </w:rPr>
        <w:t>dytowej potwierdzająca</w:t>
      </w:r>
      <w:r w:rsidR="005443AF">
        <w:rPr>
          <w:rFonts w:asciiTheme="minorHAnsi" w:hAnsiTheme="minorHAnsi" w:cstheme="minorHAnsi"/>
        </w:rPr>
        <w:t xml:space="preserve"> wysokość posiadanych środków finansowych lub zdolność kredytową Wykonawcy, w okresie nie wcześniejszym niż 3 miesiące przed złożeniem oferty;</w:t>
      </w:r>
    </w:p>
    <w:p w14:paraId="4AD971E8" w14:textId="56F135AA" w:rsidR="0090325D" w:rsidRPr="00A547A8" w:rsidRDefault="00A02F7A" w:rsidP="00C55CCF">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551C8F5" w:rsidR="00A552DC" w:rsidRPr="00A547A8" w:rsidRDefault="00623863" w:rsidP="00C55CCF">
      <w:pPr>
        <w:pStyle w:val="Akapitzlist"/>
        <w:numPr>
          <w:ilvl w:val="2"/>
          <w:numId w:val="19"/>
        </w:numPr>
        <w:ind w:left="1417" w:right="249"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0B5113">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C55CCF">
      <w:pPr>
        <w:tabs>
          <w:tab w:val="left" w:pos="1388"/>
        </w:tabs>
        <w:ind w:left="1389" w:right="249"/>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169E9684" w:rsidR="00673FFF" w:rsidRPr="00A547A8"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0B5113">
        <w:rPr>
          <w:rFonts w:asciiTheme="minorHAnsi" w:hAnsiTheme="minorHAnsi" w:cstheme="minorHAnsi"/>
          <w:b/>
          <w:color w:val="000000" w:themeColor="text1"/>
        </w:rPr>
        <w:t>Załącznik nr 5</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09EC3CF2" w:rsidR="00673FFF" w:rsidRDefault="00C619E3" w:rsidP="00C55CCF">
      <w:pPr>
        <w:pStyle w:val="Akapitzlist"/>
        <w:numPr>
          <w:ilvl w:val="2"/>
          <w:numId w:val="19"/>
        </w:numPr>
        <w:ind w:left="1417" w:right="249"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5443AF">
        <w:rPr>
          <w:rFonts w:asciiTheme="minorHAnsi" w:hAnsiTheme="minorHAnsi" w:cstheme="minorHAnsi"/>
          <w:color w:val="000000" w:themeColor="text1"/>
        </w:rPr>
        <w:t xml:space="preserve">Rozdziale XIV, pkt 6, </w:t>
      </w:r>
      <w:proofErr w:type="spellStart"/>
      <w:r w:rsidR="005443AF">
        <w:rPr>
          <w:rFonts w:asciiTheme="minorHAnsi" w:hAnsiTheme="minorHAnsi" w:cstheme="minorHAnsi"/>
          <w:color w:val="000000" w:themeColor="text1"/>
        </w:rPr>
        <w:t>ppkt</w:t>
      </w:r>
      <w:proofErr w:type="spellEnd"/>
      <w:r w:rsidR="005443AF">
        <w:rPr>
          <w:rFonts w:asciiTheme="minorHAnsi" w:hAnsiTheme="minorHAnsi" w:cstheme="minorHAnsi"/>
          <w:color w:val="000000" w:themeColor="text1"/>
        </w:rPr>
        <w:t xml:space="preserve"> 6.5</w:t>
      </w:r>
      <w:r w:rsidRPr="00A547A8">
        <w:rPr>
          <w:rFonts w:asciiTheme="minorHAnsi" w:hAnsiTheme="minorHAnsi" w:cstheme="minorHAnsi"/>
          <w:color w:val="000000" w:themeColor="text1"/>
        </w:rPr>
        <w:t xml:space="preserve">.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00CF05B8">
        <w:rPr>
          <w:rFonts w:asciiTheme="minorHAnsi" w:hAnsiTheme="minorHAnsi" w:cstheme="minorHAnsi"/>
          <w:color w:val="000000" w:themeColor="text1"/>
        </w:rPr>
        <w:t>SWZ;</w:t>
      </w:r>
    </w:p>
    <w:p w14:paraId="21C789DF" w14:textId="40059821" w:rsidR="00CF05B8" w:rsidRPr="00CF05B8" w:rsidRDefault="00CF05B8" w:rsidP="00C55CCF">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Zaświadczenie</w:t>
      </w:r>
      <w:r w:rsidRPr="00CF05B8">
        <w:rPr>
          <w:rFonts w:asciiTheme="minorHAnsi" w:hAnsiTheme="minorHAnsi" w:cstheme="minorHAnsi"/>
          <w:color w:val="000000" w:themeColor="text1"/>
        </w:rPr>
        <w:t xml:space="preserve"> właściwego naczelnika ur</w:t>
      </w:r>
      <w:r>
        <w:rPr>
          <w:rFonts w:asciiTheme="minorHAnsi" w:hAnsiTheme="minorHAnsi" w:cstheme="minorHAnsi"/>
          <w:color w:val="000000" w:themeColor="text1"/>
        </w:rPr>
        <w:t>zędu skarbowego potwierdzające</w:t>
      </w:r>
      <w:r w:rsidRPr="00CF05B8">
        <w:rPr>
          <w:rFonts w:asciiTheme="minorHAnsi" w:hAnsiTheme="minorHAnsi" w:cstheme="minorHAnsi"/>
          <w:color w:val="000000" w:themeColor="text1"/>
        </w:rPr>
        <w:t>,</w:t>
      </w:r>
      <w:r>
        <w:rPr>
          <w:rFonts w:asciiTheme="minorHAnsi" w:hAnsiTheme="minorHAnsi" w:cstheme="minorHAnsi"/>
          <w:color w:val="000000" w:themeColor="text1"/>
        </w:rPr>
        <w:t xml:space="preserve"> że W</w:t>
      </w:r>
      <w:r w:rsidRPr="00CF05B8">
        <w:rPr>
          <w:rFonts w:asciiTheme="minorHAnsi" w:hAnsiTheme="minorHAnsi" w:cstheme="minorHAnsi"/>
          <w:color w:val="000000" w:themeColor="text1"/>
        </w:rPr>
        <w:t>ykonawca nie zalega z opłacaniem podatków i opłat, w zakresie art. 109 ust. 1 pkt 1</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 xml:space="preserve">ustawy </w:t>
      </w:r>
      <w:proofErr w:type="spellStart"/>
      <w:r w:rsidRPr="00CF05B8">
        <w:rPr>
          <w:rFonts w:asciiTheme="minorHAnsi" w:hAnsiTheme="minorHAnsi" w:cstheme="minorHAnsi"/>
          <w:color w:val="000000" w:themeColor="text1"/>
        </w:rPr>
        <w:t>pzp</w:t>
      </w:r>
      <w:proofErr w:type="spellEnd"/>
      <w:r w:rsidRPr="00CF05B8">
        <w:rPr>
          <w:rFonts w:asciiTheme="minorHAnsi" w:hAnsiTheme="minorHAnsi" w:cstheme="minorHAnsi"/>
          <w:color w:val="000000" w:themeColor="text1"/>
        </w:rPr>
        <w:t xml:space="preserve">, wystawionego nie wcześniej niż </w:t>
      </w:r>
      <w:r>
        <w:rPr>
          <w:rFonts w:asciiTheme="minorHAnsi" w:hAnsiTheme="minorHAnsi" w:cstheme="minorHAnsi"/>
          <w:color w:val="000000" w:themeColor="text1"/>
        </w:rPr>
        <w:t xml:space="preserve">3 miesiące przed jego złożeniem. W </w:t>
      </w:r>
      <w:r w:rsidRPr="00CF05B8">
        <w:rPr>
          <w:rFonts w:asciiTheme="minorHAnsi" w:hAnsiTheme="minorHAnsi" w:cstheme="minorHAnsi"/>
          <w:color w:val="000000" w:themeColor="text1"/>
        </w:rPr>
        <w:t>przypadku zalegania z</w:t>
      </w:r>
      <w:r>
        <w:rPr>
          <w:rFonts w:asciiTheme="minorHAnsi" w:hAnsiTheme="minorHAnsi" w:cstheme="minorHAnsi"/>
          <w:color w:val="000000" w:themeColor="text1"/>
        </w:rPr>
        <w:t> </w:t>
      </w:r>
      <w:r w:rsidRPr="00CF05B8">
        <w:rPr>
          <w:rFonts w:asciiTheme="minorHAnsi" w:hAnsiTheme="minorHAnsi" w:cstheme="minorHAnsi"/>
          <w:color w:val="000000" w:themeColor="text1"/>
        </w:rPr>
        <w:t>opłacaniem podatków lub opłat wraz z zaświadczeniem</w:t>
      </w:r>
      <w:r>
        <w:rPr>
          <w:rFonts w:asciiTheme="minorHAnsi" w:hAnsiTheme="minorHAnsi" w:cstheme="minorHAnsi"/>
          <w:color w:val="000000" w:themeColor="text1"/>
        </w:rPr>
        <w:t xml:space="preserve"> Z</w:t>
      </w:r>
      <w:r w:rsidRPr="00CF05B8">
        <w:rPr>
          <w:rFonts w:asciiTheme="minorHAnsi" w:hAnsiTheme="minorHAnsi" w:cstheme="minorHAnsi"/>
          <w:color w:val="000000" w:themeColor="text1"/>
        </w:rPr>
        <w:t>amawiający żąda złożenia dokumentów potwierdzających, że odpowiednio przed</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upływem terminu składania wniosków o dopuszczenie do udziału w postępowaniu albo</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przed upływem terminu składania ofert wykonawca dokonał płatności należnych</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podatków lub opłat wraz z odsetkami lub grzywnami lub zawarł wiążące porozumienie</w:t>
      </w:r>
      <w:r>
        <w:rPr>
          <w:rFonts w:asciiTheme="minorHAnsi" w:hAnsiTheme="minorHAnsi" w:cstheme="minorHAnsi"/>
          <w:color w:val="000000" w:themeColor="text1"/>
        </w:rPr>
        <w:t xml:space="preserve"> </w:t>
      </w:r>
      <w:r w:rsidRPr="00CF05B8">
        <w:rPr>
          <w:rFonts w:asciiTheme="minorHAnsi" w:hAnsiTheme="minorHAnsi" w:cstheme="minorHAnsi"/>
          <w:color w:val="000000" w:themeColor="text1"/>
        </w:rPr>
        <w:t>w sprawie spłat tych należności.</w:t>
      </w:r>
    </w:p>
    <w:p w14:paraId="40DDB007" w14:textId="26FB11DB"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Jeżeli Wykonawca ma siedzibę lub miejsce zamieszkania poza terytorium Rzeczypospolitej </w:t>
      </w:r>
      <w:r w:rsidRPr="00A547A8">
        <w:rPr>
          <w:rFonts w:asciiTheme="minorHAnsi" w:hAnsiTheme="minorHAnsi" w:cstheme="minorHAnsi"/>
        </w:rPr>
        <w:lastRenderedPageBreak/>
        <w:t>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628022C" w14:textId="011C1B93" w:rsidR="00DD66CC"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Dz.U.202</w:t>
      </w:r>
      <w:r w:rsidR="00591E09">
        <w:rPr>
          <w:rFonts w:asciiTheme="minorHAnsi" w:hAnsiTheme="minorHAnsi" w:cstheme="minorHAnsi"/>
        </w:rPr>
        <w:t>3</w:t>
      </w:r>
      <w:r w:rsidR="00B00514">
        <w:rPr>
          <w:rFonts w:asciiTheme="minorHAnsi" w:hAnsiTheme="minorHAnsi" w:cstheme="minorHAnsi"/>
        </w:rPr>
        <w:t>.</w:t>
      </w:r>
      <w:r w:rsidR="00591E09">
        <w:rPr>
          <w:rFonts w:asciiTheme="minorHAnsi" w:hAnsiTheme="minorHAnsi" w:cstheme="minorHAnsi"/>
        </w:rPr>
        <w:t>5</w:t>
      </w:r>
      <w:r w:rsidR="00B00514">
        <w:rPr>
          <w:rFonts w:asciiTheme="minorHAnsi" w:hAnsiTheme="minorHAnsi" w:cstheme="minorHAnsi"/>
        </w:rPr>
        <w:t>7</w:t>
      </w:r>
      <w:r w:rsidRPr="00A547A8">
        <w:rPr>
          <w:rFonts w:asciiTheme="minorHAnsi" w:hAnsiTheme="minorHAnsi" w:cstheme="minorHAnsi"/>
        </w:rPr>
        <w:t>).</w:t>
      </w:r>
    </w:p>
    <w:p w14:paraId="7DA0C289" w14:textId="77777777" w:rsidR="007264CA" w:rsidRDefault="007264CA" w:rsidP="007264CA">
      <w:pPr>
        <w:pStyle w:val="Akapitzlist"/>
        <w:spacing w:before="60"/>
        <w:ind w:left="992" w:right="244" w:firstLine="0"/>
        <w:rPr>
          <w:rFonts w:asciiTheme="minorHAnsi" w:hAnsiTheme="minorHAnsi" w:cstheme="minorHAnsi"/>
        </w:rPr>
      </w:pPr>
    </w:p>
    <w:p w14:paraId="1B540C9D" w14:textId="77777777" w:rsidR="007264CA" w:rsidRDefault="007264CA" w:rsidP="007264CA">
      <w:pPr>
        <w:pStyle w:val="Akapitzlist"/>
        <w:spacing w:before="60"/>
        <w:ind w:left="992" w:right="244" w:firstLine="0"/>
        <w:rPr>
          <w:rFonts w:asciiTheme="minorHAnsi" w:hAnsiTheme="minorHAnsi" w:cstheme="minorHAnsi"/>
        </w:rPr>
      </w:pPr>
    </w:p>
    <w:p w14:paraId="0F31B427" w14:textId="77777777" w:rsidR="007264CA" w:rsidRDefault="007264CA" w:rsidP="007264CA">
      <w:pPr>
        <w:pStyle w:val="Akapitzlist"/>
        <w:spacing w:before="60"/>
        <w:ind w:left="992" w:right="244" w:firstLine="0"/>
        <w:rPr>
          <w:rFonts w:asciiTheme="minorHAnsi" w:hAnsiTheme="minorHAnsi" w:cstheme="minorHAnsi"/>
        </w:rPr>
      </w:pPr>
    </w:p>
    <w:p w14:paraId="57585ED6" w14:textId="77777777" w:rsidR="007264CA" w:rsidRPr="00C55CCF" w:rsidRDefault="007264CA" w:rsidP="007264CA">
      <w:pPr>
        <w:pStyle w:val="Akapitzlist"/>
        <w:spacing w:before="60"/>
        <w:ind w:left="992" w:right="244" w:firstLine="0"/>
        <w:rPr>
          <w:rFonts w:asciiTheme="minorHAnsi" w:hAnsiTheme="minorHAnsi" w:cstheme="minorHAnsi"/>
        </w:rPr>
      </w:pP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2" w:name="_Toc81948876"/>
      <w:r w:rsidRPr="00A547A8">
        <w:rPr>
          <w:rFonts w:asciiTheme="minorHAnsi" w:hAnsiTheme="minorHAnsi" w:cstheme="minorHAnsi"/>
        </w:rPr>
        <w:lastRenderedPageBreak/>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497CCB1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54DF5">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C55CCF">
      <w:pPr>
        <w:pStyle w:val="Akapitzlist"/>
        <w:numPr>
          <w:ilvl w:val="2"/>
          <w:numId w:val="19"/>
        </w:numPr>
        <w:spacing w:before="60"/>
        <w:ind w:left="1417" w:right="244"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C55CCF">
      <w:pPr>
        <w:pStyle w:val="Akapitzlist"/>
        <w:numPr>
          <w:ilvl w:val="2"/>
          <w:numId w:val="19"/>
        </w:numPr>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C55CCF">
      <w:pPr>
        <w:pStyle w:val="Akapitzlist"/>
        <w:tabs>
          <w:tab w:val="left" w:pos="1134"/>
        </w:tabs>
        <w:ind w:left="1276" w:firstLine="0"/>
        <w:rPr>
          <w:rFonts w:asciiTheme="minorHAnsi" w:hAnsiTheme="minorHAnsi" w:cstheme="minorHAnsi"/>
          <w:b/>
          <w:bCs/>
        </w:rPr>
      </w:pPr>
      <w:r>
        <w:rPr>
          <w:rFonts w:asciiTheme="minorHAnsi" w:hAnsiTheme="minorHAnsi" w:cstheme="minorHAnsi"/>
        </w:rPr>
        <w:lastRenderedPageBreak/>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C55CCF">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C55CCF">
      <w:pPr>
        <w:pStyle w:val="Akapitzlist"/>
        <w:numPr>
          <w:ilvl w:val="2"/>
          <w:numId w:val="19"/>
        </w:numPr>
        <w:spacing w:before="60"/>
        <w:ind w:left="1417" w:right="249"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0F9A7281" w:rsidR="00673FFF" w:rsidRPr="00A547A8" w:rsidRDefault="00C619E3" w:rsidP="00C55CCF">
      <w:pPr>
        <w:pStyle w:val="Akapitzlist"/>
        <w:numPr>
          <w:ilvl w:val="2"/>
          <w:numId w:val="19"/>
        </w:numPr>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5CFA6BED" w:rsidR="00673FFF" w:rsidRPr="00E9071D" w:rsidRDefault="0097464C" w:rsidP="00C55CCF">
      <w:pPr>
        <w:pStyle w:val="Akapitzlist"/>
        <w:numPr>
          <w:ilvl w:val="2"/>
          <w:numId w:val="19"/>
        </w:numPr>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w:t>
      </w:r>
      <w:proofErr w:type="spellStart"/>
      <w:r w:rsidR="00C619E3" w:rsidRPr="00A547A8">
        <w:rPr>
          <w:rFonts w:asciiTheme="minorHAnsi" w:hAnsiTheme="minorHAnsi" w:cstheme="minorHAnsi"/>
        </w:rPr>
        <w:t>t</w:t>
      </w:r>
      <w:r w:rsidR="00E545BB">
        <w:rPr>
          <w:rFonts w:asciiTheme="minorHAnsi" w:hAnsiTheme="minorHAnsi" w:cstheme="minorHAnsi"/>
        </w:rPr>
        <w:t>.j</w:t>
      </w:r>
      <w:proofErr w:type="spellEnd"/>
      <w:r w:rsidR="00E545BB">
        <w:rPr>
          <w:rFonts w:asciiTheme="minorHAnsi" w:hAnsiTheme="minorHAnsi" w:cstheme="minorHAnsi"/>
        </w:rPr>
        <w:t xml:space="preserve">. </w:t>
      </w:r>
      <w:r w:rsidR="00C619E3" w:rsidRPr="00A547A8">
        <w:rPr>
          <w:rFonts w:asciiTheme="minorHAnsi" w:hAnsiTheme="minorHAnsi" w:cstheme="minorHAnsi"/>
        </w:rPr>
        <w:t>Dz.U.201</w:t>
      </w:r>
      <w:r w:rsidR="00E545BB">
        <w:rPr>
          <w:rFonts w:asciiTheme="minorHAnsi" w:hAnsiTheme="minorHAnsi" w:cstheme="minorHAnsi"/>
        </w:rPr>
        <w:t>7</w:t>
      </w:r>
      <w:r w:rsidR="00C619E3" w:rsidRPr="00A547A8">
        <w:rPr>
          <w:rFonts w:asciiTheme="minorHAnsi" w:hAnsiTheme="minorHAnsi" w:cstheme="minorHAnsi"/>
        </w:rPr>
        <w:t>.2247)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w:t>
      </w:r>
      <w:r w:rsidR="00E545BB">
        <w:rPr>
          <w:rFonts w:asciiTheme="minorHAnsi" w:hAnsiTheme="minorHAnsi" w:cstheme="minorHAnsi"/>
          <w:u w:val="single"/>
        </w:rPr>
        <w:t> </w:t>
      </w:r>
      <w:r w:rsidR="00C619E3" w:rsidRPr="00E9071D">
        <w:rPr>
          <w:rFonts w:asciiTheme="minorHAnsi" w:hAnsiTheme="minorHAnsi" w:cstheme="minorHAnsi"/>
          <w:u w:val="single"/>
        </w:rPr>
        <w:t>złożone nieskutecznie.</w:t>
      </w:r>
    </w:p>
    <w:p w14:paraId="7A87E938" w14:textId="6F3C8615"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C55CCF">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C55CCF">
      <w:pPr>
        <w:pStyle w:val="Akapitzlist"/>
        <w:numPr>
          <w:ilvl w:val="2"/>
          <w:numId w:val="19"/>
        </w:numPr>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C55CCF">
      <w:pPr>
        <w:pStyle w:val="Akapitzlist"/>
        <w:numPr>
          <w:ilvl w:val="2"/>
          <w:numId w:val="19"/>
        </w:numPr>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C55CCF">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C55CCF">
      <w:pPr>
        <w:pStyle w:val="Akapitzlist"/>
        <w:numPr>
          <w:ilvl w:val="2"/>
          <w:numId w:val="19"/>
        </w:numPr>
        <w:tabs>
          <w:tab w:val="left" w:pos="1590"/>
        </w:tabs>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C55CCF">
      <w:pPr>
        <w:pStyle w:val="Akapitzlist"/>
        <w:numPr>
          <w:ilvl w:val="2"/>
          <w:numId w:val="19"/>
        </w:numPr>
        <w:tabs>
          <w:tab w:val="left" w:pos="1560"/>
        </w:tabs>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C55CCF">
      <w:pPr>
        <w:pStyle w:val="Akapitzlist"/>
        <w:numPr>
          <w:ilvl w:val="2"/>
          <w:numId w:val="19"/>
        </w:numPr>
        <w:tabs>
          <w:tab w:val="left" w:pos="1590"/>
        </w:tabs>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B47E686" w14:textId="096805AA" w:rsidR="00DD66CC" w:rsidRPr="00C55CCF" w:rsidRDefault="00C619E3" w:rsidP="00C55CCF">
      <w:pPr>
        <w:pStyle w:val="Akapitzlist"/>
        <w:numPr>
          <w:ilvl w:val="2"/>
          <w:numId w:val="19"/>
        </w:numPr>
        <w:tabs>
          <w:tab w:val="left" w:pos="1590"/>
        </w:tabs>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w:t>
      </w:r>
      <w:r w:rsidR="00DD66CC">
        <w:rPr>
          <w:rFonts w:asciiTheme="minorHAnsi" w:hAnsiTheme="minorHAnsi" w:cstheme="minorHAnsi"/>
        </w:rPr>
        <w:t> </w:t>
      </w:r>
      <w:r w:rsidRPr="00A547A8">
        <w:rPr>
          <w:rFonts w:asciiTheme="minorHAnsi" w:hAnsiTheme="minorHAnsi" w:cstheme="minorHAnsi"/>
        </w:rPr>
        <w:t>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3" w:name="_Toc8194887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C55CCF">
      <w:pPr>
        <w:pStyle w:val="Akapitzlist"/>
        <w:numPr>
          <w:ilvl w:val="1"/>
          <w:numId w:val="19"/>
        </w:numPr>
        <w:spacing w:before="120"/>
        <w:ind w:left="992" w:right="284" w:hanging="425"/>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7264CA" w:rsidRDefault="0031600E" w:rsidP="00C55CCF">
      <w:pPr>
        <w:pStyle w:val="Akapitzlist"/>
        <w:numPr>
          <w:ilvl w:val="2"/>
          <w:numId w:val="19"/>
        </w:numPr>
        <w:spacing w:before="60"/>
        <w:ind w:left="1417" w:right="284" w:hanging="425"/>
        <w:rPr>
          <w:rFonts w:asciiTheme="minorHAnsi" w:hAnsiTheme="minorHAnsi" w:cstheme="minorHAnsi"/>
          <w:spacing w:val="-2"/>
        </w:rPr>
      </w:pPr>
      <w:r w:rsidRPr="007264CA">
        <w:rPr>
          <w:rFonts w:asciiTheme="minorHAnsi" w:hAnsiTheme="minorHAnsi" w:cstheme="minorHAnsi"/>
          <w:spacing w:val="-2"/>
        </w:rPr>
        <w:t>Natalia Przystawska</w:t>
      </w:r>
      <w:r w:rsidR="00EA1C9B" w:rsidRPr="007264CA">
        <w:rPr>
          <w:rFonts w:asciiTheme="minorHAnsi" w:hAnsiTheme="minorHAnsi" w:cstheme="minorHAnsi"/>
          <w:spacing w:val="-2"/>
        </w:rPr>
        <w:t xml:space="preserve"> – </w:t>
      </w:r>
      <w:r w:rsidR="008A221D" w:rsidRPr="007264CA">
        <w:rPr>
          <w:rFonts w:asciiTheme="minorHAnsi" w:hAnsiTheme="minorHAnsi" w:cstheme="minorHAnsi"/>
          <w:spacing w:val="-2"/>
        </w:rPr>
        <w:t xml:space="preserve">kontakt </w:t>
      </w:r>
      <w:r w:rsidR="00EA1C9B" w:rsidRPr="007264CA">
        <w:rPr>
          <w:rFonts w:asciiTheme="minorHAnsi" w:hAnsiTheme="minorHAnsi" w:cstheme="minorHAnsi"/>
          <w:spacing w:val="-2"/>
        </w:rPr>
        <w:t>za pośrednictwem Platformy</w:t>
      </w:r>
      <w:r w:rsidR="005D416D" w:rsidRPr="007264CA">
        <w:rPr>
          <w:rFonts w:asciiTheme="minorHAnsi" w:hAnsiTheme="minorHAnsi" w:cstheme="minorHAnsi"/>
          <w:spacing w:val="-2"/>
        </w:rPr>
        <w:t xml:space="preserve"> zgodnie z Rozdziałem XII pkt</w:t>
      </w:r>
      <w:r w:rsidR="00EA1C9B" w:rsidRPr="007264CA">
        <w:rPr>
          <w:rFonts w:asciiTheme="minorHAnsi" w:hAnsiTheme="minorHAnsi" w:cstheme="minorHAnsi"/>
          <w:spacing w:val="-2"/>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4" w:name="_Toc81948878"/>
      <w:r w:rsidRPr="00A547A8">
        <w:rPr>
          <w:rFonts w:asciiTheme="minorHAnsi" w:hAnsiTheme="minorHAnsi" w:cstheme="minorHAnsi"/>
        </w:rPr>
        <w:lastRenderedPageBreak/>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C55CCF">
      <w:pPr>
        <w:pStyle w:val="Akapitzlist"/>
        <w:numPr>
          <w:ilvl w:val="1"/>
          <w:numId w:val="19"/>
        </w:numPr>
        <w:spacing w:before="120"/>
        <w:ind w:left="992" w:right="249" w:hanging="42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E545BB">
      <w:pPr>
        <w:pStyle w:val="Akapitzlist"/>
        <w:numPr>
          <w:ilvl w:val="2"/>
          <w:numId w:val="19"/>
        </w:numPr>
        <w:spacing w:before="60"/>
        <w:ind w:left="1417"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E545BB">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E545BB">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Default="00C619E3" w:rsidP="00513397">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079125E7" w14:textId="338E0DB9" w:rsidR="0086798B" w:rsidRPr="0086798B" w:rsidRDefault="007C3039" w:rsidP="00E545BB">
      <w:pPr>
        <w:pStyle w:val="Akapitzlist"/>
        <w:numPr>
          <w:ilvl w:val="2"/>
          <w:numId w:val="19"/>
        </w:numPr>
        <w:spacing w:before="60"/>
        <w:ind w:left="1417" w:right="284" w:hanging="425"/>
        <w:rPr>
          <w:rFonts w:asciiTheme="minorHAnsi" w:hAnsiTheme="minorHAnsi" w:cstheme="minorHAnsi"/>
          <w:lang w:bidi="pl-PL"/>
        </w:rPr>
      </w:pPr>
      <w:r w:rsidRPr="00294FF2">
        <w:rPr>
          <w:rFonts w:asciiTheme="minorHAnsi" w:hAnsiTheme="minorHAnsi" w:cstheme="minorHAnsi"/>
          <w:lang w:val="x-none" w:bidi="pl-PL"/>
        </w:rPr>
        <w:t xml:space="preserve">Oferta cenowa zgodna z załączonym drukiem „formularza oferty” – </w:t>
      </w:r>
      <w:r w:rsidR="0086798B">
        <w:rPr>
          <w:rFonts w:asciiTheme="minorHAnsi" w:hAnsiTheme="minorHAnsi" w:cstheme="minorHAnsi"/>
          <w:lang w:bidi="pl-PL"/>
        </w:rPr>
        <w:t xml:space="preserve">wzór: </w:t>
      </w:r>
      <w:r w:rsidR="005443AF">
        <w:rPr>
          <w:rFonts w:asciiTheme="minorHAnsi" w:hAnsiTheme="minorHAnsi" w:cstheme="minorHAnsi"/>
          <w:b/>
          <w:lang w:bidi="pl-PL"/>
        </w:rPr>
        <w:t>Z</w:t>
      </w:r>
      <w:proofErr w:type="spellStart"/>
      <w:r w:rsidR="005443AF">
        <w:rPr>
          <w:rFonts w:asciiTheme="minorHAnsi" w:hAnsiTheme="minorHAnsi" w:cstheme="minorHAnsi"/>
          <w:b/>
          <w:lang w:val="x-none" w:bidi="pl-PL"/>
        </w:rPr>
        <w:t>a</w:t>
      </w:r>
      <w:r w:rsidR="005443AF">
        <w:rPr>
          <w:rFonts w:asciiTheme="minorHAnsi" w:hAnsiTheme="minorHAnsi" w:cstheme="minorHAnsi"/>
          <w:b/>
          <w:lang w:bidi="pl-PL"/>
        </w:rPr>
        <w:t>łącznik</w:t>
      </w:r>
      <w:proofErr w:type="spellEnd"/>
      <w:r w:rsidRPr="0086798B">
        <w:rPr>
          <w:rFonts w:asciiTheme="minorHAnsi" w:hAnsiTheme="minorHAnsi" w:cstheme="minorHAnsi"/>
          <w:b/>
          <w:lang w:val="x-none" w:bidi="pl-PL"/>
        </w:rPr>
        <w:t xml:space="preserve"> </w:t>
      </w:r>
      <w:r w:rsidRPr="0086798B">
        <w:rPr>
          <w:rFonts w:asciiTheme="minorHAnsi" w:hAnsiTheme="minorHAnsi" w:cstheme="minorHAnsi"/>
          <w:b/>
          <w:lang w:bidi="pl-PL"/>
        </w:rPr>
        <w:t xml:space="preserve">nr 1 </w:t>
      </w:r>
      <w:r w:rsidRPr="0086798B">
        <w:rPr>
          <w:rFonts w:asciiTheme="minorHAnsi" w:hAnsiTheme="minorHAnsi" w:cstheme="minorHAnsi"/>
          <w:lang w:val="x-none" w:bidi="pl-PL"/>
        </w:rPr>
        <w:t>do</w:t>
      </w:r>
      <w:r w:rsidR="00DD66CC">
        <w:rPr>
          <w:rFonts w:asciiTheme="minorHAnsi" w:hAnsiTheme="minorHAnsi" w:cstheme="minorHAnsi"/>
          <w:lang w:bidi="pl-PL"/>
        </w:rPr>
        <w:t> </w:t>
      </w:r>
      <w:r w:rsidRPr="0086798B">
        <w:rPr>
          <w:rFonts w:asciiTheme="minorHAnsi" w:hAnsiTheme="minorHAnsi" w:cstheme="minorHAnsi"/>
          <w:lang w:val="x-none" w:bidi="pl-PL"/>
        </w:rPr>
        <w:t>SWZ</w:t>
      </w:r>
      <w:r w:rsidRPr="00294FF2">
        <w:rPr>
          <w:rFonts w:asciiTheme="minorHAnsi" w:hAnsiTheme="minorHAnsi" w:cstheme="minorHAnsi"/>
          <w:lang w:bidi="pl-PL"/>
        </w:rPr>
        <w:t xml:space="preserve">, która zawiera cenę </w:t>
      </w:r>
      <w:r w:rsidR="00893CAB">
        <w:rPr>
          <w:rFonts w:asciiTheme="minorHAnsi" w:hAnsiTheme="minorHAnsi" w:cstheme="minorHAnsi"/>
          <w:lang w:bidi="pl-PL"/>
        </w:rPr>
        <w:t>wyliczoną przy użyciu</w:t>
      </w:r>
      <w:r w:rsidR="0086798B" w:rsidRPr="0086798B">
        <w:rPr>
          <w:rFonts w:asciiTheme="minorHAnsi" w:hAnsiTheme="minorHAnsi" w:cstheme="minorHAnsi"/>
          <w:iCs/>
          <w:lang w:bidi="pl-PL"/>
        </w:rPr>
        <w:t xml:space="preserve"> </w:t>
      </w:r>
      <w:r w:rsidR="0086798B">
        <w:rPr>
          <w:rFonts w:asciiTheme="minorHAnsi" w:hAnsiTheme="minorHAnsi" w:cstheme="minorHAnsi"/>
          <w:iCs/>
          <w:lang w:bidi="pl-PL"/>
        </w:rPr>
        <w:t>„</w:t>
      </w:r>
      <w:r w:rsidR="00893CAB">
        <w:rPr>
          <w:rFonts w:asciiTheme="minorHAnsi" w:hAnsiTheme="minorHAnsi" w:cstheme="minorHAnsi"/>
          <w:iCs/>
          <w:lang w:bidi="pl-PL"/>
        </w:rPr>
        <w:t>Tabeli</w:t>
      </w:r>
      <w:r w:rsidR="00A7004A">
        <w:rPr>
          <w:rFonts w:asciiTheme="minorHAnsi" w:hAnsiTheme="minorHAnsi" w:cstheme="minorHAnsi"/>
          <w:iCs/>
          <w:lang w:bidi="pl-PL"/>
        </w:rPr>
        <w:t xml:space="preserve"> elementów scalonych</w:t>
      </w:r>
      <w:r w:rsidR="0086798B">
        <w:rPr>
          <w:rFonts w:asciiTheme="minorHAnsi" w:hAnsiTheme="minorHAnsi" w:cstheme="minorHAnsi"/>
          <w:iCs/>
          <w:lang w:bidi="pl-PL"/>
        </w:rPr>
        <w:t>”,</w:t>
      </w:r>
    </w:p>
    <w:p w14:paraId="0C614D82" w14:textId="38D7D3AC" w:rsidR="007C3039" w:rsidRPr="0086798B" w:rsidRDefault="00A7004A" w:rsidP="00E545BB">
      <w:pPr>
        <w:pStyle w:val="Akapitzlist"/>
        <w:numPr>
          <w:ilvl w:val="2"/>
          <w:numId w:val="19"/>
        </w:numPr>
        <w:ind w:left="1417" w:right="281" w:hanging="425"/>
        <w:rPr>
          <w:rFonts w:asciiTheme="minorHAnsi" w:hAnsiTheme="minorHAnsi" w:cstheme="minorHAnsi"/>
          <w:lang w:bidi="pl-PL"/>
        </w:rPr>
      </w:pPr>
      <w:r>
        <w:rPr>
          <w:rFonts w:asciiTheme="minorHAnsi" w:hAnsiTheme="minorHAnsi" w:cstheme="minorHAnsi"/>
          <w:iCs/>
          <w:lang w:bidi="pl-PL"/>
        </w:rPr>
        <w:t>Tabela elementów scalonych</w:t>
      </w:r>
      <w:r w:rsidR="0086798B" w:rsidRPr="0086798B">
        <w:rPr>
          <w:rFonts w:asciiTheme="minorHAnsi" w:hAnsiTheme="minorHAnsi" w:cstheme="minorHAnsi"/>
          <w:iCs/>
          <w:lang w:bidi="pl-PL"/>
        </w:rPr>
        <w:t xml:space="preserve"> w formacie .pdf (podpisana) i w formacie .xls (bez podpisu) –</w:t>
      </w:r>
      <w:r w:rsidR="0086798B">
        <w:rPr>
          <w:rFonts w:asciiTheme="minorHAnsi" w:hAnsiTheme="minorHAnsi" w:cstheme="minorHAnsi"/>
          <w:iCs/>
          <w:lang w:bidi="pl-PL"/>
        </w:rPr>
        <w:t xml:space="preserve"> </w:t>
      </w:r>
      <w:r w:rsidR="0086798B" w:rsidRPr="0086798B">
        <w:rPr>
          <w:rFonts w:asciiTheme="minorHAnsi" w:hAnsiTheme="minorHAnsi" w:cstheme="minorHAnsi"/>
          <w:b/>
          <w:iCs/>
          <w:lang w:bidi="pl-PL"/>
        </w:rPr>
        <w:t>Załącznik</w:t>
      </w:r>
      <w:r w:rsidR="000B5113">
        <w:rPr>
          <w:rFonts w:asciiTheme="minorHAnsi" w:hAnsiTheme="minorHAnsi" w:cstheme="minorHAnsi"/>
          <w:b/>
          <w:iCs/>
          <w:lang w:bidi="pl-PL"/>
        </w:rPr>
        <w:t xml:space="preserve"> nr 1a</w:t>
      </w:r>
      <w:r w:rsidR="0086798B" w:rsidRPr="0086798B">
        <w:rPr>
          <w:rFonts w:asciiTheme="minorHAnsi" w:hAnsiTheme="minorHAnsi" w:cstheme="minorHAnsi"/>
          <w:iCs/>
          <w:lang w:bidi="pl-PL"/>
        </w:rPr>
        <w:t xml:space="preserve"> do SWZ</w:t>
      </w:r>
      <w:r w:rsidR="0086798B">
        <w:rPr>
          <w:rFonts w:asciiTheme="minorHAnsi" w:hAnsiTheme="minorHAnsi" w:cstheme="minorHAnsi"/>
          <w:iCs/>
          <w:lang w:bidi="pl-PL"/>
        </w:rPr>
        <w:t>;</w:t>
      </w:r>
    </w:p>
    <w:p w14:paraId="2005673F" w14:textId="77777777" w:rsidR="00673FFF" w:rsidRPr="00A547A8" w:rsidRDefault="00C619E3" w:rsidP="00E545BB">
      <w:pPr>
        <w:pStyle w:val="Akapitzlist"/>
        <w:numPr>
          <w:ilvl w:val="2"/>
          <w:numId w:val="19"/>
        </w:numPr>
        <w:ind w:left="1417"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E545BB">
      <w:pPr>
        <w:pStyle w:val="Akapitzlist"/>
        <w:numPr>
          <w:ilvl w:val="2"/>
          <w:numId w:val="19"/>
        </w:numPr>
        <w:ind w:left="1417"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16C727BA" w:rsidR="00192FEE" w:rsidRDefault="003770CA"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0B5113">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03AF4E0D" w:rsidR="00DF5410" w:rsidRDefault="00DF5410"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000B5113">
        <w:rPr>
          <w:rFonts w:asciiTheme="minorHAnsi" w:hAnsiTheme="minorHAnsi" w:cstheme="minorHAnsi"/>
          <w:b/>
        </w:rPr>
        <w:t>Załącznik nr 3</w:t>
      </w:r>
      <w:r>
        <w:rPr>
          <w:rFonts w:asciiTheme="minorHAnsi" w:hAnsiTheme="minorHAnsi" w:cstheme="minorHAnsi"/>
        </w:rPr>
        <w:t xml:space="preserve"> do SWZ,</w:t>
      </w:r>
    </w:p>
    <w:p w14:paraId="57BC5009" w14:textId="1DB2944F" w:rsidR="007C3039" w:rsidRPr="007C3039" w:rsidRDefault="007C3039" w:rsidP="00E545BB">
      <w:pPr>
        <w:pStyle w:val="Akapitzlist"/>
        <w:numPr>
          <w:ilvl w:val="2"/>
          <w:numId w:val="19"/>
        </w:numPr>
        <w:ind w:left="1417" w:right="281" w:hanging="425"/>
        <w:rPr>
          <w:rFonts w:asciiTheme="minorHAnsi" w:hAnsiTheme="minorHAnsi" w:cstheme="minorHAnsi"/>
        </w:rPr>
      </w:pPr>
      <w:r w:rsidRPr="007C3039">
        <w:rPr>
          <w:rFonts w:asciiTheme="minorHAnsi" w:hAnsiTheme="minorHAnsi" w:cstheme="minorHAnsi"/>
          <w:color w:val="000000" w:themeColor="text1"/>
        </w:rPr>
        <w:t xml:space="preserve">Zobowiązanie i oświadczenie podmiotu </w:t>
      </w:r>
      <w:r w:rsidRPr="007C3039">
        <w:rPr>
          <w:rFonts w:asciiTheme="minorHAnsi" w:hAnsiTheme="minorHAnsi" w:cstheme="minorHAnsi"/>
        </w:rPr>
        <w:t>udostępniającego</w:t>
      </w:r>
      <w:r w:rsidRPr="007C3039">
        <w:rPr>
          <w:rFonts w:asciiTheme="minorHAnsi" w:hAnsiTheme="minorHAnsi" w:cstheme="minorHAnsi"/>
          <w:spacing w:val="-2"/>
        </w:rPr>
        <w:t xml:space="preserve"> </w:t>
      </w:r>
      <w:r w:rsidRPr="007C3039">
        <w:rPr>
          <w:rFonts w:asciiTheme="minorHAnsi" w:hAnsiTheme="minorHAnsi" w:cstheme="minorHAnsi"/>
        </w:rPr>
        <w:t xml:space="preserve">zasoby (jeżeli dotyczy) - wzór: </w:t>
      </w:r>
      <w:r w:rsidR="000B5113">
        <w:rPr>
          <w:rFonts w:asciiTheme="minorHAnsi" w:hAnsiTheme="minorHAnsi" w:cstheme="minorHAnsi"/>
          <w:b/>
        </w:rPr>
        <w:t>Załącznik nr 4</w:t>
      </w:r>
      <w:r w:rsidRPr="007C3039">
        <w:rPr>
          <w:rFonts w:asciiTheme="minorHAnsi" w:hAnsiTheme="minorHAnsi" w:cstheme="minorHAnsi"/>
          <w:b/>
        </w:rPr>
        <w:t xml:space="preserve"> </w:t>
      </w:r>
      <w:r w:rsidRPr="007C3039">
        <w:rPr>
          <w:rFonts w:asciiTheme="minorHAnsi" w:hAnsiTheme="minorHAnsi" w:cstheme="minorHAnsi"/>
        </w:rPr>
        <w:t>do</w:t>
      </w:r>
      <w:r w:rsidRPr="007C3039">
        <w:rPr>
          <w:rFonts w:asciiTheme="minorHAnsi" w:hAnsiTheme="minorHAnsi" w:cstheme="minorHAnsi"/>
          <w:spacing w:val="-5"/>
        </w:rPr>
        <w:t xml:space="preserve"> </w:t>
      </w:r>
      <w:r w:rsidRPr="007C3039">
        <w:rPr>
          <w:rFonts w:asciiTheme="minorHAnsi" w:hAnsiTheme="minorHAnsi" w:cstheme="minorHAnsi"/>
        </w:rPr>
        <w:t>SWZ,</w:t>
      </w:r>
    </w:p>
    <w:p w14:paraId="56419235" w14:textId="1805CFA1" w:rsidR="006C6ECB" w:rsidRPr="00A547A8" w:rsidRDefault="006C6ECB" w:rsidP="00E545BB">
      <w:pPr>
        <w:pStyle w:val="Akapitzlist"/>
        <w:numPr>
          <w:ilvl w:val="2"/>
          <w:numId w:val="19"/>
        </w:numPr>
        <w:ind w:left="1417" w:right="281" w:hanging="425"/>
        <w:rPr>
          <w:rFonts w:asciiTheme="minorHAnsi" w:hAnsiTheme="minorHAnsi" w:cstheme="minorHAnsi"/>
        </w:rPr>
      </w:pPr>
      <w:r>
        <w:rPr>
          <w:rFonts w:asciiTheme="minorHAnsi" w:hAnsiTheme="minorHAnsi" w:cstheme="minorHAnsi"/>
        </w:rPr>
        <w:t>Dowód wniesienia wadium.</w:t>
      </w:r>
    </w:p>
    <w:p w14:paraId="0FEA4F37" w14:textId="319530CB"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w:t>
      </w:r>
      <w:r w:rsidR="000B2EF9">
        <w:rPr>
          <w:rFonts w:asciiTheme="minorHAnsi" w:hAnsiTheme="minorHAnsi" w:cstheme="minorHAnsi"/>
        </w:rPr>
        <w:t>kt</w:t>
      </w:r>
      <w:proofErr w:type="spellEnd"/>
      <w:r w:rsidR="000B2EF9">
        <w:rPr>
          <w:rFonts w:asciiTheme="minorHAnsi" w:hAnsiTheme="minorHAnsi" w:cstheme="minorHAnsi"/>
        </w:rPr>
        <w:t>. 6.5</w:t>
      </w:r>
      <w:r w:rsidRPr="00A547A8">
        <w:rPr>
          <w:rFonts w:asciiTheme="minorHAnsi" w:hAnsiTheme="minorHAnsi" w:cstheme="minorHAnsi"/>
        </w:rPr>
        <w:t>.,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45FA2C34"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000B2EF9">
        <w:rPr>
          <w:rFonts w:asciiTheme="minorHAnsi" w:hAnsiTheme="minorHAnsi" w:cstheme="minorHAnsi"/>
        </w:rPr>
        <w:t xml:space="preserve">w </w:t>
      </w:r>
      <w:proofErr w:type="spellStart"/>
      <w:r w:rsidR="000B2EF9">
        <w:rPr>
          <w:rFonts w:asciiTheme="minorHAnsi" w:hAnsiTheme="minorHAnsi" w:cstheme="minorHAnsi"/>
        </w:rPr>
        <w:t>ppkt</w:t>
      </w:r>
      <w:proofErr w:type="spellEnd"/>
      <w:r w:rsidR="000B2EF9">
        <w:rPr>
          <w:rFonts w:asciiTheme="minorHAnsi" w:hAnsiTheme="minorHAnsi" w:cstheme="minorHAnsi"/>
        </w:rPr>
        <w:t>. 6.5</w:t>
      </w:r>
      <w:r w:rsidRPr="00A547A8">
        <w:rPr>
          <w:rFonts w:asciiTheme="minorHAnsi" w:hAnsiTheme="minorHAnsi" w:cstheme="minorHAnsi"/>
        </w:rPr>
        <w:t>.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C2C7F6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0B2EF9">
        <w:rPr>
          <w:rFonts w:asciiTheme="minorHAnsi" w:hAnsiTheme="minorHAnsi" w:cstheme="minorHAnsi"/>
        </w:rPr>
        <w:t xml:space="preserve">zeniem o którym mowa w </w:t>
      </w:r>
      <w:proofErr w:type="spellStart"/>
      <w:r w:rsidR="000B2EF9">
        <w:rPr>
          <w:rFonts w:asciiTheme="minorHAnsi" w:hAnsiTheme="minorHAnsi" w:cstheme="minorHAnsi"/>
        </w:rPr>
        <w:t>ppkt</w:t>
      </w:r>
      <w:proofErr w:type="spellEnd"/>
      <w:r w:rsidR="000B2EF9">
        <w:rPr>
          <w:rFonts w:asciiTheme="minorHAnsi" w:hAnsiTheme="minorHAnsi" w:cstheme="minorHAnsi"/>
        </w:rPr>
        <w:t>. 6.5</w:t>
      </w:r>
      <w:r w:rsidRPr="00A547A8">
        <w:rPr>
          <w:rFonts w:asciiTheme="minorHAnsi" w:hAnsiTheme="minorHAnsi" w:cstheme="minorHAnsi"/>
        </w:rPr>
        <w:t xml:space="preserve">., także oświadczenie podmiotu udostępniającego zasoby, potwierdzające brak podstaw wykluczenia tego podmiotu </w:t>
      </w:r>
      <w:r w:rsidRPr="00A547A8">
        <w:rPr>
          <w:rFonts w:asciiTheme="minorHAnsi" w:hAnsiTheme="minorHAnsi" w:cstheme="minorHAnsi"/>
        </w:rPr>
        <w:lastRenderedPageBreak/>
        <w:t>oraz odpowiednio spełnianie warunków udziału w postępowaniu, w zakresie w jakim Wykonawca powołuje się na jego zasoby.</w:t>
      </w:r>
    </w:p>
    <w:p w14:paraId="3D83F094" w14:textId="7D563309"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2D5654">
      <w:pPr>
        <w:pStyle w:val="Akapitzlist"/>
        <w:numPr>
          <w:ilvl w:val="1"/>
          <w:numId w:val="19"/>
        </w:numPr>
        <w:spacing w:before="60"/>
        <w:ind w:left="992" w:right="244" w:hanging="42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2D5654">
      <w:pPr>
        <w:pStyle w:val="Akapitzlist"/>
        <w:numPr>
          <w:ilvl w:val="1"/>
          <w:numId w:val="19"/>
        </w:numPr>
        <w:spacing w:before="60"/>
        <w:ind w:left="992" w:right="255" w:hanging="425"/>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13CADB0C"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00721FCC">
        <w:rPr>
          <w:rFonts w:asciiTheme="minorHAnsi" w:hAnsiTheme="minorHAnsi" w:cstheme="minorHAnsi"/>
        </w:rPr>
        <w:t>Dz.U.</w:t>
      </w:r>
      <w:r w:rsidRPr="00A547A8">
        <w:rPr>
          <w:rFonts w:asciiTheme="minorHAnsi" w:hAnsiTheme="minorHAnsi" w:cstheme="minorHAnsi"/>
        </w:rPr>
        <w:t>20</w:t>
      </w:r>
      <w:r w:rsidR="00721FCC">
        <w:rPr>
          <w:rFonts w:asciiTheme="minorHAnsi" w:hAnsiTheme="minorHAnsi" w:cstheme="minorHAnsi"/>
        </w:rPr>
        <w:t>22.1233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5"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2E035764" w:rsidR="00CC5E9E" w:rsidRPr="0021646E" w:rsidRDefault="00C619E3" w:rsidP="002D5654">
      <w:pPr>
        <w:pStyle w:val="Akapitzlist"/>
        <w:numPr>
          <w:ilvl w:val="1"/>
          <w:numId w:val="19"/>
        </w:numPr>
        <w:spacing w:before="60"/>
        <w:ind w:left="992" w:right="284" w:hanging="425"/>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884D9A">
        <w:rPr>
          <w:rFonts w:asciiTheme="minorHAnsi" w:hAnsiTheme="minorHAnsi" w:cstheme="minorHAnsi"/>
          <w:spacing w:val="23"/>
        </w:rPr>
        <w:t xml:space="preserve"> </w:t>
      </w:r>
      <w:r w:rsidR="004271FF">
        <w:rPr>
          <w:rFonts w:asciiTheme="minorHAnsi" w:hAnsiTheme="minorHAnsi" w:cstheme="minorHAnsi"/>
          <w:b/>
        </w:rPr>
        <w:t>15</w:t>
      </w:r>
      <w:r w:rsidR="0021646E" w:rsidRPr="00884D9A">
        <w:rPr>
          <w:rFonts w:asciiTheme="minorHAnsi" w:hAnsiTheme="minorHAnsi" w:cstheme="minorHAnsi"/>
          <w:b/>
        </w:rPr>
        <w:t xml:space="preserve"> </w:t>
      </w:r>
      <w:r w:rsidR="002D5654" w:rsidRPr="00884D9A">
        <w:rPr>
          <w:rFonts w:asciiTheme="minorHAnsi" w:hAnsiTheme="minorHAnsi" w:cstheme="minorHAnsi"/>
          <w:b/>
        </w:rPr>
        <w:t>lutego</w:t>
      </w:r>
      <w:r w:rsidR="007C1D77" w:rsidRPr="00884D9A">
        <w:rPr>
          <w:rFonts w:asciiTheme="minorHAnsi" w:hAnsiTheme="minorHAnsi" w:cstheme="minorHAnsi"/>
          <w:b/>
        </w:rPr>
        <w:t xml:space="preserve"> 202</w:t>
      </w:r>
      <w:r w:rsidR="002D5654" w:rsidRPr="00884D9A">
        <w:rPr>
          <w:rFonts w:asciiTheme="minorHAnsi" w:hAnsiTheme="minorHAnsi" w:cstheme="minorHAnsi"/>
          <w:b/>
        </w:rPr>
        <w:t>3</w:t>
      </w:r>
      <w:r w:rsidRPr="00884D9A">
        <w:rPr>
          <w:rFonts w:asciiTheme="minorHAnsi" w:hAnsiTheme="minorHAnsi" w:cstheme="minorHAnsi"/>
          <w:b/>
        </w:rPr>
        <w:t xml:space="preserve"> roku,</w:t>
      </w:r>
      <w:r w:rsidR="009F1A4B" w:rsidRPr="00884D9A">
        <w:rPr>
          <w:rFonts w:asciiTheme="minorHAnsi" w:hAnsiTheme="minorHAnsi" w:cstheme="minorHAnsi"/>
          <w:b/>
        </w:rPr>
        <w:t xml:space="preserve"> </w:t>
      </w:r>
      <w:r w:rsidRPr="00884D9A">
        <w:rPr>
          <w:rFonts w:asciiTheme="minorHAnsi" w:hAnsiTheme="minorHAnsi" w:cstheme="minorHAnsi"/>
          <w:b/>
        </w:rPr>
        <w:t>do</w:t>
      </w:r>
      <w:r w:rsidR="00BE4225" w:rsidRPr="00884D9A">
        <w:rPr>
          <w:rFonts w:asciiTheme="minorHAnsi" w:hAnsiTheme="minorHAnsi" w:cstheme="minorHAnsi"/>
          <w:b/>
        </w:rPr>
        <w:t xml:space="preserve"> </w:t>
      </w:r>
      <w:r w:rsidRPr="00884D9A">
        <w:rPr>
          <w:rFonts w:asciiTheme="minorHAnsi" w:hAnsiTheme="minorHAnsi" w:cstheme="minorHAnsi"/>
          <w:b/>
        </w:rPr>
        <w:t>godz.</w:t>
      </w:r>
      <w:r w:rsidR="00305C45" w:rsidRPr="00884D9A">
        <w:rPr>
          <w:rFonts w:asciiTheme="minorHAnsi" w:hAnsiTheme="minorHAnsi" w:cstheme="minorHAnsi"/>
          <w:b/>
        </w:rPr>
        <w:t xml:space="preserve"> </w:t>
      </w:r>
      <w:r w:rsidR="003A187D" w:rsidRPr="00884D9A">
        <w:rPr>
          <w:rFonts w:asciiTheme="minorHAnsi" w:hAnsiTheme="minorHAnsi" w:cstheme="minorHAnsi"/>
          <w:b/>
        </w:rPr>
        <w:t>10</w:t>
      </w:r>
      <w:r w:rsidRPr="00884D9A">
        <w:rPr>
          <w:rFonts w:asciiTheme="minorHAnsi" w:hAnsiTheme="minorHAnsi" w:cstheme="minorHAnsi"/>
          <w:b/>
        </w:rPr>
        <w:t>:00.</w:t>
      </w:r>
    </w:p>
    <w:p w14:paraId="3963B7CB"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4259F74A" w:rsidR="00673FFF" w:rsidRPr="00A547A8" w:rsidRDefault="00A85B4A"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 xml:space="preserve">może przed upływem terminu do </w:t>
      </w:r>
      <w:r w:rsidR="00C619E3" w:rsidRPr="00A547A8">
        <w:rPr>
          <w:rFonts w:asciiTheme="minorHAnsi" w:hAnsiTheme="minorHAnsi" w:cstheme="minorHAnsi"/>
        </w:rPr>
        <w:lastRenderedPageBreak/>
        <w:t>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2D5654">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03FD13A9" w14:textId="6AA5A9E5" w:rsidR="0090613D" w:rsidRPr="00CF67D9" w:rsidRDefault="00C619E3" w:rsidP="00CF67D9">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6"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17584A17" w:rsidR="00673FFF" w:rsidRPr="00F564DA" w:rsidRDefault="00C619E3" w:rsidP="00C55CCF">
      <w:pPr>
        <w:pStyle w:val="Akapitzlist"/>
        <w:numPr>
          <w:ilvl w:val="1"/>
          <w:numId w:val="19"/>
        </w:numPr>
        <w:spacing w:before="120"/>
        <w:ind w:left="992" w:hanging="425"/>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4271FF">
        <w:rPr>
          <w:rFonts w:asciiTheme="minorHAnsi" w:hAnsiTheme="minorHAnsi" w:cstheme="minorHAnsi"/>
          <w:b/>
        </w:rPr>
        <w:t>15</w:t>
      </w:r>
      <w:r w:rsidRPr="00884D9A">
        <w:rPr>
          <w:rFonts w:asciiTheme="minorHAnsi" w:hAnsiTheme="minorHAnsi" w:cstheme="minorHAnsi"/>
          <w:b/>
        </w:rPr>
        <w:t xml:space="preserve"> </w:t>
      </w:r>
      <w:r w:rsidR="002D5654" w:rsidRPr="00884D9A">
        <w:rPr>
          <w:rFonts w:asciiTheme="minorHAnsi" w:hAnsiTheme="minorHAnsi" w:cstheme="minorHAnsi"/>
          <w:b/>
        </w:rPr>
        <w:t>lutego</w:t>
      </w:r>
      <w:r w:rsidR="007C1D77" w:rsidRPr="00884D9A">
        <w:rPr>
          <w:rFonts w:asciiTheme="minorHAnsi" w:hAnsiTheme="minorHAnsi" w:cstheme="minorHAnsi"/>
          <w:b/>
        </w:rPr>
        <w:t xml:space="preserve"> 202</w:t>
      </w:r>
      <w:r w:rsidR="002D5654" w:rsidRPr="00884D9A">
        <w:rPr>
          <w:rFonts w:asciiTheme="minorHAnsi" w:hAnsiTheme="minorHAnsi" w:cstheme="minorHAnsi"/>
          <w:b/>
        </w:rPr>
        <w:t>3</w:t>
      </w:r>
      <w:r w:rsidRPr="00884D9A">
        <w:rPr>
          <w:rFonts w:asciiTheme="minorHAnsi" w:hAnsiTheme="minorHAnsi" w:cstheme="minorHAnsi"/>
          <w:b/>
        </w:rPr>
        <w:t xml:space="preserve"> roku, o godz.</w:t>
      </w:r>
      <w:r w:rsidRPr="00884D9A">
        <w:rPr>
          <w:rFonts w:asciiTheme="minorHAnsi" w:hAnsiTheme="minorHAnsi" w:cstheme="minorHAnsi"/>
          <w:b/>
          <w:spacing w:val="-2"/>
        </w:rPr>
        <w:t xml:space="preserve"> </w:t>
      </w:r>
      <w:r w:rsidR="00112EA6" w:rsidRPr="00884D9A">
        <w:rPr>
          <w:rFonts w:asciiTheme="minorHAnsi" w:hAnsiTheme="minorHAnsi" w:cstheme="minorHAnsi"/>
          <w:b/>
        </w:rPr>
        <w:t>10:3</w:t>
      </w:r>
      <w:r w:rsidR="00C3107B" w:rsidRPr="00884D9A">
        <w:rPr>
          <w:rFonts w:asciiTheme="minorHAnsi" w:hAnsiTheme="minorHAnsi" w:cstheme="minorHAnsi"/>
          <w:b/>
        </w:rPr>
        <w:t>0</w:t>
      </w:r>
      <w:r w:rsidRPr="00884D9A">
        <w:rPr>
          <w:rFonts w:asciiTheme="minorHAnsi" w:hAnsiTheme="minorHAnsi" w:cstheme="minorHAnsi"/>
          <w:b/>
        </w:rPr>
        <w:t>.</w:t>
      </w:r>
    </w:p>
    <w:p w14:paraId="2366322E" w14:textId="77777777" w:rsidR="00673FFF" w:rsidRPr="00A547A8" w:rsidRDefault="00C619E3" w:rsidP="002D5654">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2D5654">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2D5654">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2D5654">
      <w:pPr>
        <w:pStyle w:val="Tekstpodstawowy"/>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2D5654">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2D5654">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7" w:name="_Toc81948881"/>
      <w:r w:rsidRPr="00A547A8">
        <w:rPr>
          <w:rFonts w:asciiTheme="minorHAnsi" w:hAnsiTheme="minorHAnsi" w:cstheme="minorHAnsi"/>
        </w:rPr>
        <w:t>TERMIN ZWIĄZANIA OFERTĄ</w:t>
      </w:r>
      <w:bookmarkEnd w:id="17"/>
    </w:p>
    <w:p w14:paraId="4081CA24" w14:textId="0D85132D" w:rsidR="00673FFF" w:rsidRPr="00F564DA" w:rsidRDefault="00C619E3" w:rsidP="0055159C">
      <w:pPr>
        <w:pStyle w:val="Akapitzlist"/>
        <w:numPr>
          <w:ilvl w:val="1"/>
          <w:numId w:val="19"/>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w:t>
      </w:r>
      <w:r w:rsidR="00CF67D9">
        <w:rPr>
          <w:rFonts w:asciiTheme="minorHAnsi" w:hAnsiTheme="minorHAnsi" w:cstheme="minorHAnsi"/>
        </w:rPr>
        <w:t xml:space="preserve">terminu składania ofert do dnia </w:t>
      </w:r>
      <w:r w:rsidR="004271FF">
        <w:rPr>
          <w:rFonts w:asciiTheme="minorHAnsi" w:hAnsiTheme="minorHAnsi" w:cstheme="minorHAnsi"/>
          <w:b/>
        </w:rPr>
        <w:t>16</w:t>
      </w:r>
      <w:r w:rsidR="00E84288" w:rsidRPr="00CF67D9">
        <w:rPr>
          <w:rFonts w:asciiTheme="minorHAnsi" w:hAnsiTheme="minorHAnsi" w:cstheme="minorHAnsi"/>
          <w:b/>
        </w:rPr>
        <w:t xml:space="preserve"> ma</w:t>
      </w:r>
      <w:r w:rsidR="002D5654" w:rsidRPr="00CF67D9">
        <w:rPr>
          <w:rFonts w:asciiTheme="minorHAnsi" w:hAnsiTheme="minorHAnsi" w:cstheme="minorHAnsi"/>
          <w:b/>
        </w:rPr>
        <w:t>rca</w:t>
      </w:r>
      <w:r w:rsidR="00ED28DD" w:rsidRPr="00CF67D9">
        <w:rPr>
          <w:rFonts w:asciiTheme="minorHAnsi" w:hAnsiTheme="minorHAnsi" w:cstheme="minorHAnsi"/>
          <w:b/>
        </w:rPr>
        <w:t xml:space="preserve"> 202</w:t>
      </w:r>
      <w:r w:rsidR="002D5654" w:rsidRPr="00CF67D9">
        <w:rPr>
          <w:rFonts w:asciiTheme="minorHAnsi" w:hAnsiTheme="minorHAnsi" w:cstheme="minorHAnsi"/>
          <w:b/>
        </w:rPr>
        <w:t>3</w:t>
      </w:r>
      <w:r w:rsidR="00834662" w:rsidRPr="00CF67D9">
        <w:rPr>
          <w:rFonts w:asciiTheme="minorHAnsi" w:hAnsiTheme="minorHAnsi" w:cstheme="minorHAnsi"/>
          <w:b/>
        </w:rPr>
        <w:t xml:space="preserve"> roku.</w:t>
      </w:r>
    </w:p>
    <w:p w14:paraId="4E34A989" w14:textId="2BA454D8" w:rsidR="00673FFF" w:rsidRPr="00A547A8"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8"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3A966195" w14:textId="77777777" w:rsidR="007C1D77" w:rsidRPr="007C1D77" w:rsidRDefault="00961A71" w:rsidP="00221347">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007C1D77">
        <w:rPr>
          <w:rFonts w:asciiTheme="minorHAnsi" w:hAnsiTheme="minorHAnsi" w:cstheme="minorHAnsi"/>
          <w:b/>
          <w:color w:val="000000" w:themeColor="text1"/>
          <w:sz w:val="22"/>
          <w:szCs w:val="22"/>
        </w:rPr>
        <w:t>wadium w wysokości:</w:t>
      </w:r>
    </w:p>
    <w:p w14:paraId="167FDDD3" w14:textId="158D29EA" w:rsidR="00961A71" w:rsidRPr="00A547A8" w:rsidRDefault="00B92F11"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85</w:t>
      </w:r>
      <w:r w:rsidR="00961A71" w:rsidRPr="00A20738">
        <w:rPr>
          <w:rFonts w:asciiTheme="minorHAnsi" w:hAnsiTheme="minorHAnsi" w:cstheme="minorHAnsi"/>
          <w:b/>
          <w:color w:val="000000" w:themeColor="text1"/>
          <w:sz w:val="22"/>
          <w:szCs w:val="22"/>
        </w:rPr>
        <w:t>.000,00</w:t>
      </w:r>
      <w:r w:rsidR="00540D4D" w:rsidRPr="00A20738">
        <w:rPr>
          <w:rFonts w:asciiTheme="minorHAnsi" w:hAnsiTheme="minorHAnsi" w:cstheme="minorHAnsi"/>
          <w:color w:val="000000" w:themeColor="text1"/>
          <w:sz w:val="22"/>
          <w:szCs w:val="22"/>
        </w:rPr>
        <w:t xml:space="preserve"> </w:t>
      </w:r>
      <w:r w:rsidR="00540D4D" w:rsidRPr="00A20738">
        <w:rPr>
          <w:rFonts w:asciiTheme="minorHAnsi" w:hAnsiTheme="minorHAnsi" w:cstheme="minorHAnsi"/>
          <w:b/>
          <w:color w:val="000000" w:themeColor="text1"/>
          <w:sz w:val="22"/>
          <w:szCs w:val="22"/>
        </w:rPr>
        <w:t>zł</w:t>
      </w:r>
      <w:r w:rsidR="00540D4D" w:rsidRPr="00A20738">
        <w:rPr>
          <w:rFonts w:asciiTheme="minorHAnsi" w:hAnsiTheme="minorHAnsi" w:cstheme="minorHAnsi"/>
          <w:color w:val="000000" w:themeColor="text1"/>
          <w:sz w:val="22"/>
          <w:szCs w:val="22"/>
        </w:rPr>
        <w:t xml:space="preserve"> </w:t>
      </w:r>
      <w:r w:rsidR="00961A71" w:rsidRPr="00A2073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osiemdziesiąt pięć </w:t>
      </w:r>
      <w:r w:rsidR="000B2EF9" w:rsidRPr="00A20738">
        <w:rPr>
          <w:rFonts w:asciiTheme="minorHAnsi" w:hAnsiTheme="minorHAnsi" w:cstheme="minorHAnsi"/>
          <w:color w:val="000000" w:themeColor="text1"/>
          <w:sz w:val="22"/>
          <w:szCs w:val="22"/>
        </w:rPr>
        <w:t>tysięcy</w:t>
      </w:r>
      <w:r w:rsidR="007C1D77" w:rsidRPr="00A20738">
        <w:rPr>
          <w:rFonts w:asciiTheme="minorHAnsi" w:hAnsiTheme="minorHAnsi" w:cstheme="minorHAnsi"/>
          <w:color w:val="000000" w:themeColor="text1"/>
          <w:sz w:val="22"/>
          <w:szCs w:val="22"/>
        </w:rPr>
        <w:t xml:space="preserve"> i 00/100 zł</w:t>
      </w:r>
      <w:r w:rsidR="00961A71" w:rsidRPr="00A20738">
        <w:rPr>
          <w:rFonts w:asciiTheme="minorHAnsi" w:hAnsiTheme="minorHAnsi" w:cstheme="minorHAnsi"/>
          <w:color w:val="000000" w:themeColor="text1"/>
          <w:sz w:val="22"/>
          <w:szCs w:val="22"/>
        </w:rPr>
        <w:t>).</w:t>
      </w:r>
    </w:p>
    <w:p w14:paraId="426D980E"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B92F11">
      <w:pPr>
        <w:pStyle w:val="Tekstpodstawowy"/>
        <w:numPr>
          <w:ilvl w:val="1"/>
          <w:numId w:val="19"/>
        </w:numPr>
        <w:spacing w:before="60" w:line="276" w:lineRule="auto"/>
        <w:ind w:left="992" w:hanging="425"/>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C55CCF">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39925F59" w:rsidR="00961A71" w:rsidRPr="00961A71" w:rsidRDefault="00961A71" w:rsidP="00C55CCF">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Dz.U.202</w:t>
      </w:r>
      <w:r w:rsidR="00B92F11">
        <w:rPr>
          <w:rFonts w:asciiTheme="minorHAnsi" w:hAnsiTheme="minorHAnsi" w:cstheme="minorHAnsi"/>
          <w:sz w:val="22"/>
          <w:szCs w:val="22"/>
        </w:rPr>
        <w:t>2.2080 ze zm.</w:t>
      </w:r>
      <w:r w:rsidRPr="00961A71">
        <w:rPr>
          <w:rFonts w:asciiTheme="minorHAnsi" w:hAnsiTheme="minorHAnsi" w:cstheme="minorHAnsi"/>
          <w:sz w:val="22"/>
          <w:szCs w:val="22"/>
        </w:rPr>
        <w:t>).</w:t>
      </w:r>
    </w:p>
    <w:p w14:paraId="039CB678" w14:textId="3B26A2A3"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t>
      </w:r>
      <w:r w:rsidRPr="00306BE0">
        <w:rPr>
          <w:rFonts w:asciiTheme="minorHAnsi" w:hAnsiTheme="minorHAnsi" w:cstheme="minorHAnsi"/>
          <w:b/>
          <w:spacing w:val="-2"/>
          <w:sz w:val="22"/>
          <w:szCs w:val="22"/>
        </w:rPr>
        <w:t xml:space="preserve">„Wadium – </w:t>
      </w:r>
      <w:r w:rsidR="007C1D77" w:rsidRPr="00306BE0">
        <w:rPr>
          <w:rFonts w:asciiTheme="minorHAnsi" w:hAnsiTheme="minorHAnsi" w:cstheme="minorHAnsi"/>
          <w:b/>
          <w:spacing w:val="-2"/>
          <w:sz w:val="22"/>
          <w:szCs w:val="22"/>
        </w:rPr>
        <w:t xml:space="preserve">budowa </w:t>
      </w:r>
      <w:r w:rsidR="00B17CEF">
        <w:rPr>
          <w:rFonts w:asciiTheme="minorHAnsi" w:hAnsiTheme="minorHAnsi" w:cstheme="minorHAnsi"/>
          <w:b/>
          <w:spacing w:val="-2"/>
          <w:sz w:val="22"/>
          <w:szCs w:val="22"/>
        </w:rPr>
        <w:t>Publicznego P</w:t>
      </w:r>
      <w:r w:rsidR="00B92F11" w:rsidRPr="00306BE0">
        <w:rPr>
          <w:rFonts w:asciiTheme="minorHAnsi" w:hAnsiTheme="minorHAnsi" w:cstheme="minorHAnsi"/>
          <w:b/>
          <w:spacing w:val="-2"/>
          <w:sz w:val="22"/>
          <w:szCs w:val="22"/>
        </w:rPr>
        <w:t>rzedszkola w Lwówku Śląskim</w:t>
      </w:r>
      <w:r w:rsidRPr="00306BE0">
        <w:rPr>
          <w:rFonts w:asciiTheme="minorHAnsi" w:hAnsiTheme="minorHAnsi" w:cstheme="minorHAnsi"/>
          <w:b/>
          <w:spacing w:val="-2"/>
          <w:sz w:val="22"/>
          <w:szCs w:val="22"/>
        </w:rPr>
        <w:t>”.</w:t>
      </w:r>
    </w:p>
    <w:p w14:paraId="2E10CB33" w14:textId="77777777" w:rsidR="00961A71" w:rsidRPr="00A547A8" w:rsidRDefault="00961A71" w:rsidP="00B92F11">
      <w:pPr>
        <w:pStyle w:val="Tekstpodstawowy"/>
        <w:ind w:left="993" w:right="281"/>
        <w:jc w:val="both"/>
        <w:rPr>
          <w:rFonts w:asciiTheme="minorHAnsi" w:hAnsiTheme="minorHAnsi" w:cstheme="minorHAnsi"/>
          <w:sz w:val="22"/>
          <w:szCs w:val="22"/>
        </w:rPr>
      </w:pPr>
      <w:r w:rsidRPr="00A547A8">
        <w:rPr>
          <w:rFonts w:asciiTheme="minorHAnsi" w:hAnsiTheme="minorHAnsi" w:cstheme="minorHAnsi"/>
          <w:b/>
          <w:sz w:val="22"/>
          <w:szCs w:val="22"/>
        </w:rPr>
        <w:lastRenderedPageBreak/>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C55CCF">
      <w:pPr>
        <w:pStyle w:val="Tekstpodstawowy"/>
        <w:numPr>
          <w:ilvl w:val="2"/>
          <w:numId w:val="19"/>
        </w:numPr>
        <w:spacing w:before="60"/>
        <w:ind w:left="1417" w:right="284"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B92F11">
      <w:pPr>
        <w:pStyle w:val="Tekstpodstawowy"/>
        <w:numPr>
          <w:ilvl w:val="2"/>
          <w:numId w:val="19"/>
        </w:numPr>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4CBF8737" w:rsidR="00961A71" w:rsidRPr="000D0F54" w:rsidRDefault="00961A71" w:rsidP="00B92F11">
      <w:pPr>
        <w:pStyle w:val="Tekstpodstawowy"/>
        <w:numPr>
          <w:ilvl w:val="2"/>
          <w:numId w:val="19"/>
        </w:numPr>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B92F11">
        <w:rPr>
          <w:rFonts w:asciiTheme="minorHAnsi" w:hAnsiTheme="minorHAnsi" w:cstheme="minorHAnsi"/>
          <w:sz w:val="22"/>
          <w:szCs w:val="22"/>
        </w:rPr>
        <w:t xml:space="preserve"> </w:t>
      </w:r>
      <w:r w:rsidRPr="000D0F54">
        <w:rPr>
          <w:rFonts w:asciiTheme="minorHAnsi" w:hAnsiTheme="minorHAnsi" w:cstheme="minorHAnsi"/>
          <w:sz w:val="22"/>
          <w:szCs w:val="22"/>
        </w:rPr>
        <w:t>udzielenie zamówienia lub aby z jej treści wynikało, że zabezpiecza ofertę Wykonawców wspólnie ubiegających się o udz</w:t>
      </w:r>
      <w:r w:rsidR="00195DA4">
        <w:rPr>
          <w:rFonts w:asciiTheme="minorHAnsi" w:hAnsiTheme="minorHAnsi" w:cstheme="minorHAnsi"/>
          <w:sz w:val="22"/>
          <w:szCs w:val="22"/>
        </w:rPr>
        <w:t>ielenie zamówienia (konsorcjum).</w:t>
      </w:r>
    </w:p>
    <w:p w14:paraId="0D4A717D" w14:textId="77777777" w:rsidR="00961A71" w:rsidRPr="00A547A8" w:rsidRDefault="00961A71" w:rsidP="00B92F11">
      <w:pPr>
        <w:pStyle w:val="Tekstpodstawowy"/>
        <w:numPr>
          <w:ilvl w:val="1"/>
          <w:numId w:val="19"/>
        </w:numPr>
        <w:spacing w:before="60"/>
        <w:ind w:left="992" w:right="284" w:hanging="425"/>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B92F11">
      <w:pPr>
        <w:pStyle w:val="Tekstpodstawowy"/>
        <w:numPr>
          <w:ilvl w:val="1"/>
          <w:numId w:val="19"/>
        </w:numPr>
        <w:spacing w:before="60"/>
        <w:ind w:left="992" w:hanging="425"/>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19"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6C50E2C" w14:textId="2CE3F2A4" w:rsidR="000A5C1E" w:rsidRDefault="00C619E3" w:rsidP="00B92F11">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8684056" w14:textId="42C0B6A7" w:rsidR="000361AB" w:rsidRDefault="000A5C1E" w:rsidP="00B056B9">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2BF07E" w14:textId="2BF5C491" w:rsidR="00B056B9" w:rsidRPr="00B056B9" w:rsidRDefault="00B056B9" w:rsidP="00B056B9">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Cenę of</w:t>
      </w:r>
      <w:r w:rsidR="00CF67D9">
        <w:rPr>
          <w:rFonts w:asciiTheme="minorHAnsi" w:hAnsiTheme="minorHAnsi" w:cstheme="minorHAnsi"/>
        </w:rPr>
        <w:t>erty należy obliczyć przy użyciu tabeli</w:t>
      </w:r>
      <w:r>
        <w:rPr>
          <w:rFonts w:asciiTheme="minorHAnsi" w:hAnsiTheme="minorHAnsi" w:cstheme="minorHAnsi"/>
        </w:rPr>
        <w:t xml:space="preserve"> elementów scalonych – Załącznik nr 1a do SWZ. </w:t>
      </w:r>
    </w:p>
    <w:p w14:paraId="76BD2B9B" w14:textId="4858B969" w:rsidR="00673FFF" w:rsidRDefault="00C619E3" w:rsidP="00B92F11">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CE9E27C" w14:textId="77777777"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CE5729" w14:textId="001FE98C" w:rsidR="007C3039" w:rsidRDefault="007C3039" w:rsidP="00B92F11">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1720919B" w14:textId="04B76AE3" w:rsidR="00367AED" w:rsidRPr="007264CA" w:rsidRDefault="00367AED" w:rsidP="00367AED">
      <w:pPr>
        <w:pStyle w:val="Akapitzlist"/>
        <w:numPr>
          <w:ilvl w:val="1"/>
          <w:numId w:val="19"/>
        </w:numPr>
        <w:spacing w:before="60"/>
        <w:ind w:left="992" w:right="249" w:hanging="425"/>
        <w:rPr>
          <w:rFonts w:asciiTheme="minorHAnsi" w:hAnsiTheme="minorHAnsi" w:cstheme="minorHAnsi"/>
          <w:b/>
        </w:rPr>
      </w:pPr>
      <w:r w:rsidRPr="007264CA">
        <w:rPr>
          <w:rFonts w:asciiTheme="minorHAnsi" w:hAnsiTheme="minorHAnsi" w:cstheme="minorHAnsi"/>
          <w:b/>
        </w:rPr>
        <w:t>Zamawiający informuje, iż zadanie jest dofinansowane ze środków Rządowego Funduszu Polski Ład: Programu Inwestycji Strategicznych. Zgodnie z</w:t>
      </w:r>
      <w:r w:rsidR="00B17CEF" w:rsidRPr="007264CA">
        <w:rPr>
          <w:rFonts w:asciiTheme="minorHAnsi" w:hAnsiTheme="minorHAnsi" w:cstheme="minorHAnsi"/>
          <w:b/>
        </w:rPr>
        <w:t xml:space="preserve"> zasadami finansowania Programu, </w:t>
      </w:r>
      <w:r w:rsidRPr="007264CA">
        <w:rPr>
          <w:rFonts w:asciiTheme="minorHAnsi" w:hAnsiTheme="minorHAnsi" w:cstheme="minorHAnsi"/>
          <w:b/>
        </w:rPr>
        <w:t>w</w:t>
      </w:r>
      <w:r w:rsidR="00B17CEF" w:rsidRPr="007264CA">
        <w:rPr>
          <w:rFonts w:asciiTheme="minorHAnsi" w:hAnsiTheme="minorHAnsi" w:cstheme="minorHAnsi"/>
          <w:b/>
        </w:rPr>
        <w:t> </w:t>
      </w:r>
      <w:r w:rsidRPr="007264CA">
        <w:rPr>
          <w:rFonts w:asciiTheme="minorHAnsi" w:hAnsiTheme="minorHAnsi" w:cstheme="minorHAnsi"/>
          <w:b/>
        </w:rPr>
        <w:t>przypadku inwestycji realizowanych w okresie dłuższym niż 12 miesięcy na podstawie jednej umowy</w:t>
      </w:r>
      <w:r w:rsidR="00B17CEF" w:rsidRPr="007264CA">
        <w:rPr>
          <w:rFonts w:asciiTheme="minorHAnsi" w:hAnsiTheme="minorHAnsi" w:cstheme="minorHAnsi"/>
          <w:b/>
        </w:rPr>
        <w:t>,</w:t>
      </w:r>
      <w:r w:rsidRPr="007264CA">
        <w:rPr>
          <w:rFonts w:asciiTheme="minorHAnsi" w:hAnsiTheme="minorHAnsi" w:cstheme="minorHAnsi"/>
          <w:b/>
        </w:rPr>
        <w:t xml:space="preserve"> wypłata dofinansowania nastąpi w dwóch transzach – pierwsza po zakończeniu wydzielonego etapu prac w ramach inwestycji, druga – po zakończeniu realizacji inwestycji:</w:t>
      </w:r>
    </w:p>
    <w:p w14:paraId="577EB6A8" w14:textId="0E666752" w:rsidR="00367AED" w:rsidRPr="007264CA" w:rsidRDefault="00367AED" w:rsidP="00D8685C">
      <w:pPr>
        <w:pStyle w:val="Akapitzlist"/>
        <w:numPr>
          <w:ilvl w:val="0"/>
          <w:numId w:val="69"/>
        </w:numPr>
        <w:spacing w:before="60"/>
        <w:ind w:left="1706" w:right="249" w:hanging="357"/>
        <w:rPr>
          <w:rFonts w:asciiTheme="minorHAnsi" w:hAnsiTheme="minorHAnsi" w:cstheme="minorHAnsi"/>
          <w:b/>
        </w:rPr>
      </w:pPr>
      <w:r w:rsidRPr="007264CA">
        <w:rPr>
          <w:rFonts w:asciiTheme="minorHAnsi" w:hAnsiTheme="minorHAnsi" w:cstheme="minorHAnsi"/>
          <w:b/>
        </w:rPr>
        <w:t>pierwsza transza w wysokości nie wyższej niż 50% kwoty dofinansowania,</w:t>
      </w:r>
    </w:p>
    <w:p w14:paraId="33323295" w14:textId="75CE650A" w:rsidR="00367AED" w:rsidRPr="007264CA" w:rsidRDefault="00367AED" w:rsidP="00D8685C">
      <w:pPr>
        <w:pStyle w:val="Akapitzlist"/>
        <w:numPr>
          <w:ilvl w:val="0"/>
          <w:numId w:val="69"/>
        </w:numPr>
        <w:ind w:left="1706" w:right="249" w:hanging="357"/>
        <w:rPr>
          <w:rFonts w:asciiTheme="minorHAnsi" w:hAnsiTheme="minorHAnsi" w:cstheme="minorHAnsi"/>
          <w:b/>
        </w:rPr>
      </w:pPr>
      <w:r w:rsidRPr="007264CA">
        <w:rPr>
          <w:rFonts w:asciiTheme="minorHAnsi" w:hAnsiTheme="minorHAnsi" w:cstheme="minorHAnsi"/>
          <w:b/>
        </w:rPr>
        <w:lastRenderedPageBreak/>
        <w:t>druga transza w wysokości pozostałej do zapłaty kwoty dofinansowania.</w:t>
      </w:r>
    </w:p>
    <w:p w14:paraId="05C8D5B4" w14:textId="00CA69BD" w:rsidR="00367AED" w:rsidRPr="007264CA" w:rsidRDefault="00367AED" w:rsidP="00367AED">
      <w:pPr>
        <w:spacing w:before="60"/>
        <w:ind w:left="993" w:right="249"/>
        <w:jc w:val="both"/>
        <w:rPr>
          <w:rFonts w:asciiTheme="minorHAnsi" w:hAnsiTheme="minorHAnsi" w:cstheme="minorHAnsi"/>
          <w:b/>
        </w:rPr>
      </w:pPr>
      <w:r w:rsidRPr="007264CA">
        <w:rPr>
          <w:rFonts w:asciiTheme="minorHAnsi" w:hAnsiTheme="minorHAnsi" w:cstheme="minorHAnsi"/>
          <w:b/>
        </w:rPr>
        <w:t xml:space="preserve">Udział własny Zamawiającego </w:t>
      </w:r>
      <w:r w:rsidR="00B17CEF" w:rsidRPr="007264CA">
        <w:rPr>
          <w:rFonts w:asciiTheme="minorHAnsi" w:hAnsiTheme="minorHAnsi" w:cstheme="minorHAnsi"/>
          <w:b/>
        </w:rPr>
        <w:t xml:space="preserve">(w wysokości minimum 15% całkowitej wartości zadania) </w:t>
      </w:r>
      <w:r w:rsidRPr="007264CA">
        <w:rPr>
          <w:rFonts w:asciiTheme="minorHAnsi" w:hAnsiTheme="minorHAnsi" w:cstheme="minorHAnsi"/>
          <w:b/>
        </w:rPr>
        <w:t xml:space="preserve">zostanie wypłacony </w:t>
      </w:r>
      <w:r w:rsidR="00B17CEF" w:rsidRPr="007264CA">
        <w:rPr>
          <w:rFonts w:asciiTheme="minorHAnsi" w:hAnsiTheme="minorHAnsi" w:cstheme="minorHAnsi"/>
          <w:b/>
        </w:rPr>
        <w:t xml:space="preserve">Wykonawcy </w:t>
      </w:r>
      <w:r w:rsidRPr="007264CA">
        <w:rPr>
          <w:rFonts w:asciiTheme="minorHAnsi" w:hAnsiTheme="minorHAnsi" w:cstheme="minorHAnsi"/>
          <w:b/>
        </w:rPr>
        <w:t>przed wypłatą pierwszej transzy dofinansowania.</w:t>
      </w:r>
    </w:p>
    <w:p w14:paraId="18D62FD8" w14:textId="66ADC23C" w:rsidR="00CE2D28" w:rsidRPr="007264CA" w:rsidRDefault="00CE2D28" w:rsidP="00CE2D28">
      <w:pPr>
        <w:pStyle w:val="Akapitzlist"/>
        <w:numPr>
          <w:ilvl w:val="1"/>
          <w:numId w:val="19"/>
        </w:numPr>
        <w:spacing w:before="60"/>
        <w:ind w:left="993" w:right="249" w:hanging="426"/>
        <w:rPr>
          <w:rFonts w:asciiTheme="minorHAnsi" w:hAnsiTheme="minorHAnsi" w:cstheme="minorHAnsi"/>
          <w:b/>
        </w:rPr>
      </w:pPr>
      <w:r w:rsidRPr="007264CA">
        <w:rPr>
          <w:rFonts w:asciiTheme="minorHAnsi" w:hAnsiTheme="minorHAnsi" w:cstheme="minorHAnsi"/>
          <w:b/>
        </w:rPr>
        <w:t>Zamawiający informuje, że na realizację zadania</w:t>
      </w:r>
      <w:r w:rsidR="000E4DDC" w:rsidRPr="007264CA">
        <w:rPr>
          <w:rFonts w:asciiTheme="minorHAnsi" w:hAnsiTheme="minorHAnsi" w:cstheme="minorHAnsi"/>
          <w:b/>
        </w:rPr>
        <w:t xml:space="preserve">, na podstawie Wstępnej Promesy </w:t>
      </w:r>
      <w:r w:rsidR="000E4DDC" w:rsidRPr="007264CA">
        <w:rPr>
          <w:b/>
        </w:rPr>
        <w:t>nr Edycja2/2021/133/</w:t>
      </w:r>
      <w:proofErr w:type="spellStart"/>
      <w:r w:rsidR="000E4DDC" w:rsidRPr="007264CA">
        <w:rPr>
          <w:b/>
        </w:rPr>
        <w:t>PolskiLad</w:t>
      </w:r>
      <w:proofErr w:type="spellEnd"/>
      <w:r w:rsidR="000E4DDC" w:rsidRPr="007264CA">
        <w:rPr>
          <w:b/>
        </w:rPr>
        <w:t>,</w:t>
      </w:r>
      <w:r w:rsidRPr="007264CA">
        <w:rPr>
          <w:rFonts w:asciiTheme="minorHAnsi" w:hAnsiTheme="minorHAnsi" w:cstheme="minorHAnsi"/>
          <w:b/>
        </w:rPr>
        <w:t xml:space="preserve"> uzyskał</w:t>
      </w:r>
      <w:r w:rsidR="008A1B64" w:rsidRPr="007264CA">
        <w:rPr>
          <w:rFonts w:asciiTheme="minorHAnsi" w:hAnsiTheme="minorHAnsi" w:cstheme="minorHAnsi"/>
          <w:b/>
        </w:rPr>
        <w:t xml:space="preserve"> dofinansowanie do kwoty 11.475.000,00 zł</w:t>
      </w:r>
      <w:r w:rsidR="008A1B64" w:rsidRPr="007264CA">
        <w:rPr>
          <w:b/>
        </w:rPr>
        <w:t xml:space="preserve">, co stanowi 85% całkowitej wartości inwestycji oszacowanej na </w:t>
      </w:r>
      <w:r w:rsidR="000E4DDC" w:rsidRPr="007264CA">
        <w:rPr>
          <w:b/>
        </w:rPr>
        <w:t xml:space="preserve">kwotę </w:t>
      </w:r>
      <w:r w:rsidR="008A1B64" w:rsidRPr="007264CA">
        <w:rPr>
          <w:b/>
        </w:rPr>
        <w:t>13.500.000,00 zł</w:t>
      </w:r>
      <w:r w:rsidR="000E4DDC" w:rsidRPr="007264CA">
        <w:rPr>
          <w:b/>
        </w:rPr>
        <w:t>.</w:t>
      </w:r>
    </w:p>
    <w:p w14:paraId="4B518AE0" w14:textId="2E531FC8" w:rsidR="008A1B64" w:rsidRPr="007264CA" w:rsidRDefault="008A1B64" w:rsidP="008A1B64">
      <w:pPr>
        <w:pStyle w:val="Akapitzlist"/>
        <w:spacing w:before="60"/>
        <w:ind w:left="993" w:right="249" w:firstLine="0"/>
        <w:rPr>
          <w:rFonts w:asciiTheme="minorHAnsi" w:hAnsiTheme="minorHAnsi" w:cstheme="minorHAnsi"/>
          <w:b/>
        </w:rPr>
      </w:pPr>
      <w:r w:rsidRPr="007264CA">
        <w:rPr>
          <w:rFonts w:asciiTheme="minorHAnsi" w:hAnsiTheme="minorHAnsi" w:cstheme="minorHAnsi"/>
          <w:b/>
        </w:rPr>
        <w:t xml:space="preserve">Ww. wartości </w:t>
      </w:r>
      <w:r w:rsidR="000E4DDC" w:rsidRPr="007264CA">
        <w:rPr>
          <w:rFonts w:asciiTheme="minorHAnsi" w:hAnsiTheme="minorHAnsi" w:cstheme="minorHAnsi"/>
          <w:b/>
        </w:rPr>
        <w:t xml:space="preserve">stanowić </w:t>
      </w:r>
      <w:r w:rsidRPr="007264CA">
        <w:rPr>
          <w:rFonts w:asciiTheme="minorHAnsi" w:hAnsiTheme="minorHAnsi" w:cstheme="minorHAnsi"/>
          <w:b/>
        </w:rPr>
        <w:t>będą podstaw</w:t>
      </w:r>
      <w:r w:rsidR="000E4DDC" w:rsidRPr="007264CA">
        <w:rPr>
          <w:rFonts w:asciiTheme="minorHAnsi" w:hAnsiTheme="minorHAnsi" w:cstheme="minorHAnsi"/>
          <w:b/>
        </w:rPr>
        <w:t>ę</w:t>
      </w:r>
      <w:r w:rsidRPr="007264CA">
        <w:rPr>
          <w:rFonts w:asciiTheme="minorHAnsi" w:hAnsiTheme="minorHAnsi" w:cstheme="minorHAnsi"/>
          <w:b/>
        </w:rPr>
        <w:t xml:space="preserve"> do rozliczeń z Wykonawcą przy uwzględnieniu udziału własnego Zamawiającego. W przypadku gdy wartość oferty najkorzystniejszej przekroczy wartość szacunkową zadania, a Zamawiający zdecyduje się na zmiany w budżecie i wybór takiej oferty</w:t>
      </w:r>
      <w:r w:rsidR="000E4DDC" w:rsidRPr="007264CA">
        <w:rPr>
          <w:rFonts w:asciiTheme="minorHAnsi" w:hAnsiTheme="minorHAnsi" w:cstheme="minorHAnsi"/>
          <w:b/>
        </w:rPr>
        <w:t>,</w:t>
      </w:r>
      <w:r w:rsidRPr="007264CA">
        <w:rPr>
          <w:rFonts w:asciiTheme="minorHAnsi" w:hAnsiTheme="minorHAnsi" w:cstheme="minorHAnsi"/>
          <w:b/>
        </w:rPr>
        <w:t xml:space="preserve"> udział własny Zamawiającego ulegnie zwiększeniu, co będzie miało przełożenie na</w:t>
      </w:r>
      <w:r w:rsidR="00453E88" w:rsidRPr="007264CA">
        <w:rPr>
          <w:rFonts w:asciiTheme="minorHAnsi" w:hAnsiTheme="minorHAnsi" w:cstheme="minorHAnsi"/>
          <w:b/>
        </w:rPr>
        <w:t> </w:t>
      </w:r>
      <w:r w:rsidRPr="007264CA">
        <w:rPr>
          <w:rFonts w:asciiTheme="minorHAnsi" w:hAnsiTheme="minorHAnsi" w:cstheme="minorHAnsi"/>
          <w:b/>
        </w:rPr>
        <w:t>procent wartości pierwszej faktury</w:t>
      </w:r>
      <w:r w:rsidR="000E4DDC" w:rsidRPr="007264CA">
        <w:rPr>
          <w:rFonts w:asciiTheme="minorHAnsi" w:hAnsiTheme="minorHAnsi" w:cstheme="minorHAnsi"/>
          <w:b/>
        </w:rPr>
        <w:t>. Zapis § 9 ust. 1 załącznika nr 10 do SWZ stanowi zatem założenie co</w:t>
      </w:r>
      <w:r w:rsidR="00453E88" w:rsidRPr="007264CA">
        <w:rPr>
          <w:rFonts w:asciiTheme="minorHAnsi" w:hAnsiTheme="minorHAnsi" w:cstheme="minorHAnsi"/>
          <w:b/>
        </w:rPr>
        <w:t xml:space="preserve"> </w:t>
      </w:r>
      <w:r w:rsidR="000E4DDC" w:rsidRPr="007264CA">
        <w:rPr>
          <w:rFonts w:asciiTheme="minorHAnsi" w:hAnsiTheme="minorHAnsi" w:cstheme="minorHAnsi"/>
          <w:b/>
        </w:rPr>
        <w:t>do struktury finansowania zadania.</w:t>
      </w:r>
    </w:p>
    <w:p w14:paraId="72D9AB62" w14:textId="45264E08" w:rsidR="007C3039" w:rsidRPr="006B2DC0" w:rsidRDefault="007C3039" w:rsidP="00B92F11">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sidR="0075430D">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sidR="0075430D">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sidR="006B2DC0">
        <w:rPr>
          <w:rFonts w:asciiTheme="minorHAnsi" w:hAnsiTheme="minorHAnsi" w:cstheme="minorHAnsi"/>
          <w:bCs/>
          <w:lang w:eastAsia="ar-SA"/>
        </w:rPr>
        <w:t>onania badań, prób i regulacji.</w:t>
      </w:r>
    </w:p>
    <w:p w14:paraId="4F673342" w14:textId="6C404789" w:rsidR="006B2DC0" w:rsidRPr="00335703" w:rsidRDefault="006B2DC0" w:rsidP="00B92F11">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20" w:name="_Toc8194888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64057116"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3510FA">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4F8A8DFE" w:rsidR="00B91877" w:rsidRPr="00A547A8" w:rsidRDefault="00B91877" w:rsidP="003510FA">
      <w:pPr>
        <w:pStyle w:val="Tekstpodstawowy"/>
        <w:spacing w:before="60"/>
        <w:ind w:left="992"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w:t>
      </w:r>
      <w:r w:rsidR="0075430D">
        <w:rPr>
          <w:rFonts w:asciiTheme="minorHAnsi" w:hAnsiTheme="minorHAnsi" w:cstheme="minorHAnsi"/>
          <w:sz w:val="22"/>
          <w:szCs w:val="22"/>
        </w:rPr>
        <w:t>rancji wynosi 60 miesięcy. Każde dodatkowe 12</w:t>
      </w:r>
      <w:r w:rsidRPr="00A547A8">
        <w:rPr>
          <w:rFonts w:asciiTheme="minorHAnsi" w:hAnsiTheme="minorHAnsi" w:cstheme="minorHAnsi"/>
          <w:sz w:val="22"/>
          <w:szCs w:val="22"/>
        </w:rPr>
        <w:t xml:space="preserve"> miesięcy</w:t>
      </w:r>
      <w:r w:rsidR="0075430D">
        <w:rPr>
          <w:rFonts w:asciiTheme="minorHAnsi" w:hAnsiTheme="minorHAnsi" w:cstheme="minorHAnsi"/>
          <w:sz w:val="22"/>
          <w:szCs w:val="22"/>
        </w:rPr>
        <w:t xml:space="preserve"> gwarancji powyżej wymaganego 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536A93FE" w14:textId="7B64AA42" w:rsidR="00B91877" w:rsidRPr="00A547A8" w:rsidRDefault="0075430D" w:rsidP="00B9187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00B91877" w:rsidRPr="00A547A8">
        <w:rPr>
          <w:rFonts w:asciiTheme="minorHAnsi" w:hAnsiTheme="minorHAnsi" w:cstheme="minorHAnsi"/>
          <w:sz w:val="22"/>
          <w:szCs w:val="22"/>
        </w:rPr>
        <w:t xml:space="preserve"> miesięcy (wymagane) – 0 punktów</w:t>
      </w:r>
    </w:p>
    <w:p w14:paraId="3ABC55D5" w14:textId="714E9089" w:rsidR="00B91877" w:rsidRPr="00A547A8" w:rsidRDefault="0075430D"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00B91877" w:rsidRPr="00A547A8">
        <w:rPr>
          <w:rFonts w:asciiTheme="minorHAnsi" w:hAnsiTheme="minorHAnsi" w:cstheme="minorHAnsi"/>
          <w:sz w:val="22"/>
          <w:szCs w:val="22"/>
        </w:rPr>
        <w:t xml:space="preserve"> mi</w:t>
      </w:r>
      <w:r>
        <w:rPr>
          <w:rFonts w:asciiTheme="minorHAnsi" w:hAnsiTheme="minorHAnsi" w:cstheme="minorHAnsi"/>
          <w:sz w:val="22"/>
          <w:szCs w:val="22"/>
        </w:rPr>
        <w:t>esiące – 2</w:t>
      </w:r>
      <w:r w:rsidR="00B91877" w:rsidRPr="00A547A8">
        <w:rPr>
          <w:rFonts w:asciiTheme="minorHAnsi" w:hAnsiTheme="minorHAnsi" w:cstheme="minorHAnsi"/>
          <w:sz w:val="22"/>
          <w:szCs w:val="22"/>
        </w:rPr>
        <w:t>0</w:t>
      </w:r>
      <w:r w:rsidR="00B91877" w:rsidRPr="00A547A8">
        <w:rPr>
          <w:rFonts w:asciiTheme="minorHAnsi" w:hAnsiTheme="minorHAnsi" w:cstheme="minorHAnsi"/>
          <w:spacing w:val="-9"/>
          <w:sz w:val="22"/>
          <w:szCs w:val="22"/>
        </w:rPr>
        <w:t xml:space="preserve"> </w:t>
      </w:r>
      <w:r w:rsidR="00B91877" w:rsidRPr="00A547A8">
        <w:rPr>
          <w:rFonts w:asciiTheme="minorHAnsi" w:hAnsiTheme="minorHAnsi" w:cstheme="minorHAnsi"/>
          <w:sz w:val="22"/>
          <w:szCs w:val="22"/>
        </w:rPr>
        <w:t>punktów</w:t>
      </w:r>
    </w:p>
    <w:p w14:paraId="6635AF0F" w14:textId="70781AC8" w:rsidR="00B91877" w:rsidRPr="00A547A8" w:rsidRDefault="0075430D"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40</w:t>
      </w:r>
      <w:r w:rsidR="00B91877" w:rsidRPr="00A547A8">
        <w:rPr>
          <w:rFonts w:asciiTheme="minorHAnsi" w:hAnsiTheme="minorHAnsi" w:cstheme="minorHAnsi"/>
          <w:spacing w:val="-11"/>
          <w:sz w:val="22"/>
          <w:szCs w:val="22"/>
        </w:rPr>
        <w:t xml:space="preserve"> </w:t>
      </w:r>
      <w:r w:rsidR="00B91877" w:rsidRPr="00A547A8">
        <w:rPr>
          <w:rFonts w:asciiTheme="minorHAnsi" w:hAnsiTheme="minorHAnsi" w:cstheme="minorHAnsi"/>
          <w:sz w:val="22"/>
          <w:szCs w:val="22"/>
        </w:rPr>
        <w:t>punktów</w:t>
      </w:r>
    </w:p>
    <w:p w14:paraId="371BAE12" w14:textId="77777777" w:rsidR="0075430D" w:rsidRPr="00294FF2" w:rsidRDefault="0075430D" w:rsidP="0075430D">
      <w:pPr>
        <w:pStyle w:val="Tekstpodstawowy"/>
        <w:spacing w:before="120"/>
        <w:ind w:left="993" w:right="281"/>
        <w:jc w:val="both"/>
        <w:rPr>
          <w:rFonts w:asciiTheme="minorHAnsi" w:hAnsiTheme="minorHAnsi" w:cstheme="minorHAnsi"/>
          <w:b/>
          <w:sz w:val="22"/>
          <w:szCs w:val="22"/>
        </w:rPr>
      </w:pPr>
      <w:r w:rsidRPr="00294FF2">
        <w:rPr>
          <w:rFonts w:asciiTheme="minorHAnsi" w:hAnsiTheme="minorHAnsi" w:cstheme="minorHAnsi"/>
          <w:b/>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lastRenderedPageBreak/>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F761EB">
      <w:pPr>
        <w:pStyle w:val="Tekstpodstawowy"/>
        <w:ind w:left="993"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E269B9B" w14:textId="1DE0A2CB" w:rsidR="008901D2" w:rsidRPr="00FD1143" w:rsidRDefault="00B91877" w:rsidP="00FD1143">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1"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65AA439F" w14:textId="7BFDA98D" w:rsidR="00335703" w:rsidRDefault="00C619E3" w:rsidP="00C55CCF">
      <w:pPr>
        <w:pStyle w:val="Tekstpodstawowy"/>
        <w:spacing w:before="120"/>
        <w:ind w:left="567" w:right="284"/>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0C2398">
        <w:rPr>
          <w:rFonts w:asciiTheme="minorHAnsi" w:hAnsiTheme="minorHAnsi" w:cstheme="minorHAnsi"/>
          <w:b/>
          <w:color w:val="000000" w:themeColor="text1"/>
          <w:sz w:val="22"/>
          <w:szCs w:val="22"/>
        </w:rPr>
        <w:t>Załączniku nr</w:t>
      </w:r>
      <w:r w:rsidR="008901D2">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E60E125" w14:textId="660B4FE6" w:rsidR="00335703" w:rsidRPr="00335703" w:rsidRDefault="00EE788B" w:rsidP="00335703">
      <w:pPr>
        <w:pStyle w:val="Nagwek3"/>
        <w:numPr>
          <w:ilvl w:val="0"/>
          <w:numId w:val="19"/>
        </w:numPr>
        <w:spacing w:before="120"/>
        <w:ind w:left="1134" w:hanging="850"/>
        <w:jc w:val="both"/>
        <w:rPr>
          <w:rFonts w:asciiTheme="minorHAnsi" w:hAnsiTheme="minorHAnsi" w:cstheme="minorHAnsi"/>
          <w:color w:val="000000" w:themeColor="text1"/>
        </w:rPr>
      </w:pPr>
      <w:bookmarkStart w:id="22" w:name="_Toc64892116"/>
      <w:bookmarkStart w:id="23"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69A4BD89" w14:textId="77777777" w:rsidR="00EE788B" w:rsidRPr="00A547A8" w:rsidRDefault="00EE788B" w:rsidP="00C55CCF">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081F9C96"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C55CCF">
        <w:rPr>
          <w:rFonts w:asciiTheme="minorHAnsi" w:hAnsiTheme="minorHAnsi" w:cstheme="minorHAnsi"/>
          <w:sz w:val="22"/>
          <w:szCs w:val="22"/>
        </w:rPr>
        <w:t>t.j</w:t>
      </w:r>
      <w:proofErr w:type="spellEnd"/>
      <w:r w:rsidR="00C55CCF">
        <w:rPr>
          <w:rFonts w:asciiTheme="minorHAnsi" w:hAnsiTheme="minorHAnsi" w:cstheme="minorHAnsi"/>
          <w:sz w:val="22"/>
          <w:szCs w:val="22"/>
        </w:rPr>
        <w:t xml:space="preserve">. </w:t>
      </w:r>
      <w:r w:rsidR="00C55CCF" w:rsidRPr="00961A71">
        <w:rPr>
          <w:rFonts w:asciiTheme="minorHAnsi" w:hAnsiTheme="minorHAnsi" w:cstheme="minorHAnsi"/>
          <w:sz w:val="22"/>
          <w:szCs w:val="22"/>
        </w:rPr>
        <w:t>Dz.U.202</w:t>
      </w:r>
      <w:r w:rsidR="00C55CCF">
        <w:rPr>
          <w:rFonts w:asciiTheme="minorHAnsi" w:hAnsiTheme="minorHAnsi" w:cstheme="minorHAnsi"/>
          <w:sz w:val="22"/>
          <w:szCs w:val="22"/>
        </w:rPr>
        <w:t>2.2080 ze zm.</w:t>
      </w:r>
      <w:r w:rsidR="00EE788B" w:rsidRPr="00D50B2C">
        <w:rPr>
          <w:rFonts w:asciiTheme="minorHAnsi" w:hAnsiTheme="minorHAnsi" w:cstheme="minorHAnsi"/>
          <w:color w:val="000000" w:themeColor="text1"/>
          <w:sz w:val="22"/>
          <w:szCs w:val="22"/>
        </w:rPr>
        <w:t>).</w:t>
      </w:r>
    </w:p>
    <w:p w14:paraId="13E2F013" w14:textId="77777777" w:rsidR="00EE788B" w:rsidRPr="00D50B2C"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B17CE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2524570" w:rsidR="00EE788B" w:rsidRPr="00A547A8"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75430D">
        <w:rPr>
          <w:rFonts w:asciiTheme="minorHAnsi" w:hAnsiTheme="minorHAnsi" w:cstheme="minorHAnsi"/>
          <w:b/>
          <w:color w:val="000000" w:themeColor="text1"/>
          <w:sz w:val="22"/>
          <w:szCs w:val="22"/>
        </w:rPr>
        <w:t>„</w:t>
      </w:r>
      <w:r w:rsidR="0075430D" w:rsidRPr="0075430D">
        <w:rPr>
          <w:rFonts w:asciiTheme="minorHAnsi" w:hAnsiTheme="minorHAnsi" w:cstheme="minorHAnsi"/>
          <w:b/>
          <w:color w:val="000000" w:themeColor="text1"/>
          <w:sz w:val="22"/>
          <w:szCs w:val="22"/>
        </w:rPr>
        <w:t>Budo</w:t>
      </w:r>
      <w:r w:rsidR="000C2398">
        <w:rPr>
          <w:rFonts w:asciiTheme="minorHAnsi" w:hAnsiTheme="minorHAnsi" w:cstheme="minorHAnsi"/>
          <w:b/>
          <w:color w:val="000000" w:themeColor="text1"/>
          <w:sz w:val="22"/>
          <w:szCs w:val="22"/>
        </w:rPr>
        <w:t xml:space="preserve">wa </w:t>
      </w:r>
      <w:r w:rsidR="00B17CEF">
        <w:rPr>
          <w:rFonts w:asciiTheme="minorHAnsi" w:hAnsiTheme="minorHAnsi" w:cstheme="minorHAnsi"/>
          <w:b/>
          <w:color w:val="000000" w:themeColor="text1"/>
          <w:sz w:val="22"/>
          <w:szCs w:val="22"/>
        </w:rPr>
        <w:t>Publicznego P</w:t>
      </w:r>
      <w:r w:rsidR="00C55CCF">
        <w:rPr>
          <w:rFonts w:asciiTheme="minorHAnsi" w:hAnsiTheme="minorHAnsi" w:cstheme="minorHAnsi"/>
          <w:b/>
          <w:color w:val="000000" w:themeColor="text1"/>
          <w:sz w:val="22"/>
          <w:szCs w:val="22"/>
        </w:rPr>
        <w:t>rzedszkola w Lwówku Śląskim</w:t>
      </w:r>
      <w:r w:rsidRPr="0075430D">
        <w:rPr>
          <w:rFonts w:asciiTheme="minorHAnsi" w:hAnsiTheme="minorHAnsi" w:cstheme="minorHAnsi"/>
          <w:b/>
          <w:color w:val="000000" w:themeColor="text1"/>
          <w:sz w:val="22"/>
          <w:szCs w:val="22"/>
        </w:rPr>
        <w:t>”</w:t>
      </w:r>
      <w:r w:rsidRPr="00A547A8">
        <w:rPr>
          <w:rFonts w:asciiTheme="minorHAnsi" w:hAnsiTheme="minorHAnsi" w:cstheme="minorHAnsi"/>
          <w:color w:val="000000" w:themeColor="text1"/>
          <w:sz w:val="22"/>
          <w:szCs w:val="22"/>
        </w:rPr>
        <w:t>.</w:t>
      </w:r>
    </w:p>
    <w:p w14:paraId="298825D8" w14:textId="2820430D" w:rsidR="00EE788B" w:rsidRPr="00D50B2C" w:rsidRDefault="00EE788B" w:rsidP="00C55CCF">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4"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4"/>
    </w:p>
    <w:p w14:paraId="03DF922A" w14:textId="2C21E3F4" w:rsidR="00673FFF" w:rsidRPr="00A547A8" w:rsidRDefault="006375CF" w:rsidP="00C55CCF">
      <w:pPr>
        <w:pStyle w:val="Akapitzlist"/>
        <w:numPr>
          <w:ilvl w:val="1"/>
          <w:numId w:val="19"/>
        </w:numPr>
        <w:spacing w:before="120"/>
        <w:ind w:left="992" w:right="249" w:hanging="425"/>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0B511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C55CCF">
      <w:pPr>
        <w:pStyle w:val="Akapitzlist"/>
        <w:numPr>
          <w:ilvl w:val="1"/>
          <w:numId w:val="19"/>
        </w:numPr>
        <w:spacing w:before="60"/>
        <w:ind w:left="992" w:right="244" w:hanging="425"/>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Wykonawcy wspólnie ubiegający się o udzielenie niniejszego zamówienia, których oferta zostanie </w:t>
      </w:r>
      <w:r w:rsidRPr="00A547A8">
        <w:rPr>
          <w:rFonts w:asciiTheme="minorHAnsi" w:hAnsiTheme="minorHAnsi" w:cstheme="minorHAnsi"/>
          <w:color w:val="000000" w:themeColor="text1"/>
        </w:rPr>
        <w:lastRenderedPageBreak/>
        <w:t>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Default="00161606" w:rsidP="00C55CCF">
      <w:pPr>
        <w:pStyle w:val="Akapitzlist"/>
        <w:numPr>
          <w:ilvl w:val="1"/>
          <w:numId w:val="19"/>
        </w:numPr>
        <w:spacing w:before="60"/>
        <w:ind w:left="992" w:right="249"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1332070" w14:textId="576FE183" w:rsidR="0000314A" w:rsidRPr="0000314A"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Wykonawca, którego oferta zostanie uznana za najkorzystniejszą, będzie zobowiązany przed podpisaniem umowy</w:t>
      </w:r>
      <w:r w:rsidRPr="0000314A">
        <w:rPr>
          <w:rFonts w:asciiTheme="minorHAnsi" w:hAnsiTheme="minorHAnsi" w:cstheme="minorHAnsi"/>
        </w:rPr>
        <w:t xml:space="preserve"> do złoż</w:t>
      </w:r>
      <w:r>
        <w:rPr>
          <w:rFonts w:asciiTheme="minorHAnsi" w:hAnsiTheme="minorHAnsi" w:cstheme="minorHAnsi"/>
        </w:rPr>
        <w:t xml:space="preserve">enia kopii uprawnień </w:t>
      </w:r>
      <w:r w:rsidRPr="0000314A">
        <w:rPr>
          <w:rFonts w:asciiTheme="minorHAnsi" w:hAnsiTheme="minorHAnsi" w:cstheme="minorHAnsi"/>
        </w:rPr>
        <w:t xml:space="preserve">osób </w:t>
      </w:r>
      <w:r>
        <w:rPr>
          <w:rFonts w:asciiTheme="minorHAnsi" w:hAnsiTheme="minorHAnsi" w:cstheme="minorHAnsi"/>
        </w:rPr>
        <w:t xml:space="preserve">wskazanych </w:t>
      </w:r>
      <w:r w:rsidRPr="0000314A">
        <w:rPr>
          <w:rFonts w:asciiTheme="minorHAnsi" w:hAnsiTheme="minorHAnsi" w:cstheme="minorHAnsi"/>
        </w:rPr>
        <w:t xml:space="preserve">do realizacji zamówienia, </w:t>
      </w:r>
      <w:r w:rsidRPr="0000314A">
        <w:rPr>
          <w:rFonts w:asciiTheme="minorHAnsi" w:eastAsia="Trebuchet MS" w:hAnsiTheme="minorHAnsi" w:cstheme="minorHAnsi"/>
          <w:lang w:bidi="pl-PL"/>
        </w:rPr>
        <w:t>oświadczenie Wykonawcy, że zaproponowana oso</w:t>
      </w:r>
      <w:r>
        <w:rPr>
          <w:rFonts w:asciiTheme="minorHAnsi" w:eastAsia="Trebuchet MS" w:hAnsiTheme="minorHAnsi" w:cstheme="minorHAnsi"/>
          <w:lang w:bidi="pl-PL"/>
        </w:rPr>
        <w:t xml:space="preserve">ba posiada wymagane uprawnienia </w:t>
      </w:r>
      <w:r w:rsidRPr="0000314A">
        <w:rPr>
          <w:rFonts w:asciiTheme="minorHAnsi" w:eastAsia="Trebuchet MS" w:hAnsiTheme="minorHAnsi" w:cstheme="minorHAnsi"/>
          <w:lang w:bidi="pl-PL"/>
        </w:rPr>
        <w:t>i przynależy do właściwej izby samorządu zawodowego, jeżeli taki wymóg na te osoby nakłada Prawo budowlane.</w:t>
      </w:r>
    </w:p>
    <w:p w14:paraId="45E43980" w14:textId="55CDEDB9" w:rsidR="0000314A" w:rsidRPr="00C51799" w:rsidRDefault="0000314A" w:rsidP="00C55CCF">
      <w:pPr>
        <w:pStyle w:val="Akapitzlist"/>
        <w:numPr>
          <w:ilvl w:val="1"/>
          <w:numId w:val="19"/>
        </w:numPr>
        <w:spacing w:before="60"/>
        <w:ind w:left="992" w:right="249" w:hanging="425"/>
        <w:rPr>
          <w:rFonts w:asciiTheme="minorHAnsi" w:hAnsiTheme="minorHAnsi" w:cstheme="minorHAnsi"/>
          <w:color w:val="000000" w:themeColor="text1"/>
        </w:rPr>
      </w:pPr>
      <w:r w:rsidRPr="00C51799">
        <w:rPr>
          <w:rFonts w:asciiTheme="minorHAnsi" w:hAnsiTheme="minorHAnsi" w:cstheme="minorHAnsi"/>
          <w:color w:val="000000" w:themeColor="text1"/>
        </w:rPr>
        <w:t xml:space="preserve">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w:t>
      </w:r>
      <w:r w:rsidRPr="00B056B9">
        <w:rPr>
          <w:rFonts w:asciiTheme="minorHAnsi" w:hAnsiTheme="minorHAnsi" w:cstheme="minorHAnsi"/>
          <w:color w:val="000000" w:themeColor="text1"/>
        </w:rPr>
        <w:t>i wartościami poszczególnych elementów rob</w:t>
      </w:r>
      <w:r w:rsidR="000C2398" w:rsidRPr="00B056B9">
        <w:rPr>
          <w:rFonts w:asciiTheme="minorHAnsi" w:hAnsiTheme="minorHAnsi" w:cstheme="minorHAnsi"/>
          <w:color w:val="000000" w:themeColor="text1"/>
        </w:rPr>
        <w:t>ót w „Tabeli elementów scalonych</w:t>
      </w:r>
      <w:r w:rsidR="00C51799" w:rsidRPr="00B056B9">
        <w:rPr>
          <w:rFonts w:asciiTheme="minorHAnsi" w:hAnsiTheme="minorHAnsi" w:cstheme="minorHAnsi"/>
          <w:color w:val="000000" w:themeColor="text1"/>
        </w:rPr>
        <w:t xml:space="preserve">” stanowiącej załącznik </w:t>
      </w:r>
      <w:r w:rsidR="000B5113" w:rsidRPr="00B056B9">
        <w:rPr>
          <w:rFonts w:asciiTheme="minorHAnsi" w:hAnsiTheme="minorHAnsi" w:cstheme="minorHAnsi"/>
          <w:color w:val="000000" w:themeColor="text1"/>
        </w:rPr>
        <w:t>nr 1a</w:t>
      </w:r>
      <w:r w:rsidR="00F761EB" w:rsidRPr="00B056B9">
        <w:rPr>
          <w:rFonts w:asciiTheme="minorHAnsi" w:hAnsiTheme="minorHAnsi" w:cstheme="minorHAnsi"/>
          <w:color w:val="000000" w:themeColor="text1"/>
        </w:rPr>
        <w:t xml:space="preserve"> do SWZ</w:t>
      </w:r>
      <w:r w:rsidRPr="00B056B9">
        <w:rPr>
          <w:rFonts w:asciiTheme="minorHAnsi" w:hAnsiTheme="minorHAnsi" w:cstheme="minorHAnsi"/>
          <w:color w:val="000000" w:themeColor="text1"/>
        </w:rPr>
        <w:t>.</w:t>
      </w:r>
    </w:p>
    <w:p w14:paraId="6A9631D9" w14:textId="220D38A6" w:rsidR="007C7D28" w:rsidRPr="0000314A" w:rsidRDefault="00D013E2" w:rsidP="00C55CCF">
      <w:pPr>
        <w:pStyle w:val="Akapitzlist"/>
        <w:numPr>
          <w:ilvl w:val="1"/>
          <w:numId w:val="19"/>
        </w:numPr>
        <w:spacing w:before="60"/>
        <w:ind w:left="992" w:right="249" w:hanging="425"/>
        <w:rPr>
          <w:rFonts w:asciiTheme="minorHAnsi" w:hAnsiTheme="minorHAnsi" w:cstheme="minorHAnsi"/>
          <w:color w:val="000000" w:themeColor="text1"/>
        </w:rPr>
      </w:pPr>
      <w:r w:rsidRPr="0000314A">
        <w:rPr>
          <w:rFonts w:asciiTheme="minorHAnsi" w:hAnsiTheme="minorHAnsi" w:cstheme="minorHAnsi"/>
          <w:color w:val="000000" w:themeColor="text1"/>
        </w:rPr>
        <w:t>Podpisanie umowy</w:t>
      </w:r>
      <w:r w:rsidR="00C619E3" w:rsidRPr="0000314A">
        <w:rPr>
          <w:rFonts w:asciiTheme="minorHAnsi" w:hAnsiTheme="minorHAnsi" w:cstheme="minorHAnsi"/>
          <w:color w:val="000000" w:themeColor="text1"/>
        </w:rPr>
        <w:t xml:space="preserve"> nastąpi</w:t>
      </w:r>
      <w:r w:rsidRPr="0000314A">
        <w:rPr>
          <w:rFonts w:asciiTheme="minorHAnsi" w:hAnsiTheme="minorHAnsi" w:cstheme="minorHAnsi"/>
          <w:color w:val="000000" w:themeColor="text1"/>
        </w:rPr>
        <w:t>:</w:t>
      </w:r>
      <w:r w:rsidR="00C619E3" w:rsidRPr="0000314A">
        <w:rPr>
          <w:rFonts w:asciiTheme="minorHAnsi" w:hAnsiTheme="minorHAnsi" w:cstheme="minorHAnsi"/>
          <w:color w:val="000000" w:themeColor="text1"/>
        </w:rPr>
        <w:t xml:space="preserve"> </w:t>
      </w:r>
      <w:r w:rsidRPr="0000314A">
        <w:rPr>
          <w:rFonts w:asciiTheme="minorHAnsi" w:hAnsiTheme="minorHAnsi" w:cstheme="minorHAnsi"/>
          <w:color w:val="000000" w:themeColor="text1"/>
        </w:rPr>
        <w:t>w</w:t>
      </w:r>
      <w:r w:rsidR="00C619E3" w:rsidRPr="0000314A">
        <w:rPr>
          <w:rFonts w:asciiTheme="minorHAnsi" w:hAnsiTheme="minorHAnsi" w:cstheme="minorHAnsi"/>
          <w:color w:val="000000" w:themeColor="text1"/>
        </w:rPr>
        <w:t xml:space="preserve"> siedzibie</w:t>
      </w:r>
      <w:r w:rsidR="00647F01" w:rsidRPr="0000314A">
        <w:rPr>
          <w:rFonts w:asciiTheme="minorHAnsi" w:hAnsiTheme="minorHAnsi" w:cstheme="minorHAnsi"/>
          <w:color w:val="000000" w:themeColor="text1"/>
        </w:rPr>
        <w:t xml:space="preserve"> Zamawiającego: Urząd Gminy i Miasta Lwówek Śląski, </w:t>
      </w:r>
      <w:r w:rsidR="00C619E3" w:rsidRPr="0000314A">
        <w:rPr>
          <w:rFonts w:asciiTheme="minorHAnsi" w:hAnsiTheme="minorHAnsi" w:cstheme="minorHAnsi"/>
          <w:color w:val="000000" w:themeColor="text1"/>
        </w:rPr>
        <w:t>5</w:t>
      </w:r>
      <w:r w:rsidR="00647F01" w:rsidRPr="0000314A">
        <w:rPr>
          <w:rFonts w:asciiTheme="minorHAnsi" w:hAnsiTheme="minorHAnsi" w:cstheme="minorHAnsi"/>
          <w:color w:val="000000" w:themeColor="text1"/>
        </w:rPr>
        <w:t>9-</w:t>
      </w:r>
      <w:r w:rsidRPr="0000314A">
        <w:rPr>
          <w:rFonts w:asciiTheme="minorHAnsi" w:hAnsiTheme="minorHAnsi" w:cstheme="minorHAnsi"/>
          <w:color w:val="000000" w:themeColor="text1"/>
        </w:rPr>
        <w:t> </w:t>
      </w:r>
      <w:r w:rsidR="00647F01" w:rsidRPr="0000314A">
        <w:rPr>
          <w:rFonts w:asciiTheme="minorHAnsi" w:hAnsiTheme="minorHAnsi" w:cstheme="minorHAnsi"/>
          <w:color w:val="000000" w:themeColor="text1"/>
        </w:rPr>
        <w:t>6</w:t>
      </w:r>
      <w:r w:rsidRPr="0000314A">
        <w:rPr>
          <w:rFonts w:asciiTheme="minorHAnsi" w:hAnsiTheme="minorHAnsi" w:cstheme="minorHAnsi"/>
          <w:color w:val="000000" w:themeColor="text1"/>
        </w:rPr>
        <w:t xml:space="preserve">00 </w:t>
      </w:r>
      <w:r w:rsidR="00647F01" w:rsidRPr="0000314A">
        <w:rPr>
          <w:rFonts w:asciiTheme="minorHAnsi" w:hAnsiTheme="minorHAnsi" w:cstheme="minorHAnsi"/>
          <w:color w:val="000000" w:themeColor="text1"/>
        </w:rPr>
        <w:t>Lwówek Śląski</w:t>
      </w:r>
      <w:r w:rsidR="00C619E3" w:rsidRPr="0000314A">
        <w:rPr>
          <w:rFonts w:asciiTheme="minorHAnsi" w:hAnsiTheme="minorHAnsi" w:cstheme="minorHAnsi"/>
          <w:color w:val="000000" w:themeColor="text1"/>
        </w:rPr>
        <w:t>,</w:t>
      </w:r>
      <w:r w:rsidR="00647F01" w:rsidRPr="0000314A">
        <w:rPr>
          <w:rFonts w:asciiTheme="minorHAnsi" w:hAnsiTheme="minorHAnsi" w:cstheme="minorHAnsi"/>
          <w:color w:val="000000" w:themeColor="text1"/>
        </w:rPr>
        <w:t xml:space="preserve"> Al. Wojska Polskiego 25A,</w:t>
      </w:r>
      <w:r w:rsidR="00EB7D4A" w:rsidRPr="0000314A">
        <w:rPr>
          <w:rFonts w:asciiTheme="minorHAnsi" w:hAnsiTheme="minorHAnsi" w:cstheme="minorHAnsi"/>
          <w:color w:val="000000" w:themeColor="text1"/>
        </w:rPr>
        <w:t xml:space="preserve"> lub w postaci elektronicznej opatrzonej kwalifikowanym podpisem elektronicznym, </w:t>
      </w:r>
      <w:r w:rsidR="00C619E3" w:rsidRPr="0000314A">
        <w:rPr>
          <w:rFonts w:asciiTheme="minorHAnsi" w:hAnsiTheme="minorHAnsi" w:cstheme="minorHAnsi"/>
          <w:color w:val="000000" w:themeColor="text1"/>
        </w:rPr>
        <w:t>w terminie wyznaczonym przez</w:t>
      </w:r>
      <w:r w:rsidR="00C619E3" w:rsidRPr="0000314A">
        <w:rPr>
          <w:rFonts w:asciiTheme="minorHAnsi" w:hAnsiTheme="minorHAnsi" w:cstheme="minorHAnsi"/>
          <w:color w:val="000000" w:themeColor="text1"/>
          <w:spacing w:val="-4"/>
        </w:rPr>
        <w:t xml:space="preserve"> </w:t>
      </w:r>
      <w:r w:rsidR="00C619E3" w:rsidRPr="0000314A">
        <w:rPr>
          <w:rFonts w:asciiTheme="minorHAnsi" w:hAnsiTheme="minorHAnsi" w:cstheme="minorHAnsi"/>
          <w:color w:val="000000" w:themeColor="text1"/>
        </w:rPr>
        <w:t>Zamawiającego</w:t>
      </w:r>
      <w:r w:rsidR="00EB7D4A" w:rsidRPr="0000314A">
        <w:rPr>
          <w:rFonts w:asciiTheme="minorHAnsi" w:hAnsiTheme="minorHAnsi" w:cstheme="minorHAnsi"/>
          <w:color w:val="000000" w:themeColor="text1"/>
        </w:rPr>
        <w:t>.</w:t>
      </w:r>
    </w:p>
    <w:p w14:paraId="0ACAAFDD" w14:textId="77777777" w:rsidR="00673FFF" w:rsidRPr="00A547A8" w:rsidRDefault="00C619E3" w:rsidP="00BB1F5A">
      <w:pPr>
        <w:pStyle w:val="Nagwek3"/>
        <w:numPr>
          <w:ilvl w:val="0"/>
          <w:numId w:val="19"/>
        </w:numPr>
        <w:tabs>
          <w:tab w:val="left" w:pos="9920"/>
        </w:tabs>
        <w:spacing w:before="120"/>
        <w:ind w:left="1134" w:hanging="850"/>
        <w:jc w:val="both"/>
        <w:rPr>
          <w:rFonts w:asciiTheme="minorHAnsi" w:hAnsiTheme="minorHAnsi" w:cstheme="minorHAnsi"/>
        </w:rPr>
      </w:pPr>
      <w:bookmarkStart w:id="25"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1CC960CB"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C55CCF">
      <w:pPr>
        <w:pStyle w:val="Akapitzlist"/>
        <w:numPr>
          <w:ilvl w:val="2"/>
          <w:numId w:val="19"/>
        </w:numPr>
        <w:spacing w:before="60"/>
        <w:ind w:left="1417" w:right="249"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C55CCF">
      <w:pPr>
        <w:pStyle w:val="Akapitzlist"/>
        <w:numPr>
          <w:ilvl w:val="2"/>
          <w:numId w:val="19"/>
        </w:numPr>
        <w:ind w:left="1417" w:right="249"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C55CC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C51799">
      <w:pPr>
        <w:pStyle w:val="Nagwek3"/>
        <w:numPr>
          <w:ilvl w:val="0"/>
          <w:numId w:val="19"/>
        </w:numPr>
        <w:tabs>
          <w:tab w:val="left" w:pos="9920"/>
        </w:tabs>
        <w:spacing w:before="120"/>
        <w:ind w:left="1135" w:hanging="851"/>
        <w:jc w:val="both"/>
        <w:rPr>
          <w:rFonts w:asciiTheme="minorHAnsi" w:hAnsiTheme="minorHAnsi" w:cstheme="minorHAnsi"/>
        </w:rPr>
      </w:pPr>
      <w:bookmarkStart w:id="26"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3567FAD8" w14:textId="77777777" w:rsidR="00673FFF" w:rsidRPr="00A547A8" w:rsidRDefault="00C619E3" w:rsidP="00C55CCF">
      <w:pPr>
        <w:pStyle w:val="Akapitzlist"/>
        <w:numPr>
          <w:ilvl w:val="1"/>
          <w:numId w:val="19"/>
        </w:numPr>
        <w:spacing w:before="120"/>
        <w:ind w:left="992" w:right="249" w:hanging="425"/>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B17CE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C55CC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Default="00C619E3" w:rsidP="00C55CCF">
      <w:pPr>
        <w:pStyle w:val="Akapitzlist"/>
        <w:numPr>
          <w:ilvl w:val="1"/>
          <w:numId w:val="19"/>
        </w:numPr>
        <w:spacing w:before="60"/>
        <w:ind w:left="992" w:hanging="425"/>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0BF448AD" w14:textId="77777777" w:rsidR="007264CA" w:rsidRPr="00B466EF" w:rsidRDefault="007264CA" w:rsidP="007264CA">
      <w:pPr>
        <w:pStyle w:val="Akapitzlist"/>
        <w:spacing w:before="60"/>
        <w:ind w:left="992" w:firstLine="0"/>
        <w:rPr>
          <w:rFonts w:asciiTheme="minorHAnsi" w:hAnsiTheme="minorHAnsi" w:cstheme="minorHAnsi"/>
        </w:rPr>
      </w:pPr>
    </w:p>
    <w:p w14:paraId="5F72A870" w14:textId="77777777" w:rsidR="00673FFF" w:rsidRPr="00A547A8" w:rsidRDefault="00C619E3" w:rsidP="00C51799">
      <w:pPr>
        <w:pStyle w:val="Nagwek3"/>
        <w:numPr>
          <w:ilvl w:val="0"/>
          <w:numId w:val="19"/>
        </w:numPr>
        <w:spacing w:before="60"/>
        <w:ind w:left="1135" w:hanging="851"/>
        <w:jc w:val="both"/>
        <w:rPr>
          <w:rFonts w:asciiTheme="minorHAnsi" w:hAnsiTheme="minorHAnsi" w:cstheme="minorHAnsi"/>
        </w:rPr>
      </w:pPr>
      <w:bookmarkStart w:id="27" w:name="_Toc81948890"/>
      <w:r w:rsidRPr="00A547A8">
        <w:rPr>
          <w:rFonts w:asciiTheme="minorHAnsi" w:hAnsiTheme="minorHAnsi" w:cstheme="minorHAnsi"/>
        </w:rPr>
        <w:lastRenderedPageBreak/>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4CB4C979" w14:textId="264867A8" w:rsidR="00673FFF" w:rsidRPr="000C2398" w:rsidRDefault="00AC2348" w:rsidP="00C51799">
      <w:pPr>
        <w:pStyle w:val="Akapitzlist"/>
        <w:numPr>
          <w:ilvl w:val="1"/>
          <w:numId w:val="19"/>
        </w:numPr>
        <w:spacing w:before="120"/>
        <w:ind w:left="992" w:right="284" w:hanging="425"/>
        <w:rPr>
          <w:rFonts w:asciiTheme="minorHAnsi" w:hAnsiTheme="minorHAnsi" w:cstheme="minorHAnsi"/>
        </w:rPr>
      </w:pPr>
      <w:r w:rsidRPr="000C2398">
        <w:rPr>
          <w:rFonts w:asciiTheme="minorHAnsi" w:hAnsiTheme="minorHAnsi" w:cstheme="minorHAnsi"/>
        </w:rPr>
        <w:t xml:space="preserve">Załącznik nr 1 – </w:t>
      </w:r>
      <w:r w:rsidR="00C619E3" w:rsidRPr="000C2398">
        <w:rPr>
          <w:rFonts w:asciiTheme="minorHAnsi" w:hAnsiTheme="minorHAnsi" w:cstheme="minorHAnsi"/>
        </w:rPr>
        <w:t>Formularz</w:t>
      </w:r>
      <w:r w:rsidR="00C619E3" w:rsidRPr="000C2398">
        <w:rPr>
          <w:rFonts w:asciiTheme="minorHAnsi" w:hAnsiTheme="minorHAnsi" w:cstheme="minorHAnsi"/>
          <w:spacing w:val="-13"/>
        </w:rPr>
        <w:t xml:space="preserve"> </w:t>
      </w:r>
      <w:r w:rsidR="00C619E3" w:rsidRPr="000C2398">
        <w:rPr>
          <w:rFonts w:asciiTheme="minorHAnsi" w:hAnsiTheme="minorHAnsi" w:cstheme="minorHAnsi"/>
        </w:rPr>
        <w:t>oferty</w:t>
      </w:r>
    </w:p>
    <w:p w14:paraId="4EA1F94D" w14:textId="7695F082" w:rsidR="00673FFF" w:rsidRPr="004A2137" w:rsidRDefault="00AC2348" w:rsidP="00C51799">
      <w:pPr>
        <w:pStyle w:val="Akapitzlist"/>
        <w:numPr>
          <w:ilvl w:val="1"/>
          <w:numId w:val="19"/>
        </w:numPr>
        <w:ind w:left="993" w:right="281" w:hanging="426"/>
        <w:rPr>
          <w:rFonts w:asciiTheme="minorHAnsi" w:hAnsiTheme="minorHAnsi" w:cstheme="minorHAnsi"/>
        </w:rPr>
      </w:pPr>
      <w:r w:rsidRPr="004A2137">
        <w:rPr>
          <w:rFonts w:asciiTheme="minorHAnsi" w:hAnsiTheme="minorHAnsi" w:cstheme="minorHAnsi"/>
        </w:rPr>
        <w:t>Zał</w:t>
      </w:r>
      <w:r w:rsidR="00F12442" w:rsidRPr="004A2137">
        <w:rPr>
          <w:rFonts w:asciiTheme="minorHAnsi" w:hAnsiTheme="minorHAnsi" w:cstheme="minorHAnsi"/>
        </w:rPr>
        <w:t>ączni</w:t>
      </w:r>
      <w:r w:rsidR="004A2137" w:rsidRPr="004A2137">
        <w:rPr>
          <w:rFonts w:asciiTheme="minorHAnsi" w:hAnsiTheme="minorHAnsi" w:cstheme="minorHAnsi"/>
        </w:rPr>
        <w:t>k nr 1a</w:t>
      </w:r>
      <w:r w:rsidR="00F761EB" w:rsidRPr="004A2137">
        <w:rPr>
          <w:rFonts w:asciiTheme="minorHAnsi" w:hAnsiTheme="minorHAnsi" w:cstheme="minorHAnsi"/>
        </w:rPr>
        <w:t xml:space="preserve"> – Tabela elementów scalonych</w:t>
      </w:r>
    </w:p>
    <w:p w14:paraId="4119B00C" w14:textId="2024C8E1" w:rsidR="00F12442"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2</w:t>
      </w:r>
      <w:r w:rsidR="00F12442" w:rsidRPr="000C2398">
        <w:rPr>
          <w:rFonts w:asciiTheme="minorHAnsi" w:hAnsiTheme="minorHAnsi" w:cstheme="minorHAnsi"/>
        </w:rPr>
        <w:t xml:space="preserve"> – Oświadczenie o braku podstaw wykluczenia i spełnianiu warunków udziału w postępowaniu</w:t>
      </w:r>
    </w:p>
    <w:p w14:paraId="36E5F0B7" w14:textId="7C9EE82A"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Z</w:t>
      </w:r>
      <w:r w:rsidR="004A2137">
        <w:rPr>
          <w:rFonts w:asciiTheme="minorHAnsi" w:hAnsiTheme="minorHAnsi" w:cstheme="minorHAnsi"/>
        </w:rPr>
        <w:t>ałączniki nr 3</w:t>
      </w:r>
      <w:r w:rsidRPr="000C2398">
        <w:rPr>
          <w:rFonts w:asciiTheme="minorHAnsi" w:hAnsiTheme="minorHAnsi" w:cstheme="minorHAnsi"/>
        </w:rPr>
        <w:t xml:space="preserve"> – Oświadczenie wykonawców wspólnie ubiegających się o udzielenie</w:t>
      </w:r>
      <w:r w:rsidRPr="000C2398">
        <w:rPr>
          <w:rFonts w:asciiTheme="minorHAnsi" w:hAnsiTheme="minorHAnsi" w:cstheme="minorHAnsi"/>
          <w:spacing w:val="-15"/>
        </w:rPr>
        <w:t xml:space="preserve"> </w:t>
      </w:r>
      <w:r w:rsidRPr="000C2398">
        <w:rPr>
          <w:rFonts w:asciiTheme="minorHAnsi" w:hAnsiTheme="minorHAnsi" w:cstheme="minorHAnsi"/>
        </w:rPr>
        <w:t>zamówienia</w:t>
      </w:r>
    </w:p>
    <w:p w14:paraId="2E506BFB" w14:textId="100FAA76"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4</w:t>
      </w:r>
      <w:r w:rsidR="00F12442" w:rsidRPr="000C2398">
        <w:rPr>
          <w:rFonts w:asciiTheme="minorHAnsi" w:hAnsiTheme="minorHAnsi" w:cstheme="minorHAnsi"/>
        </w:rPr>
        <w:t xml:space="preserve"> </w:t>
      </w:r>
      <w:r w:rsidR="00AC2348" w:rsidRPr="000C2398">
        <w:rPr>
          <w:rFonts w:asciiTheme="minorHAnsi" w:hAnsiTheme="minorHAnsi" w:cstheme="minorHAnsi"/>
        </w:rPr>
        <w:t xml:space="preserve">– </w:t>
      </w:r>
      <w:r w:rsidR="00C619E3" w:rsidRPr="000C2398">
        <w:rPr>
          <w:rFonts w:asciiTheme="minorHAnsi" w:hAnsiTheme="minorHAnsi" w:cstheme="minorHAnsi"/>
          <w:color w:val="000000" w:themeColor="text1"/>
        </w:rPr>
        <w:t xml:space="preserve">Zobowiązanie </w:t>
      </w:r>
      <w:r w:rsidR="00FA7983" w:rsidRPr="000C2398">
        <w:rPr>
          <w:rFonts w:asciiTheme="minorHAnsi" w:hAnsiTheme="minorHAnsi" w:cstheme="minorHAnsi"/>
          <w:color w:val="000000" w:themeColor="text1"/>
        </w:rPr>
        <w:t xml:space="preserve">i oświadczenie </w:t>
      </w:r>
      <w:r w:rsidR="00C619E3" w:rsidRPr="000C2398">
        <w:rPr>
          <w:rFonts w:asciiTheme="minorHAnsi" w:hAnsiTheme="minorHAnsi" w:cstheme="minorHAnsi"/>
          <w:color w:val="000000" w:themeColor="text1"/>
        </w:rPr>
        <w:t xml:space="preserve">podmiotu </w:t>
      </w:r>
      <w:r w:rsidR="00C619E3" w:rsidRPr="000C2398">
        <w:rPr>
          <w:rFonts w:asciiTheme="minorHAnsi" w:hAnsiTheme="minorHAnsi" w:cstheme="minorHAnsi"/>
        </w:rPr>
        <w:t>udostępniającego</w:t>
      </w:r>
      <w:r w:rsidR="00C619E3" w:rsidRPr="000C2398">
        <w:rPr>
          <w:rFonts w:asciiTheme="minorHAnsi" w:hAnsiTheme="minorHAnsi" w:cstheme="minorHAnsi"/>
          <w:spacing w:val="-2"/>
        </w:rPr>
        <w:t xml:space="preserve"> </w:t>
      </w:r>
      <w:r w:rsidR="00C619E3" w:rsidRPr="000C2398">
        <w:rPr>
          <w:rFonts w:asciiTheme="minorHAnsi" w:hAnsiTheme="minorHAnsi" w:cstheme="minorHAnsi"/>
        </w:rPr>
        <w:t>zasoby</w:t>
      </w:r>
    </w:p>
    <w:p w14:paraId="5E4B4B4E" w14:textId="7D91B234" w:rsidR="00673FFF"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5</w:t>
      </w:r>
      <w:r w:rsidR="00C619E3" w:rsidRPr="000C2398">
        <w:rPr>
          <w:rFonts w:asciiTheme="minorHAnsi" w:hAnsiTheme="minorHAnsi" w:cstheme="minorHAnsi"/>
        </w:rPr>
        <w:t xml:space="preserve"> – Wykaz osób</w:t>
      </w:r>
    </w:p>
    <w:p w14:paraId="0994E859" w14:textId="7AFF88F3" w:rsidR="00D478D4"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6</w:t>
      </w:r>
      <w:r w:rsidR="0004790A" w:rsidRPr="000C2398">
        <w:rPr>
          <w:rFonts w:asciiTheme="minorHAnsi" w:hAnsiTheme="minorHAnsi" w:cstheme="minorHAnsi"/>
        </w:rPr>
        <w:t xml:space="preserve"> – Wykaz robót</w:t>
      </w:r>
    </w:p>
    <w:p w14:paraId="30A25F39" w14:textId="01E740E2"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7</w:t>
      </w:r>
      <w:r w:rsidRPr="000C2398">
        <w:rPr>
          <w:rFonts w:asciiTheme="minorHAnsi" w:hAnsiTheme="minorHAnsi" w:cstheme="minorHAnsi"/>
        </w:rPr>
        <w:t xml:space="preserve"> – Oświadczenie o aktualności</w:t>
      </w:r>
      <w:r w:rsidRPr="000C2398">
        <w:rPr>
          <w:rFonts w:asciiTheme="minorHAnsi" w:hAnsiTheme="minorHAnsi" w:cstheme="minorHAnsi"/>
          <w:spacing w:val="-3"/>
        </w:rPr>
        <w:t xml:space="preserve"> </w:t>
      </w:r>
      <w:r w:rsidRPr="000C2398">
        <w:rPr>
          <w:rFonts w:asciiTheme="minorHAnsi" w:hAnsiTheme="minorHAnsi" w:cstheme="minorHAnsi"/>
        </w:rPr>
        <w:t>informacji</w:t>
      </w:r>
    </w:p>
    <w:p w14:paraId="602BCCB8" w14:textId="5D0610B5" w:rsidR="00E2632C" w:rsidRPr="000C2398" w:rsidRDefault="004A2137"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8</w:t>
      </w:r>
      <w:r w:rsidR="00E2632C" w:rsidRPr="000C2398">
        <w:rPr>
          <w:rFonts w:asciiTheme="minorHAnsi" w:hAnsiTheme="minorHAnsi" w:cstheme="minorHAnsi"/>
        </w:rPr>
        <w:t xml:space="preserve"> – Oświadczenie o przynależności lub braku pr</w:t>
      </w:r>
      <w:r w:rsidR="00AC2348" w:rsidRPr="000C2398">
        <w:rPr>
          <w:rFonts w:asciiTheme="minorHAnsi" w:hAnsiTheme="minorHAnsi" w:cstheme="minorHAnsi"/>
        </w:rPr>
        <w:t xml:space="preserve">zynależności do tej samej grupy </w:t>
      </w:r>
      <w:r w:rsidR="00E2632C" w:rsidRPr="000C2398">
        <w:rPr>
          <w:rFonts w:asciiTheme="minorHAnsi" w:hAnsiTheme="minorHAnsi" w:cstheme="minorHAnsi"/>
        </w:rPr>
        <w:t>kapitałowej.</w:t>
      </w:r>
    </w:p>
    <w:p w14:paraId="0B59A5D5" w14:textId="5BF51518" w:rsidR="00673FFF" w:rsidRPr="000C2398" w:rsidRDefault="00C619E3"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 xml:space="preserve">Załącznik nr </w:t>
      </w:r>
      <w:r w:rsidR="004A2137">
        <w:rPr>
          <w:rFonts w:asciiTheme="minorHAnsi" w:hAnsiTheme="minorHAnsi" w:cstheme="minorHAnsi"/>
        </w:rPr>
        <w:t>9</w:t>
      </w:r>
      <w:r w:rsidRPr="000C2398">
        <w:rPr>
          <w:rFonts w:asciiTheme="minorHAnsi" w:hAnsiTheme="minorHAnsi" w:cstheme="minorHAnsi"/>
        </w:rPr>
        <w:t xml:space="preserve"> – Opis przedmiotu</w:t>
      </w:r>
      <w:r w:rsidRPr="000C2398">
        <w:rPr>
          <w:rFonts w:asciiTheme="minorHAnsi" w:hAnsiTheme="minorHAnsi" w:cstheme="minorHAnsi"/>
          <w:spacing w:val="-1"/>
        </w:rPr>
        <w:t xml:space="preserve"> </w:t>
      </w:r>
      <w:r w:rsidRPr="000C2398">
        <w:rPr>
          <w:rFonts w:asciiTheme="minorHAnsi" w:hAnsiTheme="minorHAnsi" w:cstheme="minorHAnsi"/>
        </w:rPr>
        <w:t>zamówienia</w:t>
      </w:r>
    </w:p>
    <w:p w14:paraId="093BA0F1" w14:textId="07ECB3B3" w:rsidR="00673FFF" w:rsidRPr="000C2398" w:rsidRDefault="00260D05" w:rsidP="00C51799">
      <w:pPr>
        <w:pStyle w:val="Akapitzlist"/>
        <w:numPr>
          <w:ilvl w:val="1"/>
          <w:numId w:val="19"/>
        </w:numPr>
        <w:ind w:left="993" w:right="281" w:hanging="426"/>
        <w:rPr>
          <w:rFonts w:asciiTheme="minorHAnsi" w:hAnsiTheme="minorHAnsi" w:cstheme="minorHAnsi"/>
        </w:rPr>
      </w:pPr>
      <w:r w:rsidRPr="000C2398">
        <w:rPr>
          <w:rFonts w:asciiTheme="minorHAnsi" w:hAnsiTheme="minorHAnsi" w:cstheme="minorHAnsi"/>
        </w:rPr>
        <w:t>Załącznik nr 1</w:t>
      </w:r>
      <w:r w:rsidR="000B5113">
        <w:rPr>
          <w:rFonts w:asciiTheme="minorHAnsi" w:hAnsiTheme="minorHAnsi" w:cstheme="minorHAnsi"/>
        </w:rPr>
        <w:t>0</w:t>
      </w:r>
      <w:r w:rsidR="00C619E3" w:rsidRPr="000C2398">
        <w:rPr>
          <w:rFonts w:asciiTheme="minorHAnsi" w:hAnsiTheme="minorHAnsi" w:cstheme="minorHAnsi"/>
        </w:rPr>
        <w:t xml:space="preserve"> – Projektowane postanowienia</w:t>
      </w:r>
      <w:r w:rsidR="00C619E3" w:rsidRPr="000C2398">
        <w:rPr>
          <w:rFonts w:asciiTheme="minorHAnsi" w:hAnsiTheme="minorHAnsi" w:cstheme="minorHAnsi"/>
          <w:spacing w:val="-3"/>
        </w:rPr>
        <w:t xml:space="preserve"> </w:t>
      </w:r>
      <w:r w:rsidR="00C619E3" w:rsidRPr="000C2398">
        <w:rPr>
          <w:rFonts w:asciiTheme="minorHAnsi" w:hAnsiTheme="minorHAnsi" w:cstheme="minorHAnsi"/>
        </w:rPr>
        <w:t>umowy</w:t>
      </w:r>
    </w:p>
    <w:p w14:paraId="28571D4C" w14:textId="5E36CA53" w:rsidR="00C51799" w:rsidRDefault="000B5113"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nr 11</w:t>
      </w:r>
      <w:r w:rsidR="00C51799" w:rsidRPr="000C2398">
        <w:rPr>
          <w:rFonts w:asciiTheme="minorHAnsi" w:hAnsiTheme="minorHAnsi" w:cstheme="minorHAnsi"/>
        </w:rPr>
        <w:t xml:space="preserve"> – </w:t>
      </w:r>
      <w:r w:rsidR="000C2398" w:rsidRPr="000C2398">
        <w:rPr>
          <w:rFonts w:asciiTheme="minorHAnsi" w:hAnsiTheme="minorHAnsi" w:cstheme="minorHAnsi"/>
        </w:rPr>
        <w:t>Kompletna d</w:t>
      </w:r>
      <w:r w:rsidR="00C51799" w:rsidRPr="000C2398">
        <w:rPr>
          <w:rFonts w:asciiTheme="minorHAnsi" w:hAnsiTheme="minorHAnsi" w:cstheme="minorHAnsi"/>
        </w:rPr>
        <w:t>okumentacja projektowa</w:t>
      </w:r>
    </w:p>
    <w:p w14:paraId="7310F859" w14:textId="5881285F" w:rsidR="00053780" w:rsidRDefault="000B5113" w:rsidP="00C51799">
      <w:pPr>
        <w:pStyle w:val="Akapitzlist"/>
        <w:numPr>
          <w:ilvl w:val="1"/>
          <w:numId w:val="19"/>
        </w:numPr>
        <w:ind w:left="993" w:right="281" w:hanging="426"/>
        <w:rPr>
          <w:rFonts w:asciiTheme="minorHAnsi" w:hAnsiTheme="minorHAnsi" w:cstheme="minorHAnsi"/>
        </w:rPr>
      </w:pPr>
      <w:r>
        <w:rPr>
          <w:rFonts w:asciiTheme="minorHAnsi" w:hAnsiTheme="minorHAnsi" w:cstheme="minorHAnsi"/>
        </w:rPr>
        <w:t>Załącznik 12</w:t>
      </w:r>
      <w:r w:rsidR="00053780">
        <w:rPr>
          <w:rFonts w:asciiTheme="minorHAnsi" w:hAnsiTheme="minorHAnsi" w:cstheme="minorHAnsi"/>
        </w:rPr>
        <w:t xml:space="preserve"> – Dokumentacja fotograficzna</w:t>
      </w:r>
    </w:p>
    <w:p w14:paraId="4C674390" w14:textId="482920D8" w:rsidR="00221347" w:rsidRPr="00265C7A" w:rsidRDefault="00221347" w:rsidP="00C51799">
      <w:pPr>
        <w:pStyle w:val="Akapitzlist"/>
        <w:numPr>
          <w:ilvl w:val="1"/>
          <w:numId w:val="19"/>
        </w:numPr>
        <w:ind w:left="993" w:right="281" w:hanging="426"/>
        <w:rPr>
          <w:rFonts w:asciiTheme="minorHAnsi" w:hAnsiTheme="minorHAnsi" w:cstheme="minorHAnsi"/>
        </w:rPr>
      </w:pPr>
      <w:r w:rsidRPr="004A2137">
        <w:rPr>
          <w:rFonts w:asciiTheme="minorHAnsi" w:hAnsiTheme="minorHAnsi" w:cstheme="minorHAnsi"/>
        </w:rPr>
        <w:t>Załą</w:t>
      </w:r>
      <w:r w:rsidR="000B5113">
        <w:rPr>
          <w:rFonts w:asciiTheme="minorHAnsi" w:hAnsiTheme="minorHAnsi" w:cstheme="minorHAnsi"/>
        </w:rPr>
        <w:t>cznik nr 13</w:t>
      </w:r>
      <w:r w:rsidRPr="004A2137">
        <w:rPr>
          <w:rFonts w:asciiTheme="minorHAnsi" w:hAnsiTheme="minorHAnsi" w:cstheme="minorHAnsi"/>
        </w:rPr>
        <w:t xml:space="preserve"> – PZT przebudowy </w:t>
      </w:r>
      <w:r w:rsidRPr="004A2137">
        <w:t>ulic: Jana Pawła II, Partyzantów, Krasickiego, Kościuszki, Sikors</w:t>
      </w:r>
      <w:r w:rsidR="00104EFF">
        <w:t>kiego w Lwówku Śląskim – etap I</w:t>
      </w:r>
      <w:r w:rsidRPr="004A2137">
        <w:t>.</w:t>
      </w:r>
    </w:p>
    <w:p w14:paraId="212B67FF" w14:textId="29AA74BF" w:rsidR="00265C7A" w:rsidRPr="004A2137" w:rsidRDefault="00265C7A" w:rsidP="00C51799">
      <w:pPr>
        <w:pStyle w:val="Akapitzlist"/>
        <w:numPr>
          <w:ilvl w:val="1"/>
          <w:numId w:val="19"/>
        </w:numPr>
        <w:ind w:left="993" w:right="281" w:hanging="426"/>
        <w:rPr>
          <w:rFonts w:asciiTheme="minorHAnsi" w:hAnsiTheme="minorHAnsi" w:cstheme="minorHAnsi"/>
        </w:rPr>
      </w:pPr>
      <w:r>
        <w:t>Załącznik nr 14 – mapa geodezyjnej inwentaryzacji powykonawczej przyłącza wodociągowego na</w:t>
      </w:r>
      <w:r w:rsidR="007264CA">
        <w:t> </w:t>
      </w:r>
      <w:r>
        <w:t>działce nr 492 obręb Lwówek Śląski 1.</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C51799" w:rsidRDefault="00FE7A23" w:rsidP="00C51799">
      <w:pPr>
        <w:tabs>
          <w:tab w:val="left" w:pos="955"/>
          <w:tab w:val="left" w:pos="956"/>
        </w:tabs>
        <w:ind w:right="281"/>
        <w:rPr>
          <w:rFonts w:asciiTheme="minorHAnsi" w:hAnsiTheme="minorHAnsi" w:cstheme="minorHAnsi"/>
        </w:rPr>
        <w:sectPr w:rsidR="00FE7A23" w:rsidRPr="00C51799">
          <w:headerReference w:type="default" r:id="rId13"/>
          <w:footerReference w:type="default" r:id="rId14"/>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28" w:name="_Toc64892121"/>
      <w:r w:rsidRPr="00253866">
        <w:rPr>
          <w:b/>
          <w:bCs/>
          <w:sz w:val="28"/>
          <w:szCs w:val="28"/>
        </w:rPr>
        <w:t>Formularz oferty</w:t>
      </w:r>
      <w:bookmarkEnd w:id="28"/>
    </w:p>
    <w:p w14:paraId="56C827FF" w14:textId="77777777" w:rsidR="00673FFF" w:rsidRPr="00A547A8" w:rsidRDefault="00673FFF">
      <w:pPr>
        <w:pStyle w:val="Tekstpodstawowy"/>
        <w:spacing w:before="10"/>
        <w:rPr>
          <w:b/>
          <w:i/>
          <w:sz w:val="14"/>
        </w:rPr>
      </w:pPr>
    </w:p>
    <w:p w14:paraId="08534366" w14:textId="296C9642"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255E20">
        <w:rPr>
          <w:b/>
          <w:sz w:val="20"/>
        </w:rPr>
        <w:t xml:space="preserve">Budowa </w:t>
      </w:r>
      <w:r w:rsidR="00C55CCF">
        <w:rPr>
          <w:b/>
          <w:sz w:val="20"/>
        </w:rPr>
        <w:t>Publicznego Przedszkola wraz z Klubem Dziecięcym przy Szkole Podstawowej nr 1 w Lwówku Śląskim</w:t>
      </w:r>
      <w:r w:rsidR="00255E20">
        <w:rPr>
          <w:b/>
          <w:sz w:val="20"/>
        </w:rPr>
        <w:t>”.</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58639CA" w14:textId="669A981D" w:rsidR="003C3163" w:rsidRDefault="00C619E3" w:rsidP="00A70183">
      <w:pPr>
        <w:pStyle w:val="Nagwek5"/>
        <w:numPr>
          <w:ilvl w:val="0"/>
          <w:numId w:val="34"/>
        </w:numPr>
        <w:spacing w:before="37" w:line="360" w:lineRule="auto"/>
        <w:ind w:left="993" w:hanging="426"/>
        <w:jc w:val="both"/>
      </w:pPr>
      <w:r w:rsidRPr="00A547A8">
        <w:lastRenderedPageBreak/>
        <w:t xml:space="preserve">Oferujemy wykonanie zamówienia opisanego szczegółowo w Załączniku nr </w:t>
      </w:r>
      <w:r w:rsidR="008901D2">
        <w:t>9</w:t>
      </w:r>
      <w:r w:rsidR="00E876F9">
        <w:t xml:space="preserve"> do SWZ za cenę brutto</w:t>
      </w:r>
      <w:r w:rsidR="00C51799">
        <w:t xml:space="preserve"> (wyliczoną zgodnie</w:t>
      </w:r>
      <w:r w:rsidR="004A2137">
        <w:t xml:space="preserve"> z załącznikiem nr 1a</w:t>
      </w:r>
      <w:r w:rsidR="0019662A">
        <w:t xml:space="preserve"> do SWZ</w:t>
      </w:r>
      <w:r w:rsidR="00F12442">
        <w:t>)</w:t>
      </w:r>
      <w:r w:rsidR="009E256A">
        <w:t>:</w:t>
      </w:r>
      <w:r w:rsidR="00E876F9">
        <w:t xml:space="preserve"> …………………………………………….. zł (słownie zł: …………………………………..) przy zastosowanej ……% stawce VAT.</w:t>
      </w:r>
    </w:p>
    <w:p w14:paraId="3D17D5C5" w14:textId="6BC7A641" w:rsidR="009E256A" w:rsidRPr="00F761EB" w:rsidRDefault="009E256A" w:rsidP="00A70183">
      <w:pPr>
        <w:pStyle w:val="Nagwek5"/>
        <w:numPr>
          <w:ilvl w:val="0"/>
          <w:numId w:val="34"/>
        </w:numPr>
        <w:spacing w:before="37" w:line="276" w:lineRule="auto"/>
        <w:ind w:left="993" w:hanging="426"/>
        <w:jc w:val="both"/>
      </w:pPr>
      <w:r w:rsidRPr="00F761EB">
        <w:rPr>
          <w:b w:val="0"/>
        </w:rPr>
        <w:t xml:space="preserve">Oświadczamy, że przyjmujemy termin realizacji zamówienia: </w:t>
      </w:r>
      <w:r w:rsidR="00B00C5D" w:rsidRPr="00F761EB">
        <w:t>1</w:t>
      </w:r>
      <w:r w:rsidR="00881032">
        <w:t>8</w:t>
      </w:r>
      <w:r w:rsidR="0085221C" w:rsidRPr="00F761EB">
        <w:t xml:space="preserve"> miesięcy</w:t>
      </w:r>
      <w:r w:rsidR="00F66B05" w:rsidRPr="00F761EB">
        <w:t xml:space="preserve"> licząc od dnia podpisania</w:t>
      </w:r>
      <w:r w:rsidR="00B00C5D" w:rsidRPr="00F761EB">
        <w:t xml:space="preserve"> umowy</w:t>
      </w:r>
      <w:r w:rsidR="00ED28DD" w:rsidRPr="00F761EB">
        <w:t>.</w:t>
      </w:r>
    </w:p>
    <w:p w14:paraId="4A738B87" w14:textId="5F05CD3F" w:rsidR="009E256A" w:rsidRDefault="009E256A" w:rsidP="00A70183">
      <w:pPr>
        <w:pStyle w:val="Nagwek5"/>
        <w:numPr>
          <w:ilvl w:val="0"/>
          <w:numId w:val="34"/>
        </w:numPr>
        <w:spacing w:before="37" w:line="360" w:lineRule="auto"/>
        <w:ind w:left="993" w:hanging="426"/>
        <w:jc w:val="both"/>
      </w:pPr>
      <w:r>
        <w:t>Oświadczamy, że na wykonane i odebrane roboty budowlane udzielamy gwarancji wynoszącej:</w:t>
      </w:r>
    </w:p>
    <w:p w14:paraId="0C9579EA" w14:textId="4CC7496D" w:rsidR="009E256A" w:rsidRPr="009E256A" w:rsidRDefault="00B00C5D" w:rsidP="00A70183">
      <w:pPr>
        <w:pStyle w:val="Nagwek5"/>
        <w:numPr>
          <w:ilvl w:val="0"/>
          <w:numId w:val="35"/>
        </w:numPr>
        <w:tabs>
          <w:tab w:val="left" w:pos="953"/>
          <w:tab w:val="left" w:pos="954"/>
        </w:tabs>
        <w:spacing w:before="37"/>
        <w:jc w:val="both"/>
      </w:pPr>
      <w:r>
        <w:rPr>
          <w:color w:val="000000" w:themeColor="text1"/>
        </w:rPr>
        <w:t>60</w:t>
      </w:r>
      <w:r w:rsidR="009E256A" w:rsidRPr="009E256A">
        <w:rPr>
          <w:color w:val="000000" w:themeColor="text1"/>
        </w:rPr>
        <w:t xml:space="preserve"> miesięcy</w:t>
      </w:r>
      <w:r w:rsidR="009E256A" w:rsidRPr="009E256A">
        <w:rPr>
          <w:b w:val="0"/>
          <w:color w:val="000000" w:themeColor="text1"/>
        </w:rPr>
        <w:t xml:space="preserve"> </w:t>
      </w:r>
      <w:r w:rsidR="009E256A" w:rsidRPr="009E256A">
        <w:rPr>
          <w:b w:val="0"/>
          <w:color w:val="000000" w:themeColor="text1"/>
          <w:sz w:val="16"/>
        </w:rPr>
        <w:t xml:space="preserve">(minimum)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Pr>
          <w:b w:val="0"/>
          <w:color w:val="000000" w:themeColor="text1"/>
        </w:rPr>
        <w:t>robót.</w:t>
      </w:r>
    </w:p>
    <w:p w14:paraId="5D72ABB2" w14:textId="2D115BB4" w:rsidR="009E256A" w:rsidRPr="009E256A" w:rsidRDefault="00B00C5D" w:rsidP="00A70183">
      <w:pPr>
        <w:pStyle w:val="Nagwek5"/>
        <w:numPr>
          <w:ilvl w:val="0"/>
          <w:numId w:val="35"/>
        </w:numPr>
        <w:tabs>
          <w:tab w:val="left" w:pos="953"/>
          <w:tab w:val="left" w:pos="954"/>
        </w:tabs>
        <w:spacing w:before="37"/>
        <w:jc w:val="both"/>
      </w:pPr>
      <w:r>
        <w:rPr>
          <w:color w:val="000000" w:themeColor="text1"/>
        </w:rPr>
        <w:t>7</w:t>
      </w:r>
      <w:r w:rsidR="009E256A" w:rsidRPr="009E256A">
        <w:rPr>
          <w:color w:val="000000" w:themeColor="text1"/>
        </w:rPr>
        <w:t xml:space="preserve">2 miesiące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1331B385" w14:textId="618FA0E2" w:rsidR="009E256A" w:rsidRPr="009E256A" w:rsidRDefault="00B00C5D" w:rsidP="00A70183">
      <w:pPr>
        <w:pStyle w:val="Nagwek5"/>
        <w:numPr>
          <w:ilvl w:val="0"/>
          <w:numId w:val="35"/>
        </w:numPr>
        <w:tabs>
          <w:tab w:val="left" w:pos="953"/>
          <w:tab w:val="left" w:pos="954"/>
        </w:tabs>
        <w:spacing w:before="37"/>
        <w:jc w:val="both"/>
      </w:pPr>
      <w:r>
        <w:rPr>
          <w:color w:val="000000" w:themeColor="text1"/>
        </w:rPr>
        <w:t>84 miesiące</w:t>
      </w:r>
      <w:r w:rsidR="009E256A" w:rsidRPr="009E256A">
        <w:rPr>
          <w:color w:val="000000" w:themeColor="text1"/>
        </w:rPr>
        <w:t xml:space="preserv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400B6978" w14:textId="2A5D3F4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sidR="00B00C5D">
        <w:rPr>
          <w:color w:val="000000" w:themeColor="text1"/>
          <w:sz w:val="16"/>
        </w:rPr>
        <w:t>.</w:t>
      </w:r>
    </w:p>
    <w:p w14:paraId="1D9BEE32" w14:textId="4CCA1E49" w:rsidR="00B00C5D" w:rsidRPr="00B00C5D" w:rsidRDefault="00C619E3" w:rsidP="00A70183">
      <w:pPr>
        <w:pStyle w:val="Akapitzlist"/>
        <w:numPr>
          <w:ilvl w:val="0"/>
          <w:numId w:val="34"/>
        </w:numPr>
        <w:spacing w:before="56"/>
        <w:ind w:left="993" w:hanging="426"/>
        <w:rPr>
          <w:color w:val="000000" w:themeColor="text1"/>
          <w:sz w:val="16"/>
        </w:rPr>
      </w:pPr>
      <w:r w:rsidRPr="00B22D8E">
        <w:rPr>
          <w:sz w:val="20"/>
        </w:rPr>
        <w:t>Oświadczamy, że przyjmu</w:t>
      </w:r>
      <w:r w:rsidR="00717EAD">
        <w:rPr>
          <w:sz w:val="20"/>
        </w:rPr>
        <w:t xml:space="preserve">jemy </w:t>
      </w:r>
      <w:r w:rsidR="00DD66CC">
        <w:rPr>
          <w:sz w:val="20"/>
        </w:rPr>
        <w:t>30</w:t>
      </w:r>
      <w:r w:rsidR="002856B7" w:rsidRPr="00F761EB">
        <w:rPr>
          <w:sz w:val="20"/>
        </w:rPr>
        <w:t xml:space="preserve"> dniowy</w:t>
      </w:r>
      <w:r w:rsidR="002856B7" w:rsidRPr="00B22D8E">
        <w:rPr>
          <w:sz w:val="20"/>
        </w:rPr>
        <w:t xml:space="preserve"> termin płatności, licząc od dnia otrzymania przez Zamawiającego prawidłowo wystawionej faktury.</w:t>
      </w:r>
    </w:p>
    <w:p w14:paraId="4528E1AA" w14:textId="6E972305" w:rsidR="00673FFF" w:rsidRPr="00B27928" w:rsidRDefault="00C619E3" w:rsidP="00A70183">
      <w:pPr>
        <w:pStyle w:val="Akapitzlist"/>
        <w:numPr>
          <w:ilvl w:val="0"/>
          <w:numId w:val="34"/>
        </w:numPr>
        <w:spacing w:before="37"/>
        <w:ind w:left="992" w:hanging="425"/>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FC9D9B7" w14:textId="77777777" w:rsidR="00673FFF" w:rsidRPr="00A547A8" w:rsidRDefault="00673FFF" w:rsidP="00B64BEE">
      <w:pPr>
        <w:pStyle w:val="Tekstpodstawowy"/>
        <w:spacing w:before="8"/>
        <w:jc w:val="both"/>
        <w:rPr>
          <w:sz w:val="19"/>
        </w:rPr>
      </w:pP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E8C8EBA" w14:textId="77777777" w:rsidR="00673FFF" w:rsidRPr="00A547A8" w:rsidRDefault="00673FFF" w:rsidP="00B64BEE">
      <w:pPr>
        <w:pStyle w:val="Tekstpodstawowy"/>
        <w:spacing w:before="7"/>
        <w:jc w:val="both"/>
        <w:rPr>
          <w:sz w:val="29"/>
        </w:rPr>
      </w:pP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A70183">
      <w:pPr>
        <w:pStyle w:val="Akapitzlist"/>
        <w:numPr>
          <w:ilvl w:val="0"/>
          <w:numId w:val="36"/>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07D4AF8B" w:rsidR="00B64BEE" w:rsidRDefault="00B64BEE" w:rsidP="00A70183">
      <w:pPr>
        <w:pStyle w:val="Akapitzlist"/>
        <w:numPr>
          <w:ilvl w:val="1"/>
          <w:numId w:val="36"/>
        </w:numPr>
        <w:spacing w:before="118"/>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F623D7">
        <w:rPr>
          <w:sz w:val="20"/>
        </w:rPr>
        <w:t>przedstawione w Załączniku nr 10</w:t>
      </w:r>
      <w:r w:rsidRPr="00A547A8">
        <w:rPr>
          <w:sz w:val="20"/>
        </w:rPr>
        <w:t xml:space="preserve"> do specyfikacji warunków</w:t>
      </w:r>
      <w:r w:rsidRPr="00A547A8">
        <w:rPr>
          <w:spacing w:val="-2"/>
          <w:sz w:val="20"/>
        </w:rPr>
        <w:t xml:space="preserve"> </w:t>
      </w:r>
      <w:r w:rsidRPr="00A547A8">
        <w:rPr>
          <w:sz w:val="20"/>
        </w:rPr>
        <w:t>zamówienia.</w:t>
      </w:r>
    </w:p>
    <w:p w14:paraId="5B71CE26" w14:textId="77777777" w:rsidR="00B64BEE" w:rsidRDefault="00B64BEE" w:rsidP="00A70183">
      <w:pPr>
        <w:pStyle w:val="Akapitzlist"/>
        <w:numPr>
          <w:ilvl w:val="1"/>
          <w:numId w:val="36"/>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A70183">
      <w:pPr>
        <w:pStyle w:val="Akapitzlist"/>
        <w:numPr>
          <w:ilvl w:val="1"/>
          <w:numId w:val="36"/>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A70183">
      <w:pPr>
        <w:pStyle w:val="Akapitzlist"/>
        <w:numPr>
          <w:ilvl w:val="1"/>
          <w:numId w:val="36"/>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4FAB7055" w14:textId="4F46A730" w:rsidR="0085221C" w:rsidRPr="0085221C" w:rsidRDefault="0085221C" w:rsidP="00A70183">
      <w:pPr>
        <w:pStyle w:val="Akapitzlist"/>
        <w:numPr>
          <w:ilvl w:val="1"/>
          <w:numId w:val="37"/>
        </w:numPr>
        <w:tabs>
          <w:tab w:val="left" w:leader="dot" w:pos="5551"/>
        </w:tabs>
        <w:spacing w:before="76"/>
        <w:ind w:left="1418"/>
        <w:rPr>
          <w:sz w:val="20"/>
        </w:rPr>
      </w:pPr>
      <w:r>
        <w:rPr>
          <w:sz w:val="20"/>
          <w:szCs w:val="20"/>
        </w:rPr>
        <w:lastRenderedPageBreak/>
        <w:t>Wadium wniesione w formie pieniężnej prosimy zwrócić na konto nr………………………………………………… w ……….…………………</w:t>
      </w:r>
    </w:p>
    <w:p w14:paraId="51405CFF" w14:textId="58A9D808" w:rsidR="00673FFF" w:rsidRPr="00B64BEE" w:rsidRDefault="00C619E3" w:rsidP="00A70183">
      <w:pPr>
        <w:pStyle w:val="Akapitzlist"/>
        <w:numPr>
          <w:ilvl w:val="1"/>
          <w:numId w:val="37"/>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D3C9594" w14:textId="72518587" w:rsidR="00673FFF" w:rsidRPr="00B64BEE" w:rsidRDefault="00C619E3" w:rsidP="00A70183">
      <w:pPr>
        <w:pStyle w:val="Akapitzlist"/>
        <w:numPr>
          <w:ilvl w:val="0"/>
          <w:numId w:val="38"/>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A70183">
      <w:pPr>
        <w:pStyle w:val="Akapitzlist"/>
        <w:numPr>
          <w:ilvl w:val="0"/>
          <w:numId w:val="38"/>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A70183">
      <w:pPr>
        <w:pStyle w:val="Akapitzlist"/>
        <w:numPr>
          <w:ilvl w:val="1"/>
          <w:numId w:val="37"/>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A70183">
      <w:pPr>
        <w:pStyle w:val="Akapitzlist"/>
        <w:numPr>
          <w:ilvl w:val="1"/>
          <w:numId w:val="37"/>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E61587" w:rsidRDefault="00E61587">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E61587" w:rsidRDefault="00E61587">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E61587" w:rsidRDefault="00E61587">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E61587" w:rsidRDefault="00E61587">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5A11D51A" w14:textId="0AA82A48" w:rsidR="002A398C" w:rsidRPr="00C51799" w:rsidRDefault="00C619E3" w:rsidP="00C51799">
      <w:pPr>
        <w:pStyle w:val="Tekstpodstawowy"/>
        <w:spacing w:before="123"/>
        <w:ind w:left="595"/>
      </w:pPr>
      <w:r w:rsidRPr="00A547A8">
        <w:t>Wraz z ofertą składamy następujące załączniki:</w:t>
      </w:r>
    </w:p>
    <w:p w14:paraId="79292E38"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3BDF0A23"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7694BADA"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42D12ABE" w14:textId="77777777" w:rsidR="002A398C" w:rsidRPr="00294FF2" w:rsidRDefault="002A398C" w:rsidP="00A70183">
      <w:pPr>
        <w:pStyle w:val="Tekstpodstawowy"/>
        <w:numPr>
          <w:ilvl w:val="0"/>
          <w:numId w:val="64"/>
        </w:numPr>
        <w:spacing w:before="123"/>
        <w:rPr>
          <w:rFonts w:asciiTheme="minorHAnsi" w:hAnsiTheme="minorHAnsi" w:cstheme="minorHAnsi"/>
        </w:rPr>
      </w:pPr>
      <w:r w:rsidRPr="00294FF2">
        <w:rPr>
          <w:rFonts w:asciiTheme="minorHAnsi" w:hAnsiTheme="minorHAnsi" w:cstheme="minorHAnsi"/>
        </w:rPr>
        <w:t>…………………………………………………………………………………………………………………………………………………………………………..</w:t>
      </w:r>
    </w:p>
    <w:p w14:paraId="5114D0ED" w14:textId="77777777" w:rsidR="002A398C" w:rsidRDefault="002A398C">
      <w:pPr>
        <w:pStyle w:val="Tekstpodstawowy"/>
        <w:spacing w:line="393" w:lineRule="auto"/>
        <w:ind w:left="595" w:right="551"/>
      </w:pPr>
    </w:p>
    <w:p w14:paraId="75F9C6DE" w14:textId="30E4F182" w:rsidR="00673FFF" w:rsidRPr="00A547A8" w:rsidRDefault="00C619E3">
      <w:pPr>
        <w:pStyle w:val="Tekstpodstawowy"/>
        <w:spacing w:line="393" w:lineRule="auto"/>
        <w:ind w:left="595" w:right="551"/>
      </w:pP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2B060110" w:rsidR="00673FFF" w:rsidRPr="00A547A8" w:rsidRDefault="004A2137">
      <w:pPr>
        <w:spacing w:before="48"/>
        <w:ind w:right="253"/>
        <w:jc w:val="right"/>
        <w:rPr>
          <w:b/>
          <w:i/>
          <w:sz w:val="20"/>
        </w:rPr>
      </w:pPr>
      <w:r>
        <w:rPr>
          <w:b/>
          <w:i/>
          <w:sz w:val="20"/>
        </w:rPr>
        <w:lastRenderedPageBreak/>
        <w:t>Załącznik nr 2</w:t>
      </w:r>
      <w:r w:rsidR="00C619E3" w:rsidRPr="00A547A8">
        <w:rPr>
          <w:b/>
          <w:i/>
          <w:sz w:val="20"/>
        </w:rPr>
        <w:t xml:space="preserve">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E61587" w:rsidRDefault="00E61587">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E61587" w:rsidRDefault="00E61587">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34CEBA2" w14:textId="77777777" w:rsidR="00881032" w:rsidRDefault="00C619E3" w:rsidP="00881032">
      <w:pPr>
        <w:spacing w:before="44"/>
        <w:ind w:left="1587" w:hanging="992"/>
        <w:jc w:val="center"/>
        <w:rPr>
          <w:b/>
          <w:sz w:val="28"/>
        </w:rPr>
      </w:pPr>
      <w:r w:rsidRPr="00A547A8">
        <w:rPr>
          <w:b/>
          <w:sz w:val="24"/>
        </w:rPr>
        <w:t xml:space="preserve">Zadanie: </w:t>
      </w:r>
      <w:r w:rsidR="002A398C">
        <w:rPr>
          <w:b/>
          <w:sz w:val="28"/>
        </w:rPr>
        <w:t xml:space="preserve">Budowa </w:t>
      </w:r>
      <w:r w:rsidR="00881032">
        <w:rPr>
          <w:b/>
          <w:sz w:val="28"/>
        </w:rPr>
        <w:t>Publicznego Przedszkola wraz z Klubem Dziecięcym</w:t>
      </w:r>
    </w:p>
    <w:p w14:paraId="00749A51" w14:textId="48D3E033" w:rsidR="007049B6" w:rsidRDefault="00881032" w:rsidP="00881032">
      <w:pPr>
        <w:spacing w:before="44"/>
        <w:ind w:left="1587" w:hanging="992"/>
        <w:jc w:val="center"/>
        <w:rPr>
          <w:b/>
          <w:sz w:val="28"/>
        </w:rPr>
      </w:pPr>
      <w:r>
        <w:rPr>
          <w:b/>
          <w:sz w:val="28"/>
        </w:rPr>
        <w:t>przy Szkole Podstawowej nr 1 w Lwówku Śląskim</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165C6D77" w14:textId="10FD873E" w:rsidR="00762607" w:rsidRPr="00762607" w:rsidRDefault="00C619E3" w:rsidP="0010583A">
      <w:pPr>
        <w:pStyle w:val="Nagwek5"/>
        <w:numPr>
          <w:ilvl w:val="0"/>
          <w:numId w:val="15"/>
        </w:numPr>
        <w:tabs>
          <w:tab w:val="left" w:pos="880"/>
        </w:tabs>
        <w:spacing w:before="0"/>
        <w:ind w:right="250"/>
        <w:jc w:val="both"/>
      </w:pPr>
      <w:r w:rsidRPr="00A547A8">
        <w:t xml:space="preserve">nie podlegam wykluczeniu na podstawie przesłanek określonych w art. 108 ust. 1 oraz art. 109 ust. 1 pkt </w:t>
      </w:r>
      <w:r w:rsidR="0088103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18FE316" w14:textId="101E3A29" w:rsidR="0010583A" w:rsidRPr="00711BE5" w:rsidRDefault="0010583A" w:rsidP="00711BE5">
      <w:pPr>
        <w:pStyle w:val="Nagwek5"/>
        <w:numPr>
          <w:ilvl w:val="0"/>
          <w:numId w:val="15"/>
        </w:numPr>
        <w:tabs>
          <w:tab w:val="left" w:pos="880"/>
        </w:tabs>
        <w:spacing w:before="60"/>
        <w:ind w:right="249"/>
        <w:jc w:val="both"/>
      </w:pPr>
      <w:r>
        <w:t xml:space="preserve">nie </w:t>
      </w:r>
      <w:r w:rsidRPr="0010583A">
        <w:rPr>
          <w:rFonts w:asciiTheme="minorHAnsi" w:hAnsiTheme="minorHAnsi" w:cstheme="minorHAnsi"/>
        </w:rPr>
        <w:t>podlegam/reprezentowany przeze mnie Wykonawca nie podlega wykluczeniu z postępowania na</w:t>
      </w:r>
      <w:r>
        <w:rPr>
          <w:rFonts w:asciiTheme="minorHAnsi" w:hAnsiTheme="minorHAnsi" w:cstheme="minorHAnsi"/>
        </w:rPr>
        <w:t> </w:t>
      </w:r>
      <w:r w:rsidRPr="0010583A">
        <w:rPr>
          <w:rFonts w:asciiTheme="minorHAnsi" w:hAnsiTheme="minorHAnsi" w:cstheme="minorHAnsi"/>
        </w:rPr>
        <w:t>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Pr>
          <w:rFonts w:asciiTheme="minorHAnsi" w:hAnsiTheme="minorHAnsi" w:cstheme="minorHAnsi"/>
        </w:rPr>
        <w:t> </w:t>
      </w:r>
      <w:r w:rsidRPr="0010583A">
        <w:rPr>
          <w:rFonts w:asciiTheme="minorHAnsi" w:hAnsiTheme="minorHAnsi" w:cstheme="minorHAnsi"/>
        </w:rPr>
        <w:t>związku z działaniami Rosji destabilizującymi sytuację na Ukrainie (Dz. Urz. UE nr L 111 z 8.4.2022, str. 1 – „rozporządzenie 2022/576”).</w:t>
      </w:r>
      <w:r>
        <w:rPr>
          <w:rFonts w:asciiTheme="minorHAnsi" w:hAnsiTheme="minorHAnsi" w:cstheme="minorHAnsi"/>
          <w:vertAlign w:val="superscript"/>
        </w:rPr>
        <w:t>2)</w:t>
      </w:r>
    </w:p>
    <w:p w14:paraId="108EC1BF" w14:textId="4E85787E" w:rsidR="0010583A" w:rsidRPr="0010583A" w:rsidRDefault="0010583A" w:rsidP="00711BE5">
      <w:pPr>
        <w:pStyle w:val="sdfootnote"/>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sidR="00711BE5">
        <w:rPr>
          <w:rFonts w:ascii="Calibri" w:hAnsi="Calibri" w:cs="Calibri"/>
          <w:i/>
        </w:rPr>
        <w:t xml:space="preserve">ji objętych zakresem dyrektyw w </w:t>
      </w:r>
      <w:r w:rsidRPr="0010583A">
        <w:rPr>
          <w:rFonts w:ascii="Calibri" w:hAnsi="Calibri" w:cs="Calibri"/>
          <w:i/>
        </w:rPr>
        <w:t>sprawie zamówień publicznych, a</w:t>
      </w:r>
      <w:r w:rsidR="00711BE5">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Default="0010583A" w:rsidP="00711BE5">
      <w:pPr>
        <w:pStyle w:val="sdfootnote"/>
        <w:numPr>
          <w:ilvl w:val="0"/>
          <w:numId w:val="86"/>
        </w:numPr>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sidR="00711BE5">
        <w:rPr>
          <w:rFonts w:ascii="Calibri" w:hAnsi="Calibri" w:cs="Calibri"/>
          <w:i/>
        </w:rPr>
        <w:t xml:space="preserve">awnych, podmiotów lub organów z </w:t>
      </w:r>
      <w:r w:rsidRPr="0010583A">
        <w:rPr>
          <w:rFonts w:ascii="Calibri" w:hAnsi="Calibri" w:cs="Calibri"/>
          <w:i/>
        </w:rPr>
        <w:t>siedzibą w Rosji;</w:t>
      </w:r>
    </w:p>
    <w:p w14:paraId="018A24F5" w14:textId="40A76EA8" w:rsidR="0010583A" w:rsidRDefault="0010583A" w:rsidP="00711BE5">
      <w:pPr>
        <w:pStyle w:val="sdfootnote"/>
        <w:numPr>
          <w:ilvl w:val="0"/>
          <w:numId w:val="86"/>
        </w:numPr>
        <w:spacing w:before="60" w:beforeAutospacing="0"/>
        <w:ind w:left="1843" w:right="284" w:hanging="425"/>
        <w:jc w:val="both"/>
        <w:rPr>
          <w:rFonts w:ascii="Calibri" w:hAnsi="Calibri" w:cs="Calibri"/>
          <w:i/>
        </w:rPr>
      </w:pPr>
      <w:bookmarkStart w:id="29" w:name="_Hlk102557314"/>
      <w:bookmarkEnd w:id="29"/>
      <w:r w:rsidRPr="00711BE5">
        <w:rPr>
          <w:rFonts w:ascii="Calibri" w:hAnsi="Calibri" w:cs="Calibri"/>
          <w:i/>
        </w:rPr>
        <w:t>osób praw</w:t>
      </w:r>
      <w:r w:rsidR="00711BE5">
        <w:rPr>
          <w:rFonts w:ascii="Calibri" w:hAnsi="Calibri" w:cs="Calibri"/>
          <w:i/>
        </w:rPr>
        <w:t xml:space="preserve">nych, podmiotów lub organów, do </w:t>
      </w:r>
      <w:r w:rsidRPr="00711BE5">
        <w:rPr>
          <w:rFonts w:ascii="Calibri" w:hAnsi="Calibri" w:cs="Calibri"/>
          <w:i/>
        </w:rPr>
        <w:t>których prawa własności bez</w:t>
      </w:r>
      <w:r w:rsidR="00711BE5">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2BB88107" w14:textId="07578ED3" w:rsidR="0010583A" w:rsidRPr="00711BE5" w:rsidRDefault="0010583A" w:rsidP="00711BE5">
      <w:pPr>
        <w:pStyle w:val="sdfootnote"/>
        <w:numPr>
          <w:ilvl w:val="0"/>
          <w:numId w:val="86"/>
        </w:numPr>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 imieniu</w:t>
      </w:r>
      <w:r w:rsidR="00711BE5">
        <w:rPr>
          <w:rFonts w:ascii="Calibri" w:hAnsi="Calibri" w:cs="Calibri"/>
          <w:i/>
        </w:rPr>
        <w:t xml:space="preserve"> lub pod kierunkiem podmiotu, o </w:t>
      </w:r>
      <w:r w:rsidRPr="00711BE5">
        <w:rPr>
          <w:rFonts w:ascii="Calibri" w:hAnsi="Calibri" w:cs="Calibri"/>
          <w:i/>
        </w:rPr>
        <w:t>którym mowa w lit. a) lub b) niniejszego ustępu,</w:t>
      </w:r>
    </w:p>
    <w:p w14:paraId="44B3D60B" w14:textId="61969FEB" w:rsidR="0010583A" w:rsidRPr="00711BE5" w:rsidRDefault="00711BE5" w:rsidP="00711BE5">
      <w:pPr>
        <w:pStyle w:val="sdfootnote"/>
        <w:spacing w:before="60" w:beforeAutospacing="0"/>
        <w:ind w:left="993" w:right="284"/>
        <w:jc w:val="both"/>
        <w:rPr>
          <w:rFonts w:ascii="Calibri" w:hAnsi="Calibri" w:cs="Calibri"/>
          <w:i/>
        </w:rPr>
      </w:pPr>
      <w:r>
        <w:rPr>
          <w:rFonts w:ascii="Calibri" w:hAnsi="Calibri" w:cs="Calibri"/>
          <w:i/>
        </w:rPr>
        <w:t xml:space="preserve">w </w:t>
      </w:r>
      <w:r w:rsidR="0010583A" w:rsidRPr="0010583A">
        <w:rPr>
          <w:rFonts w:ascii="Calibri" w:hAnsi="Calibri" w:cs="Calibri"/>
          <w:i/>
        </w:rPr>
        <w:t>tym podwykonawc</w:t>
      </w:r>
      <w:r>
        <w:rPr>
          <w:rFonts w:ascii="Calibri" w:hAnsi="Calibri" w:cs="Calibri"/>
          <w:i/>
        </w:rPr>
        <w:t xml:space="preserve">ów, dostawców lub podmiotów, na których zdolności polega się w </w:t>
      </w:r>
      <w:r w:rsidR="0010583A" w:rsidRPr="0010583A">
        <w:rPr>
          <w:rFonts w:ascii="Calibri" w:hAnsi="Calibri" w:cs="Calibri"/>
          <w:i/>
        </w:rPr>
        <w:t>rozumieniu dyrektyw w </w:t>
      </w:r>
      <w:r>
        <w:rPr>
          <w:rFonts w:ascii="Calibri" w:hAnsi="Calibri" w:cs="Calibri"/>
          <w:i/>
        </w:rPr>
        <w:t xml:space="preserve">sprawie zamówień publicznych, w przypadku gdy przypada na </w:t>
      </w:r>
      <w:r w:rsidR="0010583A" w:rsidRPr="0010583A">
        <w:rPr>
          <w:rFonts w:ascii="Calibri" w:hAnsi="Calibri" w:cs="Calibri"/>
          <w:i/>
        </w:rPr>
        <w:t>nich ponad 10 % wartości zamówienia.</w:t>
      </w:r>
    </w:p>
    <w:p w14:paraId="0DE70570" w14:textId="77777777" w:rsidR="00673FFF" w:rsidRPr="00A547A8" w:rsidRDefault="00C619E3" w:rsidP="00762607">
      <w:pPr>
        <w:pStyle w:val="Akapitzlist"/>
        <w:numPr>
          <w:ilvl w:val="0"/>
          <w:numId w:val="15"/>
        </w:numPr>
        <w:tabs>
          <w:tab w:val="left" w:pos="880"/>
          <w:tab w:val="left" w:leader="dot" w:pos="9070"/>
        </w:tabs>
        <w:spacing w:before="60"/>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lastRenderedPageBreak/>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16CA32D6"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00711BE5">
        <w:rPr>
          <w:vertAlign w:val="superscript"/>
        </w:rPr>
        <w:t>3</w:t>
      </w:r>
      <w:r w:rsidRPr="00A547A8">
        <w:rPr>
          <w:vertAlign w:val="superscript"/>
        </w:rPr>
        <w:t>)</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1BC02C4F" w:rsidR="00673FFF" w:rsidRPr="007049B6" w:rsidRDefault="00711BE5" w:rsidP="00711BE5">
      <w:pPr>
        <w:ind w:left="993" w:right="281" w:hanging="114"/>
        <w:jc w:val="both"/>
        <w:rPr>
          <w:sz w:val="20"/>
          <w:szCs w:val="20"/>
        </w:rPr>
      </w:pPr>
      <w:r>
        <w:rPr>
          <w:i/>
          <w:color w:val="212121"/>
          <w:sz w:val="20"/>
          <w:szCs w:val="20"/>
          <w:vertAlign w:val="superscript"/>
        </w:rPr>
        <w:t>3</w:t>
      </w:r>
      <w:r w:rsidR="00C619E3" w:rsidRPr="00A547A8">
        <w:rPr>
          <w:i/>
          <w:color w:val="212121"/>
          <w:sz w:val="20"/>
          <w:szCs w:val="20"/>
          <w:vertAlign w:val="superscript"/>
        </w:rPr>
        <w:t>)</w:t>
      </w:r>
      <w:r w:rsidR="00C619E3"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00C619E3"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00C619E3" w:rsidRPr="00A547A8">
        <w:rPr>
          <w:i/>
          <w:color w:val="000000" w:themeColor="text1"/>
          <w:sz w:val="20"/>
          <w:szCs w:val="20"/>
        </w:rPr>
        <w:t xml:space="preserve">wg wzoru </w:t>
      </w:r>
      <w:r w:rsidR="00C619E3" w:rsidRPr="00A547A8">
        <w:rPr>
          <w:i/>
          <w:color w:val="212121"/>
          <w:sz w:val="20"/>
          <w:szCs w:val="20"/>
        </w:rPr>
        <w:t xml:space="preserve">Załącznik nr </w:t>
      </w:r>
      <w:r w:rsidR="004A2137">
        <w:rPr>
          <w:color w:val="212121"/>
          <w:sz w:val="20"/>
          <w:szCs w:val="20"/>
        </w:rPr>
        <w:t>4</w:t>
      </w:r>
    </w:p>
    <w:p w14:paraId="1EBFA5FA" w14:textId="63E30C5C" w:rsidR="00905713" w:rsidRDefault="00C619E3" w:rsidP="00762607">
      <w:pPr>
        <w:pStyle w:val="Tekstpodstawowy"/>
        <w:spacing w:before="100"/>
        <w:ind w:left="595" w:right="248"/>
        <w:jc w:val="both"/>
        <w:rPr>
          <w:color w:val="212121"/>
        </w:rPr>
      </w:pPr>
      <w:r w:rsidRPr="00A547A8">
        <w:rPr>
          <w:color w:val="212121"/>
        </w:rPr>
        <w:t>Oświadczam, że wszystkie informacje podane w powyższych oświadczeniach</w:t>
      </w:r>
      <w:r w:rsidR="004A2137">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19DBEA40" w14:textId="77777777" w:rsidR="00711BE5" w:rsidRDefault="00711BE5" w:rsidP="00762607">
      <w:pPr>
        <w:pStyle w:val="Tekstpodstawowy"/>
        <w:spacing w:before="100"/>
        <w:ind w:left="595" w:right="248"/>
        <w:jc w:val="both"/>
        <w:rPr>
          <w:color w:val="212121"/>
        </w:rPr>
      </w:pPr>
    </w:p>
    <w:p w14:paraId="69B2D52B" w14:textId="77777777" w:rsidR="00711BE5" w:rsidRPr="00762607" w:rsidRDefault="00711BE5" w:rsidP="00762607">
      <w:pPr>
        <w:pStyle w:val="Tekstpodstawowy"/>
        <w:spacing w:before="100"/>
        <w:ind w:left="595" w:right="248"/>
        <w:jc w:val="both"/>
        <w:rPr>
          <w:color w:val="212121"/>
        </w:rPr>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0CA8B887" w14:textId="77777777" w:rsidR="00711BE5" w:rsidRDefault="00711BE5" w:rsidP="00BF6479">
      <w:pPr>
        <w:jc w:val="right"/>
        <w:rPr>
          <w:sz w:val="14"/>
        </w:rPr>
      </w:pPr>
    </w:p>
    <w:p w14:paraId="3FBBC7B8" w14:textId="77777777" w:rsidR="00711BE5" w:rsidRDefault="00711BE5" w:rsidP="00BF6479">
      <w:pPr>
        <w:jc w:val="right"/>
        <w:rPr>
          <w:sz w:val="14"/>
        </w:rPr>
      </w:pPr>
    </w:p>
    <w:p w14:paraId="21E9ABEC" w14:textId="77777777" w:rsidR="00711BE5" w:rsidRDefault="00711BE5" w:rsidP="00BF6479">
      <w:pPr>
        <w:jc w:val="right"/>
        <w:rPr>
          <w:sz w:val="14"/>
        </w:rPr>
      </w:pPr>
    </w:p>
    <w:p w14:paraId="1C753A8D" w14:textId="77777777" w:rsidR="00711BE5" w:rsidRDefault="00711BE5" w:rsidP="00BF6479">
      <w:pPr>
        <w:jc w:val="right"/>
        <w:rPr>
          <w:sz w:val="14"/>
        </w:rPr>
      </w:pPr>
    </w:p>
    <w:p w14:paraId="58540771" w14:textId="77777777" w:rsidR="00711BE5" w:rsidRDefault="00711BE5" w:rsidP="00BF6479">
      <w:pPr>
        <w:jc w:val="right"/>
        <w:rPr>
          <w:sz w:val="14"/>
        </w:rPr>
      </w:pPr>
    </w:p>
    <w:p w14:paraId="2AAE5A2F" w14:textId="77777777" w:rsidR="00711BE5" w:rsidRDefault="00711BE5" w:rsidP="00BF6479">
      <w:pPr>
        <w:jc w:val="right"/>
        <w:rPr>
          <w:sz w:val="14"/>
        </w:rPr>
      </w:pPr>
    </w:p>
    <w:p w14:paraId="7DC698A2" w14:textId="77777777" w:rsidR="00711BE5" w:rsidRDefault="00711BE5" w:rsidP="00BF6479">
      <w:pPr>
        <w:jc w:val="right"/>
        <w:rPr>
          <w:sz w:val="14"/>
        </w:rPr>
      </w:pPr>
    </w:p>
    <w:p w14:paraId="46DA7DB4" w14:textId="77777777" w:rsidR="00711BE5" w:rsidRDefault="00711BE5" w:rsidP="00BF6479">
      <w:pPr>
        <w:jc w:val="right"/>
        <w:rPr>
          <w:sz w:val="14"/>
        </w:rPr>
      </w:pPr>
    </w:p>
    <w:p w14:paraId="47155029" w14:textId="77777777" w:rsidR="00711BE5" w:rsidRDefault="00711BE5" w:rsidP="00BF6479">
      <w:pPr>
        <w:jc w:val="right"/>
        <w:rPr>
          <w:sz w:val="14"/>
        </w:rPr>
      </w:pPr>
    </w:p>
    <w:p w14:paraId="17B112B5" w14:textId="77777777" w:rsidR="00711BE5" w:rsidRDefault="00711BE5" w:rsidP="00BF6479">
      <w:pPr>
        <w:jc w:val="right"/>
        <w:rPr>
          <w:sz w:val="14"/>
        </w:rPr>
      </w:pPr>
    </w:p>
    <w:p w14:paraId="7F276D1C" w14:textId="77777777" w:rsidR="00711BE5" w:rsidRDefault="00711BE5" w:rsidP="00BF6479">
      <w:pPr>
        <w:jc w:val="right"/>
        <w:rPr>
          <w:sz w:val="14"/>
        </w:rPr>
      </w:pPr>
    </w:p>
    <w:p w14:paraId="2691D6B1" w14:textId="77777777" w:rsidR="00711BE5" w:rsidRDefault="00711BE5" w:rsidP="00BF6479">
      <w:pPr>
        <w:jc w:val="right"/>
        <w:rPr>
          <w:sz w:val="14"/>
        </w:rPr>
      </w:pPr>
    </w:p>
    <w:p w14:paraId="43E6002B" w14:textId="77777777" w:rsidR="00711BE5" w:rsidRDefault="00711BE5" w:rsidP="00BF6479">
      <w:pPr>
        <w:jc w:val="right"/>
        <w:rPr>
          <w:sz w:val="14"/>
        </w:rPr>
      </w:pPr>
    </w:p>
    <w:p w14:paraId="69A1507A" w14:textId="77777777" w:rsidR="00711BE5" w:rsidRDefault="00711BE5" w:rsidP="00BF6479">
      <w:pPr>
        <w:jc w:val="right"/>
        <w:rPr>
          <w:sz w:val="14"/>
        </w:rPr>
      </w:pPr>
    </w:p>
    <w:p w14:paraId="6C9956DF" w14:textId="77777777" w:rsidR="00711BE5" w:rsidRDefault="00711BE5" w:rsidP="00BF6479">
      <w:pPr>
        <w:jc w:val="right"/>
        <w:rPr>
          <w:sz w:val="14"/>
        </w:rPr>
      </w:pPr>
    </w:p>
    <w:p w14:paraId="51A6A132" w14:textId="77777777" w:rsidR="00711BE5" w:rsidRDefault="00711BE5" w:rsidP="00BF6479">
      <w:pPr>
        <w:jc w:val="right"/>
        <w:rPr>
          <w:sz w:val="14"/>
        </w:rPr>
      </w:pPr>
    </w:p>
    <w:p w14:paraId="0082E27F" w14:textId="77777777" w:rsidR="00711BE5" w:rsidRDefault="00711BE5" w:rsidP="00BF6479">
      <w:pPr>
        <w:jc w:val="right"/>
        <w:rPr>
          <w:sz w:val="14"/>
        </w:rPr>
      </w:pPr>
    </w:p>
    <w:p w14:paraId="3837C1C2" w14:textId="77777777" w:rsidR="00711BE5" w:rsidRDefault="00711BE5" w:rsidP="00BF6479">
      <w:pPr>
        <w:jc w:val="right"/>
        <w:rPr>
          <w:sz w:val="14"/>
        </w:rPr>
      </w:pPr>
    </w:p>
    <w:p w14:paraId="4E10FBFB" w14:textId="77777777" w:rsidR="00711BE5" w:rsidRDefault="00711BE5" w:rsidP="00BF6479">
      <w:pPr>
        <w:jc w:val="right"/>
        <w:rPr>
          <w:sz w:val="14"/>
        </w:rPr>
      </w:pPr>
    </w:p>
    <w:p w14:paraId="7C9F9C94" w14:textId="77777777" w:rsidR="00711BE5" w:rsidRDefault="00711BE5" w:rsidP="00BF6479">
      <w:pPr>
        <w:jc w:val="right"/>
        <w:rPr>
          <w:sz w:val="14"/>
        </w:rPr>
      </w:pPr>
    </w:p>
    <w:p w14:paraId="1246D626" w14:textId="77777777" w:rsidR="00711BE5" w:rsidRDefault="00711BE5" w:rsidP="00BF6479">
      <w:pPr>
        <w:jc w:val="right"/>
        <w:rPr>
          <w:sz w:val="14"/>
        </w:rPr>
      </w:pPr>
    </w:p>
    <w:p w14:paraId="4292375D" w14:textId="77777777" w:rsidR="00711BE5" w:rsidRDefault="00711BE5" w:rsidP="00BF6479">
      <w:pPr>
        <w:jc w:val="right"/>
        <w:rPr>
          <w:sz w:val="14"/>
        </w:rPr>
      </w:pPr>
    </w:p>
    <w:p w14:paraId="7E62B02A" w14:textId="77777777" w:rsidR="00711BE5" w:rsidRDefault="00711BE5" w:rsidP="00BF6479">
      <w:pPr>
        <w:jc w:val="right"/>
        <w:rPr>
          <w:sz w:val="14"/>
        </w:rPr>
      </w:pPr>
    </w:p>
    <w:p w14:paraId="2B0D431B" w14:textId="77777777" w:rsidR="00711BE5" w:rsidRDefault="00711BE5" w:rsidP="00BF6479">
      <w:pPr>
        <w:jc w:val="right"/>
        <w:rPr>
          <w:sz w:val="14"/>
        </w:rPr>
      </w:pPr>
    </w:p>
    <w:p w14:paraId="36D4226C" w14:textId="77777777" w:rsidR="00711BE5" w:rsidRDefault="00711BE5" w:rsidP="00BF6479">
      <w:pPr>
        <w:jc w:val="right"/>
        <w:rPr>
          <w:sz w:val="14"/>
        </w:rPr>
      </w:pPr>
    </w:p>
    <w:p w14:paraId="03396B3F" w14:textId="77777777" w:rsidR="00711BE5" w:rsidRDefault="00711BE5" w:rsidP="00BF6479">
      <w:pPr>
        <w:jc w:val="right"/>
        <w:rPr>
          <w:sz w:val="14"/>
        </w:rPr>
      </w:pPr>
    </w:p>
    <w:p w14:paraId="4CD3F37A" w14:textId="77777777" w:rsidR="00711BE5" w:rsidRDefault="00711BE5" w:rsidP="00BF6479">
      <w:pPr>
        <w:jc w:val="right"/>
        <w:rPr>
          <w:sz w:val="14"/>
        </w:rPr>
      </w:pPr>
    </w:p>
    <w:p w14:paraId="7A3073E0" w14:textId="77777777" w:rsidR="00711BE5" w:rsidRDefault="00711BE5" w:rsidP="00BF6479">
      <w:pPr>
        <w:jc w:val="right"/>
        <w:rPr>
          <w:sz w:val="14"/>
        </w:rPr>
      </w:pPr>
    </w:p>
    <w:p w14:paraId="2FDA4014" w14:textId="77777777" w:rsidR="00711BE5" w:rsidRDefault="00711BE5" w:rsidP="00BF6479">
      <w:pPr>
        <w:jc w:val="right"/>
        <w:rPr>
          <w:sz w:val="14"/>
        </w:rPr>
      </w:pPr>
    </w:p>
    <w:p w14:paraId="62D901BA" w14:textId="77777777" w:rsidR="00711BE5" w:rsidRDefault="00711BE5" w:rsidP="00BF6479">
      <w:pPr>
        <w:jc w:val="right"/>
        <w:rPr>
          <w:sz w:val="14"/>
        </w:rPr>
      </w:pPr>
    </w:p>
    <w:p w14:paraId="3A241AD5" w14:textId="77777777" w:rsidR="00711BE5" w:rsidRDefault="00711BE5" w:rsidP="00BF6479">
      <w:pPr>
        <w:jc w:val="right"/>
        <w:rPr>
          <w:sz w:val="14"/>
        </w:rPr>
      </w:pPr>
    </w:p>
    <w:p w14:paraId="16262430" w14:textId="77777777" w:rsidR="00711BE5" w:rsidRDefault="00711BE5" w:rsidP="00BF6479">
      <w:pPr>
        <w:jc w:val="right"/>
        <w:rPr>
          <w:sz w:val="14"/>
        </w:rPr>
      </w:pPr>
    </w:p>
    <w:p w14:paraId="504711DD" w14:textId="77777777" w:rsidR="00711BE5" w:rsidRDefault="00711BE5" w:rsidP="00BF6479">
      <w:pPr>
        <w:jc w:val="right"/>
        <w:rPr>
          <w:sz w:val="14"/>
        </w:rPr>
      </w:pPr>
    </w:p>
    <w:p w14:paraId="51852F9D" w14:textId="77777777" w:rsidR="00711BE5" w:rsidRDefault="00711BE5" w:rsidP="00BF6479">
      <w:pPr>
        <w:jc w:val="right"/>
        <w:rPr>
          <w:sz w:val="14"/>
        </w:rPr>
      </w:pPr>
    </w:p>
    <w:p w14:paraId="7D807C30" w14:textId="77777777" w:rsidR="00711BE5" w:rsidRDefault="00711BE5" w:rsidP="00BF6479">
      <w:pPr>
        <w:jc w:val="right"/>
        <w:rPr>
          <w:sz w:val="14"/>
        </w:rPr>
      </w:pPr>
    </w:p>
    <w:p w14:paraId="45293BB1" w14:textId="77777777" w:rsidR="00711BE5" w:rsidRDefault="00711BE5" w:rsidP="00BF6479">
      <w:pPr>
        <w:jc w:val="right"/>
        <w:rPr>
          <w:sz w:val="14"/>
        </w:rPr>
      </w:pPr>
    </w:p>
    <w:p w14:paraId="59E3D1B0" w14:textId="77777777" w:rsidR="00711BE5" w:rsidRDefault="00711BE5" w:rsidP="00BF6479">
      <w:pPr>
        <w:jc w:val="right"/>
        <w:rPr>
          <w:sz w:val="14"/>
        </w:rPr>
      </w:pPr>
    </w:p>
    <w:p w14:paraId="13F0255B" w14:textId="77777777" w:rsidR="00711BE5" w:rsidRDefault="00711BE5" w:rsidP="00BF6479">
      <w:pPr>
        <w:jc w:val="right"/>
        <w:rPr>
          <w:sz w:val="14"/>
        </w:rPr>
      </w:pPr>
    </w:p>
    <w:p w14:paraId="7ED5D46B" w14:textId="77777777" w:rsidR="00711BE5" w:rsidRDefault="00711BE5" w:rsidP="00BF6479">
      <w:pPr>
        <w:jc w:val="right"/>
        <w:rPr>
          <w:sz w:val="14"/>
        </w:rPr>
      </w:pPr>
    </w:p>
    <w:p w14:paraId="6C430E32" w14:textId="77777777" w:rsidR="00711BE5" w:rsidRDefault="00711BE5" w:rsidP="00BF6479">
      <w:pPr>
        <w:jc w:val="right"/>
        <w:rPr>
          <w:sz w:val="14"/>
        </w:rPr>
      </w:pPr>
    </w:p>
    <w:p w14:paraId="638481C8" w14:textId="77777777" w:rsidR="00711BE5" w:rsidRDefault="00711BE5" w:rsidP="00BF6479">
      <w:pPr>
        <w:jc w:val="right"/>
        <w:rPr>
          <w:sz w:val="14"/>
        </w:rPr>
      </w:pPr>
    </w:p>
    <w:p w14:paraId="6D73CBF7" w14:textId="77777777" w:rsidR="00711BE5" w:rsidRDefault="00711BE5" w:rsidP="00BF6479">
      <w:pPr>
        <w:jc w:val="right"/>
        <w:rPr>
          <w:sz w:val="14"/>
        </w:rPr>
      </w:pPr>
    </w:p>
    <w:p w14:paraId="0E64BBAB" w14:textId="77777777" w:rsidR="00711BE5" w:rsidRDefault="00711BE5" w:rsidP="00BF6479">
      <w:pPr>
        <w:jc w:val="right"/>
        <w:rPr>
          <w:sz w:val="14"/>
        </w:rPr>
      </w:pPr>
    </w:p>
    <w:p w14:paraId="49804931" w14:textId="77777777" w:rsidR="00711BE5" w:rsidRDefault="00711BE5" w:rsidP="00BF6479">
      <w:pPr>
        <w:jc w:val="right"/>
        <w:rPr>
          <w:sz w:val="14"/>
        </w:rPr>
      </w:pPr>
    </w:p>
    <w:p w14:paraId="5984ADDF" w14:textId="77777777" w:rsidR="00711BE5" w:rsidRDefault="00711BE5" w:rsidP="00BF6479">
      <w:pPr>
        <w:jc w:val="right"/>
        <w:rPr>
          <w:sz w:val="14"/>
        </w:rPr>
      </w:pPr>
    </w:p>
    <w:p w14:paraId="520F3261" w14:textId="77777777" w:rsidR="00711BE5" w:rsidRDefault="00711BE5" w:rsidP="00BF6479">
      <w:pPr>
        <w:jc w:val="right"/>
        <w:rPr>
          <w:sz w:val="14"/>
        </w:rPr>
      </w:pPr>
    </w:p>
    <w:p w14:paraId="2C0CA26F" w14:textId="77777777" w:rsidR="00711BE5" w:rsidRDefault="00711BE5" w:rsidP="00BF6479">
      <w:pPr>
        <w:jc w:val="right"/>
        <w:rPr>
          <w:sz w:val="14"/>
        </w:rPr>
      </w:pPr>
    </w:p>
    <w:p w14:paraId="7BC04514" w14:textId="77777777" w:rsidR="00711BE5" w:rsidRDefault="00711BE5" w:rsidP="00BF6479">
      <w:pPr>
        <w:jc w:val="right"/>
        <w:rPr>
          <w:sz w:val="14"/>
        </w:rPr>
      </w:pPr>
    </w:p>
    <w:p w14:paraId="1A26F86B" w14:textId="77777777" w:rsidR="00711BE5" w:rsidRDefault="00711BE5" w:rsidP="00BF6479">
      <w:pPr>
        <w:jc w:val="right"/>
        <w:rPr>
          <w:sz w:val="14"/>
        </w:rPr>
      </w:pP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E61587" w:rsidRDefault="00E61587"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4E1C57C3" w14:textId="77777777" w:rsidR="00E61587" w:rsidRDefault="00E61587"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E9952CA" w14:textId="1846EBAC" w:rsidR="00E93B1E" w:rsidRPr="00C26E04" w:rsidRDefault="00E93B1E" w:rsidP="00C26E04">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nie podlega/ą wykluczeniu z postępowania o udzielenie zamówienia.</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351F3CAD" w:rsidR="00673FFF" w:rsidRPr="00A547A8" w:rsidRDefault="004A2137">
      <w:pPr>
        <w:spacing w:before="62"/>
        <w:ind w:right="253"/>
        <w:jc w:val="right"/>
        <w:rPr>
          <w:b/>
          <w:i/>
          <w:sz w:val="20"/>
        </w:rPr>
      </w:pPr>
      <w:r>
        <w:rPr>
          <w:b/>
          <w:i/>
          <w:sz w:val="20"/>
        </w:rPr>
        <w:lastRenderedPageBreak/>
        <w:t>Załącznik nr 3</w:t>
      </w:r>
      <w:r w:rsidR="00C619E3" w:rsidRPr="00A547A8">
        <w:rPr>
          <w:b/>
          <w:i/>
          <w:sz w:val="20"/>
        </w:rPr>
        <w:t xml:space="preserve">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E61587" w:rsidRDefault="00E61587">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E61587" w:rsidRDefault="00E61587">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E61587" w:rsidRDefault="00E61587">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E61587" w:rsidRDefault="00E61587">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E61587" w:rsidRDefault="00E61587">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E61587" w:rsidRDefault="00E61587">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0F7F6F26" w:rsidR="006472C9" w:rsidRDefault="00C619E3" w:rsidP="006472C9">
      <w:pPr>
        <w:ind w:left="595" w:right="249"/>
        <w:jc w:val="both"/>
        <w:rPr>
          <w:b/>
          <w:sz w:val="20"/>
        </w:rPr>
      </w:pPr>
      <w:r w:rsidRPr="00A547A8">
        <w:rPr>
          <w:sz w:val="20"/>
        </w:rPr>
        <w:t>Na potrzeby postępowania o udzielenie zamówienia publicznego pod nazwą: „</w:t>
      </w:r>
      <w:r w:rsidR="002A398C">
        <w:rPr>
          <w:b/>
          <w:sz w:val="20"/>
        </w:rPr>
        <w:t xml:space="preserve">Budowa </w:t>
      </w:r>
      <w:r w:rsidR="00881032">
        <w:rPr>
          <w:b/>
          <w:sz w:val="20"/>
        </w:rPr>
        <w:t>Publicznego Przedszkola wraz z Klubem Dziecięcym przy Szkole Podstawowej nr 1 w Lwówku Śląskim</w:t>
      </w:r>
      <w:r w:rsidR="002A398C">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40905156" w:rsidR="00673FFF" w:rsidRPr="00A547A8" w:rsidRDefault="00CB52A2" w:rsidP="00BB4255">
      <w:pPr>
        <w:jc w:val="right"/>
        <w:rPr>
          <w:b/>
          <w:i/>
          <w:sz w:val="20"/>
        </w:rPr>
      </w:pPr>
      <w:r>
        <w:rPr>
          <w:b/>
          <w:i/>
          <w:sz w:val="20"/>
        </w:rPr>
        <w:br w:type="page"/>
      </w:r>
      <w:r w:rsidR="004A2137">
        <w:rPr>
          <w:b/>
          <w:i/>
          <w:sz w:val="20"/>
        </w:rPr>
        <w:lastRenderedPageBreak/>
        <w:t>Załącznik nr 4</w:t>
      </w:r>
      <w:r w:rsidR="00C619E3" w:rsidRPr="00A547A8">
        <w:rPr>
          <w:b/>
          <w:i/>
          <w:sz w:val="20"/>
        </w:rPr>
        <w:t xml:space="preserve">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E61587" w:rsidRDefault="00E61587">
                            <w:pPr>
                              <w:spacing w:before="18"/>
                              <w:ind w:left="543" w:right="543"/>
                              <w:jc w:val="center"/>
                              <w:rPr>
                                <w:b/>
                                <w:sz w:val="24"/>
                              </w:rPr>
                            </w:pPr>
                            <w:r>
                              <w:rPr>
                                <w:b/>
                                <w:color w:val="212121"/>
                                <w:sz w:val="24"/>
                              </w:rPr>
                              <w:t>ZOBOWIĄZANIE PODMIOTU UDOSTĘPNIAJĄCEGO ZASOBY</w:t>
                            </w:r>
                          </w:p>
                          <w:p w14:paraId="2D278FE7" w14:textId="77777777" w:rsidR="00E61587" w:rsidRDefault="00E61587">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E61587" w:rsidRDefault="00E61587">
                      <w:pPr>
                        <w:spacing w:before="18"/>
                        <w:ind w:left="543" w:right="543"/>
                        <w:jc w:val="center"/>
                        <w:rPr>
                          <w:b/>
                          <w:sz w:val="24"/>
                        </w:rPr>
                      </w:pPr>
                      <w:r>
                        <w:rPr>
                          <w:b/>
                          <w:color w:val="212121"/>
                          <w:sz w:val="24"/>
                        </w:rPr>
                        <w:t>ZOBOWIĄZANIE PODMIOTU UDOSTĘPNIAJĄCEGO ZASOBY</w:t>
                      </w:r>
                    </w:p>
                    <w:p w14:paraId="2D278FE7" w14:textId="77777777" w:rsidR="00E61587" w:rsidRDefault="00E61587">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23F5E568" w:rsidR="006472C9" w:rsidRDefault="00C619E3" w:rsidP="006472C9">
      <w:pPr>
        <w:ind w:left="595" w:right="249"/>
        <w:jc w:val="both"/>
        <w:rPr>
          <w:b/>
          <w:sz w:val="20"/>
        </w:rPr>
      </w:pPr>
      <w:r w:rsidRPr="00A547A8">
        <w:rPr>
          <w:spacing w:val="-2"/>
          <w:sz w:val="20"/>
        </w:rPr>
        <w:t>Na potrzeby realizacji zamówienia pod nazwą: „</w:t>
      </w:r>
      <w:r w:rsidR="002A398C">
        <w:rPr>
          <w:b/>
          <w:sz w:val="20"/>
        </w:rPr>
        <w:t xml:space="preserve">Budowa </w:t>
      </w:r>
      <w:r w:rsidR="00881032">
        <w:rPr>
          <w:b/>
          <w:sz w:val="20"/>
        </w:rPr>
        <w:t>Publicznego Przedszkola wraz z Klubem Dziecięcym przy Szkole Podstawowej nr 1 w Lwówku Śląskim</w:t>
      </w:r>
      <w:r w:rsidR="002A398C">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E61587" w:rsidRDefault="00E61587"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E61587" w:rsidRDefault="00E61587" w:rsidP="00AC77D7">
                            <w:pPr>
                              <w:ind w:left="544" w:right="543"/>
                              <w:jc w:val="center"/>
                              <w:rPr>
                                <w:b/>
                                <w:color w:val="212121"/>
                                <w:sz w:val="24"/>
                              </w:rPr>
                            </w:pPr>
                            <w:r>
                              <w:rPr>
                                <w:b/>
                                <w:color w:val="212121"/>
                                <w:sz w:val="24"/>
                              </w:rPr>
                              <w:t>o braku podstaw wykluczenia</w:t>
                            </w:r>
                          </w:p>
                          <w:p w14:paraId="3186B24A" w14:textId="22C5FA6B" w:rsidR="00E61587" w:rsidRDefault="00E61587"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2672F24B" w14:textId="77777777" w:rsidR="00E61587" w:rsidRDefault="00E61587"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E61587" w:rsidRDefault="00E61587" w:rsidP="00AC77D7">
                      <w:pPr>
                        <w:ind w:left="544" w:right="543"/>
                        <w:jc w:val="center"/>
                        <w:rPr>
                          <w:b/>
                          <w:color w:val="212121"/>
                          <w:sz w:val="24"/>
                        </w:rPr>
                      </w:pPr>
                      <w:r>
                        <w:rPr>
                          <w:b/>
                          <w:color w:val="212121"/>
                          <w:sz w:val="24"/>
                        </w:rPr>
                        <w:t>o braku podstaw wykluczenia</w:t>
                      </w:r>
                    </w:p>
                    <w:p w14:paraId="3186B24A" w14:textId="22C5FA6B" w:rsidR="00E61587" w:rsidRDefault="00E61587"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7BDF0304"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2A398C">
        <w:rPr>
          <w:rFonts w:asciiTheme="minorHAnsi" w:hAnsiTheme="minorHAnsi" w:cstheme="minorHAnsi"/>
          <w:color w:val="000000" w:themeColor="text1"/>
          <w:spacing w:val="-2"/>
          <w:sz w:val="20"/>
          <w:szCs w:val="20"/>
        </w:rPr>
        <w:t xml:space="preserve">Budowa </w:t>
      </w:r>
      <w:r w:rsidR="00881032">
        <w:rPr>
          <w:rFonts w:asciiTheme="minorHAnsi" w:hAnsiTheme="minorHAnsi" w:cstheme="minorHAnsi"/>
          <w:color w:val="000000" w:themeColor="text1"/>
          <w:spacing w:val="-2"/>
          <w:sz w:val="20"/>
          <w:szCs w:val="20"/>
        </w:rPr>
        <w:t>Publicznego Przedszkola wraz z Klubem Dziecięcym przy Szkole Podstawowej nr 1 w Lwówku Śląskim</w:t>
      </w:r>
      <w:r w:rsidR="002A398C">
        <w:rPr>
          <w:rFonts w:asciiTheme="minorHAnsi" w:hAnsiTheme="minorHAnsi" w:cstheme="minorHAnsi"/>
          <w:color w:val="000000" w:themeColor="text1"/>
          <w:spacing w:val="-2"/>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1C7F6F8" w:rsidR="00673FFF" w:rsidRPr="00A547A8" w:rsidRDefault="004A2137">
      <w:pPr>
        <w:spacing w:before="37" w:line="243" w:lineRule="exact"/>
        <w:ind w:right="253"/>
        <w:jc w:val="right"/>
        <w:rPr>
          <w:b/>
          <w:i/>
          <w:sz w:val="20"/>
        </w:rPr>
      </w:pPr>
      <w:r>
        <w:rPr>
          <w:b/>
          <w:i/>
          <w:sz w:val="20"/>
        </w:rPr>
        <w:lastRenderedPageBreak/>
        <w:t>Załącznik nr 5</w:t>
      </w:r>
      <w:r w:rsidR="00C619E3" w:rsidRPr="00A547A8">
        <w:rPr>
          <w:b/>
          <w:i/>
          <w:sz w:val="20"/>
        </w:rPr>
        <w:t xml:space="preserve">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E61587" w:rsidRDefault="00E61587">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E61587" w:rsidRDefault="00E61587">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CF5432" w:rsidRDefault="00C619E3" w:rsidP="00CF5432">
      <w:pPr>
        <w:jc w:val="center"/>
        <w:rPr>
          <w:b/>
          <w:bCs/>
          <w:sz w:val="24"/>
          <w:szCs w:val="24"/>
        </w:rPr>
      </w:pPr>
      <w:bookmarkStart w:id="30" w:name="_Toc64892122"/>
      <w:r w:rsidRPr="00CF5432">
        <w:rPr>
          <w:b/>
          <w:bCs/>
          <w:sz w:val="24"/>
          <w:szCs w:val="24"/>
        </w:rPr>
        <w:t>Składając ofertę w postępowaniu o zamówienie publiczne w trybie podstawowym na:</w:t>
      </w:r>
      <w:bookmarkEnd w:id="30"/>
    </w:p>
    <w:p w14:paraId="61AF8596" w14:textId="77777777" w:rsidR="00B346D6" w:rsidRPr="00A547A8" w:rsidRDefault="00B346D6">
      <w:pPr>
        <w:pStyle w:val="Nagwek2"/>
        <w:spacing w:before="30"/>
        <w:ind w:right="272"/>
      </w:pPr>
    </w:p>
    <w:p w14:paraId="4E54AB81" w14:textId="77777777" w:rsidR="00881032" w:rsidRDefault="002A398C" w:rsidP="00881032">
      <w:pPr>
        <w:spacing w:before="44"/>
        <w:ind w:left="567"/>
        <w:jc w:val="center"/>
        <w:rPr>
          <w:b/>
          <w:sz w:val="28"/>
        </w:rPr>
      </w:pPr>
      <w:bookmarkStart w:id="31" w:name="_Toc64892123"/>
      <w:r>
        <w:rPr>
          <w:b/>
          <w:sz w:val="28"/>
        </w:rPr>
        <w:t xml:space="preserve">Budowa </w:t>
      </w:r>
      <w:r w:rsidR="00881032">
        <w:rPr>
          <w:b/>
          <w:sz w:val="28"/>
        </w:rPr>
        <w:t>Publicznego Przedszkola wraz z Klubem Dziecięcym</w:t>
      </w:r>
    </w:p>
    <w:p w14:paraId="7A967491" w14:textId="46F8B56B" w:rsidR="00B346D6" w:rsidRDefault="00881032" w:rsidP="00881032">
      <w:pPr>
        <w:spacing w:before="44"/>
        <w:ind w:left="567"/>
        <w:jc w:val="center"/>
        <w:rPr>
          <w:b/>
          <w:sz w:val="28"/>
        </w:rPr>
      </w:pPr>
      <w:r>
        <w:rPr>
          <w:b/>
          <w:sz w:val="28"/>
        </w:rPr>
        <w:t>przy Szkole Podstawowej nr 1 w Lwówku Śląskim</w:t>
      </w:r>
    </w:p>
    <w:p w14:paraId="3FDDF597" w14:textId="77777777" w:rsidR="00881032" w:rsidRPr="00A547A8" w:rsidRDefault="00881032" w:rsidP="00F46C11">
      <w:pPr>
        <w:spacing w:before="44"/>
        <w:ind w:left="567" w:firstLine="28"/>
        <w:jc w:val="center"/>
        <w:rPr>
          <w:b/>
          <w:sz w:val="28"/>
        </w:rPr>
      </w:pPr>
    </w:p>
    <w:p w14:paraId="6B3C351D" w14:textId="77777777" w:rsidR="00673FFF" w:rsidRPr="00CF5432" w:rsidRDefault="00C619E3" w:rsidP="00CF5432">
      <w:pPr>
        <w:ind w:left="567"/>
        <w:jc w:val="center"/>
        <w:rPr>
          <w:b/>
          <w:bCs/>
        </w:rPr>
      </w:pPr>
      <w:r w:rsidRPr="00CF5432">
        <w:rPr>
          <w:b/>
          <w:bCs/>
        </w:rPr>
        <w:t>OŚWIADCZAM, ŻE:</w:t>
      </w:r>
      <w:bookmarkEnd w:id="31"/>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p w14:paraId="7A92A165" w14:textId="77777777" w:rsidR="00881032" w:rsidRPr="00294FF2" w:rsidRDefault="00881032" w:rsidP="002F0B0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2F0B02" w:rsidRPr="00294FF2" w14:paraId="20064A70" w14:textId="77777777" w:rsidTr="004F0B42">
        <w:trPr>
          <w:trHeight w:val="810"/>
        </w:trPr>
        <w:tc>
          <w:tcPr>
            <w:tcW w:w="569" w:type="dxa"/>
          </w:tcPr>
          <w:p w14:paraId="7EBD9A76" w14:textId="77777777" w:rsidR="002F0B02" w:rsidRPr="00294FF2" w:rsidRDefault="002F0B02" w:rsidP="004F0B42">
            <w:pPr>
              <w:pStyle w:val="TableParagraph"/>
              <w:rPr>
                <w:rFonts w:asciiTheme="minorHAnsi" w:hAnsiTheme="minorHAnsi" w:cstheme="minorHAnsi"/>
                <w:sz w:val="20"/>
              </w:rPr>
            </w:pPr>
          </w:p>
          <w:p w14:paraId="4ADBAD35" w14:textId="77777777" w:rsidR="002F0B02" w:rsidRPr="00294FF2" w:rsidRDefault="002F0B02" w:rsidP="004F0B42">
            <w:pPr>
              <w:pStyle w:val="TableParagraph"/>
              <w:spacing w:before="127"/>
              <w:ind w:right="154"/>
              <w:jc w:val="right"/>
              <w:rPr>
                <w:rFonts w:asciiTheme="minorHAnsi" w:hAnsiTheme="minorHAnsi" w:cstheme="minorHAnsi"/>
                <w:sz w:val="20"/>
              </w:rPr>
            </w:pPr>
            <w:r w:rsidRPr="00294FF2">
              <w:rPr>
                <w:rFonts w:asciiTheme="minorHAnsi" w:hAnsiTheme="minorHAnsi" w:cstheme="minorHAnsi"/>
                <w:w w:val="95"/>
                <w:sz w:val="20"/>
              </w:rPr>
              <w:t>Lp.</w:t>
            </w:r>
          </w:p>
        </w:tc>
        <w:tc>
          <w:tcPr>
            <w:tcW w:w="2795" w:type="dxa"/>
          </w:tcPr>
          <w:p w14:paraId="6890AC55" w14:textId="77777777" w:rsidR="002F0B02" w:rsidRPr="00294FF2" w:rsidRDefault="002F0B02" w:rsidP="004F0B42">
            <w:pPr>
              <w:pStyle w:val="TableParagraph"/>
              <w:rPr>
                <w:rFonts w:asciiTheme="minorHAnsi" w:hAnsiTheme="minorHAnsi" w:cstheme="minorHAnsi"/>
                <w:sz w:val="20"/>
              </w:rPr>
            </w:pPr>
          </w:p>
          <w:p w14:paraId="1130302B" w14:textId="77777777" w:rsidR="002F0B02" w:rsidRPr="00294FF2" w:rsidRDefault="002F0B02" w:rsidP="004F0B42">
            <w:pPr>
              <w:pStyle w:val="TableParagraph"/>
              <w:spacing w:before="127"/>
              <w:ind w:left="78" w:right="72"/>
              <w:jc w:val="center"/>
              <w:rPr>
                <w:rFonts w:asciiTheme="minorHAnsi" w:hAnsiTheme="minorHAnsi" w:cstheme="minorHAnsi"/>
                <w:sz w:val="20"/>
              </w:rPr>
            </w:pPr>
            <w:r w:rsidRPr="00294FF2">
              <w:rPr>
                <w:rFonts w:asciiTheme="minorHAnsi" w:hAnsiTheme="minorHAnsi" w:cstheme="minorHAnsi"/>
                <w:sz w:val="20"/>
              </w:rPr>
              <w:t>Imię i nazwisko</w:t>
            </w:r>
          </w:p>
        </w:tc>
        <w:tc>
          <w:tcPr>
            <w:tcW w:w="3543" w:type="dxa"/>
          </w:tcPr>
          <w:p w14:paraId="00B49BB2" w14:textId="77777777" w:rsidR="002F0B02" w:rsidRPr="00294FF2" w:rsidRDefault="002F0B02" w:rsidP="004F0B42">
            <w:pPr>
              <w:pStyle w:val="TableParagraph"/>
              <w:spacing w:before="4"/>
              <w:rPr>
                <w:rFonts w:asciiTheme="minorHAnsi" w:hAnsiTheme="minorHAnsi" w:cstheme="minorHAnsi"/>
                <w:sz w:val="20"/>
              </w:rPr>
            </w:pPr>
          </w:p>
          <w:p w14:paraId="2BC5A660" w14:textId="77777777" w:rsidR="002F0B02" w:rsidRPr="00294FF2" w:rsidRDefault="002F0B02" w:rsidP="004F0B42">
            <w:pPr>
              <w:pStyle w:val="TableParagraph"/>
              <w:ind w:left="594" w:right="91" w:hanging="473"/>
              <w:rPr>
                <w:rFonts w:asciiTheme="minorHAnsi" w:hAnsiTheme="minorHAnsi" w:cstheme="minorHAnsi"/>
                <w:sz w:val="20"/>
              </w:rPr>
            </w:pPr>
            <w:r w:rsidRPr="00294FF2">
              <w:rPr>
                <w:rFonts w:asciiTheme="minorHAnsi" w:hAnsiTheme="minorHAnsi" w:cstheme="minorHAnsi"/>
                <w:sz w:val="20"/>
              </w:rPr>
              <w:t>Kwalifikacje zawodowe/ uprawnienia</w:t>
            </w:r>
          </w:p>
        </w:tc>
        <w:tc>
          <w:tcPr>
            <w:tcW w:w="2410" w:type="dxa"/>
          </w:tcPr>
          <w:p w14:paraId="588C78E2" w14:textId="77777777" w:rsidR="002F0B02" w:rsidRPr="00294FF2" w:rsidRDefault="002F0B02" w:rsidP="004F0B42">
            <w:pPr>
              <w:pStyle w:val="TableParagraph"/>
              <w:spacing w:before="1"/>
              <w:ind w:left="172" w:right="160"/>
              <w:jc w:val="center"/>
              <w:rPr>
                <w:rFonts w:asciiTheme="minorHAnsi" w:hAnsiTheme="minorHAnsi" w:cstheme="minorHAnsi"/>
                <w:sz w:val="16"/>
              </w:rPr>
            </w:pPr>
            <w:r w:rsidRPr="00294FF2">
              <w:rPr>
                <w:rFonts w:asciiTheme="minorHAnsi" w:hAnsiTheme="minorHAnsi" w:cstheme="minorHAnsi"/>
                <w:sz w:val="20"/>
              </w:rPr>
              <w:t xml:space="preserve">Informacja o podstawie dysponowania osobą </w:t>
            </w:r>
            <w:r w:rsidRPr="00294FF2">
              <w:rPr>
                <w:rFonts w:asciiTheme="minorHAnsi" w:hAnsiTheme="minorHAnsi" w:cstheme="minorHAnsi"/>
                <w:sz w:val="16"/>
              </w:rPr>
              <w:t>(np. umowa o pracę, umowa zlecenie, umowa o dzieło)</w:t>
            </w:r>
          </w:p>
        </w:tc>
      </w:tr>
      <w:tr w:rsidR="002F0B02" w:rsidRPr="00294FF2" w14:paraId="7CDD8B87" w14:textId="77777777" w:rsidTr="004F0B42">
        <w:trPr>
          <w:trHeight w:val="430"/>
        </w:trPr>
        <w:tc>
          <w:tcPr>
            <w:tcW w:w="569" w:type="dxa"/>
            <w:tcBorders>
              <w:bottom w:val="nil"/>
            </w:tcBorders>
          </w:tcPr>
          <w:p w14:paraId="2C625BB1"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54646732"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2AD7D776" w14:textId="77777777" w:rsidR="002F0B02" w:rsidRPr="00294FF2" w:rsidRDefault="002F0B02" w:rsidP="004F0B42">
            <w:pPr>
              <w:pStyle w:val="TableParagraph"/>
              <w:ind w:left="71"/>
              <w:rPr>
                <w:rFonts w:asciiTheme="minorHAnsi" w:hAnsiTheme="minorHAnsi" w:cstheme="minorHAnsi"/>
                <w:sz w:val="16"/>
              </w:rPr>
            </w:pPr>
          </w:p>
          <w:p w14:paraId="35718BB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600A51CF" w14:textId="77777777" w:rsidR="002F0B02" w:rsidRPr="00294FF2" w:rsidRDefault="002F0B02" w:rsidP="004F0B42">
            <w:pPr>
              <w:pStyle w:val="TableParagraph"/>
              <w:ind w:left="71"/>
              <w:rPr>
                <w:rFonts w:asciiTheme="minorHAnsi" w:hAnsiTheme="minorHAnsi" w:cstheme="minorHAnsi"/>
                <w:sz w:val="16"/>
              </w:rPr>
            </w:pPr>
          </w:p>
          <w:p w14:paraId="06F159FB"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7415953F" w14:textId="77777777" w:rsidR="002F0B02" w:rsidRPr="00294FF2" w:rsidRDefault="002F0B02" w:rsidP="004F0B42">
            <w:pPr>
              <w:pStyle w:val="TableParagraph"/>
              <w:ind w:left="71"/>
              <w:rPr>
                <w:rFonts w:asciiTheme="minorHAnsi" w:hAnsiTheme="minorHAnsi" w:cstheme="minorHAnsi"/>
                <w:sz w:val="16"/>
              </w:rPr>
            </w:pPr>
          </w:p>
          <w:p w14:paraId="7B0B92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5FBCD97" w14:textId="77777777" w:rsidR="002F0B02" w:rsidRPr="00294FF2" w:rsidRDefault="002F0B02" w:rsidP="004F0B42">
            <w:pPr>
              <w:pStyle w:val="TableParagraph"/>
              <w:ind w:left="71"/>
              <w:rPr>
                <w:rFonts w:asciiTheme="minorHAnsi" w:hAnsiTheme="minorHAnsi" w:cstheme="minorHAnsi"/>
                <w:sz w:val="16"/>
              </w:rPr>
            </w:pPr>
          </w:p>
          <w:p w14:paraId="280AC37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3FF8989F" w14:textId="77777777" w:rsidR="002F0B02" w:rsidRPr="00294FF2" w:rsidRDefault="002F0B02" w:rsidP="004F0B42">
            <w:pPr>
              <w:pStyle w:val="TableParagraph"/>
              <w:ind w:left="71"/>
              <w:rPr>
                <w:rFonts w:asciiTheme="minorHAnsi" w:hAnsiTheme="minorHAnsi" w:cstheme="minorHAnsi"/>
                <w:sz w:val="16"/>
              </w:rPr>
            </w:pPr>
          </w:p>
          <w:p w14:paraId="3F03EC0C"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4834B80" w14:textId="77777777" w:rsidR="002F0B02" w:rsidRPr="00294FF2" w:rsidRDefault="002F0B02" w:rsidP="004F0B42">
            <w:pPr>
              <w:pStyle w:val="TableParagraph"/>
              <w:ind w:left="71"/>
              <w:rPr>
                <w:rFonts w:asciiTheme="minorHAnsi" w:hAnsiTheme="minorHAnsi" w:cstheme="minorHAnsi"/>
                <w:sz w:val="16"/>
              </w:rPr>
            </w:pPr>
          </w:p>
          <w:p w14:paraId="0BF41763"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2E31F90C" w14:textId="77777777" w:rsidR="002F0B02" w:rsidRPr="00294FF2" w:rsidRDefault="002F0B02" w:rsidP="004F0B42">
            <w:pPr>
              <w:pStyle w:val="TableParagraph"/>
              <w:ind w:left="71"/>
              <w:rPr>
                <w:rFonts w:asciiTheme="minorHAnsi" w:hAnsiTheme="minorHAnsi" w:cstheme="minorHAnsi"/>
                <w:sz w:val="16"/>
              </w:rPr>
            </w:pPr>
          </w:p>
          <w:p w14:paraId="4E2C1128"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B9B1688" w14:textId="77777777" w:rsidR="002F0B02" w:rsidRPr="00294FF2" w:rsidRDefault="002F0B02" w:rsidP="004F0B42">
            <w:pPr>
              <w:pStyle w:val="TableParagraph"/>
              <w:ind w:left="71"/>
              <w:rPr>
                <w:rFonts w:asciiTheme="minorHAnsi" w:hAnsiTheme="minorHAnsi" w:cstheme="minorHAnsi"/>
                <w:sz w:val="16"/>
              </w:rPr>
            </w:pPr>
          </w:p>
          <w:p w14:paraId="57BC2191"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6760A06C" w14:textId="77777777" w:rsidR="002F0B02" w:rsidRPr="00294FF2" w:rsidRDefault="002F0B02" w:rsidP="004F0B42">
            <w:pPr>
              <w:pStyle w:val="TableParagraph"/>
              <w:ind w:left="71"/>
              <w:rPr>
                <w:rFonts w:asciiTheme="minorHAnsi" w:hAnsiTheme="minorHAnsi" w:cstheme="minorHAnsi"/>
                <w:sz w:val="16"/>
              </w:rPr>
            </w:pPr>
          </w:p>
          <w:p w14:paraId="00F74CE5"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2A4D91C2" w14:textId="77777777" w:rsidR="002F0B02" w:rsidRPr="00294FF2" w:rsidRDefault="002F0B02" w:rsidP="004F0B42">
            <w:pPr>
              <w:pStyle w:val="TableParagraph"/>
              <w:rPr>
                <w:rFonts w:asciiTheme="minorHAnsi" w:hAnsiTheme="minorHAnsi" w:cstheme="minorHAnsi"/>
                <w:sz w:val="16"/>
              </w:rPr>
            </w:pPr>
          </w:p>
        </w:tc>
      </w:tr>
      <w:tr w:rsidR="002F0B02" w:rsidRPr="00294FF2" w14:paraId="2ABF9574" w14:textId="77777777" w:rsidTr="004F0B42">
        <w:trPr>
          <w:trHeight w:val="327"/>
        </w:trPr>
        <w:tc>
          <w:tcPr>
            <w:tcW w:w="569" w:type="dxa"/>
            <w:tcBorders>
              <w:top w:val="nil"/>
              <w:bottom w:val="nil"/>
            </w:tcBorders>
          </w:tcPr>
          <w:p w14:paraId="5A3EAD6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318EDAC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06BCB06"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2589100" w14:textId="77777777" w:rsidR="002F0B02" w:rsidRPr="00294FF2" w:rsidRDefault="002F0B02" w:rsidP="004F0B42">
            <w:pPr>
              <w:pStyle w:val="TableParagraph"/>
              <w:rPr>
                <w:rFonts w:asciiTheme="minorHAnsi" w:hAnsiTheme="minorHAnsi" w:cstheme="minorHAnsi"/>
                <w:sz w:val="16"/>
              </w:rPr>
            </w:pPr>
          </w:p>
        </w:tc>
      </w:tr>
      <w:tr w:rsidR="002F0B02" w:rsidRPr="00294FF2" w14:paraId="1897415D" w14:textId="77777777" w:rsidTr="004F0B42">
        <w:trPr>
          <w:trHeight w:val="377"/>
        </w:trPr>
        <w:tc>
          <w:tcPr>
            <w:tcW w:w="569" w:type="dxa"/>
            <w:tcBorders>
              <w:top w:val="nil"/>
              <w:bottom w:val="nil"/>
            </w:tcBorders>
          </w:tcPr>
          <w:p w14:paraId="12D53E9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9CDCF5D"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0798ED58"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10D5F22F" w14:textId="77777777" w:rsidR="002F0B02" w:rsidRPr="00294FF2" w:rsidRDefault="002F0B02" w:rsidP="004F0B42">
            <w:pPr>
              <w:pStyle w:val="TableParagraph"/>
              <w:spacing w:before="21"/>
              <w:ind w:left="172" w:right="162"/>
              <w:jc w:val="center"/>
              <w:rPr>
                <w:rFonts w:asciiTheme="minorHAnsi" w:hAnsiTheme="minorHAnsi" w:cstheme="minorHAnsi"/>
                <w:sz w:val="16"/>
              </w:rPr>
            </w:pPr>
            <w:r w:rsidRPr="00294FF2">
              <w:rPr>
                <w:rFonts w:asciiTheme="minorHAnsi" w:hAnsiTheme="minorHAnsi" w:cstheme="minorHAnsi"/>
                <w:sz w:val="16"/>
              </w:rPr>
              <w:t>dysponuję *</w:t>
            </w:r>
          </w:p>
          <w:p w14:paraId="7AB8A4CD" w14:textId="77777777" w:rsidR="002F0B02" w:rsidRPr="00294FF2" w:rsidRDefault="002F0B02" w:rsidP="004F0B42">
            <w:pPr>
              <w:pStyle w:val="TableParagraph"/>
              <w:spacing w:before="3" w:line="137" w:lineRule="exact"/>
              <w:ind w:left="106" w:right="164"/>
              <w:jc w:val="center"/>
              <w:rPr>
                <w:rFonts w:asciiTheme="minorHAnsi" w:hAnsiTheme="minorHAnsi" w:cstheme="minorHAnsi"/>
                <w:i/>
                <w:sz w:val="12"/>
              </w:rPr>
            </w:pPr>
            <w:r w:rsidRPr="00294FF2">
              <w:rPr>
                <w:rFonts w:asciiTheme="minorHAnsi" w:hAnsiTheme="minorHAnsi" w:cstheme="minorHAnsi"/>
                <w:i/>
                <w:sz w:val="12"/>
              </w:rPr>
              <w:t>(Wykonawca winien podać podstawę</w:t>
            </w:r>
          </w:p>
        </w:tc>
      </w:tr>
      <w:tr w:rsidR="002F0B02" w:rsidRPr="00294FF2" w14:paraId="708E5A12" w14:textId="77777777" w:rsidTr="004F0B42">
        <w:trPr>
          <w:trHeight w:val="162"/>
        </w:trPr>
        <w:tc>
          <w:tcPr>
            <w:tcW w:w="569" w:type="dxa"/>
            <w:tcBorders>
              <w:top w:val="nil"/>
              <w:bottom w:val="nil"/>
            </w:tcBorders>
          </w:tcPr>
          <w:p w14:paraId="7DB34E0B"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62C60437" w14:textId="77777777" w:rsidR="002F0B02" w:rsidRPr="00294FF2" w:rsidRDefault="002F0B02" w:rsidP="004F0B42">
            <w:pPr>
              <w:pStyle w:val="TableParagraph"/>
              <w:jc w:val="center"/>
              <w:rPr>
                <w:rFonts w:asciiTheme="minorHAnsi" w:hAnsiTheme="minorHAnsi" w:cstheme="minorHAnsi"/>
                <w:sz w:val="10"/>
              </w:rPr>
            </w:pPr>
          </w:p>
        </w:tc>
        <w:tc>
          <w:tcPr>
            <w:tcW w:w="3543" w:type="dxa"/>
            <w:vMerge/>
          </w:tcPr>
          <w:p w14:paraId="619C9482"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EFA39F5" w14:textId="77777777" w:rsidR="002F0B02" w:rsidRPr="00294FF2" w:rsidRDefault="002F0B02" w:rsidP="004F0B42">
            <w:pPr>
              <w:pStyle w:val="TableParagraph"/>
              <w:spacing w:line="135" w:lineRule="exact"/>
              <w:ind w:left="728"/>
              <w:rPr>
                <w:rFonts w:asciiTheme="minorHAnsi" w:hAnsiTheme="minorHAnsi" w:cstheme="minorHAnsi"/>
                <w:i/>
                <w:sz w:val="12"/>
              </w:rPr>
            </w:pPr>
            <w:r w:rsidRPr="00294FF2">
              <w:rPr>
                <w:rFonts w:asciiTheme="minorHAnsi" w:hAnsiTheme="minorHAnsi" w:cstheme="minorHAnsi"/>
                <w:i/>
                <w:sz w:val="12"/>
              </w:rPr>
              <w:t>dysponowania)</w:t>
            </w:r>
          </w:p>
        </w:tc>
      </w:tr>
      <w:tr w:rsidR="002F0B02" w:rsidRPr="00294FF2" w14:paraId="2BB1F15D" w14:textId="77777777" w:rsidTr="004F0B42">
        <w:trPr>
          <w:trHeight w:val="415"/>
        </w:trPr>
        <w:tc>
          <w:tcPr>
            <w:tcW w:w="569" w:type="dxa"/>
            <w:tcBorders>
              <w:top w:val="nil"/>
              <w:bottom w:val="nil"/>
            </w:tcBorders>
          </w:tcPr>
          <w:p w14:paraId="20225E3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18589F2" w14:textId="77777777" w:rsidR="002F0B02" w:rsidRPr="00294FF2" w:rsidRDefault="002F0B02" w:rsidP="004F0B42">
            <w:pPr>
              <w:pStyle w:val="TableParagraph"/>
              <w:spacing w:before="119"/>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B09EF91"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273861AC" w14:textId="77777777" w:rsidR="002F0B02" w:rsidRPr="00294FF2" w:rsidRDefault="002F0B02" w:rsidP="004F0B42">
            <w:pPr>
              <w:pStyle w:val="TableParagraph"/>
              <w:rPr>
                <w:rFonts w:asciiTheme="minorHAnsi" w:hAnsiTheme="minorHAnsi" w:cstheme="minorHAnsi"/>
                <w:sz w:val="12"/>
              </w:rPr>
            </w:pPr>
          </w:p>
          <w:p w14:paraId="3907CEB7" w14:textId="77777777" w:rsidR="002F0B02" w:rsidRPr="00294FF2" w:rsidRDefault="002F0B02" w:rsidP="004F0B42">
            <w:pPr>
              <w:pStyle w:val="TableParagraph"/>
              <w:spacing w:before="9"/>
              <w:rPr>
                <w:rFonts w:asciiTheme="minorHAnsi" w:hAnsiTheme="minorHAnsi" w:cstheme="minorHAnsi"/>
                <w:sz w:val="9"/>
              </w:rPr>
            </w:pPr>
          </w:p>
          <w:p w14:paraId="7B92040A" w14:textId="77777777" w:rsidR="002F0B02" w:rsidRPr="00294FF2" w:rsidRDefault="002F0B02" w:rsidP="004F0B42">
            <w:pPr>
              <w:pStyle w:val="TableParagraph"/>
              <w:spacing w:line="129" w:lineRule="exact"/>
              <w:ind w:right="187"/>
              <w:jc w:val="right"/>
              <w:rPr>
                <w:rFonts w:asciiTheme="minorHAnsi" w:hAnsiTheme="minorHAnsi" w:cstheme="minorHAnsi"/>
                <w:i/>
                <w:sz w:val="12"/>
              </w:rPr>
            </w:pPr>
            <w:r w:rsidRPr="00294FF2">
              <w:rPr>
                <w:rFonts w:asciiTheme="minorHAnsi" w:hAnsiTheme="minorHAnsi" w:cstheme="minorHAnsi"/>
                <w:i/>
                <w:sz w:val="12"/>
              </w:rPr>
              <w:t>…………………………………………………………….</w:t>
            </w:r>
          </w:p>
        </w:tc>
      </w:tr>
      <w:tr w:rsidR="002F0B02" w:rsidRPr="00294FF2" w14:paraId="3EE2C3F2" w14:textId="77777777" w:rsidTr="004F0B42">
        <w:trPr>
          <w:trHeight w:val="693"/>
        </w:trPr>
        <w:tc>
          <w:tcPr>
            <w:tcW w:w="569" w:type="dxa"/>
            <w:tcBorders>
              <w:top w:val="nil"/>
              <w:bottom w:val="nil"/>
            </w:tcBorders>
          </w:tcPr>
          <w:p w14:paraId="64854ED4" w14:textId="77777777" w:rsidR="002F0B02" w:rsidRPr="00294FF2" w:rsidRDefault="002F0B02" w:rsidP="004F0B42">
            <w:pPr>
              <w:pStyle w:val="TableParagraph"/>
              <w:spacing w:before="168"/>
              <w:ind w:right="223"/>
              <w:jc w:val="right"/>
              <w:rPr>
                <w:rFonts w:asciiTheme="minorHAnsi" w:hAnsiTheme="minorHAnsi" w:cstheme="minorHAnsi"/>
                <w:sz w:val="20"/>
              </w:rPr>
            </w:pPr>
            <w:r w:rsidRPr="00294FF2">
              <w:rPr>
                <w:rFonts w:asciiTheme="minorHAnsi" w:hAnsiTheme="minorHAnsi" w:cstheme="minorHAnsi"/>
                <w:w w:val="99"/>
                <w:sz w:val="20"/>
              </w:rPr>
              <w:t>1</w:t>
            </w:r>
          </w:p>
        </w:tc>
        <w:tc>
          <w:tcPr>
            <w:tcW w:w="2795" w:type="dxa"/>
            <w:tcBorders>
              <w:top w:val="nil"/>
              <w:bottom w:val="nil"/>
            </w:tcBorders>
          </w:tcPr>
          <w:p w14:paraId="692E173F" w14:textId="77777777" w:rsidR="002F0B02" w:rsidRPr="00294FF2" w:rsidRDefault="002F0B02" w:rsidP="004F0B42">
            <w:pPr>
              <w:pStyle w:val="TableParagraph"/>
              <w:spacing w:before="95"/>
              <w:ind w:left="155"/>
              <w:jc w:val="center"/>
              <w:rPr>
                <w:rFonts w:asciiTheme="minorHAnsi" w:hAnsiTheme="minorHAnsi" w:cstheme="minorHAnsi"/>
                <w:sz w:val="16"/>
              </w:rPr>
            </w:pPr>
            <w:r w:rsidRPr="00294FF2">
              <w:rPr>
                <w:rFonts w:asciiTheme="minorHAnsi" w:hAnsiTheme="minorHAnsi" w:cstheme="minorHAnsi"/>
                <w:sz w:val="16"/>
              </w:rPr>
              <w:t>……………………………..………………………</w:t>
            </w:r>
          </w:p>
          <w:p w14:paraId="283EABDF" w14:textId="77777777" w:rsidR="002F0B02" w:rsidRPr="00294FF2" w:rsidRDefault="002F0B02" w:rsidP="004F0B42">
            <w:pPr>
              <w:pStyle w:val="TableParagraph"/>
              <w:spacing w:before="11"/>
              <w:jc w:val="center"/>
              <w:rPr>
                <w:rFonts w:asciiTheme="minorHAnsi" w:hAnsiTheme="minorHAnsi" w:cstheme="minorHAnsi"/>
                <w:sz w:val="15"/>
              </w:rPr>
            </w:pPr>
          </w:p>
          <w:p w14:paraId="075457A4" w14:textId="77777777" w:rsidR="002F0B02" w:rsidRPr="00294FF2" w:rsidRDefault="002F0B02" w:rsidP="004F0B42">
            <w:pPr>
              <w:pStyle w:val="TableParagraph"/>
              <w:spacing w:line="189" w:lineRule="exact"/>
              <w:ind w:left="160"/>
              <w:jc w:val="center"/>
              <w:rPr>
                <w:rFonts w:asciiTheme="minorHAnsi" w:hAnsiTheme="minorHAnsi" w:cstheme="minorHAnsi"/>
                <w:sz w:val="16"/>
              </w:rPr>
            </w:pPr>
            <w:r w:rsidRPr="00294FF2">
              <w:rPr>
                <w:rFonts w:asciiTheme="minorHAnsi" w:hAnsiTheme="minorHAnsi" w:cstheme="minorHAnsi"/>
                <w:sz w:val="16"/>
              </w:rPr>
              <w:t>(kierownik budowy)</w:t>
            </w:r>
          </w:p>
        </w:tc>
        <w:tc>
          <w:tcPr>
            <w:tcW w:w="3543" w:type="dxa"/>
            <w:vMerge/>
          </w:tcPr>
          <w:p w14:paraId="49B2E8F2"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6F9F78DB" w14:textId="77777777" w:rsidR="002F0B02" w:rsidRPr="00294FF2" w:rsidRDefault="002F0B02" w:rsidP="004F0B42">
            <w:pPr>
              <w:pStyle w:val="TableParagraph"/>
              <w:ind w:left="107" w:right="164"/>
              <w:jc w:val="center"/>
              <w:rPr>
                <w:rFonts w:asciiTheme="minorHAnsi" w:hAnsiTheme="minorHAnsi" w:cstheme="minorHAnsi"/>
                <w:i/>
                <w:sz w:val="12"/>
              </w:rPr>
            </w:pPr>
            <w:r w:rsidRPr="00294FF2">
              <w:rPr>
                <w:rFonts w:asciiTheme="minorHAnsi" w:hAnsiTheme="minorHAnsi" w:cstheme="minorHAnsi"/>
                <w:i/>
                <w:sz w:val="12"/>
              </w:rPr>
              <w:t>(np. umowa o pracę, umowa zlecenie, umowa o dzieło)</w:t>
            </w:r>
          </w:p>
          <w:p w14:paraId="53EC6DCE" w14:textId="77777777" w:rsidR="002F0B02" w:rsidRPr="00294FF2" w:rsidRDefault="002F0B02" w:rsidP="004F0B42">
            <w:pPr>
              <w:pStyle w:val="TableParagraph"/>
              <w:spacing w:before="8"/>
              <w:rPr>
                <w:rFonts w:asciiTheme="minorHAnsi" w:hAnsiTheme="minorHAnsi" w:cstheme="minorHAnsi"/>
                <w:sz w:val="15"/>
              </w:rPr>
            </w:pPr>
          </w:p>
          <w:p w14:paraId="303D689B" w14:textId="4901AA23" w:rsidR="002F0B02" w:rsidRPr="00294FF2" w:rsidRDefault="00C51799" w:rsidP="004F0B42">
            <w:pPr>
              <w:pStyle w:val="TableParagraph"/>
              <w:spacing w:line="18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F68F610" w14:textId="77777777" w:rsidTr="004F0B42">
        <w:trPr>
          <w:trHeight w:val="387"/>
        </w:trPr>
        <w:tc>
          <w:tcPr>
            <w:tcW w:w="569" w:type="dxa"/>
            <w:tcBorders>
              <w:top w:val="nil"/>
              <w:bottom w:val="nil"/>
            </w:tcBorders>
          </w:tcPr>
          <w:p w14:paraId="1C83F940"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0DFDDA07" w14:textId="77777777" w:rsidR="002F0B02" w:rsidRPr="00294FF2" w:rsidRDefault="002F0B02" w:rsidP="004F0B42">
            <w:pPr>
              <w:pStyle w:val="TableParagraph"/>
              <w:spacing w:line="180" w:lineRule="exact"/>
              <w:ind w:right="69"/>
              <w:jc w:val="center"/>
              <w:rPr>
                <w:rFonts w:asciiTheme="minorHAnsi" w:hAnsiTheme="minorHAnsi" w:cstheme="minorHAnsi"/>
                <w:sz w:val="16"/>
              </w:rPr>
            </w:pPr>
          </w:p>
        </w:tc>
        <w:tc>
          <w:tcPr>
            <w:tcW w:w="3543" w:type="dxa"/>
            <w:vMerge/>
          </w:tcPr>
          <w:p w14:paraId="5EA206D9"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8ED978A" w14:textId="77777777" w:rsidR="002F0B02" w:rsidRPr="00294FF2" w:rsidRDefault="002F0B02" w:rsidP="004F0B42">
            <w:pPr>
              <w:pStyle w:val="TableParagraph"/>
              <w:spacing w:before="8"/>
              <w:rPr>
                <w:rFonts w:asciiTheme="minorHAnsi" w:hAnsiTheme="minorHAnsi" w:cstheme="minorHAnsi"/>
                <w:sz w:val="14"/>
              </w:rPr>
            </w:pPr>
          </w:p>
          <w:p w14:paraId="1DDB4168" w14:textId="77777777" w:rsidR="002F0B02" w:rsidRPr="00294FF2" w:rsidRDefault="002F0B02" w:rsidP="004F0B42">
            <w:pPr>
              <w:pStyle w:val="TableParagraph"/>
              <w:spacing w:line="188"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0C78ACDB" w14:textId="77777777" w:rsidTr="004F0B42">
        <w:trPr>
          <w:trHeight w:val="294"/>
        </w:trPr>
        <w:tc>
          <w:tcPr>
            <w:tcW w:w="569" w:type="dxa"/>
            <w:tcBorders>
              <w:top w:val="nil"/>
              <w:bottom w:val="nil"/>
            </w:tcBorders>
          </w:tcPr>
          <w:p w14:paraId="78B4C85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4A7757B3"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5F6C459E"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57B7A533" w14:textId="77777777" w:rsidR="002F0B02" w:rsidRPr="00294FF2" w:rsidRDefault="002F0B02" w:rsidP="004F0B42">
            <w:pPr>
              <w:pStyle w:val="TableParagraph"/>
              <w:spacing w:line="137" w:lineRule="exact"/>
              <w:ind w:left="172" w:right="164"/>
              <w:jc w:val="center"/>
              <w:rPr>
                <w:rFonts w:asciiTheme="minorHAnsi" w:hAnsiTheme="minorHAnsi" w:cstheme="minorHAnsi"/>
                <w:sz w:val="12"/>
              </w:rPr>
            </w:pPr>
            <w:r w:rsidRPr="00294FF2">
              <w:rPr>
                <w:rFonts w:asciiTheme="minorHAnsi" w:hAnsiTheme="minorHAnsi" w:cstheme="minorHAnsi"/>
                <w:sz w:val="12"/>
              </w:rPr>
              <w:t>(Wykonawca winien załączyć do oferty</w:t>
            </w:r>
          </w:p>
          <w:p w14:paraId="3B497776" w14:textId="77777777" w:rsidR="002F0B02" w:rsidRPr="00294FF2" w:rsidRDefault="002F0B02" w:rsidP="004F0B42">
            <w:pPr>
              <w:pStyle w:val="TableParagraph"/>
              <w:spacing w:line="137" w:lineRule="exact"/>
              <w:ind w:left="172" w:right="163"/>
              <w:jc w:val="center"/>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511538FA" w14:textId="77777777" w:rsidTr="004F0B42">
        <w:trPr>
          <w:trHeight w:val="162"/>
        </w:trPr>
        <w:tc>
          <w:tcPr>
            <w:tcW w:w="569" w:type="dxa"/>
            <w:tcBorders>
              <w:top w:val="nil"/>
              <w:bottom w:val="nil"/>
            </w:tcBorders>
          </w:tcPr>
          <w:p w14:paraId="0C8C0FE0"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7449AE55" w14:textId="77777777" w:rsidR="002F0B02" w:rsidRPr="00294FF2" w:rsidRDefault="002F0B02" w:rsidP="004F0B42">
            <w:pPr>
              <w:pStyle w:val="TableParagraph"/>
              <w:rPr>
                <w:rFonts w:asciiTheme="minorHAnsi" w:hAnsiTheme="minorHAnsi" w:cstheme="minorHAnsi"/>
                <w:sz w:val="10"/>
              </w:rPr>
            </w:pPr>
          </w:p>
        </w:tc>
        <w:tc>
          <w:tcPr>
            <w:tcW w:w="3543" w:type="dxa"/>
            <w:vMerge/>
          </w:tcPr>
          <w:p w14:paraId="49B1E84B" w14:textId="77777777" w:rsidR="002F0B02" w:rsidRPr="00294FF2" w:rsidRDefault="002F0B02" w:rsidP="004F0B42">
            <w:pPr>
              <w:pStyle w:val="TableParagraph"/>
              <w:ind w:left="71"/>
              <w:rPr>
                <w:rFonts w:asciiTheme="minorHAnsi" w:hAnsiTheme="minorHAnsi" w:cstheme="minorHAnsi"/>
                <w:sz w:val="10"/>
              </w:rPr>
            </w:pPr>
          </w:p>
        </w:tc>
        <w:tc>
          <w:tcPr>
            <w:tcW w:w="2410" w:type="dxa"/>
            <w:tcBorders>
              <w:top w:val="nil"/>
              <w:bottom w:val="nil"/>
            </w:tcBorders>
          </w:tcPr>
          <w:p w14:paraId="49295100" w14:textId="77777777" w:rsidR="002F0B02" w:rsidRPr="00294FF2" w:rsidRDefault="002F0B02" w:rsidP="004F0B42">
            <w:pPr>
              <w:pStyle w:val="TableParagraph"/>
              <w:spacing w:line="135" w:lineRule="exact"/>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7950145A" w14:textId="77777777" w:rsidTr="004F0B42">
        <w:trPr>
          <w:trHeight w:val="303"/>
        </w:trPr>
        <w:tc>
          <w:tcPr>
            <w:tcW w:w="569" w:type="dxa"/>
            <w:tcBorders>
              <w:top w:val="nil"/>
              <w:bottom w:val="nil"/>
            </w:tcBorders>
          </w:tcPr>
          <w:p w14:paraId="3637AFB4"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15C60EA"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1FFEA04A" w14:textId="77777777" w:rsidR="002F0B02" w:rsidRPr="00294FF2" w:rsidRDefault="002F0B02" w:rsidP="004F0B42">
            <w:pPr>
              <w:pStyle w:val="TableParagraph"/>
              <w:ind w:left="71"/>
              <w:rPr>
                <w:rFonts w:asciiTheme="minorHAnsi" w:hAnsiTheme="minorHAnsi" w:cstheme="minorHAnsi"/>
                <w:sz w:val="16"/>
              </w:rPr>
            </w:pPr>
          </w:p>
        </w:tc>
        <w:tc>
          <w:tcPr>
            <w:tcW w:w="2410" w:type="dxa"/>
            <w:tcBorders>
              <w:top w:val="nil"/>
              <w:bottom w:val="nil"/>
            </w:tcBorders>
          </w:tcPr>
          <w:p w14:paraId="065801F7" w14:textId="77777777" w:rsidR="002F0B02" w:rsidRPr="00294FF2" w:rsidRDefault="002F0B02" w:rsidP="004F0B42">
            <w:pPr>
              <w:pStyle w:val="TableParagraph"/>
              <w:rPr>
                <w:rFonts w:asciiTheme="minorHAnsi" w:hAnsiTheme="minorHAnsi" w:cstheme="minorHAnsi"/>
                <w:sz w:val="16"/>
              </w:rPr>
            </w:pPr>
          </w:p>
        </w:tc>
      </w:tr>
      <w:tr w:rsidR="002F0B02" w:rsidRPr="00294FF2" w14:paraId="308094AA" w14:textId="77777777" w:rsidTr="004F0B42">
        <w:trPr>
          <w:trHeight w:val="428"/>
        </w:trPr>
        <w:tc>
          <w:tcPr>
            <w:tcW w:w="569" w:type="dxa"/>
            <w:tcBorders>
              <w:bottom w:val="nil"/>
            </w:tcBorders>
          </w:tcPr>
          <w:p w14:paraId="1029C6AC" w14:textId="77777777" w:rsidR="002F0B02" w:rsidRPr="00294FF2" w:rsidRDefault="002F0B02" w:rsidP="004F0B42">
            <w:pPr>
              <w:pStyle w:val="TableParagraph"/>
              <w:rPr>
                <w:rFonts w:asciiTheme="minorHAnsi" w:hAnsiTheme="minorHAnsi" w:cstheme="minorHAnsi"/>
                <w:sz w:val="16"/>
              </w:rPr>
            </w:pPr>
          </w:p>
        </w:tc>
        <w:tc>
          <w:tcPr>
            <w:tcW w:w="2795" w:type="dxa"/>
            <w:tcBorders>
              <w:bottom w:val="nil"/>
            </w:tcBorders>
          </w:tcPr>
          <w:p w14:paraId="2DB75F45" w14:textId="77777777" w:rsidR="002F0B02" w:rsidRPr="00294FF2" w:rsidRDefault="002F0B02" w:rsidP="004F0B42">
            <w:pPr>
              <w:pStyle w:val="TableParagraph"/>
              <w:rPr>
                <w:rFonts w:asciiTheme="minorHAnsi" w:hAnsiTheme="minorHAnsi" w:cstheme="minorHAnsi"/>
                <w:sz w:val="16"/>
              </w:rPr>
            </w:pPr>
          </w:p>
        </w:tc>
        <w:tc>
          <w:tcPr>
            <w:tcW w:w="3543" w:type="dxa"/>
            <w:vMerge w:val="restart"/>
          </w:tcPr>
          <w:p w14:paraId="6ECEA90A" w14:textId="77777777" w:rsidR="002F0B02" w:rsidRPr="00294FF2" w:rsidRDefault="002F0B02" w:rsidP="004F0B42">
            <w:pPr>
              <w:pStyle w:val="TableParagraph"/>
              <w:ind w:left="71"/>
              <w:rPr>
                <w:rFonts w:asciiTheme="minorHAnsi" w:hAnsiTheme="minorHAnsi" w:cstheme="minorHAnsi"/>
                <w:sz w:val="16"/>
              </w:rPr>
            </w:pPr>
          </w:p>
          <w:p w14:paraId="0937CFB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3D281BF6" w14:textId="77777777" w:rsidR="002F0B02" w:rsidRPr="00294FF2" w:rsidRDefault="002F0B02" w:rsidP="004F0B42">
            <w:pPr>
              <w:pStyle w:val="TableParagraph"/>
              <w:ind w:left="71"/>
              <w:rPr>
                <w:rFonts w:asciiTheme="minorHAnsi" w:hAnsiTheme="minorHAnsi" w:cstheme="minorHAnsi"/>
                <w:sz w:val="16"/>
              </w:rPr>
            </w:pPr>
          </w:p>
          <w:p w14:paraId="46C5719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1FA3F47E" w14:textId="77777777" w:rsidR="002F0B02" w:rsidRPr="00294FF2" w:rsidRDefault="002F0B02" w:rsidP="004F0B42">
            <w:pPr>
              <w:pStyle w:val="TableParagraph"/>
              <w:ind w:left="71"/>
              <w:rPr>
                <w:rFonts w:asciiTheme="minorHAnsi" w:hAnsiTheme="minorHAnsi" w:cstheme="minorHAnsi"/>
                <w:sz w:val="16"/>
              </w:rPr>
            </w:pPr>
          </w:p>
          <w:p w14:paraId="6FE74D8D"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7971AE1" w14:textId="77777777" w:rsidR="002F0B02" w:rsidRPr="00294FF2" w:rsidRDefault="002F0B02" w:rsidP="004F0B42">
            <w:pPr>
              <w:pStyle w:val="TableParagraph"/>
              <w:ind w:left="71"/>
              <w:rPr>
                <w:rFonts w:asciiTheme="minorHAnsi" w:hAnsiTheme="minorHAnsi" w:cstheme="minorHAnsi"/>
                <w:sz w:val="16"/>
              </w:rPr>
            </w:pPr>
          </w:p>
          <w:p w14:paraId="1AEED892"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57F720AB" w14:textId="77777777" w:rsidR="002F0B02" w:rsidRPr="00294FF2" w:rsidRDefault="002F0B02" w:rsidP="004F0B42">
            <w:pPr>
              <w:pStyle w:val="TableParagraph"/>
              <w:ind w:left="71"/>
              <w:rPr>
                <w:rFonts w:asciiTheme="minorHAnsi" w:hAnsiTheme="minorHAnsi" w:cstheme="minorHAnsi"/>
                <w:sz w:val="16"/>
              </w:rPr>
            </w:pPr>
          </w:p>
          <w:p w14:paraId="3EAD32D6"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1584191B" w14:textId="77777777" w:rsidR="002F0B02" w:rsidRPr="00294FF2" w:rsidRDefault="002F0B02" w:rsidP="004F0B42">
            <w:pPr>
              <w:pStyle w:val="TableParagraph"/>
              <w:ind w:left="71"/>
              <w:rPr>
                <w:rFonts w:asciiTheme="minorHAnsi" w:hAnsiTheme="minorHAnsi" w:cstheme="minorHAnsi"/>
                <w:sz w:val="16"/>
              </w:rPr>
            </w:pPr>
          </w:p>
          <w:p w14:paraId="07C3E0B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090F0BA" w14:textId="77777777" w:rsidR="002F0B02" w:rsidRPr="00294FF2" w:rsidRDefault="002F0B02" w:rsidP="004F0B42">
            <w:pPr>
              <w:pStyle w:val="TableParagraph"/>
              <w:ind w:left="71"/>
              <w:rPr>
                <w:rFonts w:asciiTheme="minorHAnsi" w:hAnsiTheme="minorHAnsi" w:cstheme="minorHAnsi"/>
                <w:sz w:val="16"/>
              </w:rPr>
            </w:pPr>
          </w:p>
          <w:p w14:paraId="536FC90A"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w:t>
            </w:r>
          </w:p>
          <w:p w14:paraId="02806AB1" w14:textId="77777777" w:rsidR="002F0B02" w:rsidRPr="00294FF2" w:rsidRDefault="002F0B02" w:rsidP="004F0B42">
            <w:pPr>
              <w:pStyle w:val="TableParagraph"/>
              <w:ind w:left="71"/>
              <w:rPr>
                <w:rFonts w:asciiTheme="minorHAnsi" w:hAnsiTheme="minorHAnsi" w:cstheme="minorHAnsi"/>
                <w:sz w:val="16"/>
              </w:rPr>
            </w:pPr>
          </w:p>
          <w:p w14:paraId="1389B004" w14:textId="77777777" w:rsidR="002F0B02" w:rsidRPr="00294FF2" w:rsidRDefault="002F0B02" w:rsidP="004F0B42">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24324746" w14:textId="77777777" w:rsidR="002F0B02" w:rsidRPr="00294FF2" w:rsidRDefault="002F0B02" w:rsidP="004F0B42">
            <w:pPr>
              <w:pStyle w:val="TableParagraph"/>
              <w:ind w:left="71"/>
              <w:rPr>
                <w:rFonts w:asciiTheme="minorHAnsi" w:hAnsiTheme="minorHAnsi" w:cstheme="minorHAnsi"/>
                <w:sz w:val="16"/>
              </w:rPr>
            </w:pPr>
          </w:p>
          <w:p w14:paraId="37E50D4A" w14:textId="77777777" w:rsidR="002F0B02" w:rsidRPr="00294FF2" w:rsidRDefault="002F0B02" w:rsidP="004F0B42">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693BA6F3" w14:textId="77777777" w:rsidR="002F0B02" w:rsidRPr="00294FF2" w:rsidRDefault="002F0B02" w:rsidP="004F0B42">
            <w:pPr>
              <w:pStyle w:val="TableParagraph"/>
              <w:rPr>
                <w:rFonts w:asciiTheme="minorHAnsi" w:hAnsiTheme="minorHAnsi" w:cstheme="minorHAnsi"/>
                <w:sz w:val="16"/>
              </w:rPr>
            </w:pPr>
          </w:p>
        </w:tc>
      </w:tr>
      <w:tr w:rsidR="002F0B02" w:rsidRPr="00294FF2" w14:paraId="3BAA259A" w14:textId="77777777" w:rsidTr="004F0B42">
        <w:trPr>
          <w:trHeight w:val="389"/>
        </w:trPr>
        <w:tc>
          <w:tcPr>
            <w:tcW w:w="569" w:type="dxa"/>
            <w:tcBorders>
              <w:top w:val="nil"/>
              <w:bottom w:val="nil"/>
            </w:tcBorders>
          </w:tcPr>
          <w:p w14:paraId="4FD4162C"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6637CB7"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1B42D16"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83245BC" w14:textId="77777777" w:rsidR="002F0B02" w:rsidRPr="00294FF2" w:rsidRDefault="002F0B02" w:rsidP="004F0B42">
            <w:pPr>
              <w:pStyle w:val="TableParagraph"/>
              <w:rPr>
                <w:rFonts w:asciiTheme="minorHAnsi" w:hAnsiTheme="minorHAnsi" w:cstheme="minorHAnsi"/>
                <w:sz w:val="16"/>
              </w:rPr>
            </w:pPr>
          </w:p>
        </w:tc>
      </w:tr>
      <w:tr w:rsidR="002F0B02" w:rsidRPr="00294FF2" w14:paraId="011817BD" w14:textId="77777777" w:rsidTr="004F0B42">
        <w:trPr>
          <w:trHeight w:val="411"/>
        </w:trPr>
        <w:tc>
          <w:tcPr>
            <w:tcW w:w="569" w:type="dxa"/>
            <w:tcBorders>
              <w:top w:val="nil"/>
              <w:bottom w:val="nil"/>
            </w:tcBorders>
          </w:tcPr>
          <w:p w14:paraId="0971498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5A1DBB6B"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41ABE4B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7A7323F0" w14:textId="77777777" w:rsidR="002F0B02" w:rsidRPr="00294FF2" w:rsidRDefault="002F0B02" w:rsidP="004F0B42">
            <w:pPr>
              <w:pStyle w:val="TableParagraph"/>
              <w:spacing w:before="9"/>
              <w:rPr>
                <w:rFonts w:asciiTheme="minorHAnsi" w:hAnsiTheme="minorHAnsi" w:cstheme="minorHAnsi"/>
                <w:sz w:val="16"/>
              </w:rPr>
            </w:pPr>
          </w:p>
          <w:p w14:paraId="2E36A301" w14:textId="77777777" w:rsidR="002F0B02" w:rsidRPr="00294FF2" w:rsidRDefault="002F0B02" w:rsidP="004F0B42">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2F0B02" w:rsidRPr="00294FF2" w14:paraId="3A1A89B9" w14:textId="77777777" w:rsidTr="004F0B42">
        <w:trPr>
          <w:trHeight w:val="149"/>
        </w:trPr>
        <w:tc>
          <w:tcPr>
            <w:tcW w:w="569" w:type="dxa"/>
            <w:tcBorders>
              <w:top w:val="nil"/>
              <w:bottom w:val="nil"/>
            </w:tcBorders>
          </w:tcPr>
          <w:p w14:paraId="14534DE2"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ADF8EA0"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4D6F65F4"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45A73149" w14:textId="77777777" w:rsidR="002F0B02" w:rsidRPr="00294FF2" w:rsidRDefault="002F0B02" w:rsidP="004F0B42">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2F0B02" w:rsidRPr="00294FF2" w14:paraId="72F61447" w14:textId="77777777" w:rsidTr="004F0B42">
        <w:trPr>
          <w:trHeight w:val="80"/>
        </w:trPr>
        <w:tc>
          <w:tcPr>
            <w:tcW w:w="569" w:type="dxa"/>
            <w:tcBorders>
              <w:top w:val="nil"/>
              <w:bottom w:val="nil"/>
            </w:tcBorders>
          </w:tcPr>
          <w:p w14:paraId="27224DA2"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6A090801"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77850B7E"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4616C7A6" w14:textId="77777777" w:rsidR="002F0B02" w:rsidRPr="00294FF2" w:rsidRDefault="002F0B02" w:rsidP="004F0B42">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2F0B02" w:rsidRPr="00294FF2" w14:paraId="7BBCAF5B" w14:textId="77777777" w:rsidTr="004F0B42">
        <w:trPr>
          <w:trHeight w:val="218"/>
        </w:trPr>
        <w:tc>
          <w:tcPr>
            <w:tcW w:w="569" w:type="dxa"/>
            <w:tcBorders>
              <w:top w:val="nil"/>
              <w:bottom w:val="nil"/>
            </w:tcBorders>
          </w:tcPr>
          <w:p w14:paraId="6574D3FD" w14:textId="77777777" w:rsidR="002F0B02" w:rsidRPr="00294FF2" w:rsidRDefault="002F0B02" w:rsidP="004F0B42">
            <w:pPr>
              <w:pStyle w:val="TableParagraph"/>
              <w:rPr>
                <w:rFonts w:asciiTheme="minorHAnsi" w:hAnsiTheme="minorHAnsi" w:cstheme="minorHAnsi"/>
                <w:sz w:val="14"/>
              </w:rPr>
            </w:pPr>
          </w:p>
        </w:tc>
        <w:tc>
          <w:tcPr>
            <w:tcW w:w="2795" w:type="dxa"/>
            <w:tcBorders>
              <w:top w:val="nil"/>
              <w:bottom w:val="nil"/>
            </w:tcBorders>
          </w:tcPr>
          <w:p w14:paraId="4DF575D7" w14:textId="77777777" w:rsidR="002F0B02" w:rsidRPr="00294FF2" w:rsidRDefault="002F0B02" w:rsidP="004F0B42">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5CB68648" w14:textId="77777777" w:rsidR="002F0B02" w:rsidRPr="00294FF2" w:rsidRDefault="002F0B02" w:rsidP="004F0B42">
            <w:pPr>
              <w:pStyle w:val="TableParagraph"/>
              <w:ind w:left="74"/>
              <w:rPr>
                <w:rFonts w:asciiTheme="minorHAnsi" w:hAnsiTheme="minorHAnsi" w:cstheme="minorHAnsi"/>
                <w:sz w:val="14"/>
              </w:rPr>
            </w:pPr>
          </w:p>
        </w:tc>
        <w:tc>
          <w:tcPr>
            <w:tcW w:w="2410" w:type="dxa"/>
            <w:tcBorders>
              <w:top w:val="nil"/>
              <w:bottom w:val="nil"/>
            </w:tcBorders>
          </w:tcPr>
          <w:p w14:paraId="614A5571" w14:textId="77777777" w:rsidR="002F0B02" w:rsidRPr="00294FF2" w:rsidRDefault="002F0B02" w:rsidP="004F0B42">
            <w:pPr>
              <w:pStyle w:val="TableParagraph"/>
              <w:rPr>
                <w:rFonts w:asciiTheme="minorHAnsi" w:hAnsiTheme="minorHAnsi" w:cstheme="minorHAnsi"/>
                <w:sz w:val="14"/>
              </w:rPr>
            </w:pPr>
          </w:p>
        </w:tc>
      </w:tr>
      <w:tr w:rsidR="002F0B02" w:rsidRPr="00294FF2" w14:paraId="602E10E9" w14:textId="77777777" w:rsidTr="004F0B42">
        <w:trPr>
          <w:trHeight w:val="822"/>
        </w:trPr>
        <w:tc>
          <w:tcPr>
            <w:tcW w:w="569" w:type="dxa"/>
            <w:tcBorders>
              <w:top w:val="nil"/>
              <w:bottom w:val="nil"/>
            </w:tcBorders>
          </w:tcPr>
          <w:p w14:paraId="10A03810" w14:textId="77777777" w:rsidR="002F0B02" w:rsidRPr="00294FF2" w:rsidRDefault="002F0B02" w:rsidP="004F0B42">
            <w:pPr>
              <w:pStyle w:val="TableParagraph"/>
              <w:spacing w:before="4"/>
              <w:rPr>
                <w:rFonts w:asciiTheme="minorHAnsi" w:hAnsiTheme="minorHAnsi" w:cstheme="minorHAnsi"/>
                <w:sz w:val="23"/>
              </w:rPr>
            </w:pPr>
          </w:p>
          <w:p w14:paraId="6D9376FB" w14:textId="77777777" w:rsidR="002F0B02" w:rsidRPr="00294FF2" w:rsidRDefault="002F0B02" w:rsidP="004F0B42">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D486BBA"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E5991D0" w14:textId="77777777" w:rsidR="002F0B02" w:rsidRPr="00294FF2" w:rsidRDefault="002F0B02" w:rsidP="004F0B42">
            <w:pPr>
              <w:pStyle w:val="TableParagraph"/>
              <w:spacing w:before="21"/>
              <w:ind w:left="69" w:right="40" w:firstLine="86"/>
              <w:jc w:val="center"/>
              <w:rPr>
                <w:rFonts w:asciiTheme="minorHAnsi" w:hAnsiTheme="minorHAnsi" w:cstheme="minorHAnsi"/>
                <w:sz w:val="16"/>
              </w:rPr>
            </w:pPr>
          </w:p>
          <w:p w14:paraId="0F7FCCFB" w14:textId="77777777" w:rsidR="00053780" w:rsidRDefault="00221347" w:rsidP="004F0B42">
            <w:pPr>
              <w:pStyle w:val="TableParagraph"/>
              <w:spacing w:before="21"/>
              <w:ind w:left="69" w:right="40" w:firstLine="86"/>
              <w:jc w:val="center"/>
            </w:pPr>
            <w:r>
              <w:rPr>
                <w:rFonts w:asciiTheme="minorHAnsi" w:hAnsiTheme="minorHAnsi" w:cstheme="minorHAnsi"/>
                <w:sz w:val="16"/>
              </w:rPr>
              <w:t>(</w:t>
            </w:r>
            <w:r w:rsidRPr="00AE0368">
              <w:rPr>
                <w:rFonts w:asciiTheme="minorHAnsi" w:hAnsiTheme="minorHAnsi" w:cstheme="minorHAnsi"/>
                <w:color w:val="000000" w:themeColor="text1"/>
                <w:sz w:val="16"/>
              </w:rPr>
              <w:t>kierownik robót</w:t>
            </w:r>
          </w:p>
          <w:p w14:paraId="7D3BD132" w14:textId="3DA38A6A" w:rsidR="002F0B02" w:rsidRPr="00294FF2" w:rsidRDefault="00221347" w:rsidP="004F0B42">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 w zakresie sieci, instalacji i</w:t>
            </w:r>
            <w:r w:rsidR="00B056B9">
              <w:rPr>
                <w:rFonts w:asciiTheme="minorHAnsi" w:hAnsiTheme="minorHAnsi" w:cstheme="minorHAnsi"/>
                <w:color w:val="000000" w:themeColor="text1"/>
                <w:sz w:val="16"/>
              </w:rPr>
              <w:t xml:space="preserve"> urządzeń sanitarnych</w:t>
            </w:r>
            <w:r w:rsidR="002F0B02" w:rsidRPr="00294FF2">
              <w:rPr>
                <w:rFonts w:asciiTheme="minorHAnsi" w:hAnsiTheme="minorHAnsi" w:cstheme="minorHAnsi"/>
                <w:sz w:val="16"/>
              </w:rPr>
              <w:t>)</w:t>
            </w:r>
          </w:p>
        </w:tc>
        <w:tc>
          <w:tcPr>
            <w:tcW w:w="3543" w:type="dxa"/>
            <w:vMerge/>
          </w:tcPr>
          <w:p w14:paraId="7AD55615"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5546B9F" w14:textId="77777777" w:rsidR="002F0B02" w:rsidRPr="00294FF2" w:rsidRDefault="002F0B02" w:rsidP="004F0B42">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2B1A6AC" w14:textId="77777777" w:rsidR="002F0B02" w:rsidRPr="00294FF2" w:rsidRDefault="002F0B02" w:rsidP="004F0B42">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2454149D" w14:textId="77777777" w:rsidR="002F0B02" w:rsidRPr="00294FF2" w:rsidRDefault="002F0B02" w:rsidP="004F0B42">
            <w:pPr>
              <w:pStyle w:val="TableParagraph"/>
              <w:spacing w:before="9"/>
              <w:rPr>
                <w:rFonts w:asciiTheme="minorHAnsi" w:hAnsiTheme="minorHAnsi" w:cstheme="minorHAnsi"/>
                <w:sz w:val="15"/>
              </w:rPr>
            </w:pPr>
          </w:p>
          <w:p w14:paraId="48A795E3" w14:textId="03D302BA" w:rsidR="002F0B02" w:rsidRPr="00294FF2" w:rsidRDefault="00C51799" w:rsidP="004F0B42">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w:t>
            </w:r>
            <w:r w:rsidR="002F0B02" w:rsidRPr="00294FF2">
              <w:rPr>
                <w:rFonts w:asciiTheme="minorHAnsi" w:hAnsiTheme="minorHAnsi" w:cstheme="minorHAnsi"/>
                <w:sz w:val="16"/>
              </w:rPr>
              <w:t>ub</w:t>
            </w:r>
          </w:p>
        </w:tc>
      </w:tr>
      <w:tr w:rsidR="002F0B02" w:rsidRPr="00294FF2" w14:paraId="7A52033A" w14:textId="77777777" w:rsidTr="004F0B42">
        <w:trPr>
          <w:trHeight w:val="167"/>
        </w:trPr>
        <w:tc>
          <w:tcPr>
            <w:tcW w:w="569" w:type="dxa"/>
            <w:tcBorders>
              <w:top w:val="nil"/>
              <w:bottom w:val="nil"/>
            </w:tcBorders>
          </w:tcPr>
          <w:p w14:paraId="624BA69D" w14:textId="77777777" w:rsidR="002F0B02" w:rsidRPr="00294FF2" w:rsidRDefault="002F0B02" w:rsidP="004F0B42">
            <w:pPr>
              <w:pStyle w:val="TableParagraph"/>
              <w:rPr>
                <w:rFonts w:asciiTheme="minorHAnsi" w:hAnsiTheme="minorHAnsi" w:cstheme="minorHAnsi"/>
                <w:sz w:val="10"/>
              </w:rPr>
            </w:pPr>
          </w:p>
        </w:tc>
        <w:tc>
          <w:tcPr>
            <w:tcW w:w="2795" w:type="dxa"/>
            <w:tcBorders>
              <w:top w:val="nil"/>
              <w:bottom w:val="nil"/>
            </w:tcBorders>
          </w:tcPr>
          <w:p w14:paraId="0B43CB6D" w14:textId="77777777" w:rsidR="002F0B02" w:rsidRPr="00294FF2" w:rsidRDefault="002F0B02" w:rsidP="004F0B42">
            <w:pPr>
              <w:pStyle w:val="TableParagraph"/>
              <w:spacing w:line="148" w:lineRule="exact"/>
              <w:ind w:right="72"/>
              <w:jc w:val="center"/>
              <w:rPr>
                <w:rFonts w:asciiTheme="minorHAnsi" w:hAnsiTheme="minorHAnsi" w:cstheme="minorHAnsi"/>
                <w:sz w:val="16"/>
              </w:rPr>
            </w:pPr>
          </w:p>
        </w:tc>
        <w:tc>
          <w:tcPr>
            <w:tcW w:w="3543" w:type="dxa"/>
            <w:vMerge/>
          </w:tcPr>
          <w:p w14:paraId="42DFC7C6" w14:textId="77777777" w:rsidR="002F0B02" w:rsidRPr="00294FF2" w:rsidRDefault="002F0B02" w:rsidP="004F0B42">
            <w:pPr>
              <w:pStyle w:val="TableParagraph"/>
              <w:ind w:left="74"/>
              <w:rPr>
                <w:rFonts w:asciiTheme="minorHAnsi" w:hAnsiTheme="minorHAnsi" w:cstheme="minorHAnsi"/>
                <w:sz w:val="10"/>
              </w:rPr>
            </w:pPr>
          </w:p>
        </w:tc>
        <w:tc>
          <w:tcPr>
            <w:tcW w:w="2410" w:type="dxa"/>
            <w:tcBorders>
              <w:top w:val="nil"/>
              <w:bottom w:val="nil"/>
            </w:tcBorders>
          </w:tcPr>
          <w:p w14:paraId="1DFFD318" w14:textId="77777777" w:rsidR="002F0B02" w:rsidRPr="00294FF2" w:rsidRDefault="002F0B02" w:rsidP="004F0B42">
            <w:pPr>
              <w:pStyle w:val="TableParagraph"/>
              <w:rPr>
                <w:rFonts w:asciiTheme="minorHAnsi" w:hAnsiTheme="minorHAnsi" w:cstheme="minorHAnsi"/>
                <w:sz w:val="10"/>
              </w:rPr>
            </w:pPr>
          </w:p>
        </w:tc>
      </w:tr>
      <w:tr w:rsidR="002F0B02" w:rsidRPr="00294FF2" w14:paraId="4D508003" w14:textId="77777777" w:rsidTr="004F0B42">
        <w:trPr>
          <w:trHeight w:val="231"/>
        </w:trPr>
        <w:tc>
          <w:tcPr>
            <w:tcW w:w="569" w:type="dxa"/>
            <w:tcBorders>
              <w:top w:val="nil"/>
              <w:bottom w:val="nil"/>
            </w:tcBorders>
          </w:tcPr>
          <w:p w14:paraId="3752BB29"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7BE2EDBB" w14:textId="77777777" w:rsidR="002F0B02" w:rsidRPr="00294FF2" w:rsidRDefault="002F0B02" w:rsidP="004F0B42">
            <w:pPr>
              <w:pStyle w:val="TableParagraph"/>
              <w:jc w:val="center"/>
              <w:rPr>
                <w:rFonts w:asciiTheme="minorHAnsi" w:hAnsiTheme="minorHAnsi" w:cstheme="minorHAnsi"/>
                <w:sz w:val="16"/>
              </w:rPr>
            </w:pPr>
          </w:p>
        </w:tc>
        <w:tc>
          <w:tcPr>
            <w:tcW w:w="3543" w:type="dxa"/>
            <w:vMerge/>
          </w:tcPr>
          <w:p w14:paraId="4BC716F8"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2FC901A2" w14:textId="77777777" w:rsidR="002F0B02" w:rsidRPr="00294FF2" w:rsidRDefault="002F0B02" w:rsidP="004F0B42">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2F0B02" w:rsidRPr="00294FF2" w14:paraId="30DE67F8" w14:textId="77777777" w:rsidTr="004F0B42">
        <w:trPr>
          <w:trHeight w:val="147"/>
        </w:trPr>
        <w:tc>
          <w:tcPr>
            <w:tcW w:w="569" w:type="dxa"/>
            <w:tcBorders>
              <w:top w:val="nil"/>
              <w:bottom w:val="nil"/>
            </w:tcBorders>
          </w:tcPr>
          <w:p w14:paraId="244BDCF7"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0D68BC76" w14:textId="77777777" w:rsidR="002F0B02" w:rsidRPr="00294FF2" w:rsidRDefault="002F0B02" w:rsidP="004F0B42">
            <w:pPr>
              <w:pStyle w:val="TableParagraph"/>
              <w:jc w:val="center"/>
              <w:rPr>
                <w:rFonts w:asciiTheme="minorHAnsi" w:hAnsiTheme="minorHAnsi" w:cstheme="minorHAnsi"/>
                <w:sz w:val="8"/>
              </w:rPr>
            </w:pPr>
          </w:p>
        </w:tc>
        <w:tc>
          <w:tcPr>
            <w:tcW w:w="3543" w:type="dxa"/>
            <w:vMerge/>
          </w:tcPr>
          <w:p w14:paraId="0612AE59"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15B737A5" w14:textId="77777777" w:rsidR="002F0B02" w:rsidRPr="00294FF2" w:rsidRDefault="002F0B02" w:rsidP="004F0B42">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2F0B02" w:rsidRPr="00294FF2" w14:paraId="6145A29F" w14:textId="77777777" w:rsidTr="004F0B42">
        <w:trPr>
          <w:trHeight w:val="133"/>
        </w:trPr>
        <w:tc>
          <w:tcPr>
            <w:tcW w:w="569" w:type="dxa"/>
            <w:tcBorders>
              <w:top w:val="nil"/>
              <w:bottom w:val="nil"/>
            </w:tcBorders>
          </w:tcPr>
          <w:p w14:paraId="5F476351" w14:textId="77777777" w:rsidR="002F0B02" w:rsidRPr="00294FF2" w:rsidRDefault="002F0B02" w:rsidP="004F0B42">
            <w:pPr>
              <w:pStyle w:val="TableParagraph"/>
              <w:rPr>
                <w:rFonts w:asciiTheme="minorHAnsi" w:hAnsiTheme="minorHAnsi" w:cstheme="minorHAnsi"/>
                <w:sz w:val="8"/>
              </w:rPr>
            </w:pPr>
          </w:p>
        </w:tc>
        <w:tc>
          <w:tcPr>
            <w:tcW w:w="2795" w:type="dxa"/>
            <w:tcBorders>
              <w:top w:val="nil"/>
              <w:bottom w:val="nil"/>
            </w:tcBorders>
          </w:tcPr>
          <w:p w14:paraId="50BA0C8A" w14:textId="77777777" w:rsidR="002F0B02" w:rsidRPr="00294FF2" w:rsidRDefault="002F0B02" w:rsidP="004F0B42">
            <w:pPr>
              <w:pStyle w:val="TableParagraph"/>
              <w:rPr>
                <w:rFonts w:asciiTheme="minorHAnsi" w:hAnsiTheme="minorHAnsi" w:cstheme="minorHAnsi"/>
                <w:sz w:val="8"/>
              </w:rPr>
            </w:pPr>
          </w:p>
        </w:tc>
        <w:tc>
          <w:tcPr>
            <w:tcW w:w="3543" w:type="dxa"/>
            <w:vMerge/>
          </w:tcPr>
          <w:p w14:paraId="0C7FFC7A" w14:textId="77777777" w:rsidR="002F0B02" w:rsidRPr="00294FF2" w:rsidRDefault="002F0B02" w:rsidP="004F0B42">
            <w:pPr>
              <w:pStyle w:val="TableParagraph"/>
              <w:ind w:left="74"/>
              <w:rPr>
                <w:rFonts w:asciiTheme="minorHAnsi" w:hAnsiTheme="minorHAnsi" w:cstheme="minorHAnsi"/>
                <w:sz w:val="8"/>
              </w:rPr>
            </w:pPr>
          </w:p>
        </w:tc>
        <w:tc>
          <w:tcPr>
            <w:tcW w:w="2410" w:type="dxa"/>
            <w:tcBorders>
              <w:top w:val="nil"/>
              <w:bottom w:val="nil"/>
            </w:tcBorders>
          </w:tcPr>
          <w:p w14:paraId="25058ED7" w14:textId="77777777" w:rsidR="002F0B02" w:rsidRPr="00294FF2" w:rsidRDefault="002F0B02" w:rsidP="004F0B42">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2F0B02" w:rsidRPr="00294FF2" w14:paraId="164D99B1" w14:textId="77777777" w:rsidTr="004F0B42">
        <w:trPr>
          <w:trHeight w:val="336"/>
        </w:trPr>
        <w:tc>
          <w:tcPr>
            <w:tcW w:w="569" w:type="dxa"/>
            <w:tcBorders>
              <w:top w:val="nil"/>
              <w:bottom w:val="nil"/>
            </w:tcBorders>
          </w:tcPr>
          <w:p w14:paraId="477CA9C5"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nil"/>
            </w:tcBorders>
          </w:tcPr>
          <w:p w14:paraId="1489B5A6" w14:textId="77777777" w:rsidR="002F0B02" w:rsidRPr="00294FF2" w:rsidRDefault="002F0B02" w:rsidP="004F0B42">
            <w:pPr>
              <w:pStyle w:val="TableParagraph"/>
              <w:rPr>
                <w:rFonts w:asciiTheme="minorHAnsi" w:hAnsiTheme="minorHAnsi" w:cstheme="minorHAnsi"/>
                <w:sz w:val="16"/>
              </w:rPr>
            </w:pPr>
          </w:p>
        </w:tc>
        <w:tc>
          <w:tcPr>
            <w:tcW w:w="3543" w:type="dxa"/>
            <w:vMerge/>
          </w:tcPr>
          <w:p w14:paraId="020A54EF"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nil"/>
            </w:tcBorders>
          </w:tcPr>
          <w:p w14:paraId="61690E11" w14:textId="77777777" w:rsidR="002F0B02" w:rsidRPr="00294FF2" w:rsidRDefault="002F0B02" w:rsidP="004F0B42">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2F0B02" w:rsidRPr="00294FF2" w14:paraId="29F479F1" w14:textId="77777777" w:rsidTr="004F0B42">
        <w:trPr>
          <w:trHeight w:val="336"/>
        </w:trPr>
        <w:tc>
          <w:tcPr>
            <w:tcW w:w="569" w:type="dxa"/>
            <w:tcBorders>
              <w:top w:val="nil"/>
              <w:bottom w:val="single" w:sz="4" w:space="0" w:color="000000"/>
            </w:tcBorders>
          </w:tcPr>
          <w:p w14:paraId="3A0DDAEA" w14:textId="77777777" w:rsidR="002F0B02" w:rsidRPr="00294FF2" w:rsidRDefault="002F0B02" w:rsidP="004F0B42">
            <w:pPr>
              <w:pStyle w:val="TableParagraph"/>
              <w:rPr>
                <w:rFonts w:asciiTheme="minorHAnsi" w:hAnsiTheme="minorHAnsi" w:cstheme="minorHAnsi"/>
                <w:sz w:val="16"/>
              </w:rPr>
            </w:pPr>
          </w:p>
        </w:tc>
        <w:tc>
          <w:tcPr>
            <w:tcW w:w="2795" w:type="dxa"/>
            <w:tcBorders>
              <w:top w:val="nil"/>
              <w:bottom w:val="single" w:sz="4" w:space="0" w:color="000000"/>
            </w:tcBorders>
          </w:tcPr>
          <w:p w14:paraId="40942504" w14:textId="77777777" w:rsidR="002F0B02" w:rsidRPr="00294FF2" w:rsidRDefault="002F0B02" w:rsidP="004F0B42">
            <w:pPr>
              <w:pStyle w:val="TableParagraph"/>
              <w:rPr>
                <w:rFonts w:asciiTheme="minorHAnsi" w:hAnsiTheme="minorHAnsi" w:cstheme="minorHAnsi"/>
                <w:sz w:val="16"/>
              </w:rPr>
            </w:pPr>
          </w:p>
        </w:tc>
        <w:tc>
          <w:tcPr>
            <w:tcW w:w="3543" w:type="dxa"/>
            <w:tcBorders>
              <w:bottom w:val="single" w:sz="4" w:space="0" w:color="000000"/>
            </w:tcBorders>
          </w:tcPr>
          <w:p w14:paraId="0E5CD469" w14:textId="77777777" w:rsidR="002F0B02" w:rsidRPr="00294FF2" w:rsidRDefault="002F0B02" w:rsidP="004F0B42">
            <w:pPr>
              <w:pStyle w:val="TableParagraph"/>
              <w:ind w:left="74"/>
              <w:rPr>
                <w:rFonts w:asciiTheme="minorHAnsi" w:hAnsiTheme="minorHAnsi" w:cstheme="minorHAnsi"/>
                <w:sz w:val="16"/>
              </w:rPr>
            </w:pPr>
          </w:p>
        </w:tc>
        <w:tc>
          <w:tcPr>
            <w:tcW w:w="2410" w:type="dxa"/>
            <w:tcBorders>
              <w:top w:val="nil"/>
              <w:bottom w:val="single" w:sz="4" w:space="0" w:color="000000"/>
            </w:tcBorders>
          </w:tcPr>
          <w:p w14:paraId="1A4D7E56" w14:textId="77777777" w:rsidR="002F0B02" w:rsidRPr="00294FF2" w:rsidRDefault="002F0B02" w:rsidP="004F0B42">
            <w:pPr>
              <w:pStyle w:val="TableParagraph"/>
              <w:spacing w:before="2"/>
              <w:ind w:left="430"/>
              <w:rPr>
                <w:rFonts w:asciiTheme="minorHAnsi" w:hAnsiTheme="minorHAnsi" w:cstheme="minorHAnsi"/>
                <w:sz w:val="12"/>
              </w:rPr>
            </w:pPr>
          </w:p>
        </w:tc>
      </w:tr>
    </w:tbl>
    <w:p w14:paraId="59EC1254" w14:textId="41237088" w:rsidR="00881032" w:rsidRDefault="00881032" w:rsidP="00881032">
      <w:pPr>
        <w:pStyle w:val="Tekstpodstawowy"/>
        <w:spacing w:before="63" w:after="57"/>
        <w:ind w:left="618" w:right="272"/>
        <w:jc w:val="center"/>
        <w:rPr>
          <w:rFonts w:asciiTheme="minorHAnsi" w:hAnsiTheme="minorHAnsi" w:cstheme="minorHAnsi"/>
        </w:rPr>
      </w:pPr>
    </w:p>
    <w:p w14:paraId="07A0E09C" w14:textId="41D573EC" w:rsidR="00881032" w:rsidRDefault="00881032" w:rsidP="00881032">
      <w:pPr>
        <w:pStyle w:val="Tekstpodstawowy"/>
        <w:spacing w:before="63" w:after="57"/>
        <w:ind w:left="618" w:right="272"/>
        <w:jc w:val="center"/>
        <w:rPr>
          <w:rFonts w:asciiTheme="minorHAnsi" w:hAnsiTheme="minorHAnsi" w:cstheme="minorHAnsi"/>
        </w:rPr>
      </w:pPr>
    </w:p>
    <w:p w14:paraId="34CD07DE" w14:textId="38B38F0A" w:rsidR="00881032" w:rsidRDefault="00881032" w:rsidP="00881032">
      <w:pPr>
        <w:pStyle w:val="Tekstpodstawowy"/>
        <w:spacing w:before="63" w:after="57"/>
        <w:ind w:left="618" w:right="272"/>
        <w:jc w:val="center"/>
        <w:rPr>
          <w:rFonts w:asciiTheme="minorHAnsi" w:hAnsiTheme="minorHAnsi" w:cstheme="minorHAnsi"/>
        </w:rPr>
      </w:pPr>
    </w:p>
    <w:p w14:paraId="5B833FBC" w14:textId="5530E59D" w:rsidR="00881032" w:rsidRDefault="00881032" w:rsidP="00881032">
      <w:pPr>
        <w:pStyle w:val="Tekstpodstawowy"/>
        <w:spacing w:before="63" w:after="57"/>
        <w:ind w:left="618" w:right="272"/>
        <w:jc w:val="center"/>
        <w:rPr>
          <w:rFonts w:asciiTheme="minorHAnsi" w:hAnsiTheme="minorHAnsi" w:cstheme="minorHAnsi"/>
        </w:rPr>
      </w:pPr>
    </w:p>
    <w:p w14:paraId="4FE59B77" w14:textId="77777777" w:rsidR="00881032" w:rsidRPr="00294FF2" w:rsidRDefault="00881032" w:rsidP="00881032">
      <w:pPr>
        <w:pStyle w:val="Tekstpodstawowy"/>
        <w:spacing w:before="63" w:after="57"/>
        <w:ind w:left="618" w:right="272"/>
        <w:jc w:val="center"/>
        <w:rPr>
          <w:rFonts w:asciiTheme="minorHAnsi" w:hAnsiTheme="minorHAnsi" w:cstheme="minorHAnsi"/>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81032" w:rsidRPr="00294FF2" w14:paraId="764BE0B2" w14:textId="77777777" w:rsidTr="006A7CCF">
        <w:trPr>
          <w:trHeight w:val="428"/>
        </w:trPr>
        <w:tc>
          <w:tcPr>
            <w:tcW w:w="569" w:type="dxa"/>
            <w:tcBorders>
              <w:bottom w:val="nil"/>
            </w:tcBorders>
          </w:tcPr>
          <w:p w14:paraId="24C3EB73" w14:textId="77777777" w:rsidR="00881032" w:rsidRPr="00294FF2" w:rsidRDefault="00881032" w:rsidP="006A7CCF">
            <w:pPr>
              <w:pStyle w:val="TableParagraph"/>
              <w:rPr>
                <w:rFonts w:asciiTheme="minorHAnsi" w:hAnsiTheme="minorHAnsi" w:cstheme="minorHAnsi"/>
                <w:sz w:val="16"/>
              </w:rPr>
            </w:pPr>
          </w:p>
        </w:tc>
        <w:tc>
          <w:tcPr>
            <w:tcW w:w="2795" w:type="dxa"/>
            <w:tcBorders>
              <w:bottom w:val="nil"/>
            </w:tcBorders>
          </w:tcPr>
          <w:p w14:paraId="0B2C73A5" w14:textId="77777777" w:rsidR="00881032" w:rsidRPr="00294FF2" w:rsidRDefault="00881032" w:rsidP="006A7CCF">
            <w:pPr>
              <w:pStyle w:val="TableParagraph"/>
              <w:rPr>
                <w:rFonts w:asciiTheme="minorHAnsi" w:hAnsiTheme="minorHAnsi" w:cstheme="minorHAnsi"/>
                <w:sz w:val="16"/>
              </w:rPr>
            </w:pPr>
          </w:p>
        </w:tc>
        <w:tc>
          <w:tcPr>
            <w:tcW w:w="3543" w:type="dxa"/>
            <w:vMerge w:val="restart"/>
          </w:tcPr>
          <w:p w14:paraId="435D44C0" w14:textId="77777777" w:rsidR="00881032" w:rsidRPr="00294FF2" w:rsidRDefault="00881032" w:rsidP="006A7CCF">
            <w:pPr>
              <w:pStyle w:val="TableParagraph"/>
              <w:ind w:left="71"/>
              <w:rPr>
                <w:rFonts w:asciiTheme="minorHAnsi" w:hAnsiTheme="minorHAnsi" w:cstheme="minorHAnsi"/>
                <w:sz w:val="16"/>
              </w:rPr>
            </w:pPr>
          </w:p>
          <w:p w14:paraId="6C236259"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Uprawnienia nr ………………………………..………</w:t>
            </w:r>
          </w:p>
          <w:p w14:paraId="2480E00D" w14:textId="77777777" w:rsidR="00881032" w:rsidRPr="00294FF2" w:rsidRDefault="00881032" w:rsidP="006A7CCF">
            <w:pPr>
              <w:pStyle w:val="TableParagraph"/>
              <w:ind w:left="71"/>
              <w:rPr>
                <w:rFonts w:asciiTheme="minorHAnsi" w:hAnsiTheme="minorHAnsi" w:cstheme="minorHAnsi"/>
                <w:sz w:val="16"/>
              </w:rPr>
            </w:pPr>
          </w:p>
          <w:p w14:paraId="7F2025F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specjalności</w:t>
            </w:r>
          </w:p>
          <w:p w14:paraId="0F5D6D5E" w14:textId="77777777" w:rsidR="00881032" w:rsidRPr="00294FF2" w:rsidRDefault="00881032" w:rsidP="006A7CCF">
            <w:pPr>
              <w:pStyle w:val="TableParagraph"/>
              <w:ind w:left="71"/>
              <w:rPr>
                <w:rFonts w:asciiTheme="minorHAnsi" w:hAnsiTheme="minorHAnsi" w:cstheme="minorHAnsi"/>
                <w:sz w:val="16"/>
              </w:rPr>
            </w:pPr>
          </w:p>
          <w:p w14:paraId="0E3973B6"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4D18C84F" w14:textId="77777777" w:rsidR="00881032" w:rsidRPr="00294FF2" w:rsidRDefault="00881032" w:rsidP="006A7CCF">
            <w:pPr>
              <w:pStyle w:val="TableParagraph"/>
              <w:ind w:left="71"/>
              <w:rPr>
                <w:rFonts w:asciiTheme="minorHAnsi" w:hAnsiTheme="minorHAnsi" w:cstheme="minorHAnsi"/>
                <w:sz w:val="16"/>
              </w:rPr>
            </w:pPr>
          </w:p>
          <w:p w14:paraId="4AC96B92"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 zakresie:</w:t>
            </w:r>
          </w:p>
          <w:p w14:paraId="2C3096F5" w14:textId="77777777" w:rsidR="00881032" w:rsidRPr="00294FF2" w:rsidRDefault="00881032" w:rsidP="006A7CCF">
            <w:pPr>
              <w:pStyle w:val="TableParagraph"/>
              <w:ind w:left="71"/>
              <w:rPr>
                <w:rFonts w:asciiTheme="minorHAnsi" w:hAnsiTheme="minorHAnsi" w:cstheme="minorHAnsi"/>
                <w:sz w:val="16"/>
              </w:rPr>
            </w:pPr>
          </w:p>
          <w:p w14:paraId="5F1C0374"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50BD59CC" w14:textId="77777777" w:rsidR="00881032" w:rsidRPr="00294FF2" w:rsidRDefault="00881032" w:rsidP="006A7CCF">
            <w:pPr>
              <w:pStyle w:val="TableParagraph"/>
              <w:ind w:left="71"/>
              <w:rPr>
                <w:rFonts w:asciiTheme="minorHAnsi" w:hAnsiTheme="minorHAnsi" w:cstheme="minorHAnsi"/>
                <w:sz w:val="16"/>
              </w:rPr>
            </w:pPr>
          </w:p>
          <w:p w14:paraId="0B2ACD17"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Data uzyskania uprawnień:</w:t>
            </w:r>
          </w:p>
          <w:p w14:paraId="040AA701" w14:textId="77777777" w:rsidR="00881032" w:rsidRPr="00294FF2" w:rsidRDefault="00881032" w:rsidP="006A7CCF">
            <w:pPr>
              <w:pStyle w:val="TableParagraph"/>
              <w:ind w:left="71"/>
              <w:rPr>
                <w:rFonts w:asciiTheme="minorHAnsi" w:hAnsiTheme="minorHAnsi" w:cstheme="minorHAnsi"/>
                <w:sz w:val="16"/>
              </w:rPr>
            </w:pPr>
          </w:p>
          <w:p w14:paraId="27B574F5"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w:t>
            </w:r>
          </w:p>
          <w:p w14:paraId="77549931" w14:textId="77777777" w:rsidR="00881032" w:rsidRPr="00294FF2" w:rsidRDefault="00881032" w:rsidP="006A7CCF">
            <w:pPr>
              <w:pStyle w:val="TableParagraph"/>
              <w:ind w:left="71"/>
              <w:rPr>
                <w:rFonts w:asciiTheme="minorHAnsi" w:hAnsiTheme="minorHAnsi" w:cstheme="minorHAnsi"/>
                <w:sz w:val="16"/>
              </w:rPr>
            </w:pPr>
          </w:p>
          <w:p w14:paraId="0385E3DE" w14:textId="77777777" w:rsidR="00881032" w:rsidRPr="00294FF2" w:rsidRDefault="00881032" w:rsidP="006A7CCF">
            <w:pPr>
              <w:pStyle w:val="TableParagraph"/>
              <w:ind w:left="71"/>
              <w:rPr>
                <w:rFonts w:asciiTheme="minorHAnsi" w:hAnsiTheme="minorHAnsi" w:cstheme="minorHAnsi"/>
                <w:sz w:val="16"/>
              </w:rPr>
            </w:pPr>
            <w:r w:rsidRPr="00294FF2">
              <w:rPr>
                <w:rFonts w:asciiTheme="minorHAnsi" w:hAnsiTheme="minorHAnsi" w:cstheme="minorHAnsi"/>
                <w:sz w:val="16"/>
              </w:rPr>
              <w:t>Izba inżynierów Budownictwa:</w:t>
            </w:r>
          </w:p>
          <w:p w14:paraId="428360E3" w14:textId="77777777" w:rsidR="00881032" w:rsidRPr="00294FF2" w:rsidRDefault="00881032" w:rsidP="006A7CCF">
            <w:pPr>
              <w:pStyle w:val="TableParagraph"/>
              <w:ind w:left="71"/>
              <w:rPr>
                <w:rFonts w:asciiTheme="minorHAnsi" w:hAnsiTheme="minorHAnsi" w:cstheme="minorHAnsi"/>
                <w:sz w:val="16"/>
              </w:rPr>
            </w:pPr>
          </w:p>
          <w:p w14:paraId="4528C8DE" w14:textId="77777777" w:rsidR="00881032" w:rsidRPr="00294FF2" w:rsidRDefault="00881032" w:rsidP="006A7CCF">
            <w:pPr>
              <w:pStyle w:val="TableParagraph"/>
              <w:ind w:left="74"/>
              <w:rPr>
                <w:rFonts w:asciiTheme="minorHAnsi" w:hAnsiTheme="minorHAnsi" w:cstheme="minorHAnsi"/>
                <w:sz w:val="16"/>
              </w:rPr>
            </w:pPr>
            <w:r w:rsidRPr="00294FF2">
              <w:rPr>
                <w:rFonts w:asciiTheme="minorHAnsi" w:hAnsiTheme="minorHAnsi" w:cstheme="minorHAnsi"/>
                <w:sz w:val="16"/>
              </w:rPr>
              <w:t>…………………………………………………………..……</w:t>
            </w:r>
          </w:p>
        </w:tc>
        <w:tc>
          <w:tcPr>
            <w:tcW w:w="2410" w:type="dxa"/>
            <w:tcBorders>
              <w:bottom w:val="nil"/>
            </w:tcBorders>
          </w:tcPr>
          <w:p w14:paraId="48AED5C6" w14:textId="77777777" w:rsidR="00881032" w:rsidRPr="00294FF2" w:rsidRDefault="00881032" w:rsidP="006A7CCF">
            <w:pPr>
              <w:pStyle w:val="TableParagraph"/>
              <w:rPr>
                <w:rFonts w:asciiTheme="minorHAnsi" w:hAnsiTheme="minorHAnsi" w:cstheme="minorHAnsi"/>
                <w:sz w:val="16"/>
              </w:rPr>
            </w:pPr>
          </w:p>
        </w:tc>
      </w:tr>
      <w:tr w:rsidR="00881032" w:rsidRPr="00294FF2" w14:paraId="18F06A2B" w14:textId="77777777" w:rsidTr="006A7CCF">
        <w:trPr>
          <w:trHeight w:val="389"/>
        </w:trPr>
        <w:tc>
          <w:tcPr>
            <w:tcW w:w="569" w:type="dxa"/>
            <w:tcBorders>
              <w:top w:val="nil"/>
              <w:bottom w:val="nil"/>
            </w:tcBorders>
          </w:tcPr>
          <w:p w14:paraId="57F80FB6"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627FAD7B"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572F24E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6A73D88" w14:textId="77777777" w:rsidR="00881032" w:rsidRPr="00294FF2" w:rsidRDefault="00881032" w:rsidP="006A7CCF">
            <w:pPr>
              <w:pStyle w:val="TableParagraph"/>
              <w:rPr>
                <w:rFonts w:asciiTheme="minorHAnsi" w:hAnsiTheme="minorHAnsi" w:cstheme="minorHAnsi"/>
                <w:sz w:val="16"/>
              </w:rPr>
            </w:pPr>
          </w:p>
        </w:tc>
      </w:tr>
      <w:tr w:rsidR="00881032" w:rsidRPr="00294FF2" w14:paraId="1F28B87E" w14:textId="77777777" w:rsidTr="006A7CCF">
        <w:trPr>
          <w:trHeight w:val="411"/>
        </w:trPr>
        <w:tc>
          <w:tcPr>
            <w:tcW w:w="569" w:type="dxa"/>
            <w:tcBorders>
              <w:top w:val="nil"/>
              <w:bottom w:val="nil"/>
            </w:tcBorders>
          </w:tcPr>
          <w:p w14:paraId="5A25AC57"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725172B3"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39AA28D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FEDF55B" w14:textId="77777777" w:rsidR="00881032" w:rsidRPr="00294FF2" w:rsidRDefault="00881032" w:rsidP="006A7CCF">
            <w:pPr>
              <w:pStyle w:val="TableParagraph"/>
              <w:spacing w:before="9"/>
              <w:rPr>
                <w:rFonts w:asciiTheme="minorHAnsi" w:hAnsiTheme="minorHAnsi" w:cstheme="minorHAnsi"/>
                <w:sz w:val="16"/>
              </w:rPr>
            </w:pPr>
          </w:p>
          <w:p w14:paraId="76EA8CCE" w14:textId="77777777" w:rsidR="00881032" w:rsidRPr="00294FF2" w:rsidRDefault="00881032" w:rsidP="006A7CCF">
            <w:pPr>
              <w:pStyle w:val="TableParagraph"/>
              <w:spacing w:line="187" w:lineRule="exact"/>
              <w:ind w:left="740"/>
              <w:rPr>
                <w:rFonts w:asciiTheme="minorHAnsi" w:hAnsiTheme="minorHAnsi" w:cstheme="minorHAnsi"/>
                <w:sz w:val="16"/>
              </w:rPr>
            </w:pPr>
            <w:r w:rsidRPr="00294FF2">
              <w:rPr>
                <w:rFonts w:asciiTheme="minorHAnsi" w:hAnsiTheme="minorHAnsi" w:cstheme="minorHAnsi"/>
                <w:sz w:val="16"/>
              </w:rPr>
              <w:t>dysponuję *</w:t>
            </w:r>
          </w:p>
        </w:tc>
      </w:tr>
      <w:tr w:rsidR="00881032" w:rsidRPr="00294FF2" w14:paraId="334749AF" w14:textId="77777777" w:rsidTr="006A7CCF">
        <w:trPr>
          <w:trHeight w:val="149"/>
        </w:trPr>
        <w:tc>
          <w:tcPr>
            <w:tcW w:w="569" w:type="dxa"/>
            <w:tcBorders>
              <w:top w:val="nil"/>
              <w:bottom w:val="nil"/>
            </w:tcBorders>
          </w:tcPr>
          <w:p w14:paraId="783A84C6"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804994F"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637A75CA"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6C05BD97" w14:textId="77777777" w:rsidR="00881032" w:rsidRPr="00294FF2" w:rsidRDefault="00881032" w:rsidP="006A7CCF">
            <w:pPr>
              <w:pStyle w:val="TableParagraph"/>
              <w:spacing w:line="130" w:lineRule="exact"/>
              <w:ind w:right="215"/>
              <w:jc w:val="right"/>
              <w:rPr>
                <w:rFonts w:asciiTheme="minorHAnsi" w:hAnsiTheme="minorHAnsi" w:cstheme="minorHAnsi"/>
                <w:sz w:val="12"/>
              </w:rPr>
            </w:pPr>
            <w:r w:rsidRPr="00294FF2">
              <w:rPr>
                <w:rFonts w:asciiTheme="minorHAnsi" w:hAnsiTheme="minorHAnsi" w:cstheme="minorHAnsi"/>
                <w:sz w:val="12"/>
              </w:rPr>
              <w:t>(Wykonawca winien podać podstawę</w:t>
            </w:r>
          </w:p>
        </w:tc>
      </w:tr>
      <w:tr w:rsidR="00881032" w:rsidRPr="00294FF2" w14:paraId="7932E918" w14:textId="77777777" w:rsidTr="006A7CCF">
        <w:trPr>
          <w:trHeight w:val="80"/>
        </w:trPr>
        <w:tc>
          <w:tcPr>
            <w:tcW w:w="569" w:type="dxa"/>
            <w:tcBorders>
              <w:top w:val="nil"/>
              <w:bottom w:val="nil"/>
            </w:tcBorders>
          </w:tcPr>
          <w:p w14:paraId="50E293EB"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1F5173F1"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12D9A8AA"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43283981" w14:textId="77777777" w:rsidR="00881032" w:rsidRPr="00294FF2" w:rsidRDefault="00881032" w:rsidP="006A7CCF">
            <w:pPr>
              <w:pStyle w:val="TableParagraph"/>
              <w:spacing w:line="179" w:lineRule="exact"/>
              <w:ind w:left="757"/>
              <w:rPr>
                <w:rFonts w:asciiTheme="minorHAnsi" w:hAnsiTheme="minorHAnsi" w:cstheme="minorHAnsi"/>
                <w:sz w:val="16"/>
              </w:rPr>
            </w:pPr>
            <w:r w:rsidRPr="00294FF2">
              <w:rPr>
                <w:rFonts w:asciiTheme="minorHAnsi" w:hAnsiTheme="minorHAnsi" w:cstheme="minorHAnsi"/>
                <w:sz w:val="12"/>
              </w:rPr>
              <w:t>dysponowania</w:t>
            </w:r>
            <w:r w:rsidRPr="00294FF2">
              <w:rPr>
                <w:rFonts w:asciiTheme="minorHAnsi" w:hAnsiTheme="minorHAnsi" w:cstheme="minorHAnsi"/>
                <w:sz w:val="16"/>
              </w:rPr>
              <w:t>)</w:t>
            </w:r>
          </w:p>
        </w:tc>
      </w:tr>
      <w:tr w:rsidR="00881032" w:rsidRPr="00294FF2" w14:paraId="4C6A240E" w14:textId="77777777" w:rsidTr="006A7CCF">
        <w:trPr>
          <w:trHeight w:val="218"/>
        </w:trPr>
        <w:tc>
          <w:tcPr>
            <w:tcW w:w="569" w:type="dxa"/>
            <w:tcBorders>
              <w:top w:val="nil"/>
              <w:bottom w:val="nil"/>
            </w:tcBorders>
          </w:tcPr>
          <w:p w14:paraId="312538C1" w14:textId="77777777" w:rsidR="00881032" w:rsidRPr="00294FF2" w:rsidRDefault="00881032" w:rsidP="006A7CCF">
            <w:pPr>
              <w:pStyle w:val="TableParagraph"/>
              <w:rPr>
                <w:rFonts w:asciiTheme="minorHAnsi" w:hAnsiTheme="minorHAnsi" w:cstheme="minorHAnsi"/>
                <w:sz w:val="14"/>
              </w:rPr>
            </w:pPr>
          </w:p>
        </w:tc>
        <w:tc>
          <w:tcPr>
            <w:tcW w:w="2795" w:type="dxa"/>
            <w:tcBorders>
              <w:top w:val="nil"/>
              <w:bottom w:val="nil"/>
            </w:tcBorders>
          </w:tcPr>
          <w:p w14:paraId="7BFF017A" w14:textId="77777777" w:rsidR="00881032" w:rsidRPr="00294FF2" w:rsidRDefault="00881032" w:rsidP="006A7CCF">
            <w:pPr>
              <w:pStyle w:val="TableParagraph"/>
              <w:spacing w:before="9" w:line="360" w:lineRule="auto"/>
              <w:ind w:left="79" w:right="72"/>
              <w:jc w:val="center"/>
              <w:rPr>
                <w:rFonts w:asciiTheme="minorHAnsi" w:hAnsiTheme="minorHAnsi" w:cstheme="minorHAnsi"/>
                <w:sz w:val="16"/>
              </w:rPr>
            </w:pPr>
            <w:r w:rsidRPr="00294FF2">
              <w:rPr>
                <w:rFonts w:asciiTheme="minorHAnsi" w:hAnsiTheme="minorHAnsi" w:cstheme="minorHAnsi"/>
                <w:sz w:val="16"/>
              </w:rPr>
              <w:t>…………………………………………………………</w:t>
            </w:r>
          </w:p>
        </w:tc>
        <w:tc>
          <w:tcPr>
            <w:tcW w:w="3543" w:type="dxa"/>
            <w:vMerge/>
          </w:tcPr>
          <w:p w14:paraId="00E89C76" w14:textId="77777777" w:rsidR="00881032" w:rsidRPr="00294FF2" w:rsidRDefault="00881032" w:rsidP="006A7CCF">
            <w:pPr>
              <w:pStyle w:val="TableParagraph"/>
              <w:ind w:left="74"/>
              <w:rPr>
                <w:rFonts w:asciiTheme="minorHAnsi" w:hAnsiTheme="minorHAnsi" w:cstheme="minorHAnsi"/>
                <w:sz w:val="14"/>
              </w:rPr>
            </w:pPr>
          </w:p>
        </w:tc>
        <w:tc>
          <w:tcPr>
            <w:tcW w:w="2410" w:type="dxa"/>
            <w:tcBorders>
              <w:top w:val="nil"/>
              <w:bottom w:val="nil"/>
            </w:tcBorders>
          </w:tcPr>
          <w:p w14:paraId="76C70726" w14:textId="77777777" w:rsidR="00881032" w:rsidRPr="00294FF2" w:rsidRDefault="00881032" w:rsidP="006A7CCF">
            <w:pPr>
              <w:pStyle w:val="TableParagraph"/>
              <w:rPr>
                <w:rFonts w:asciiTheme="minorHAnsi" w:hAnsiTheme="minorHAnsi" w:cstheme="minorHAnsi"/>
                <w:sz w:val="14"/>
              </w:rPr>
            </w:pPr>
          </w:p>
        </w:tc>
      </w:tr>
      <w:tr w:rsidR="00881032" w:rsidRPr="00294FF2" w14:paraId="120471EB" w14:textId="77777777" w:rsidTr="006A7CCF">
        <w:trPr>
          <w:trHeight w:val="822"/>
        </w:trPr>
        <w:tc>
          <w:tcPr>
            <w:tcW w:w="569" w:type="dxa"/>
            <w:tcBorders>
              <w:top w:val="nil"/>
              <w:bottom w:val="nil"/>
            </w:tcBorders>
          </w:tcPr>
          <w:p w14:paraId="1EF61E01" w14:textId="77777777" w:rsidR="00881032" w:rsidRPr="00294FF2" w:rsidRDefault="00881032" w:rsidP="006A7CCF">
            <w:pPr>
              <w:pStyle w:val="TableParagraph"/>
              <w:spacing w:before="4"/>
              <w:rPr>
                <w:rFonts w:asciiTheme="minorHAnsi" w:hAnsiTheme="minorHAnsi" w:cstheme="minorHAnsi"/>
                <w:sz w:val="23"/>
              </w:rPr>
            </w:pPr>
          </w:p>
          <w:p w14:paraId="62E9DBEF" w14:textId="77777777" w:rsidR="00881032" w:rsidRPr="00294FF2" w:rsidRDefault="00881032" w:rsidP="006A7CCF">
            <w:pPr>
              <w:pStyle w:val="TableParagraph"/>
              <w:spacing w:before="1"/>
              <w:ind w:right="223"/>
              <w:jc w:val="right"/>
              <w:rPr>
                <w:rFonts w:asciiTheme="minorHAnsi" w:hAnsiTheme="minorHAnsi" w:cstheme="minorHAnsi"/>
                <w:sz w:val="20"/>
              </w:rPr>
            </w:pPr>
            <w:r w:rsidRPr="00294FF2">
              <w:rPr>
                <w:rFonts w:asciiTheme="minorHAnsi" w:hAnsiTheme="minorHAnsi" w:cstheme="minorHAnsi"/>
                <w:w w:val="99"/>
                <w:sz w:val="20"/>
              </w:rPr>
              <w:t>2</w:t>
            </w:r>
          </w:p>
        </w:tc>
        <w:tc>
          <w:tcPr>
            <w:tcW w:w="2795" w:type="dxa"/>
            <w:tcBorders>
              <w:top w:val="nil"/>
              <w:bottom w:val="nil"/>
            </w:tcBorders>
          </w:tcPr>
          <w:p w14:paraId="40A75C48"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r w:rsidRPr="00294FF2">
              <w:rPr>
                <w:rFonts w:asciiTheme="minorHAnsi" w:hAnsiTheme="minorHAnsi" w:cstheme="minorHAnsi"/>
                <w:sz w:val="16"/>
              </w:rPr>
              <w:t>……………………..……………………………………</w:t>
            </w:r>
          </w:p>
          <w:p w14:paraId="6F8C04AE" w14:textId="77777777" w:rsidR="00881032" w:rsidRPr="00294FF2" w:rsidRDefault="00881032" w:rsidP="006A7CCF">
            <w:pPr>
              <w:pStyle w:val="TableParagraph"/>
              <w:spacing w:before="21"/>
              <w:ind w:left="69" w:right="40" w:firstLine="86"/>
              <w:jc w:val="center"/>
              <w:rPr>
                <w:rFonts w:asciiTheme="minorHAnsi" w:hAnsiTheme="minorHAnsi" w:cstheme="minorHAnsi"/>
                <w:sz w:val="16"/>
              </w:rPr>
            </w:pPr>
          </w:p>
          <w:p w14:paraId="21B26D09" w14:textId="77777777" w:rsidR="00053780" w:rsidRDefault="00881032" w:rsidP="006A7CCF">
            <w:pPr>
              <w:pStyle w:val="TableParagraph"/>
              <w:spacing w:before="21"/>
              <w:ind w:left="69" w:right="40" w:firstLine="86"/>
              <w:jc w:val="center"/>
              <w:rPr>
                <w:rFonts w:asciiTheme="minorHAnsi" w:hAnsiTheme="minorHAnsi" w:cstheme="minorHAnsi"/>
                <w:sz w:val="16"/>
              </w:rPr>
            </w:pPr>
            <w:r>
              <w:rPr>
                <w:rFonts w:asciiTheme="minorHAnsi" w:hAnsiTheme="minorHAnsi" w:cstheme="minorHAnsi"/>
                <w:sz w:val="16"/>
              </w:rPr>
              <w:t>(kierownik robót</w:t>
            </w:r>
          </w:p>
          <w:p w14:paraId="699C6ED6" w14:textId="4E2C6B7D" w:rsidR="00881032" w:rsidRPr="00294FF2" w:rsidRDefault="00221347" w:rsidP="006A7CCF">
            <w:pPr>
              <w:pStyle w:val="TableParagraph"/>
              <w:spacing w:before="21"/>
              <w:ind w:left="69" w:right="40" w:firstLine="86"/>
              <w:jc w:val="center"/>
              <w:rPr>
                <w:rFonts w:asciiTheme="minorHAnsi" w:hAnsiTheme="minorHAnsi" w:cstheme="minorHAnsi"/>
                <w:sz w:val="16"/>
              </w:rPr>
            </w:pPr>
            <w:r w:rsidRPr="00AE0368">
              <w:rPr>
                <w:rFonts w:asciiTheme="minorHAnsi" w:hAnsiTheme="minorHAnsi" w:cstheme="minorHAnsi"/>
                <w:color w:val="000000" w:themeColor="text1"/>
                <w:sz w:val="16"/>
              </w:rPr>
              <w:t>w specjalności instalacyjnej</w:t>
            </w:r>
            <w:r w:rsidR="00B056B9">
              <w:rPr>
                <w:rFonts w:asciiTheme="minorHAnsi" w:hAnsiTheme="minorHAnsi" w:cstheme="minorHAnsi"/>
                <w:color w:val="000000" w:themeColor="text1"/>
                <w:sz w:val="16"/>
              </w:rPr>
              <w:t xml:space="preserve"> w zakresie sieci, instalacji i </w:t>
            </w:r>
            <w:r>
              <w:rPr>
                <w:rFonts w:asciiTheme="minorHAnsi" w:hAnsiTheme="minorHAnsi" w:cstheme="minorHAnsi"/>
                <w:color w:val="000000" w:themeColor="text1"/>
                <w:sz w:val="16"/>
              </w:rPr>
              <w:t>u</w:t>
            </w:r>
            <w:r w:rsidRPr="00AE0368">
              <w:rPr>
                <w:rFonts w:asciiTheme="minorHAnsi" w:hAnsiTheme="minorHAnsi" w:cstheme="minorHAnsi"/>
                <w:color w:val="000000" w:themeColor="text1"/>
                <w:sz w:val="16"/>
              </w:rPr>
              <w:t>rządzeń elektrycznych i</w:t>
            </w:r>
            <w:r w:rsidR="00053780">
              <w:rPr>
                <w:rFonts w:asciiTheme="minorHAnsi" w:hAnsiTheme="minorHAnsi" w:cstheme="minorHAnsi"/>
                <w:color w:val="000000" w:themeColor="text1"/>
                <w:sz w:val="16"/>
              </w:rPr>
              <w:t> </w:t>
            </w:r>
            <w:r w:rsidRPr="00AE0368">
              <w:rPr>
                <w:rFonts w:asciiTheme="minorHAnsi" w:hAnsiTheme="minorHAnsi" w:cstheme="minorHAnsi"/>
                <w:color w:val="000000" w:themeColor="text1"/>
                <w:sz w:val="16"/>
              </w:rPr>
              <w:t>elektroenergetycznych</w:t>
            </w:r>
            <w:r w:rsidR="00881032" w:rsidRPr="00294FF2">
              <w:rPr>
                <w:rFonts w:asciiTheme="minorHAnsi" w:hAnsiTheme="minorHAnsi" w:cstheme="minorHAnsi"/>
                <w:sz w:val="16"/>
              </w:rPr>
              <w:t>)</w:t>
            </w:r>
          </w:p>
        </w:tc>
        <w:tc>
          <w:tcPr>
            <w:tcW w:w="3543" w:type="dxa"/>
            <w:vMerge/>
          </w:tcPr>
          <w:p w14:paraId="3154E9AD"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19554D6" w14:textId="77777777" w:rsidR="00881032" w:rsidRPr="00294FF2" w:rsidRDefault="00881032" w:rsidP="006A7CCF">
            <w:pPr>
              <w:pStyle w:val="TableParagraph"/>
              <w:spacing w:line="139" w:lineRule="exact"/>
              <w:ind w:left="148" w:right="135"/>
              <w:jc w:val="center"/>
              <w:rPr>
                <w:rFonts w:asciiTheme="minorHAnsi" w:hAnsiTheme="minorHAnsi" w:cstheme="minorHAnsi"/>
                <w:sz w:val="12"/>
              </w:rPr>
            </w:pPr>
            <w:r w:rsidRPr="00294FF2">
              <w:rPr>
                <w:rFonts w:asciiTheme="minorHAnsi" w:hAnsiTheme="minorHAnsi" w:cstheme="minorHAnsi"/>
                <w:sz w:val="12"/>
              </w:rPr>
              <w:t>…………………………………………………………….</w:t>
            </w:r>
          </w:p>
          <w:p w14:paraId="78E4580D" w14:textId="77777777" w:rsidR="00881032" w:rsidRPr="00294FF2" w:rsidRDefault="00881032" w:rsidP="006A7CCF">
            <w:pPr>
              <w:pStyle w:val="TableParagraph"/>
              <w:ind w:left="172" w:right="162"/>
              <w:jc w:val="center"/>
              <w:rPr>
                <w:rFonts w:asciiTheme="minorHAnsi" w:hAnsiTheme="minorHAnsi" w:cstheme="minorHAnsi"/>
                <w:sz w:val="12"/>
              </w:rPr>
            </w:pPr>
            <w:r w:rsidRPr="00294FF2">
              <w:rPr>
                <w:rFonts w:asciiTheme="minorHAnsi" w:hAnsiTheme="minorHAnsi" w:cstheme="minorHAnsi"/>
                <w:sz w:val="12"/>
              </w:rPr>
              <w:t>(np. umowa o pracę, umowa zlecenie, umowa o dzieło)</w:t>
            </w:r>
          </w:p>
          <w:p w14:paraId="6B12E168" w14:textId="77777777" w:rsidR="00881032" w:rsidRPr="00294FF2" w:rsidRDefault="00881032" w:rsidP="006A7CCF">
            <w:pPr>
              <w:pStyle w:val="TableParagraph"/>
              <w:spacing w:before="9"/>
              <w:rPr>
                <w:rFonts w:asciiTheme="minorHAnsi" w:hAnsiTheme="minorHAnsi" w:cstheme="minorHAnsi"/>
                <w:sz w:val="15"/>
              </w:rPr>
            </w:pPr>
          </w:p>
          <w:p w14:paraId="4E5E4831" w14:textId="77777777" w:rsidR="00881032" w:rsidRPr="00294FF2" w:rsidRDefault="00881032" w:rsidP="006A7CCF">
            <w:pPr>
              <w:pStyle w:val="TableParagraph"/>
              <w:spacing w:line="179" w:lineRule="exact"/>
              <w:ind w:left="172" w:right="160"/>
              <w:jc w:val="center"/>
              <w:rPr>
                <w:rFonts w:asciiTheme="minorHAnsi" w:hAnsiTheme="minorHAnsi" w:cstheme="minorHAnsi"/>
                <w:sz w:val="16"/>
              </w:rPr>
            </w:pPr>
            <w:r w:rsidRPr="00294FF2">
              <w:rPr>
                <w:rFonts w:asciiTheme="minorHAnsi" w:hAnsiTheme="minorHAnsi" w:cstheme="minorHAnsi"/>
                <w:sz w:val="16"/>
              </w:rPr>
              <w:t>Lub</w:t>
            </w:r>
          </w:p>
        </w:tc>
      </w:tr>
      <w:tr w:rsidR="00881032" w:rsidRPr="00294FF2" w14:paraId="701C0F84" w14:textId="77777777" w:rsidTr="006A7CCF">
        <w:trPr>
          <w:trHeight w:val="167"/>
        </w:trPr>
        <w:tc>
          <w:tcPr>
            <w:tcW w:w="569" w:type="dxa"/>
            <w:tcBorders>
              <w:top w:val="nil"/>
              <w:bottom w:val="nil"/>
            </w:tcBorders>
          </w:tcPr>
          <w:p w14:paraId="4F931059" w14:textId="77777777" w:rsidR="00881032" w:rsidRPr="00294FF2" w:rsidRDefault="00881032" w:rsidP="006A7CCF">
            <w:pPr>
              <w:pStyle w:val="TableParagraph"/>
              <w:rPr>
                <w:rFonts w:asciiTheme="minorHAnsi" w:hAnsiTheme="minorHAnsi" w:cstheme="minorHAnsi"/>
                <w:sz w:val="10"/>
              </w:rPr>
            </w:pPr>
          </w:p>
        </w:tc>
        <w:tc>
          <w:tcPr>
            <w:tcW w:w="2795" w:type="dxa"/>
            <w:tcBorders>
              <w:top w:val="nil"/>
              <w:bottom w:val="nil"/>
            </w:tcBorders>
          </w:tcPr>
          <w:p w14:paraId="57E70737" w14:textId="77777777" w:rsidR="00881032" w:rsidRPr="00294FF2" w:rsidRDefault="00881032" w:rsidP="006A7CCF">
            <w:pPr>
              <w:pStyle w:val="TableParagraph"/>
              <w:spacing w:line="148" w:lineRule="exact"/>
              <w:ind w:right="72"/>
              <w:jc w:val="center"/>
              <w:rPr>
                <w:rFonts w:asciiTheme="minorHAnsi" w:hAnsiTheme="minorHAnsi" w:cstheme="minorHAnsi"/>
                <w:sz w:val="16"/>
              </w:rPr>
            </w:pPr>
          </w:p>
        </w:tc>
        <w:tc>
          <w:tcPr>
            <w:tcW w:w="3543" w:type="dxa"/>
            <w:vMerge/>
          </w:tcPr>
          <w:p w14:paraId="550C9D80" w14:textId="77777777" w:rsidR="00881032" w:rsidRPr="00294FF2" w:rsidRDefault="00881032" w:rsidP="006A7CCF">
            <w:pPr>
              <w:pStyle w:val="TableParagraph"/>
              <w:ind w:left="74"/>
              <w:rPr>
                <w:rFonts w:asciiTheme="minorHAnsi" w:hAnsiTheme="minorHAnsi" w:cstheme="minorHAnsi"/>
                <w:sz w:val="10"/>
              </w:rPr>
            </w:pPr>
          </w:p>
        </w:tc>
        <w:tc>
          <w:tcPr>
            <w:tcW w:w="2410" w:type="dxa"/>
            <w:tcBorders>
              <w:top w:val="nil"/>
              <w:bottom w:val="nil"/>
            </w:tcBorders>
          </w:tcPr>
          <w:p w14:paraId="60030D24" w14:textId="77777777" w:rsidR="00881032" w:rsidRPr="00294FF2" w:rsidRDefault="00881032" w:rsidP="006A7CCF">
            <w:pPr>
              <w:pStyle w:val="TableParagraph"/>
              <w:rPr>
                <w:rFonts w:asciiTheme="minorHAnsi" w:hAnsiTheme="minorHAnsi" w:cstheme="minorHAnsi"/>
                <w:sz w:val="10"/>
              </w:rPr>
            </w:pPr>
          </w:p>
        </w:tc>
      </w:tr>
      <w:tr w:rsidR="00881032" w:rsidRPr="00294FF2" w14:paraId="65721B2F" w14:textId="77777777" w:rsidTr="006A7CCF">
        <w:trPr>
          <w:trHeight w:val="231"/>
        </w:trPr>
        <w:tc>
          <w:tcPr>
            <w:tcW w:w="569" w:type="dxa"/>
            <w:tcBorders>
              <w:top w:val="nil"/>
              <w:bottom w:val="nil"/>
            </w:tcBorders>
          </w:tcPr>
          <w:p w14:paraId="7F8C3B4D"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41CBFF05" w14:textId="77777777" w:rsidR="00881032" w:rsidRPr="00294FF2" w:rsidRDefault="00881032" w:rsidP="006A7CCF">
            <w:pPr>
              <w:pStyle w:val="TableParagraph"/>
              <w:jc w:val="center"/>
              <w:rPr>
                <w:rFonts w:asciiTheme="minorHAnsi" w:hAnsiTheme="minorHAnsi" w:cstheme="minorHAnsi"/>
                <w:sz w:val="16"/>
              </w:rPr>
            </w:pPr>
          </w:p>
        </w:tc>
        <w:tc>
          <w:tcPr>
            <w:tcW w:w="3543" w:type="dxa"/>
            <w:vMerge/>
          </w:tcPr>
          <w:p w14:paraId="4A033B02"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78FB8D8C" w14:textId="77777777" w:rsidR="00881032" w:rsidRPr="00294FF2" w:rsidRDefault="00881032" w:rsidP="006A7CCF">
            <w:pPr>
              <w:pStyle w:val="TableParagraph"/>
              <w:spacing w:before="24" w:line="187" w:lineRule="exact"/>
              <w:ind w:left="500"/>
              <w:rPr>
                <w:rFonts w:asciiTheme="minorHAnsi" w:hAnsiTheme="minorHAnsi" w:cstheme="minorHAnsi"/>
                <w:sz w:val="16"/>
              </w:rPr>
            </w:pPr>
            <w:r w:rsidRPr="00294FF2">
              <w:rPr>
                <w:rFonts w:asciiTheme="minorHAnsi" w:hAnsiTheme="minorHAnsi" w:cstheme="minorHAnsi"/>
                <w:sz w:val="16"/>
              </w:rPr>
              <w:t>będę dysponował *</w:t>
            </w:r>
          </w:p>
        </w:tc>
      </w:tr>
      <w:tr w:rsidR="00881032" w:rsidRPr="00294FF2" w14:paraId="3B36DA1E" w14:textId="77777777" w:rsidTr="006A7CCF">
        <w:trPr>
          <w:trHeight w:val="147"/>
        </w:trPr>
        <w:tc>
          <w:tcPr>
            <w:tcW w:w="569" w:type="dxa"/>
            <w:tcBorders>
              <w:top w:val="nil"/>
              <w:bottom w:val="nil"/>
            </w:tcBorders>
          </w:tcPr>
          <w:p w14:paraId="6589C67E"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7190C99B" w14:textId="77777777" w:rsidR="00881032" w:rsidRPr="00294FF2" w:rsidRDefault="00881032" w:rsidP="006A7CCF">
            <w:pPr>
              <w:pStyle w:val="TableParagraph"/>
              <w:jc w:val="center"/>
              <w:rPr>
                <w:rFonts w:asciiTheme="minorHAnsi" w:hAnsiTheme="minorHAnsi" w:cstheme="minorHAnsi"/>
                <w:sz w:val="8"/>
              </w:rPr>
            </w:pPr>
          </w:p>
        </w:tc>
        <w:tc>
          <w:tcPr>
            <w:tcW w:w="3543" w:type="dxa"/>
            <w:vMerge/>
          </w:tcPr>
          <w:p w14:paraId="5A93267C"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5A384188" w14:textId="77777777" w:rsidR="00881032" w:rsidRPr="00294FF2" w:rsidRDefault="00881032" w:rsidP="006A7CCF">
            <w:pPr>
              <w:pStyle w:val="TableParagraph"/>
              <w:spacing w:line="127" w:lineRule="exact"/>
              <w:ind w:right="182"/>
              <w:jc w:val="right"/>
              <w:rPr>
                <w:rFonts w:asciiTheme="minorHAnsi" w:hAnsiTheme="minorHAnsi" w:cstheme="minorHAnsi"/>
                <w:sz w:val="12"/>
              </w:rPr>
            </w:pPr>
            <w:r w:rsidRPr="00294FF2">
              <w:rPr>
                <w:rFonts w:asciiTheme="minorHAnsi" w:hAnsiTheme="minorHAnsi" w:cstheme="minorHAnsi"/>
                <w:sz w:val="12"/>
              </w:rPr>
              <w:t>(Wykonawca winien załączyć do oferty</w:t>
            </w:r>
          </w:p>
        </w:tc>
      </w:tr>
      <w:tr w:rsidR="00881032" w:rsidRPr="00294FF2" w14:paraId="01BEF3FE" w14:textId="77777777" w:rsidTr="006A7CCF">
        <w:trPr>
          <w:trHeight w:val="133"/>
        </w:trPr>
        <w:tc>
          <w:tcPr>
            <w:tcW w:w="569" w:type="dxa"/>
            <w:tcBorders>
              <w:top w:val="nil"/>
              <w:bottom w:val="nil"/>
            </w:tcBorders>
          </w:tcPr>
          <w:p w14:paraId="425A9753" w14:textId="77777777" w:rsidR="00881032" w:rsidRPr="00294FF2" w:rsidRDefault="00881032" w:rsidP="006A7CCF">
            <w:pPr>
              <w:pStyle w:val="TableParagraph"/>
              <w:rPr>
                <w:rFonts w:asciiTheme="minorHAnsi" w:hAnsiTheme="minorHAnsi" w:cstheme="minorHAnsi"/>
                <w:sz w:val="8"/>
              </w:rPr>
            </w:pPr>
          </w:p>
        </w:tc>
        <w:tc>
          <w:tcPr>
            <w:tcW w:w="2795" w:type="dxa"/>
            <w:tcBorders>
              <w:top w:val="nil"/>
              <w:bottom w:val="nil"/>
            </w:tcBorders>
          </w:tcPr>
          <w:p w14:paraId="286C309B" w14:textId="77777777" w:rsidR="00881032" w:rsidRPr="00294FF2" w:rsidRDefault="00881032" w:rsidP="006A7CCF">
            <w:pPr>
              <w:pStyle w:val="TableParagraph"/>
              <w:rPr>
                <w:rFonts w:asciiTheme="minorHAnsi" w:hAnsiTheme="minorHAnsi" w:cstheme="minorHAnsi"/>
                <w:sz w:val="8"/>
              </w:rPr>
            </w:pPr>
          </w:p>
        </w:tc>
        <w:tc>
          <w:tcPr>
            <w:tcW w:w="3543" w:type="dxa"/>
            <w:vMerge/>
          </w:tcPr>
          <w:p w14:paraId="599181E6" w14:textId="77777777" w:rsidR="00881032" w:rsidRPr="00294FF2" w:rsidRDefault="00881032" w:rsidP="006A7CCF">
            <w:pPr>
              <w:pStyle w:val="TableParagraph"/>
              <w:ind w:left="74"/>
              <w:rPr>
                <w:rFonts w:asciiTheme="minorHAnsi" w:hAnsiTheme="minorHAnsi" w:cstheme="minorHAnsi"/>
                <w:sz w:val="8"/>
              </w:rPr>
            </w:pPr>
          </w:p>
        </w:tc>
        <w:tc>
          <w:tcPr>
            <w:tcW w:w="2410" w:type="dxa"/>
            <w:tcBorders>
              <w:top w:val="nil"/>
              <w:bottom w:val="nil"/>
            </w:tcBorders>
          </w:tcPr>
          <w:p w14:paraId="3E313B5B" w14:textId="77777777" w:rsidR="00881032" w:rsidRPr="00294FF2" w:rsidRDefault="00881032" w:rsidP="006A7CCF">
            <w:pPr>
              <w:pStyle w:val="TableParagraph"/>
              <w:spacing w:line="113" w:lineRule="exact"/>
              <w:ind w:left="310"/>
              <w:rPr>
                <w:rFonts w:asciiTheme="minorHAnsi" w:hAnsiTheme="minorHAnsi" w:cstheme="minorHAnsi"/>
                <w:sz w:val="12"/>
              </w:rPr>
            </w:pPr>
            <w:r w:rsidRPr="00294FF2">
              <w:rPr>
                <w:rFonts w:asciiTheme="minorHAnsi" w:hAnsiTheme="minorHAnsi" w:cstheme="minorHAnsi"/>
                <w:sz w:val="12"/>
              </w:rPr>
              <w:t>oryginał pisemnego zobowiązania</w:t>
            </w:r>
          </w:p>
        </w:tc>
      </w:tr>
      <w:tr w:rsidR="00881032" w:rsidRPr="00294FF2" w14:paraId="36427744" w14:textId="77777777" w:rsidTr="006A7CCF">
        <w:trPr>
          <w:trHeight w:val="336"/>
        </w:trPr>
        <w:tc>
          <w:tcPr>
            <w:tcW w:w="569" w:type="dxa"/>
            <w:tcBorders>
              <w:top w:val="nil"/>
              <w:bottom w:val="nil"/>
            </w:tcBorders>
          </w:tcPr>
          <w:p w14:paraId="15A31A4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nil"/>
            </w:tcBorders>
          </w:tcPr>
          <w:p w14:paraId="2D333EA8" w14:textId="77777777" w:rsidR="00881032" w:rsidRPr="00294FF2" w:rsidRDefault="00881032" w:rsidP="006A7CCF">
            <w:pPr>
              <w:pStyle w:val="TableParagraph"/>
              <w:rPr>
                <w:rFonts w:asciiTheme="minorHAnsi" w:hAnsiTheme="minorHAnsi" w:cstheme="minorHAnsi"/>
                <w:sz w:val="16"/>
              </w:rPr>
            </w:pPr>
          </w:p>
        </w:tc>
        <w:tc>
          <w:tcPr>
            <w:tcW w:w="3543" w:type="dxa"/>
            <w:vMerge/>
          </w:tcPr>
          <w:p w14:paraId="21F773FF"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nil"/>
            </w:tcBorders>
          </w:tcPr>
          <w:p w14:paraId="2D29C39F" w14:textId="77777777" w:rsidR="00881032" w:rsidRPr="00294FF2" w:rsidRDefault="00881032" w:rsidP="006A7CCF">
            <w:pPr>
              <w:pStyle w:val="TableParagraph"/>
              <w:spacing w:before="2"/>
              <w:ind w:left="430"/>
              <w:rPr>
                <w:rFonts w:asciiTheme="minorHAnsi" w:hAnsiTheme="minorHAnsi" w:cstheme="minorHAnsi"/>
                <w:sz w:val="12"/>
              </w:rPr>
            </w:pPr>
            <w:r w:rsidRPr="00294FF2">
              <w:rPr>
                <w:rFonts w:asciiTheme="minorHAnsi" w:hAnsiTheme="minorHAnsi" w:cstheme="minorHAnsi"/>
                <w:sz w:val="12"/>
              </w:rPr>
              <w:t>podmiotu udostępniającego)</w:t>
            </w:r>
          </w:p>
        </w:tc>
      </w:tr>
      <w:tr w:rsidR="00881032" w:rsidRPr="00294FF2" w14:paraId="55E34A3A" w14:textId="77777777" w:rsidTr="006A7CCF">
        <w:trPr>
          <w:trHeight w:val="336"/>
        </w:trPr>
        <w:tc>
          <w:tcPr>
            <w:tcW w:w="569" w:type="dxa"/>
            <w:tcBorders>
              <w:top w:val="nil"/>
              <w:bottom w:val="single" w:sz="4" w:space="0" w:color="000000"/>
            </w:tcBorders>
          </w:tcPr>
          <w:p w14:paraId="2EE630A3" w14:textId="77777777" w:rsidR="00881032" w:rsidRPr="00294FF2" w:rsidRDefault="00881032" w:rsidP="006A7CCF">
            <w:pPr>
              <w:pStyle w:val="TableParagraph"/>
              <w:rPr>
                <w:rFonts w:asciiTheme="minorHAnsi" w:hAnsiTheme="minorHAnsi" w:cstheme="minorHAnsi"/>
                <w:sz w:val="16"/>
              </w:rPr>
            </w:pPr>
          </w:p>
        </w:tc>
        <w:tc>
          <w:tcPr>
            <w:tcW w:w="2795" w:type="dxa"/>
            <w:tcBorders>
              <w:top w:val="nil"/>
              <w:bottom w:val="single" w:sz="4" w:space="0" w:color="000000"/>
            </w:tcBorders>
          </w:tcPr>
          <w:p w14:paraId="4FE4BB40" w14:textId="77777777" w:rsidR="00881032" w:rsidRPr="00294FF2" w:rsidRDefault="00881032" w:rsidP="006A7CCF">
            <w:pPr>
              <w:pStyle w:val="TableParagraph"/>
              <w:rPr>
                <w:rFonts w:asciiTheme="minorHAnsi" w:hAnsiTheme="minorHAnsi" w:cstheme="minorHAnsi"/>
                <w:sz w:val="16"/>
              </w:rPr>
            </w:pPr>
          </w:p>
        </w:tc>
        <w:tc>
          <w:tcPr>
            <w:tcW w:w="3543" w:type="dxa"/>
            <w:tcBorders>
              <w:bottom w:val="single" w:sz="4" w:space="0" w:color="000000"/>
            </w:tcBorders>
          </w:tcPr>
          <w:p w14:paraId="14F05E85" w14:textId="77777777" w:rsidR="00881032" w:rsidRPr="00294FF2" w:rsidRDefault="00881032" w:rsidP="006A7CCF">
            <w:pPr>
              <w:pStyle w:val="TableParagraph"/>
              <w:ind w:left="74"/>
              <w:rPr>
                <w:rFonts w:asciiTheme="minorHAnsi" w:hAnsiTheme="minorHAnsi" w:cstheme="minorHAnsi"/>
                <w:sz w:val="16"/>
              </w:rPr>
            </w:pPr>
          </w:p>
        </w:tc>
        <w:tc>
          <w:tcPr>
            <w:tcW w:w="2410" w:type="dxa"/>
            <w:tcBorders>
              <w:top w:val="nil"/>
              <w:bottom w:val="single" w:sz="4" w:space="0" w:color="000000"/>
            </w:tcBorders>
          </w:tcPr>
          <w:p w14:paraId="6466C6BE" w14:textId="77777777" w:rsidR="00881032" w:rsidRPr="00294FF2" w:rsidRDefault="00881032" w:rsidP="006A7CCF">
            <w:pPr>
              <w:pStyle w:val="TableParagraph"/>
              <w:spacing w:before="2"/>
              <w:ind w:left="430"/>
              <w:rPr>
                <w:rFonts w:asciiTheme="minorHAnsi" w:hAnsiTheme="minorHAnsi" w:cstheme="minorHAnsi"/>
                <w:sz w:val="12"/>
              </w:rPr>
            </w:pPr>
          </w:p>
        </w:tc>
      </w:tr>
    </w:tbl>
    <w:p w14:paraId="3AB83ED1" w14:textId="77777777" w:rsidR="001A3C4B" w:rsidRDefault="001A3C4B" w:rsidP="001A3C4B">
      <w:pPr>
        <w:spacing w:before="121"/>
        <w:ind w:left="595"/>
        <w:rPr>
          <w:color w:val="212121"/>
          <w:sz w:val="12"/>
        </w:rPr>
      </w:pPr>
    </w:p>
    <w:p w14:paraId="67C5A0F4" w14:textId="3EBA8156" w:rsidR="007B7DBA" w:rsidRPr="00BB1F5A" w:rsidRDefault="001A3C4B" w:rsidP="00BB1F5A">
      <w:pPr>
        <w:spacing w:before="121"/>
        <w:ind w:left="595"/>
        <w:rPr>
          <w:color w:val="212121"/>
          <w:sz w:val="12"/>
        </w:rPr>
      </w:pPr>
      <w:r w:rsidRPr="00A547A8">
        <w:rPr>
          <w:color w:val="212121"/>
          <w:sz w:val="12"/>
        </w:rPr>
        <w:t>*) niepotrzebne skreślić</w:t>
      </w: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6F7C19BC" w:rsidR="00734C43" w:rsidRPr="00A547A8" w:rsidRDefault="004A2137" w:rsidP="00D02A51">
      <w:pPr>
        <w:jc w:val="right"/>
        <w:rPr>
          <w:b/>
          <w:i/>
          <w:sz w:val="20"/>
        </w:rPr>
      </w:pPr>
      <w:r>
        <w:rPr>
          <w:b/>
          <w:i/>
          <w:sz w:val="20"/>
        </w:rPr>
        <w:lastRenderedPageBreak/>
        <w:t>Załącznik nr 6</w:t>
      </w:r>
      <w:r w:rsidR="00734C43" w:rsidRPr="00A547A8">
        <w:rPr>
          <w:b/>
          <w:i/>
          <w:sz w:val="20"/>
        </w:rPr>
        <w:t xml:space="preserve">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Pr="00CF5432" w:rsidRDefault="00DB64D9" w:rsidP="00CF5432">
      <w:pPr>
        <w:jc w:val="center"/>
        <w:rPr>
          <w:b/>
          <w:bCs/>
          <w:sz w:val="24"/>
          <w:szCs w:val="24"/>
        </w:rPr>
      </w:pPr>
      <w:r w:rsidRPr="00CF5432">
        <w:rPr>
          <w:b/>
          <w:bCs/>
          <w:sz w:val="24"/>
          <w:szCs w:val="24"/>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620F23C4" w:rsidR="00E41997" w:rsidRDefault="002F0B02" w:rsidP="00881032">
      <w:pPr>
        <w:spacing w:before="44"/>
        <w:ind w:left="567" w:firstLine="28"/>
        <w:jc w:val="center"/>
        <w:rPr>
          <w:b/>
          <w:sz w:val="28"/>
        </w:rPr>
      </w:pPr>
      <w:r>
        <w:rPr>
          <w:b/>
          <w:sz w:val="28"/>
        </w:rPr>
        <w:t xml:space="preserve">Budowa </w:t>
      </w:r>
      <w:r w:rsidR="00881032">
        <w:rPr>
          <w:b/>
          <w:sz w:val="28"/>
        </w:rPr>
        <w:t>Publicznego Przedszkola wraz z Klubem Dziecięcym</w:t>
      </w:r>
    </w:p>
    <w:p w14:paraId="79DBF715" w14:textId="10EC0BEF" w:rsidR="00881032" w:rsidRDefault="00711BE5" w:rsidP="00881032">
      <w:pPr>
        <w:spacing w:before="44"/>
        <w:ind w:left="567" w:firstLine="28"/>
        <w:jc w:val="center"/>
        <w:rPr>
          <w:b/>
          <w:sz w:val="28"/>
        </w:rPr>
      </w:pPr>
      <w:r>
        <w:rPr>
          <w:b/>
          <w:sz w:val="28"/>
        </w:rPr>
        <w:t>p</w:t>
      </w:r>
      <w:r w:rsidR="00881032">
        <w:rPr>
          <w:b/>
          <w:sz w:val="28"/>
        </w:rPr>
        <w:t>rzy Szkole Podstawowej nr 1 w Lwówku Śląskim</w:t>
      </w:r>
    </w:p>
    <w:p w14:paraId="0A516282" w14:textId="77777777" w:rsidR="00CF5432" w:rsidRDefault="00CF5432" w:rsidP="000133F0">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2F0B02"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A547A8" w:rsidRDefault="002F0B02" w:rsidP="002F0B02">
            <w:pPr>
              <w:jc w:val="center"/>
              <w:rPr>
                <w:bCs/>
                <w:sz w:val="20"/>
                <w:szCs w:val="20"/>
              </w:rPr>
            </w:pPr>
            <w:r w:rsidRPr="00294FF2">
              <w:rPr>
                <w:rFonts w:asciiTheme="minorHAnsi" w:hAnsiTheme="minorHAnsi" w:cstheme="minorHAnsi"/>
                <w:bCs/>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Przedmiot zamówienia</w:t>
            </w:r>
          </w:p>
          <w:p w14:paraId="70867881" w14:textId="77777777" w:rsidR="002F0B02" w:rsidRPr="00294FF2" w:rsidRDefault="002F0B02" w:rsidP="002F0B02">
            <w:pPr>
              <w:pStyle w:val="tabulka"/>
              <w:widowControl/>
              <w:overflowPunct w:val="0"/>
              <w:autoSpaceDE w:val="0"/>
              <w:spacing w:before="0" w:line="240" w:lineRule="auto"/>
              <w:textAlignment w:val="baseline"/>
              <w:rPr>
                <w:rFonts w:asciiTheme="minorHAnsi" w:hAnsiTheme="minorHAnsi" w:cstheme="minorHAnsi"/>
                <w:bCs/>
                <w:lang w:val="pl-PL"/>
              </w:rPr>
            </w:pPr>
            <w:r w:rsidRPr="00294FF2">
              <w:rPr>
                <w:rFonts w:asciiTheme="minorHAnsi" w:hAnsiTheme="minorHAnsi" w:cstheme="minorHAnsi"/>
                <w:bCs/>
                <w:lang w:val="pl-PL"/>
              </w:rPr>
              <w:t>(rodzaj i zakres robót budowlanych, miejsce wykonania zamówienia)</w:t>
            </w:r>
          </w:p>
          <w:p w14:paraId="770BF5D0" w14:textId="71C9E63F" w:rsidR="002F0B02" w:rsidRPr="00A547A8" w:rsidRDefault="002F0B02" w:rsidP="002F0B02">
            <w:pPr>
              <w:pStyle w:val="tabulka"/>
              <w:widowControl/>
              <w:overflowPunct w:val="0"/>
              <w:autoSpaceDE w:val="0"/>
              <w:spacing w:before="0" w:line="240" w:lineRule="auto"/>
              <w:textAlignment w:val="baseline"/>
              <w:rPr>
                <w:rFonts w:ascii="Calibri" w:hAnsi="Calibri" w:cs="Calibri"/>
                <w:bCs/>
                <w:lang w:val="pl-PL"/>
              </w:rPr>
            </w:pPr>
            <w:r w:rsidRPr="00294FF2">
              <w:rPr>
                <w:rFonts w:asciiTheme="minorHAnsi" w:hAnsiTheme="minorHAnsi" w:cstheme="minorHAnsi"/>
                <w:bCs/>
              </w:rPr>
              <w:t xml:space="preserve"> – </w:t>
            </w:r>
            <w:r w:rsidRPr="00294FF2">
              <w:rPr>
                <w:rFonts w:asciiTheme="minorHAnsi" w:hAnsiTheme="minorHAnsi" w:cstheme="minorHAnsi"/>
                <w:bCs/>
                <w:i/>
              </w:rPr>
              <w:t>zakres musi potwierdzić spełnienie warunków udziału w postępowaniu zgodnie z SWZ</w:t>
            </w:r>
            <w:r w:rsidRPr="00294FF2">
              <w:rPr>
                <w:rFonts w:asciiTheme="minorHAnsi" w:hAnsiTheme="minorHAnsi" w:cstheme="minorHAnsi"/>
                <w:bCs/>
              </w:rPr>
              <w:t>)</w:t>
            </w:r>
          </w:p>
        </w:tc>
        <w:tc>
          <w:tcPr>
            <w:tcW w:w="1559" w:type="dxa"/>
            <w:tcBorders>
              <w:top w:val="single" w:sz="4" w:space="0" w:color="auto"/>
              <w:left w:val="single" w:sz="4" w:space="0" w:color="000000"/>
            </w:tcBorders>
            <w:vAlign w:val="center"/>
          </w:tcPr>
          <w:p w14:paraId="430C983F"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Data wykonania:</w:t>
            </w:r>
          </w:p>
          <w:p w14:paraId="5539825A"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 xml:space="preserve">początek (data) </w:t>
            </w:r>
          </w:p>
          <w:p w14:paraId="1E947BB2" w14:textId="1A4A8BE4" w:rsidR="002F0B02" w:rsidRPr="00A547A8" w:rsidRDefault="002F0B02" w:rsidP="002F0B02">
            <w:pPr>
              <w:jc w:val="center"/>
              <w:rPr>
                <w:bCs/>
                <w:sz w:val="20"/>
                <w:szCs w:val="20"/>
              </w:rPr>
            </w:pPr>
            <w:r w:rsidRPr="00294FF2">
              <w:rPr>
                <w:rFonts w:asciiTheme="minorHAnsi" w:hAnsiTheme="minorHAnsi" w:cstheme="minorHAns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Wartość zamówienia</w:t>
            </w:r>
          </w:p>
          <w:p w14:paraId="415A1F1A" w14:textId="5AFCA9B4" w:rsidR="002F0B02" w:rsidRPr="00A547A8" w:rsidRDefault="002F0B02" w:rsidP="002F0B02">
            <w:pPr>
              <w:jc w:val="center"/>
              <w:rPr>
                <w:bCs/>
                <w:sz w:val="20"/>
                <w:szCs w:val="20"/>
              </w:rPr>
            </w:pPr>
            <w:r w:rsidRPr="00294FF2">
              <w:rPr>
                <w:rFonts w:asciiTheme="minorHAnsi" w:hAnsiTheme="minorHAnsi" w:cstheme="minorHAns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294FF2" w:rsidRDefault="002F0B02" w:rsidP="002F0B02">
            <w:pPr>
              <w:jc w:val="center"/>
              <w:rPr>
                <w:rFonts w:asciiTheme="minorHAnsi" w:hAnsiTheme="minorHAnsi" w:cstheme="minorHAnsi"/>
                <w:bCs/>
                <w:sz w:val="20"/>
                <w:szCs w:val="20"/>
              </w:rPr>
            </w:pPr>
            <w:r w:rsidRPr="00294FF2">
              <w:rPr>
                <w:rFonts w:asciiTheme="minorHAnsi" w:hAnsiTheme="minorHAnsi" w:cstheme="minorHAnsi"/>
                <w:bCs/>
                <w:sz w:val="20"/>
                <w:szCs w:val="20"/>
              </w:rPr>
              <w:t>Podmiot na rzecz, którego zamówienie wykonano</w:t>
            </w:r>
          </w:p>
          <w:p w14:paraId="632A1ED9" w14:textId="46B0EC0C" w:rsidR="002F0B02" w:rsidRPr="00A547A8" w:rsidRDefault="002F0B02" w:rsidP="002F0B02">
            <w:pPr>
              <w:jc w:val="center"/>
              <w:rPr>
                <w:sz w:val="20"/>
                <w:szCs w:val="20"/>
              </w:rPr>
            </w:pPr>
            <w:r w:rsidRPr="00294FF2">
              <w:rPr>
                <w:rFonts w:asciiTheme="minorHAnsi" w:hAnsiTheme="minorHAnsi" w:cstheme="minorHAnsi"/>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1077AFD"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w:t>
      </w:r>
      <w:r w:rsidR="002F0B02">
        <w:t xml:space="preserve">awa budowlanego i </w:t>
      </w:r>
      <w:r w:rsidR="00DB64D9" w:rsidRPr="00A547A8">
        <w:t>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5EB074CD" w:rsidR="00673FFF" w:rsidRPr="00A547A8" w:rsidRDefault="00C619E3">
      <w:pPr>
        <w:spacing w:before="37"/>
        <w:ind w:right="253"/>
        <w:jc w:val="right"/>
        <w:rPr>
          <w:b/>
          <w:i/>
          <w:sz w:val="20"/>
        </w:rPr>
      </w:pPr>
      <w:r w:rsidRPr="00A547A8">
        <w:rPr>
          <w:b/>
          <w:i/>
          <w:sz w:val="20"/>
        </w:rPr>
        <w:lastRenderedPageBreak/>
        <w:t xml:space="preserve">Załącznik nr </w:t>
      </w:r>
      <w:r w:rsidR="004A2137">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E61587" w:rsidRDefault="00E61587">
                            <w:pPr>
                              <w:spacing w:before="19" w:line="341" w:lineRule="exact"/>
                              <w:ind w:left="543" w:right="543"/>
                              <w:jc w:val="center"/>
                              <w:rPr>
                                <w:b/>
                                <w:sz w:val="28"/>
                              </w:rPr>
                            </w:pPr>
                            <w:r>
                              <w:rPr>
                                <w:b/>
                                <w:sz w:val="28"/>
                              </w:rPr>
                              <w:t>OŚWIADCZENIE O AKTUALNOŚCI INFORMACJI ZAWARTYCH</w:t>
                            </w:r>
                          </w:p>
                          <w:p w14:paraId="58CDB872" w14:textId="77777777" w:rsidR="00E61587" w:rsidRDefault="00E6158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E61587" w:rsidRDefault="00E61587">
                      <w:pPr>
                        <w:spacing w:before="19" w:line="341" w:lineRule="exact"/>
                        <w:ind w:left="543" w:right="543"/>
                        <w:jc w:val="center"/>
                        <w:rPr>
                          <w:b/>
                          <w:sz w:val="28"/>
                        </w:rPr>
                      </w:pPr>
                      <w:r>
                        <w:rPr>
                          <w:b/>
                          <w:sz w:val="28"/>
                        </w:rPr>
                        <w:t>OŚWIADCZENIE O AKTUALNOŚCI INFORMACJI ZAWARTYCH</w:t>
                      </w:r>
                    </w:p>
                    <w:p w14:paraId="58CDB872" w14:textId="77777777" w:rsidR="00E61587" w:rsidRDefault="00E6158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0F2DB6DC" w:rsidR="007F1D4A" w:rsidRPr="00A547A8" w:rsidRDefault="00C619E3" w:rsidP="003C2CE4">
      <w:pPr>
        <w:spacing w:before="44"/>
        <w:ind w:left="1587" w:hanging="992"/>
        <w:rPr>
          <w:b/>
          <w:sz w:val="28"/>
        </w:rPr>
      </w:pPr>
      <w:r w:rsidRPr="00A547A8">
        <w:rPr>
          <w:b/>
          <w:sz w:val="24"/>
        </w:rPr>
        <w:t xml:space="preserve">Zadanie: </w:t>
      </w:r>
      <w:r w:rsidR="002F0B02">
        <w:rPr>
          <w:b/>
          <w:sz w:val="28"/>
        </w:rPr>
        <w:t xml:space="preserve">Budowa </w:t>
      </w:r>
      <w:r w:rsidR="00881032">
        <w:rPr>
          <w:b/>
          <w:sz w:val="28"/>
        </w:rPr>
        <w:t>Publicznego Przedszkola wraz z Klubem Dziecięcym przy Szkole Podstawowej nr 1 w Lwówku Śląskim</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2" w:name="_Toc64892124"/>
      <w:r w:rsidRPr="00CF5432">
        <w:rPr>
          <w:b/>
          <w:bCs/>
          <w:sz w:val="24"/>
          <w:szCs w:val="24"/>
        </w:rPr>
        <w:t>OŚWIADCZAM, ŻE:</w:t>
      </w:r>
      <w:bookmarkEnd w:id="32"/>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1E48EFE6" w:rsidR="00E31D54" w:rsidRPr="00A547A8" w:rsidRDefault="004A2137" w:rsidP="00E31D54">
      <w:pPr>
        <w:spacing w:before="37" w:line="244" w:lineRule="exact"/>
        <w:ind w:right="253"/>
        <w:jc w:val="right"/>
        <w:rPr>
          <w:b/>
          <w:i/>
          <w:sz w:val="20"/>
        </w:rPr>
      </w:pPr>
      <w:r>
        <w:rPr>
          <w:b/>
          <w:i/>
          <w:sz w:val="20"/>
        </w:rPr>
        <w:lastRenderedPageBreak/>
        <w:t>Załącznik nr 8</w:t>
      </w:r>
      <w:r w:rsidR="00E31D54" w:rsidRPr="00A547A8">
        <w:rPr>
          <w:b/>
          <w:i/>
          <w:sz w:val="20"/>
        </w:rPr>
        <w:t xml:space="preserve">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6603C42D" w14:textId="77777777" w:rsidR="00881032" w:rsidRDefault="002F0B02" w:rsidP="00881032">
      <w:pPr>
        <w:spacing w:before="44"/>
        <w:ind w:left="567" w:firstLine="28"/>
        <w:jc w:val="center"/>
        <w:rPr>
          <w:b/>
          <w:sz w:val="28"/>
        </w:rPr>
      </w:pPr>
      <w:r>
        <w:rPr>
          <w:b/>
          <w:sz w:val="28"/>
        </w:rPr>
        <w:t xml:space="preserve">Budowa </w:t>
      </w:r>
      <w:r w:rsidR="00881032">
        <w:rPr>
          <w:b/>
          <w:sz w:val="28"/>
        </w:rPr>
        <w:t>Publicznego Przedszkola wraz z Klubem Dziecięcym</w:t>
      </w:r>
    </w:p>
    <w:p w14:paraId="1E50510A" w14:textId="37AE1E58" w:rsidR="007F1D4A" w:rsidRPr="00A547A8" w:rsidRDefault="00881032" w:rsidP="00881032">
      <w:pPr>
        <w:spacing w:before="44"/>
        <w:ind w:left="567" w:firstLine="28"/>
        <w:jc w:val="center"/>
        <w:rPr>
          <w:b/>
          <w:sz w:val="28"/>
        </w:rPr>
      </w:pPr>
      <w:r>
        <w:rPr>
          <w:b/>
          <w:sz w:val="28"/>
        </w:rPr>
        <w:t>przy Szkole Podstawowej nr 1 w Lwówku Śląskim</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7AA11FBC"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00F776F4">
        <w:rPr>
          <w:sz w:val="20"/>
          <w:szCs w:val="20"/>
        </w:rPr>
        <w:t xml:space="preserve"> ze zm.</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6C7A2861"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4A2137">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4ACE3B99" w14:textId="77777777" w:rsidR="00A46A5E" w:rsidRPr="00A46A5E" w:rsidRDefault="00A46A5E" w:rsidP="00355855">
      <w:pPr>
        <w:pStyle w:val="Akapitzlist"/>
        <w:numPr>
          <w:ilvl w:val="0"/>
          <w:numId w:val="24"/>
        </w:numPr>
        <w:spacing w:before="121"/>
        <w:ind w:left="993" w:right="281" w:hanging="284"/>
        <w:rPr>
          <w:b/>
          <w:sz w:val="20"/>
        </w:rPr>
      </w:pPr>
      <w:r>
        <w:rPr>
          <w:b/>
          <w:sz w:val="20"/>
          <w:szCs w:val="20"/>
        </w:rPr>
        <w:t>Określenie przedmiotu zamówienia</w:t>
      </w:r>
    </w:p>
    <w:p w14:paraId="130AD660" w14:textId="17D70E20" w:rsidR="009177E1" w:rsidRDefault="0001707B" w:rsidP="00053780">
      <w:pPr>
        <w:pStyle w:val="Akapitzlist"/>
        <w:spacing w:before="120"/>
        <w:ind w:left="992" w:right="284" w:firstLine="0"/>
        <w:rPr>
          <w:sz w:val="20"/>
          <w:szCs w:val="20"/>
        </w:rPr>
      </w:pPr>
      <w:r w:rsidRPr="00053780">
        <w:rPr>
          <w:sz w:val="20"/>
          <w:szCs w:val="20"/>
        </w:rPr>
        <w:t xml:space="preserve">Przedmiotem zamówienia </w:t>
      </w:r>
      <w:r w:rsidR="003168FB" w:rsidRPr="00053780">
        <w:rPr>
          <w:sz w:val="20"/>
          <w:szCs w:val="20"/>
        </w:rPr>
        <w:t>są roboty budowlane polegające na budowie</w:t>
      </w:r>
      <w:r w:rsidR="004A0B0C" w:rsidRPr="00053780">
        <w:rPr>
          <w:sz w:val="20"/>
          <w:szCs w:val="20"/>
        </w:rPr>
        <w:t xml:space="preserve"> </w:t>
      </w:r>
      <w:r w:rsidR="00053780" w:rsidRPr="00053780">
        <w:rPr>
          <w:sz w:val="20"/>
          <w:szCs w:val="20"/>
        </w:rPr>
        <w:t>Publicznego Przedszkola wraz z Klubem Dziecięcym przy Szkole Podstawowej nr 1 w Lwówku Śląskim</w:t>
      </w:r>
      <w:r w:rsidR="000E05D9" w:rsidRPr="00053780">
        <w:rPr>
          <w:sz w:val="20"/>
          <w:szCs w:val="20"/>
        </w:rPr>
        <w:t>,</w:t>
      </w:r>
      <w:r w:rsidR="004A0B0C" w:rsidRPr="00053780">
        <w:rPr>
          <w:sz w:val="20"/>
          <w:szCs w:val="20"/>
        </w:rPr>
        <w:t xml:space="preserve"> </w:t>
      </w:r>
      <w:r w:rsidR="001C125E" w:rsidRPr="00053780">
        <w:rPr>
          <w:sz w:val="20"/>
          <w:szCs w:val="20"/>
        </w:rPr>
        <w:t xml:space="preserve">w </w:t>
      </w:r>
      <w:r w:rsidR="00C81D83" w:rsidRPr="00053780">
        <w:rPr>
          <w:sz w:val="20"/>
          <w:szCs w:val="20"/>
        </w:rPr>
        <w:t>o</w:t>
      </w:r>
      <w:r w:rsidR="001C125E" w:rsidRPr="00053780">
        <w:rPr>
          <w:sz w:val="20"/>
          <w:szCs w:val="20"/>
        </w:rPr>
        <w:t>parciu o</w:t>
      </w:r>
      <w:r w:rsidR="00053780" w:rsidRPr="00053780">
        <w:rPr>
          <w:sz w:val="20"/>
          <w:szCs w:val="20"/>
        </w:rPr>
        <w:t xml:space="preserve"> </w:t>
      </w:r>
      <w:r w:rsidR="00427A0B" w:rsidRPr="00053780">
        <w:rPr>
          <w:sz w:val="20"/>
          <w:szCs w:val="20"/>
        </w:rPr>
        <w:t>dokumentację projektową</w:t>
      </w:r>
      <w:r w:rsidR="00A7285C">
        <w:rPr>
          <w:sz w:val="20"/>
          <w:szCs w:val="20"/>
        </w:rPr>
        <w:t xml:space="preserve"> </w:t>
      </w:r>
      <w:r w:rsidR="00053780" w:rsidRPr="00053780">
        <w:rPr>
          <w:color w:val="000000" w:themeColor="text1"/>
          <w:sz w:val="20"/>
          <w:szCs w:val="20"/>
        </w:rPr>
        <w:t>„Budowa Przedszkola Publicznego wraz z Klubem Dziecięcym i zagospodarowaniem terenu, budową przyłączy: wodociągowego, kanalizacji deszczowej, kanalizacji sanitarnej”</w:t>
      </w:r>
      <w:r w:rsidR="00053780">
        <w:rPr>
          <w:color w:val="000000" w:themeColor="text1"/>
          <w:sz w:val="20"/>
          <w:szCs w:val="20"/>
        </w:rPr>
        <w:t xml:space="preserve"> oraz </w:t>
      </w:r>
      <w:r w:rsidR="008A17A6" w:rsidRPr="00053780">
        <w:rPr>
          <w:sz w:val="20"/>
          <w:szCs w:val="20"/>
        </w:rPr>
        <w:t xml:space="preserve">decyzję pozwolenia na budowę nr </w:t>
      </w:r>
      <w:r w:rsidR="00053780">
        <w:rPr>
          <w:sz w:val="20"/>
          <w:szCs w:val="20"/>
        </w:rPr>
        <w:t>193/2019</w:t>
      </w:r>
      <w:r w:rsidR="008A17A6" w:rsidRPr="00053780">
        <w:rPr>
          <w:sz w:val="20"/>
          <w:szCs w:val="20"/>
        </w:rPr>
        <w:t xml:space="preserve"> z</w:t>
      </w:r>
      <w:r w:rsidR="000E05D9" w:rsidRPr="00053780">
        <w:rPr>
          <w:sz w:val="20"/>
          <w:szCs w:val="20"/>
        </w:rPr>
        <w:t xml:space="preserve"> dnia 18</w:t>
      </w:r>
      <w:r w:rsidR="00053780">
        <w:rPr>
          <w:sz w:val="20"/>
          <w:szCs w:val="20"/>
        </w:rPr>
        <w:t>.07.2019</w:t>
      </w:r>
      <w:r w:rsidR="008A17A6" w:rsidRPr="00053780">
        <w:rPr>
          <w:sz w:val="20"/>
          <w:szCs w:val="20"/>
        </w:rPr>
        <w:t xml:space="preserve"> r.</w:t>
      </w:r>
    </w:p>
    <w:p w14:paraId="175A969B" w14:textId="4B7CD898" w:rsidR="00FD7E38" w:rsidRPr="006226F9" w:rsidRDefault="00427A0B" w:rsidP="006226F9">
      <w:pPr>
        <w:pStyle w:val="Akapitzlist"/>
        <w:numPr>
          <w:ilvl w:val="0"/>
          <w:numId w:val="24"/>
        </w:numPr>
        <w:spacing w:before="121"/>
        <w:ind w:left="993" w:right="281" w:hanging="284"/>
        <w:rPr>
          <w:b/>
          <w:sz w:val="20"/>
        </w:rPr>
      </w:pPr>
      <w:r>
        <w:rPr>
          <w:b/>
          <w:sz w:val="20"/>
          <w:szCs w:val="20"/>
        </w:rPr>
        <w:t>Wspólny słownik kodów CPV</w:t>
      </w:r>
    </w:p>
    <w:p w14:paraId="70D2D7E3" w14:textId="77777777" w:rsidR="006226F9" w:rsidRPr="006226F9" w:rsidRDefault="006226F9" w:rsidP="006226F9">
      <w:pPr>
        <w:pStyle w:val="Akapitzlist"/>
        <w:spacing w:before="120"/>
        <w:ind w:left="992" w:right="284" w:firstLine="0"/>
        <w:rPr>
          <w:color w:val="000000" w:themeColor="text1"/>
          <w:sz w:val="20"/>
          <w:szCs w:val="20"/>
        </w:rPr>
      </w:pPr>
      <w:r w:rsidRPr="006226F9">
        <w:rPr>
          <w:color w:val="000000" w:themeColor="text1"/>
          <w:sz w:val="20"/>
          <w:szCs w:val="20"/>
        </w:rPr>
        <w:t>Główny kod:</w:t>
      </w:r>
    </w:p>
    <w:p w14:paraId="63B11699" w14:textId="77777777" w:rsidR="006226F9" w:rsidRPr="006226F9" w:rsidRDefault="006226F9" w:rsidP="006226F9">
      <w:pPr>
        <w:pStyle w:val="Akapitzlist"/>
        <w:ind w:left="2835" w:right="281" w:hanging="1417"/>
        <w:rPr>
          <w:color w:val="000000" w:themeColor="text1"/>
          <w:sz w:val="20"/>
          <w:szCs w:val="20"/>
        </w:rPr>
      </w:pPr>
      <w:r w:rsidRPr="006226F9">
        <w:rPr>
          <w:color w:val="000000" w:themeColor="text1"/>
          <w:sz w:val="20"/>
          <w:szCs w:val="20"/>
        </w:rPr>
        <w:t>45000000-7</w:t>
      </w:r>
      <w:r w:rsidRPr="006226F9">
        <w:rPr>
          <w:color w:val="000000" w:themeColor="text1"/>
          <w:sz w:val="20"/>
          <w:szCs w:val="20"/>
        </w:rPr>
        <w:tab/>
        <w:t>Roboty budowlane</w:t>
      </w:r>
    </w:p>
    <w:p w14:paraId="1BBCE498" w14:textId="77777777" w:rsidR="006226F9" w:rsidRPr="006226F9" w:rsidRDefault="006226F9" w:rsidP="006226F9">
      <w:pPr>
        <w:ind w:left="993" w:right="281"/>
        <w:rPr>
          <w:color w:val="000000" w:themeColor="text1"/>
          <w:sz w:val="20"/>
          <w:szCs w:val="20"/>
        </w:rPr>
      </w:pPr>
      <w:r w:rsidRPr="006226F9">
        <w:rPr>
          <w:color w:val="000000" w:themeColor="text1"/>
          <w:sz w:val="20"/>
          <w:szCs w:val="20"/>
        </w:rPr>
        <w:t>Dodatkowe kody:</w:t>
      </w:r>
    </w:p>
    <w:p w14:paraId="389A5C1C" w14:textId="77777777" w:rsidR="006226F9" w:rsidRPr="006226F9" w:rsidRDefault="006226F9" w:rsidP="006226F9">
      <w:pPr>
        <w:pStyle w:val="Akapitzlist"/>
        <w:ind w:left="2835" w:right="281" w:hanging="1417"/>
        <w:rPr>
          <w:bCs/>
          <w:sz w:val="20"/>
          <w:szCs w:val="20"/>
        </w:rPr>
      </w:pPr>
      <w:r w:rsidRPr="006226F9">
        <w:rPr>
          <w:bCs/>
          <w:sz w:val="20"/>
          <w:szCs w:val="20"/>
        </w:rPr>
        <w:t>45100000-8</w:t>
      </w:r>
      <w:r w:rsidRPr="006226F9">
        <w:rPr>
          <w:bCs/>
          <w:sz w:val="20"/>
          <w:szCs w:val="20"/>
        </w:rPr>
        <w:tab/>
        <w:t>Przygotowanie terenu pod budowę</w:t>
      </w:r>
    </w:p>
    <w:p w14:paraId="14CC5D31" w14:textId="77777777" w:rsidR="006226F9" w:rsidRPr="006226F9" w:rsidRDefault="006226F9" w:rsidP="006226F9">
      <w:pPr>
        <w:pStyle w:val="Akapitzlist"/>
        <w:ind w:left="2835" w:right="281" w:hanging="1417"/>
        <w:rPr>
          <w:bCs/>
          <w:sz w:val="20"/>
          <w:szCs w:val="20"/>
        </w:rPr>
      </w:pPr>
      <w:r w:rsidRPr="006226F9">
        <w:rPr>
          <w:bCs/>
          <w:sz w:val="20"/>
          <w:szCs w:val="20"/>
        </w:rPr>
        <w:t>45111300-1</w:t>
      </w:r>
      <w:r w:rsidRPr="006226F9">
        <w:rPr>
          <w:bCs/>
          <w:sz w:val="20"/>
          <w:szCs w:val="20"/>
        </w:rPr>
        <w:tab/>
        <w:t>Roboty rozbiórkowe</w:t>
      </w:r>
    </w:p>
    <w:p w14:paraId="7F1FCB0F" w14:textId="77777777" w:rsidR="006226F9" w:rsidRPr="006226F9" w:rsidRDefault="006226F9" w:rsidP="006226F9">
      <w:pPr>
        <w:pStyle w:val="Akapitzlist"/>
        <w:ind w:left="2835" w:right="281" w:hanging="1417"/>
        <w:rPr>
          <w:bCs/>
          <w:sz w:val="20"/>
          <w:szCs w:val="20"/>
        </w:rPr>
      </w:pPr>
      <w:r w:rsidRPr="006226F9">
        <w:rPr>
          <w:bCs/>
          <w:sz w:val="20"/>
          <w:szCs w:val="20"/>
        </w:rPr>
        <w:t>45112710-5</w:t>
      </w:r>
      <w:r w:rsidRPr="006226F9">
        <w:rPr>
          <w:bCs/>
          <w:sz w:val="20"/>
          <w:szCs w:val="20"/>
        </w:rPr>
        <w:tab/>
        <w:t>Roboty w zakresie kształtowania terenów zielonych</w:t>
      </w:r>
    </w:p>
    <w:p w14:paraId="01BDE960" w14:textId="77777777" w:rsidR="006226F9" w:rsidRPr="006226F9" w:rsidRDefault="006226F9" w:rsidP="006226F9">
      <w:pPr>
        <w:pStyle w:val="Akapitzlist"/>
        <w:ind w:left="2835" w:right="281" w:hanging="1417"/>
        <w:rPr>
          <w:bCs/>
          <w:sz w:val="20"/>
          <w:szCs w:val="20"/>
        </w:rPr>
      </w:pPr>
      <w:r w:rsidRPr="006226F9">
        <w:rPr>
          <w:bCs/>
          <w:sz w:val="20"/>
          <w:szCs w:val="20"/>
        </w:rPr>
        <w:t>45214100-1</w:t>
      </w:r>
      <w:r w:rsidRPr="006226F9">
        <w:rPr>
          <w:bCs/>
          <w:sz w:val="20"/>
          <w:szCs w:val="20"/>
        </w:rPr>
        <w:tab/>
        <w:t>Roboty budowlane w zakresie budowy przedszkolnych obiektów budowlanych</w:t>
      </w:r>
    </w:p>
    <w:p w14:paraId="6DAEC324" w14:textId="15EA940E" w:rsidR="006226F9" w:rsidRPr="006226F9" w:rsidRDefault="006226F9" w:rsidP="006226F9">
      <w:pPr>
        <w:ind w:left="2835" w:right="281" w:hanging="1417"/>
        <w:jc w:val="both"/>
        <w:rPr>
          <w:sz w:val="20"/>
          <w:szCs w:val="20"/>
        </w:rPr>
      </w:pPr>
      <w:r w:rsidRPr="006226F9">
        <w:rPr>
          <w:sz w:val="20"/>
          <w:szCs w:val="20"/>
        </w:rPr>
        <w:t>45231300-8</w:t>
      </w:r>
      <w:r w:rsidRPr="006226F9">
        <w:rPr>
          <w:sz w:val="20"/>
          <w:szCs w:val="20"/>
        </w:rPr>
        <w:tab/>
        <w:t>Roboty budowlane w zakresie bu</w:t>
      </w:r>
      <w:r w:rsidR="00674999">
        <w:rPr>
          <w:sz w:val="20"/>
          <w:szCs w:val="20"/>
        </w:rPr>
        <w:t xml:space="preserve">dowy wodociągów i rurociągów do </w:t>
      </w:r>
      <w:r w:rsidRPr="006226F9">
        <w:rPr>
          <w:sz w:val="20"/>
          <w:szCs w:val="20"/>
        </w:rPr>
        <w:t>odprowadzania ścieków</w:t>
      </w:r>
    </w:p>
    <w:p w14:paraId="64812FEB" w14:textId="77777777" w:rsidR="006226F9" w:rsidRPr="006226F9" w:rsidRDefault="006226F9" w:rsidP="006226F9">
      <w:pPr>
        <w:ind w:left="2835" w:right="281" w:hanging="1417"/>
        <w:jc w:val="both"/>
        <w:rPr>
          <w:sz w:val="20"/>
          <w:szCs w:val="20"/>
        </w:rPr>
      </w:pPr>
      <w:r w:rsidRPr="006226F9">
        <w:rPr>
          <w:sz w:val="20"/>
          <w:szCs w:val="20"/>
        </w:rPr>
        <w:t>45233200-1</w:t>
      </w:r>
      <w:r w:rsidRPr="006226F9">
        <w:rPr>
          <w:sz w:val="20"/>
          <w:szCs w:val="20"/>
        </w:rPr>
        <w:tab/>
        <w:t>Roboty w zakresie różnych nawierzchni</w:t>
      </w:r>
    </w:p>
    <w:p w14:paraId="4B18343F" w14:textId="77777777" w:rsidR="006226F9" w:rsidRPr="006226F9" w:rsidRDefault="006226F9" w:rsidP="006226F9">
      <w:pPr>
        <w:ind w:left="2835" w:right="281" w:hanging="1417"/>
        <w:jc w:val="both"/>
        <w:rPr>
          <w:sz w:val="20"/>
          <w:szCs w:val="20"/>
        </w:rPr>
      </w:pPr>
      <w:r w:rsidRPr="006226F9">
        <w:rPr>
          <w:sz w:val="20"/>
          <w:szCs w:val="20"/>
        </w:rPr>
        <w:t>45260000-7</w:t>
      </w:r>
      <w:r w:rsidRPr="006226F9">
        <w:rPr>
          <w:sz w:val="20"/>
          <w:szCs w:val="20"/>
        </w:rPr>
        <w:tab/>
        <w:t>Roboty w zakresie wykonywania pokryć i konstrukcji dachowych i inne podobne roboty specjalistyczne</w:t>
      </w:r>
    </w:p>
    <w:p w14:paraId="7A99219C" w14:textId="77777777" w:rsidR="006226F9" w:rsidRPr="006226F9" w:rsidRDefault="006226F9" w:rsidP="006226F9">
      <w:pPr>
        <w:pStyle w:val="Akapitzlist"/>
        <w:ind w:left="2835" w:right="281" w:hanging="1417"/>
        <w:rPr>
          <w:bCs/>
          <w:sz w:val="20"/>
          <w:szCs w:val="20"/>
        </w:rPr>
      </w:pPr>
      <w:r w:rsidRPr="006226F9">
        <w:rPr>
          <w:bCs/>
          <w:sz w:val="20"/>
          <w:szCs w:val="20"/>
        </w:rPr>
        <w:t>45262520-2</w:t>
      </w:r>
      <w:r w:rsidRPr="006226F9">
        <w:rPr>
          <w:bCs/>
          <w:sz w:val="20"/>
          <w:szCs w:val="20"/>
        </w:rPr>
        <w:tab/>
        <w:t>Roboty murowe</w:t>
      </w:r>
    </w:p>
    <w:p w14:paraId="5FAB5DDF" w14:textId="77777777" w:rsidR="006226F9" w:rsidRPr="006226F9" w:rsidRDefault="006226F9" w:rsidP="006226F9">
      <w:pPr>
        <w:pStyle w:val="Akapitzlist"/>
        <w:ind w:left="2835" w:right="281" w:hanging="1417"/>
        <w:rPr>
          <w:bCs/>
          <w:sz w:val="20"/>
          <w:szCs w:val="20"/>
        </w:rPr>
      </w:pPr>
      <w:r w:rsidRPr="006226F9">
        <w:rPr>
          <w:bCs/>
          <w:sz w:val="20"/>
          <w:szCs w:val="20"/>
        </w:rPr>
        <w:t>45310000-3</w:t>
      </w:r>
      <w:r w:rsidRPr="006226F9">
        <w:rPr>
          <w:bCs/>
          <w:sz w:val="20"/>
          <w:szCs w:val="20"/>
        </w:rPr>
        <w:tab/>
        <w:t>Roboty instalacyjne elektryczne</w:t>
      </w:r>
    </w:p>
    <w:p w14:paraId="4C3D2C1F" w14:textId="77777777" w:rsidR="006226F9" w:rsidRPr="006226F9" w:rsidRDefault="006226F9" w:rsidP="006226F9">
      <w:pPr>
        <w:pStyle w:val="Akapitzlist"/>
        <w:ind w:left="2835" w:right="281" w:hanging="1417"/>
        <w:rPr>
          <w:bCs/>
          <w:sz w:val="20"/>
          <w:szCs w:val="20"/>
        </w:rPr>
      </w:pPr>
      <w:r w:rsidRPr="006226F9">
        <w:rPr>
          <w:bCs/>
          <w:sz w:val="20"/>
          <w:szCs w:val="20"/>
        </w:rPr>
        <w:t>45330000-9</w:t>
      </w:r>
      <w:r w:rsidRPr="006226F9">
        <w:rPr>
          <w:bCs/>
          <w:sz w:val="20"/>
          <w:szCs w:val="20"/>
        </w:rPr>
        <w:tab/>
        <w:t>Roboty instalacyjne wodno-kanalizacyjne i sanitarne</w:t>
      </w:r>
    </w:p>
    <w:p w14:paraId="61D2819E" w14:textId="77777777" w:rsidR="006226F9" w:rsidRPr="006226F9" w:rsidRDefault="006226F9" w:rsidP="006226F9">
      <w:pPr>
        <w:pStyle w:val="Akapitzlist"/>
        <w:ind w:left="2835" w:right="281" w:hanging="1417"/>
        <w:rPr>
          <w:bCs/>
          <w:sz w:val="20"/>
          <w:szCs w:val="20"/>
        </w:rPr>
      </w:pPr>
      <w:r w:rsidRPr="006226F9">
        <w:rPr>
          <w:bCs/>
          <w:sz w:val="20"/>
          <w:szCs w:val="20"/>
        </w:rPr>
        <w:t>45400000-1</w:t>
      </w:r>
      <w:r w:rsidRPr="006226F9">
        <w:rPr>
          <w:bCs/>
          <w:sz w:val="20"/>
          <w:szCs w:val="20"/>
        </w:rPr>
        <w:tab/>
        <w:t>Roboty wykończeniowe w zakresie obiektów budowlanych</w:t>
      </w:r>
    </w:p>
    <w:p w14:paraId="5D43103D" w14:textId="77777777" w:rsidR="006226F9" w:rsidRPr="004A0B0C" w:rsidRDefault="006226F9" w:rsidP="004A0B0C">
      <w:pPr>
        <w:ind w:right="284"/>
        <w:rPr>
          <w:sz w:val="20"/>
        </w:rPr>
      </w:pPr>
    </w:p>
    <w:p w14:paraId="0B835348" w14:textId="5013361F" w:rsidR="00CE5BC5" w:rsidRDefault="00427A0B" w:rsidP="00355855">
      <w:pPr>
        <w:pStyle w:val="Akapitzlist"/>
        <w:numPr>
          <w:ilvl w:val="0"/>
          <w:numId w:val="24"/>
        </w:numPr>
        <w:ind w:left="993" w:right="284" w:hanging="284"/>
        <w:rPr>
          <w:b/>
          <w:sz w:val="20"/>
        </w:rPr>
      </w:pPr>
      <w:r>
        <w:rPr>
          <w:b/>
          <w:sz w:val="20"/>
        </w:rPr>
        <w:t>Z</w:t>
      </w:r>
      <w:r w:rsidR="00FD7E38" w:rsidRPr="00FD7E38">
        <w:rPr>
          <w:b/>
          <w:sz w:val="20"/>
        </w:rPr>
        <w:t>akre</w:t>
      </w:r>
      <w:r w:rsidR="002C608E">
        <w:rPr>
          <w:b/>
          <w:sz w:val="20"/>
        </w:rPr>
        <w:t>s przedmiotu zamówienia</w:t>
      </w:r>
      <w:r w:rsidR="00FD7E38" w:rsidRPr="00FD7E38">
        <w:rPr>
          <w:b/>
          <w:sz w:val="20"/>
        </w:rPr>
        <w:t>:</w:t>
      </w:r>
    </w:p>
    <w:p w14:paraId="3BE412F5" w14:textId="6F4AF3C7" w:rsidR="00184BCF" w:rsidRDefault="004F0B42" w:rsidP="006226F9">
      <w:pPr>
        <w:pStyle w:val="Akapitzlist"/>
        <w:spacing w:before="120"/>
        <w:ind w:left="992" w:right="284" w:firstLine="0"/>
        <w:rPr>
          <w:sz w:val="20"/>
        </w:rPr>
      </w:pPr>
      <w:r>
        <w:rPr>
          <w:sz w:val="20"/>
        </w:rPr>
        <w:t xml:space="preserve">Zadanie inwestycyjne pn. </w:t>
      </w:r>
      <w:r w:rsidRPr="003168FB">
        <w:rPr>
          <w:b/>
          <w:sz w:val="20"/>
        </w:rPr>
        <w:t xml:space="preserve">„Budowa </w:t>
      </w:r>
      <w:r w:rsidR="006226F9">
        <w:rPr>
          <w:b/>
          <w:sz w:val="20"/>
        </w:rPr>
        <w:t xml:space="preserve">Publicznego Przedszkola wraz z Klubem Dziecięcym przy Szkole Podstawowej nr 1 w Lwówku Śląskim” </w:t>
      </w:r>
      <w:r w:rsidR="001B223F">
        <w:rPr>
          <w:sz w:val="20"/>
        </w:rPr>
        <w:t>obejmuje kompleksow</w:t>
      </w:r>
      <w:r w:rsidR="00184BCF">
        <w:rPr>
          <w:sz w:val="20"/>
        </w:rPr>
        <w:t>e</w:t>
      </w:r>
      <w:r w:rsidR="001B223F">
        <w:rPr>
          <w:sz w:val="20"/>
        </w:rPr>
        <w:t xml:space="preserve"> </w:t>
      </w:r>
      <w:r w:rsidR="00184BCF">
        <w:rPr>
          <w:sz w:val="20"/>
        </w:rPr>
        <w:t>wy</w:t>
      </w:r>
      <w:r w:rsidR="001B223F">
        <w:rPr>
          <w:sz w:val="20"/>
        </w:rPr>
        <w:t>budow</w:t>
      </w:r>
      <w:r w:rsidR="00184BCF">
        <w:rPr>
          <w:sz w:val="20"/>
        </w:rPr>
        <w:t>anie</w:t>
      </w:r>
      <w:r>
        <w:rPr>
          <w:sz w:val="20"/>
        </w:rPr>
        <w:t xml:space="preserve"> </w:t>
      </w:r>
      <w:r w:rsidR="001B223F">
        <w:rPr>
          <w:sz w:val="20"/>
        </w:rPr>
        <w:t>nowego budynku przeznaczonego na 3-oddziałowe przedszkole i 2-oddziałowy klub dziecięcy</w:t>
      </w:r>
      <w:r w:rsidR="00184BCF">
        <w:rPr>
          <w:sz w:val="20"/>
        </w:rPr>
        <w:t>, na działce nr 492 obręb Lwówek Śląski 1, wraz z zagospodarowaniem terenu i wykonaniem przyłączy zgodnie z dokumentacją projektową i pozwoleniem na budowę.</w:t>
      </w:r>
    </w:p>
    <w:p w14:paraId="68AF7A5B" w14:textId="6B7001DD" w:rsidR="00AF7F4C" w:rsidRPr="00AF7F4C" w:rsidRDefault="00AF7F4C" w:rsidP="006226F9">
      <w:pPr>
        <w:pStyle w:val="Akapitzlist"/>
        <w:spacing w:before="120"/>
        <w:ind w:left="992" w:right="284" w:firstLine="0"/>
        <w:rPr>
          <w:sz w:val="20"/>
          <w:u w:val="single"/>
        </w:rPr>
      </w:pPr>
      <w:r w:rsidRPr="00AF7F4C">
        <w:rPr>
          <w:sz w:val="20"/>
          <w:u w:val="single"/>
        </w:rPr>
        <w:t>Istniejący stan zagospodarowania działki nr 492 obręb Lwówek Śląski 1</w:t>
      </w:r>
      <w:r>
        <w:rPr>
          <w:sz w:val="20"/>
          <w:u w:val="single"/>
        </w:rPr>
        <w:t>, na której zostanie wybudowany budynek przedszkola</w:t>
      </w:r>
      <w:r w:rsidRPr="00AF7F4C">
        <w:rPr>
          <w:sz w:val="20"/>
          <w:u w:val="single"/>
        </w:rPr>
        <w:t>:</w:t>
      </w:r>
    </w:p>
    <w:p w14:paraId="295A4AA4" w14:textId="77777777" w:rsidR="00AF7F4C" w:rsidRDefault="00AF7F4C" w:rsidP="00AF7F4C">
      <w:pPr>
        <w:pStyle w:val="Akapitzlist"/>
        <w:ind w:left="992" w:right="284" w:firstLine="0"/>
        <w:rPr>
          <w:sz w:val="20"/>
        </w:rPr>
      </w:pPr>
      <w:r>
        <w:rPr>
          <w:sz w:val="20"/>
        </w:rPr>
        <w:t>Na działce nr 492 znajdują się:</w:t>
      </w:r>
    </w:p>
    <w:p w14:paraId="2798D5EB" w14:textId="3344D6B7" w:rsidR="00AF7F4C" w:rsidRDefault="00AF7F4C" w:rsidP="00D8685C">
      <w:pPr>
        <w:pStyle w:val="Akapitzlist"/>
        <w:numPr>
          <w:ilvl w:val="0"/>
          <w:numId w:val="71"/>
        </w:numPr>
        <w:ind w:right="284"/>
        <w:rPr>
          <w:sz w:val="20"/>
        </w:rPr>
      </w:pPr>
      <w:r>
        <w:rPr>
          <w:sz w:val="20"/>
        </w:rPr>
        <w:t>istniejący budynek Szkoły Podstawowej nr 1</w:t>
      </w:r>
      <w:r w:rsidR="000E33BE">
        <w:rPr>
          <w:sz w:val="20"/>
        </w:rPr>
        <w:t>,</w:t>
      </w:r>
    </w:p>
    <w:p w14:paraId="3467B7DE" w14:textId="72EDF721" w:rsidR="00AF7F4C" w:rsidRDefault="00AF7F4C" w:rsidP="00D8685C">
      <w:pPr>
        <w:pStyle w:val="Akapitzlist"/>
        <w:numPr>
          <w:ilvl w:val="0"/>
          <w:numId w:val="71"/>
        </w:numPr>
        <w:ind w:right="284"/>
        <w:rPr>
          <w:sz w:val="20"/>
        </w:rPr>
      </w:pPr>
      <w:r>
        <w:rPr>
          <w:sz w:val="20"/>
        </w:rPr>
        <w:t>budynek garażowo-gospodarczy</w:t>
      </w:r>
      <w:r w:rsidR="000E33BE">
        <w:rPr>
          <w:sz w:val="20"/>
        </w:rPr>
        <w:t>,</w:t>
      </w:r>
    </w:p>
    <w:p w14:paraId="27563F66" w14:textId="2E2EA639" w:rsidR="00AF7F4C" w:rsidRDefault="00AF7F4C" w:rsidP="00D8685C">
      <w:pPr>
        <w:pStyle w:val="Akapitzlist"/>
        <w:numPr>
          <w:ilvl w:val="0"/>
          <w:numId w:val="71"/>
        </w:numPr>
        <w:ind w:right="284"/>
        <w:rPr>
          <w:sz w:val="20"/>
        </w:rPr>
      </w:pPr>
      <w:r>
        <w:rPr>
          <w:sz w:val="20"/>
        </w:rPr>
        <w:t>boiska asfaltowe</w:t>
      </w:r>
      <w:r w:rsidR="000E33BE">
        <w:rPr>
          <w:sz w:val="20"/>
        </w:rPr>
        <w:t>,</w:t>
      </w:r>
    </w:p>
    <w:p w14:paraId="759348F7" w14:textId="08B46B92" w:rsidR="00AF7F4C" w:rsidRDefault="00AF7F4C" w:rsidP="00D8685C">
      <w:pPr>
        <w:pStyle w:val="Akapitzlist"/>
        <w:numPr>
          <w:ilvl w:val="0"/>
          <w:numId w:val="71"/>
        </w:numPr>
        <w:ind w:right="284"/>
        <w:rPr>
          <w:sz w:val="20"/>
        </w:rPr>
      </w:pPr>
      <w:r>
        <w:rPr>
          <w:sz w:val="20"/>
        </w:rPr>
        <w:t>zieleń rekreacyjna w układzie tarasowym wynikającym z różnic w wysokości terenu i rzędnych.</w:t>
      </w:r>
    </w:p>
    <w:p w14:paraId="79A9F8A3" w14:textId="4EABAEA6" w:rsidR="00AF7F4C" w:rsidRDefault="00AF7F4C" w:rsidP="00AF7F4C">
      <w:pPr>
        <w:ind w:left="993" w:right="284"/>
        <w:rPr>
          <w:sz w:val="20"/>
        </w:rPr>
      </w:pPr>
      <w:r>
        <w:rPr>
          <w:sz w:val="20"/>
        </w:rPr>
        <w:t xml:space="preserve">Wjazd na działkę nr 492 </w:t>
      </w:r>
      <w:r w:rsidR="000E33BE">
        <w:rPr>
          <w:sz w:val="20"/>
        </w:rPr>
        <w:t>odbywa się obecnie, ale również docelowo, dwoma wjazdami: pierwszy u zbiegu ulic: Jana Pawła II i Kościuszki, drugi na zakończeniu ulicy Jana Pawła II.</w:t>
      </w:r>
    </w:p>
    <w:p w14:paraId="6F4A1400" w14:textId="77777777" w:rsidR="00C65C7A" w:rsidRDefault="00C65C7A" w:rsidP="00AF7F4C">
      <w:pPr>
        <w:ind w:left="993" w:right="284"/>
        <w:rPr>
          <w:sz w:val="20"/>
        </w:rPr>
      </w:pPr>
    </w:p>
    <w:p w14:paraId="746882F4" w14:textId="77777777" w:rsidR="00C65C7A" w:rsidRPr="00AF62A8" w:rsidRDefault="00C65C7A" w:rsidP="00C65C7A">
      <w:pPr>
        <w:ind w:left="993" w:right="249"/>
        <w:rPr>
          <w:b/>
          <w:sz w:val="20"/>
          <w:u w:val="single"/>
        </w:rPr>
      </w:pPr>
      <w:r w:rsidRPr="00AF62A8">
        <w:rPr>
          <w:b/>
          <w:sz w:val="20"/>
          <w:u w:val="single"/>
        </w:rPr>
        <w:t>UWAGA:</w:t>
      </w:r>
    </w:p>
    <w:p w14:paraId="68FFDD62" w14:textId="48C525D1" w:rsidR="00A24479" w:rsidRPr="0043349A" w:rsidRDefault="00C65C7A" w:rsidP="00D8685C">
      <w:pPr>
        <w:pStyle w:val="Akapitzlist"/>
        <w:numPr>
          <w:ilvl w:val="3"/>
          <w:numId w:val="68"/>
        </w:numPr>
        <w:spacing w:before="60"/>
        <w:ind w:left="1276" w:right="249" w:hanging="283"/>
        <w:rPr>
          <w:b/>
          <w:color w:val="000000" w:themeColor="text1"/>
          <w:sz w:val="20"/>
          <w:szCs w:val="20"/>
        </w:rPr>
      </w:pPr>
      <w:r w:rsidRPr="00C65C7A">
        <w:rPr>
          <w:rFonts w:eastAsiaTheme="minorHAnsi"/>
          <w:b/>
          <w:bCs/>
          <w:sz w:val="20"/>
          <w:szCs w:val="20"/>
        </w:rPr>
        <w:t xml:space="preserve">Ze względu na fakt, iż </w:t>
      </w:r>
      <w:r>
        <w:rPr>
          <w:rFonts w:eastAsiaTheme="minorHAnsi"/>
          <w:b/>
          <w:bCs/>
          <w:sz w:val="20"/>
          <w:szCs w:val="20"/>
        </w:rPr>
        <w:t xml:space="preserve">Szkoła Podstawowa nr 1 </w:t>
      </w:r>
      <w:r w:rsidRPr="00C65C7A">
        <w:rPr>
          <w:rFonts w:eastAsiaTheme="minorHAnsi"/>
          <w:b/>
          <w:bCs/>
          <w:sz w:val="20"/>
          <w:szCs w:val="20"/>
        </w:rPr>
        <w:t xml:space="preserve">będzie </w:t>
      </w:r>
      <w:r>
        <w:rPr>
          <w:rFonts w:eastAsiaTheme="minorHAnsi"/>
          <w:b/>
          <w:bCs/>
          <w:sz w:val="20"/>
          <w:szCs w:val="20"/>
        </w:rPr>
        <w:t xml:space="preserve">normalnie </w:t>
      </w:r>
      <w:r w:rsidRPr="00C65C7A">
        <w:rPr>
          <w:rFonts w:eastAsiaTheme="minorHAnsi"/>
          <w:b/>
          <w:bCs/>
          <w:sz w:val="20"/>
          <w:szCs w:val="20"/>
        </w:rPr>
        <w:t>funkcjonował</w:t>
      </w:r>
      <w:r>
        <w:rPr>
          <w:rFonts w:eastAsiaTheme="minorHAnsi"/>
          <w:b/>
          <w:bCs/>
          <w:sz w:val="20"/>
          <w:szCs w:val="20"/>
        </w:rPr>
        <w:t>a</w:t>
      </w:r>
      <w:r w:rsidR="00316B79">
        <w:rPr>
          <w:rFonts w:eastAsiaTheme="minorHAnsi"/>
          <w:b/>
          <w:bCs/>
          <w:sz w:val="20"/>
          <w:szCs w:val="20"/>
        </w:rPr>
        <w:t xml:space="preserve"> w czasie prowadzenia</w:t>
      </w:r>
      <w:r w:rsidRPr="00C65C7A">
        <w:rPr>
          <w:rFonts w:eastAsiaTheme="minorHAnsi"/>
          <w:b/>
          <w:bCs/>
          <w:sz w:val="20"/>
          <w:szCs w:val="20"/>
        </w:rPr>
        <w:t xml:space="preserve"> robót budowlanych</w:t>
      </w:r>
      <w:r>
        <w:rPr>
          <w:rFonts w:eastAsiaTheme="minorHAnsi"/>
          <w:b/>
          <w:bCs/>
          <w:sz w:val="20"/>
          <w:szCs w:val="20"/>
        </w:rPr>
        <w:t xml:space="preserve"> </w:t>
      </w:r>
      <w:r w:rsidR="00A24479">
        <w:rPr>
          <w:rFonts w:eastAsiaTheme="minorHAnsi"/>
          <w:b/>
          <w:bCs/>
          <w:sz w:val="20"/>
          <w:szCs w:val="20"/>
        </w:rPr>
        <w:t>Wykonawca zobowiązany będzie</w:t>
      </w:r>
      <w:r w:rsidR="005B03BB">
        <w:rPr>
          <w:rFonts w:eastAsiaTheme="minorHAnsi"/>
          <w:b/>
          <w:bCs/>
          <w:sz w:val="20"/>
          <w:szCs w:val="20"/>
        </w:rPr>
        <w:t xml:space="preserve"> </w:t>
      </w:r>
      <w:r w:rsidR="005B03BB">
        <w:rPr>
          <w:b/>
          <w:color w:val="000000" w:themeColor="text1"/>
          <w:sz w:val="20"/>
          <w:szCs w:val="20"/>
        </w:rPr>
        <w:t xml:space="preserve">do wykonywania swoich prac w sposób niezakłócający funkcjonowania </w:t>
      </w:r>
      <w:r w:rsidR="00B056B9">
        <w:rPr>
          <w:b/>
          <w:color w:val="000000" w:themeColor="text1"/>
          <w:sz w:val="20"/>
          <w:szCs w:val="20"/>
        </w:rPr>
        <w:t xml:space="preserve">tejże </w:t>
      </w:r>
      <w:r w:rsidR="005B03BB">
        <w:rPr>
          <w:b/>
          <w:color w:val="000000" w:themeColor="text1"/>
          <w:sz w:val="20"/>
          <w:szCs w:val="20"/>
        </w:rPr>
        <w:t>placówki</w:t>
      </w:r>
      <w:r w:rsidR="005B03BB">
        <w:rPr>
          <w:rFonts w:eastAsiaTheme="minorHAnsi"/>
          <w:b/>
          <w:bCs/>
          <w:sz w:val="20"/>
          <w:szCs w:val="20"/>
        </w:rPr>
        <w:t>. Ponadto Wykonawca,</w:t>
      </w:r>
      <w:r w:rsidR="00A24479">
        <w:rPr>
          <w:rFonts w:eastAsiaTheme="minorHAnsi"/>
          <w:b/>
          <w:bCs/>
          <w:sz w:val="20"/>
          <w:szCs w:val="20"/>
        </w:rPr>
        <w:t xml:space="preserve"> </w:t>
      </w:r>
      <w:r w:rsidRPr="00A24479">
        <w:rPr>
          <w:rFonts w:eastAsiaTheme="minorHAnsi"/>
          <w:b/>
          <w:bCs/>
          <w:sz w:val="20"/>
          <w:szCs w:val="20"/>
        </w:rPr>
        <w:t>przez cały okres realizacji powierzonego mu zadania</w:t>
      </w:r>
      <w:r w:rsidR="00A24479">
        <w:rPr>
          <w:rFonts w:eastAsiaTheme="minorHAnsi"/>
          <w:b/>
          <w:bCs/>
          <w:sz w:val="20"/>
          <w:szCs w:val="20"/>
        </w:rPr>
        <w:t>,</w:t>
      </w:r>
      <w:r w:rsidRPr="00A24479">
        <w:rPr>
          <w:rFonts w:eastAsiaTheme="minorHAnsi"/>
          <w:b/>
          <w:bCs/>
          <w:sz w:val="20"/>
          <w:szCs w:val="20"/>
        </w:rPr>
        <w:t xml:space="preserve"> </w:t>
      </w:r>
      <w:r w:rsidR="005B03BB">
        <w:rPr>
          <w:rFonts w:eastAsiaTheme="minorHAnsi"/>
          <w:b/>
          <w:bCs/>
          <w:sz w:val="20"/>
          <w:szCs w:val="20"/>
        </w:rPr>
        <w:t xml:space="preserve">będzie zobowiązany </w:t>
      </w:r>
      <w:r w:rsidRPr="00A24479">
        <w:rPr>
          <w:rFonts w:eastAsiaTheme="minorHAnsi"/>
          <w:b/>
          <w:bCs/>
          <w:sz w:val="20"/>
          <w:szCs w:val="20"/>
        </w:rPr>
        <w:t>na bieżąco uzgadniać</w:t>
      </w:r>
      <w:r w:rsidR="00762607">
        <w:rPr>
          <w:rFonts w:eastAsiaTheme="minorHAnsi"/>
          <w:b/>
          <w:bCs/>
          <w:sz w:val="20"/>
          <w:szCs w:val="20"/>
        </w:rPr>
        <w:t xml:space="preserve"> z Zamawiającym harmonogram robót</w:t>
      </w:r>
      <w:r w:rsidRPr="00A24479">
        <w:rPr>
          <w:rFonts w:eastAsiaTheme="minorHAnsi"/>
          <w:b/>
          <w:bCs/>
          <w:sz w:val="20"/>
          <w:szCs w:val="20"/>
        </w:rPr>
        <w:t xml:space="preserve"> i</w:t>
      </w:r>
      <w:r w:rsidR="00316B79" w:rsidRPr="00A24479">
        <w:rPr>
          <w:rFonts w:eastAsiaTheme="minorHAnsi"/>
          <w:b/>
          <w:bCs/>
          <w:sz w:val="20"/>
          <w:szCs w:val="20"/>
        </w:rPr>
        <w:t xml:space="preserve"> </w:t>
      </w:r>
      <w:r w:rsidRPr="00A24479">
        <w:rPr>
          <w:rFonts w:eastAsiaTheme="minorHAnsi"/>
          <w:b/>
          <w:bCs/>
          <w:sz w:val="20"/>
          <w:szCs w:val="20"/>
        </w:rPr>
        <w:t>go</w:t>
      </w:r>
      <w:r w:rsidR="00316B79" w:rsidRPr="00A24479">
        <w:rPr>
          <w:rFonts w:eastAsiaTheme="minorHAnsi"/>
          <w:b/>
          <w:bCs/>
          <w:sz w:val="20"/>
          <w:szCs w:val="20"/>
        </w:rPr>
        <w:t xml:space="preserve"> </w:t>
      </w:r>
      <w:r w:rsidRPr="00A24479">
        <w:rPr>
          <w:rFonts w:eastAsiaTheme="minorHAnsi"/>
          <w:b/>
          <w:bCs/>
          <w:sz w:val="20"/>
          <w:szCs w:val="20"/>
        </w:rPr>
        <w:t>aktualiz</w:t>
      </w:r>
      <w:r w:rsidR="005B03BB">
        <w:rPr>
          <w:rFonts w:eastAsiaTheme="minorHAnsi"/>
          <w:b/>
          <w:bCs/>
          <w:sz w:val="20"/>
          <w:szCs w:val="20"/>
        </w:rPr>
        <w:t>ować.</w:t>
      </w:r>
    </w:p>
    <w:p w14:paraId="0A092691" w14:textId="653DF80B" w:rsidR="00B1208D" w:rsidRPr="00AF62A8" w:rsidRDefault="00B1208D" w:rsidP="00B056B9">
      <w:pPr>
        <w:ind w:right="284"/>
        <w:rPr>
          <w:b/>
          <w:sz w:val="20"/>
        </w:rPr>
      </w:pPr>
    </w:p>
    <w:p w14:paraId="1C19315D" w14:textId="0F030C9D" w:rsidR="00B1208D" w:rsidRDefault="00B1208D" w:rsidP="007D7AEF">
      <w:pPr>
        <w:ind w:left="993" w:right="249"/>
        <w:jc w:val="both"/>
        <w:rPr>
          <w:rFonts w:asciiTheme="minorHAnsi" w:hAnsiTheme="minorHAnsi" w:cstheme="minorHAnsi"/>
          <w:b/>
          <w:sz w:val="20"/>
          <w:szCs w:val="20"/>
          <w:u w:val="single"/>
        </w:rPr>
      </w:pPr>
      <w:r>
        <w:rPr>
          <w:rFonts w:asciiTheme="minorHAnsi" w:hAnsiTheme="minorHAnsi" w:cstheme="minorHAnsi"/>
          <w:b/>
          <w:sz w:val="20"/>
          <w:szCs w:val="20"/>
          <w:u w:val="single"/>
        </w:rPr>
        <w:t>Elementy istniejącego zagospodarowania dział</w:t>
      </w:r>
      <w:r w:rsidR="00DF0848">
        <w:rPr>
          <w:rFonts w:asciiTheme="minorHAnsi" w:hAnsiTheme="minorHAnsi" w:cstheme="minorHAnsi"/>
          <w:b/>
          <w:sz w:val="20"/>
          <w:szCs w:val="20"/>
          <w:u w:val="single"/>
        </w:rPr>
        <w:t xml:space="preserve">ki nr 492 obręb Lwówek Śląski 1 </w:t>
      </w:r>
      <w:r w:rsidR="00213F48">
        <w:rPr>
          <w:rFonts w:asciiTheme="minorHAnsi" w:hAnsiTheme="minorHAnsi" w:cstheme="minorHAnsi"/>
          <w:b/>
          <w:sz w:val="20"/>
          <w:szCs w:val="20"/>
          <w:u w:val="single"/>
        </w:rPr>
        <w:t xml:space="preserve">przewidziane </w:t>
      </w:r>
      <w:r w:rsidR="00DF0848">
        <w:rPr>
          <w:rFonts w:asciiTheme="minorHAnsi" w:hAnsiTheme="minorHAnsi" w:cstheme="minorHAnsi"/>
          <w:b/>
          <w:sz w:val="20"/>
          <w:szCs w:val="20"/>
          <w:u w:val="single"/>
        </w:rPr>
        <w:t>do rozbiórki, demontażu, zmiany:</w:t>
      </w:r>
    </w:p>
    <w:p w14:paraId="496AEB9C" w14:textId="4BE51565" w:rsidR="00DF0848" w:rsidRDefault="00DF0848" w:rsidP="00D8685C">
      <w:pPr>
        <w:pStyle w:val="Akapitzlist"/>
        <w:numPr>
          <w:ilvl w:val="0"/>
          <w:numId w:val="72"/>
        </w:numPr>
        <w:ind w:right="249"/>
        <w:rPr>
          <w:color w:val="000000" w:themeColor="text1"/>
          <w:sz w:val="20"/>
          <w:szCs w:val="20"/>
        </w:rPr>
      </w:pPr>
      <w:r>
        <w:rPr>
          <w:color w:val="000000" w:themeColor="text1"/>
          <w:sz w:val="20"/>
          <w:szCs w:val="20"/>
        </w:rPr>
        <w:t>budynek garażowo-gospodarczy wraz z wjazdem,</w:t>
      </w:r>
    </w:p>
    <w:p w14:paraId="088AB241" w14:textId="7066FD40" w:rsidR="00DF0848" w:rsidRDefault="00DF0848" w:rsidP="00D8685C">
      <w:pPr>
        <w:pStyle w:val="Akapitzlist"/>
        <w:numPr>
          <w:ilvl w:val="0"/>
          <w:numId w:val="72"/>
        </w:numPr>
        <w:ind w:right="249"/>
        <w:rPr>
          <w:color w:val="000000" w:themeColor="text1"/>
          <w:sz w:val="20"/>
          <w:szCs w:val="20"/>
        </w:rPr>
      </w:pPr>
      <w:r>
        <w:rPr>
          <w:color w:val="000000" w:themeColor="text1"/>
          <w:sz w:val="20"/>
          <w:szCs w:val="20"/>
        </w:rPr>
        <w:t>część istniejącego ogrodzenia,</w:t>
      </w:r>
    </w:p>
    <w:p w14:paraId="38F02923" w14:textId="011A95D3" w:rsidR="00DF0848" w:rsidRDefault="00DF0848" w:rsidP="00D8685C">
      <w:pPr>
        <w:pStyle w:val="Akapitzlist"/>
        <w:numPr>
          <w:ilvl w:val="0"/>
          <w:numId w:val="72"/>
        </w:numPr>
        <w:ind w:right="249"/>
        <w:rPr>
          <w:color w:val="000000" w:themeColor="text1"/>
          <w:sz w:val="20"/>
          <w:szCs w:val="20"/>
        </w:rPr>
      </w:pPr>
      <w:r>
        <w:rPr>
          <w:color w:val="000000" w:themeColor="text1"/>
          <w:sz w:val="20"/>
          <w:szCs w:val="20"/>
        </w:rPr>
        <w:lastRenderedPageBreak/>
        <w:t>boiska asfaltowe, chodniki, krawężniki, słupy oświetleniowe, ławki, kosze na odpady, schody betonowe zewnętrzne,</w:t>
      </w:r>
    </w:p>
    <w:p w14:paraId="490FE03E" w14:textId="017BADF3" w:rsidR="00DF0848" w:rsidRDefault="00DF0848" w:rsidP="00D8685C">
      <w:pPr>
        <w:pStyle w:val="Akapitzlist"/>
        <w:numPr>
          <w:ilvl w:val="0"/>
          <w:numId w:val="72"/>
        </w:numPr>
        <w:ind w:right="249"/>
        <w:rPr>
          <w:color w:val="000000" w:themeColor="text1"/>
          <w:sz w:val="20"/>
          <w:szCs w:val="20"/>
        </w:rPr>
      </w:pPr>
      <w:r>
        <w:rPr>
          <w:color w:val="000000" w:themeColor="text1"/>
          <w:sz w:val="20"/>
          <w:szCs w:val="20"/>
        </w:rPr>
        <w:t>opaska wokół budynku szkoły,</w:t>
      </w:r>
    </w:p>
    <w:p w14:paraId="3511A88B" w14:textId="0656F42E" w:rsidR="00DF0848" w:rsidRDefault="00DF0848" w:rsidP="00D8685C">
      <w:pPr>
        <w:pStyle w:val="Akapitzlist"/>
        <w:numPr>
          <w:ilvl w:val="0"/>
          <w:numId w:val="72"/>
        </w:numPr>
        <w:ind w:right="249"/>
        <w:rPr>
          <w:color w:val="000000" w:themeColor="text1"/>
          <w:sz w:val="20"/>
          <w:szCs w:val="20"/>
        </w:rPr>
      </w:pPr>
      <w:r>
        <w:rPr>
          <w:color w:val="000000" w:themeColor="text1"/>
          <w:sz w:val="20"/>
          <w:szCs w:val="20"/>
        </w:rPr>
        <w:t>część chodnika szkolnego od strony boisk,</w:t>
      </w:r>
    </w:p>
    <w:p w14:paraId="36AA37B6" w14:textId="77777777" w:rsidR="00AF62A8" w:rsidRDefault="00DF0848" w:rsidP="00D8685C">
      <w:pPr>
        <w:pStyle w:val="Akapitzlist"/>
        <w:numPr>
          <w:ilvl w:val="0"/>
          <w:numId w:val="72"/>
        </w:numPr>
        <w:ind w:right="249"/>
        <w:rPr>
          <w:color w:val="000000" w:themeColor="text1"/>
          <w:sz w:val="20"/>
          <w:szCs w:val="20"/>
        </w:rPr>
      </w:pPr>
      <w:r>
        <w:rPr>
          <w:color w:val="000000" w:themeColor="text1"/>
          <w:sz w:val="20"/>
          <w:szCs w:val="20"/>
        </w:rPr>
        <w:t>nieczynne instalacje podziemne,</w:t>
      </w:r>
    </w:p>
    <w:p w14:paraId="1F374E22" w14:textId="2D8CE949" w:rsidR="00DF0848" w:rsidRPr="00AF62A8" w:rsidRDefault="005E3CCE" w:rsidP="00D8685C">
      <w:pPr>
        <w:pStyle w:val="Akapitzlist"/>
        <w:numPr>
          <w:ilvl w:val="0"/>
          <w:numId w:val="72"/>
        </w:numPr>
        <w:ind w:right="249"/>
        <w:rPr>
          <w:color w:val="000000" w:themeColor="text1"/>
          <w:sz w:val="20"/>
          <w:szCs w:val="20"/>
        </w:rPr>
      </w:pPr>
      <w:r>
        <w:rPr>
          <w:color w:val="000000" w:themeColor="text1"/>
          <w:sz w:val="20"/>
          <w:szCs w:val="20"/>
        </w:rPr>
        <w:t>usunięcie karp po wycince</w:t>
      </w:r>
      <w:r w:rsidR="00AF62A8">
        <w:rPr>
          <w:color w:val="000000" w:themeColor="text1"/>
          <w:sz w:val="20"/>
          <w:szCs w:val="20"/>
        </w:rPr>
        <w:t xml:space="preserve"> </w:t>
      </w:r>
      <w:r>
        <w:rPr>
          <w:color w:val="000000" w:themeColor="text1"/>
          <w:sz w:val="20"/>
          <w:szCs w:val="20"/>
        </w:rPr>
        <w:t>67 drzew</w:t>
      </w:r>
      <w:r w:rsidR="004271FF">
        <w:rPr>
          <w:color w:val="000000" w:themeColor="text1"/>
          <w:sz w:val="20"/>
          <w:szCs w:val="20"/>
        </w:rPr>
        <w:t>, o ile będzie to konieczne – szczegóły w uwagach poniżej.</w:t>
      </w:r>
    </w:p>
    <w:p w14:paraId="7026941C" w14:textId="77777777" w:rsidR="00E00812" w:rsidRDefault="00E00812" w:rsidP="007D7AEF">
      <w:pPr>
        <w:ind w:right="249"/>
        <w:rPr>
          <w:color w:val="000000" w:themeColor="text1"/>
          <w:sz w:val="20"/>
          <w:szCs w:val="20"/>
        </w:rPr>
      </w:pPr>
    </w:p>
    <w:p w14:paraId="3B1482A6" w14:textId="77777777" w:rsidR="004A2137" w:rsidRPr="00AF62A8" w:rsidRDefault="004A2137" w:rsidP="004A2137">
      <w:pPr>
        <w:ind w:left="993" w:right="249"/>
        <w:rPr>
          <w:b/>
          <w:sz w:val="20"/>
          <w:u w:val="single"/>
        </w:rPr>
      </w:pPr>
      <w:r w:rsidRPr="00AF62A8">
        <w:rPr>
          <w:b/>
          <w:sz w:val="20"/>
          <w:u w:val="single"/>
        </w:rPr>
        <w:t>UWAGA:</w:t>
      </w:r>
    </w:p>
    <w:p w14:paraId="7FB821DC" w14:textId="6E933376" w:rsidR="005E3CCE" w:rsidRPr="005E3CCE" w:rsidRDefault="005E3CCE" w:rsidP="005E3CCE">
      <w:pPr>
        <w:pStyle w:val="Akapitzlist"/>
        <w:numPr>
          <w:ilvl w:val="0"/>
          <w:numId w:val="76"/>
        </w:numPr>
        <w:spacing w:before="60"/>
        <w:ind w:left="1276" w:right="249" w:hanging="283"/>
        <w:rPr>
          <w:color w:val="000000" w:themeColor="text1"/>
          <w:sz w:val="20"/>
          <w:szCs w:val="20"/>
        </w:rPr>
      </w:pPr>
      <w:r>
        <w:rPr>
          <w:b/>
          <w:color w:val="000000" w:themeColor="text1"/>
          <w:sz w:val="20"/>
          <w:szCs w:val="20"/>
        </w:rPr>
        <w:t>W lutym br., na działce objętej robotami budowlanymi, zostanie wyciętych 67 istniejących drzew. Po</w:t>
      </w:r>
      <w:r w:rsidR="00CD7203">
        <w:rPr>
          <w:b/>
          <w:color w:val="000000" w:themeColor="text1"/>
          <w:sz w:val="20"/>
          <w:szCs w:val="20"/>
        </w:rPr>
        <w:t> stronie Wykonawcy jest usunięcie karp powstałych w wyniku</w:t>
      </w:r>
      <w:r w:rsidR="003A3264">
        <w:rPr>
          <w:b/>
          <w:color w:val="000000" w:themeColor="text1"/>
          <w:sz w:val="20"/>
          <w:szCs w:val="20"/>
        </w:rPr>
        <w:t xml:space="preserve"> przeprowadzonej wycinki</w:t>
      </w:r>
      <w:r w:rsidR="004271FF">
        <w:rPr>
          <w:b/>
          <w:color w:val="000000" w:themeColor="text1"/>
          <w:sz w:val="20"/>
          <w:szCs w:val="20"/>
        </w:rPr>
        <w:t>, o ile, z uwagi na przyjęte rozwiązania projektowe, będzie to konieczne.</w:t>
      </w:r>
    </w:p>
    <w:p w14:paraId="03B6A51C" w14:textId="77777777" w:rsidR="004271FF" w:rsidRDefault="004271FF" w:rsidP="00453E88">
      <w:pPr>
        <w:ind w:left="993" w:right="249"/>
        <w:rPr>
          <w:b/>
          <w:color w:val="000000" w:themeColor="text1"/>
          <w:sz w:val="20"/>
          <w:szCs w:val="20"/>
          <w:u w:val="single"/>
        </w:rPr>
      </w:pPr>
    </w:p>
    <w:p w14:paraId="5F3B95EB" w14:textId="0BF33789" w:rsidR="00453E88" w:rsidRPr="007A06FC" w:rsidRDefault="00E00812" w:rsidP="00453E88">
      <w:pPr>
        <w:ind w:left="993" w:right="249"/>
        <w:rPr>
          <w:b/>
          <w:color w:val="000000" w:themeColor="text1"/>
          <w:sz w:val="20"/>
          <w:szCs w:val="20"/>
          <w:u w:val="single"/>
        </w:rPr>
      </w:pPr>
      <w:r w:rsidRPr="007A06FC">
        <w:rPr>
          <w:b/>
          <w:color w:val="000000" w:themeColor="text1"/>
          <w:sz w:val="20"/>
          <w:szCs w:val="20"/>
          <w:u w:val="single"/>
        </w:rPr>
        <w:t>Elementy zagospodarowania terenu do wykonan</w:t>
      </w:r>
      <w:r w:rsidR="00213F48" w:rsidRPr="007A06FC">
        <w:rPr>
          <w:b/>
          <w:color w:val="000000" w:themeColor="text1"/>
          <w:sz w:val="20"/>
          <w:szCs w:val="20"/>
          <w:u w:val="single"/>
        </w:rPr>
        <w:t>ia, m.in.</w:t>
      </w:r>
      <w:r w:rsidRPr="007A06FC">
        <w:rPr>
          <w:b/>
          <w:color w:val="000000" w:themeColor="text1"/>
          <w:sz w:val="20"/>
          <w:szCs w:val="20"/>
          <w:u w:val="single"/>
        </w:rPr>
        <w:t>:</w:t>
      </w:r>
    </w:p>
    <w:p w14:paraId="7CCF5493" w14:textId="06E048CA" w:rsidR="00E00812" w:rsidRDefault="007A06FC" w:rsidP="00D8685C">
      <w:pPr>
        <w:pStyle w:val="Akapitzlist"/>
        <w:numPr>
          <w:ilvl w:val="0"/>
          <w:numId w:val="73"/>
        </w:numPr>
        <w:ind w:right="249"/>
        <w:rPr>
          <w:color w:val="000000" w:themeColor="text1"/>
          <w:sz w:val="20"/>
          <w:szCs w:val="20"/>
        </w:rPr>
      </w:pPr>
      <w:r>
        <w:rPr>
          <w:color w:val="000000" w:themeColor="text1"/>
          <w:sz w:val="20"/>
          <w:szCs w:val="20"/>
        </w:rPr>
        <w:t>p</w:t>
      </w:r>
      <w:r w:rsidR="00213F48">
        <w:rPr>
          <w:color w:val="000000" w:themeColor="text1"/>
          <w:sz w:val="20"/>
          <w:szCs w:val="20"/>
        </w:rPr>
        <w:t>rzyłą</w:t>
      </w:r>
      <w:r>
        <w:rPr>
          <w:color w:val="000000" w:themeColor="text1"/>
          <w:sz w:val="20"/>
          <w:szCs w:val="20"/>
        </w:rPr>
        <w:t>cza</w:t>
      </w:r>
      <w:r w:rsidR="00213F48">
        <w:rPr>
          <w:color w:val="000000" w:themeColor="text1"/>
          <w:sz w:val="20"/>
          <w:szCs w:val="20"/>
        </w:rPr>
        <w:t xml:space="preserve"> kanalizacji sanitarnej</w:t>
      </w:r>
      <w:r>
        <w:rPr>
          <w:color w:val="000000" w:themeColor="text1"/>
          <w:sz w:val="20"/>
          <w:szCs w:val="20"/>
        </w:rPr>
        <w:t xml:space="preserve"> i deszczowej</w:t>
      </w:r>
      <w:r w:rsidR="00213F48">
        <w:rPr>
          <w:color w:val="000000" w:themeColor="text1"/>
          <w:sz w:val="20"/>
          <w:szCs w:val="20"/>
        </w:rPr>
        <w:t>,</w:t>
      </w:r>
    </w:p>
    <w:p w14:paraId="36D93AAC" w14:textId="10304EB2" w:rsidR="00FA32DB" w:rsidRDefault="007A06FC" w:rsidP="00D8685C">
      <w:pPr>
        <w:pStyle w:val="Akapitzlist"/>
        <w:numPr>
          <w:ilvl w:val="0"/>
          <w:numId w:val="73"/>
        </w:numPr>
        <w:ind w:right="249"/>
        <w:rPr>
          <w:color w:val="000000" w:themeColor="text1"/>
          <w:sz w:val="20"/>
          <w:szCs w:val="20"/>
        </w:rPr>
      </w:pPr>
      <w:r>
        <w:rPr>
          <w:color w:val="000000" w:themeColor="text1"/>
          <w:sz w:val="20"/>
          <w:szCs w:val="20"/>
        </w:rPr>
        <w:t>instalacje zewnętrzne</w:t>
      </w:r>
      <w:r w:rsidR="00FA32DB">
        <w:rPr>
          <w:color w:val="000000" w:themeColor="text1"/>
          <w:sz w:val="20"/>
          <w:szCs w:val="20"/>
        </w:rPr>
        <w:t xml:space="preserve"> kanalizacji sanitarnej </w:t>
      </w:r>
      <w:r>
        <w:rPr>
          <w:color w:val="000000" w:themeColor="text1"/>
          <w:sz w:val="20"/>
          <w:szCs w:val="20"/>
        </w:rPr>
        <w:t>i deszczowej,</w:t>
      </w:r>
    </w:p>
    <w:p w14:paraId="0CA62A1C" w14:textId="54EC9089" w:rsidR="00453E88" w:rsidRDefault="00453E88" w:rsidP="00D8685C">
      <w:pPr>
        <w:pStyle w:val="Akapitzlist"/>
        <w:numPr>
          <w:ilvl w:val="0"/>
          <w:numId w:val="73"/>
        </w:numPr>
        <w:ind w:right="249"/>
        <w:rPr>
          <w:color w:val="000000" w:themeColor="text1"/>
          <w:sz w:val="20"/>
          <w:szCs w:val="20"/>
        </w:rPr>
      </w:pPr>
      <w:r>
        <w:rPr>
          <w:color w:val="000000" w:themeColor="text1"/>
          <w:sz w:val="20"/>
          <w:szCs w:val="20"/>
        </w:rPr>
        <w:t>dokończenie przyłącza wodocią</w:t>
      </w:r>
      <w:r w:rsidR="004156A5">
        <w:rPr>
          <w:color w:val="000000" w:themeColor="text1"/>
          <w:sz w:val="20"/>
          <w:szCs w:val="20"/>
        </w:rPr>
        <w:t>gowego w zakresie wskazanym</w:t>
      </w:r>
      <w:r>
        <w:rPr>
          <w:color w:val="000000" w:themeColor="text1"/>
          <w:sz w:val="20"/>
          <w:szCs w:val="20"/>
        </w:rPr>
        <w:t xml:space="preserve"> w uwagach poniżej,</w:t>
      </w:r>
    </w:p>
    <w:p w14:paraId="2615418F" w14:textId="1D9C1821" w:rsidR="00A412DD" w:rsidRDefault="0095696E" w:rsidP="00D8685C">
      <w:pPr>
        <w:pStyle w:val="Akapitzlist"/>
        <w:numPr>
          <w:ilvl w:val="0"/>
          <w:numId w:val="73"/>
        </w:numPr>
        <w:ind w:right="249"/>
        <w:rPr>
          <w:color w:val="000000" w:themeColor="text1"/>
          <w:sz w:val="20"/>
          <w:szCs w:val="20"/>
        </w:rPr>
      </w:pPr>
      <w:r>
        <w:rPr>
          <w:color w:val="000000" w:themeColor="text1"/>
          <w:sz w:val="20"/>
          <w:szCs w:val="20"/>
        </w:rPr>
        <w:t>instalacj</w:t>
      </w:r>
      <w:r w:rsidR="00AF62A8">
        <w:rPr>
          <w:color w:val="000000" w:themeColor="text1"/>
          <w:sz w:val="20"/>
          <w:szCs w:val="20"/>
        </w:rPr>
        <w:t>a</w:t>
      </w:r>
      <w:r w:rsidR="00A412DD">
        <w:rPr>
          <w:color w:val="000000" w:themeColor="text1"/>
          <w:sz w:val="20"/>
          <w:szCs w:val="20"/>
        </w:rPr>
        <w:t xml:space="preserve"> elektryczna zasilająca nowy budynek,</w:t>
      </w:r>
    </w:p>
    <w:p w14:paraId="08565D8B" w14:textId="0809FB1C" w:rsidR="00AF62A8" w:rsidRDefault="00AF62A8" w:rsidP="00D8685C">
      <w:pPr>
        <w:pStyle w:val="Akapitzlist"/>
        <w:numPr>
          <w:ilvl w:val="0"/>
          <w:numId w:val="73"/>
        </w:numPr>
        <w:ind w:right="249"/>
        <w:rPr>
          <w:color w:val="000000" w:themeColor="text1"/>
          <w:sz w:val="20"/>
          <w:szCs w:val="20"/>
        </w:rPr>
      </w:pPr>
      <w:r>
        <w:rPr>
          <w:color w:val="000000" w:themeColor="text1"/>
          <w:sz w:val="20"/>
          <w:szCs w:val="20"/>
        </w:rPr>
        <w:t>przebudowa istniejącego przyłącza kablowego do sali gimnastycznej szkoły,</w:t>
      </w:r>
    </w:p>
    <w:p w14:paraId="04E963DE" w14:textId="222C3D77" w:rsidR="00A412DD" w:rsidRDefault="00AF62A8" w:rsidP="00D8685C">
      <w:pPr>
        <w:pStyle w:val="Akapitzlist"/>
        <w:numPr>
          <w:ilvl w:val="0"/>
          <w:numId w:val="73"/>
        </w:numPr>
        <w:ind w:right="249"/>
        <w:rPr>
          <w:color w:val="000000" w:themeColor="text1"/>
          <w:sz w:val="20"/>
          <w:szCs w:val="20"/>
        </w:rPr>
      </w:pPr>
      <w:r>
        <w:rPr>
          <w:color w:val="000000" w:themeColor="text1"/>
          <w:sz w:val="20"/>
          <w:szCs w:val="20"/>
        </w:rPr>
        <w:t>instalacja oświetlenia zewnętrznego,</w:t>
      </w:r>
    </w:p>
    <w:p w14:paraId="163EBB13" w14:textId="48B21F55" w:rsidR="00AF62A8" w:rsidRDefault="00AF62A8" w:rsidP="00D8685C">
      <w:pPr>
        <w:pStyle w:val="Akapitzlist"/>
        <w:numPr>
          <w:ilvl w:val="0"/>
          <w:numId w:val="73"/>
        </w:numPr>
        <w:ind w:right="249"/>
        <w:rPr>
          <w:color w:val="000000" w:themeColor="text1"/>
          <w:sz w:val="20"/>
          <w:szCs w:val="20"/>
        </w:rPr>
      </w:pPr>
      <w:r>
        <w:rPr>
          <w:color w:val="000000" w:themeColor="text1"/>
          <w:sz w:val="20"/>
          <w:szCs w:val="20"/>
        </w:rPr>
        <w:t>instalacja kamer monitoringu zewnętrznego,</w:t>
      </w:r>
    </w:p>
    <w:p w14:paraId="50AE45A1" w14:textId="7718E6A2" w:rsidR="00AF62A8" w:rsidRDefault="00AF62A8" w:rsidP="00D8685C">
      <w:pPr>
        <w:pStyle w:val="Akapitzlist"/>
        <w:numPr>
          <w:ilvl w:val="0"/>
          <w:numId w:val="73"/>
        </w:numPr>
        <w:ind w:right="249"/>
        <w:rPr>
          <w:color w:val="000000" w:themeColor="text1"/>
          <w:sz w:val="20"/>
          <w:szCs w:val="20"/>
        </w:rPr>
      </w:pPr>
      <w:r>
        <w:rPr>
          <w:color w:val="000000" w:themeColor="text1"/>
          <w:sz w:val="20"/>
          <w:szCs w:val="20"/>
        </w:rPr>
        <w:t>instalacja zasilania pompy zatapialnej,</w:t>
      </w:r>
    </w:p>
    <w:p w14:paraId="241DCDD8" w14:textId="15CC4376" w:rsidR="00213F48" w:rsidRDefault="007A06FC" w:rsidP="00D8685C">
      <w:pPr>
        <w:pStyle w:val="Akapitzlist"/>
        <w:numPr>
          <w:ilvl w:val="0"/>
          <w:numId w:val="73"/>
        </w:numPr>
        <w:ind w:right="249"/>
        <w:rPr>
          <w:color w:val="000000" w:themeColor="text1"/>
          <w:sz w:val="20"/>
          <w:szCs w:val="20"/>
        </w:rPr>
      </w:pPr>
      <w:r>
        <w:rPr>
          <w:color w:val="000000" w:themeColor="text1"/>
          <w:sz w:val="20"/>
          <w:szCs w:val="20"/>
        </w:rPr>
        <w:t>u</w:t>
      </w:r>
      <w:r w:rsidR="00213F48">
        <w:rPr>
          <w:color w:val="000000" w:themeColor="text1"/>
          <w:sz w:val="20"/>
          <w:szCs w:val="20"/>
        </w:rPr>
        <w:t>rządzenia do pokonywania różnic terenu: pochylnie i schody</w:t>
      </w:r>
      <w:r w:rsidR="00446889">
        <w:rPr>
          <w:color w:val="000000" w:themeColor="text1"/>
          <w:sz w:val="20"/>
          <w:szCs w:val="20"/>
        </w:rPr>
        <w:t>,</w:t>
      </w:r>
    </w:p>
    <w:p w14:paraId="2BBEF131" w14:textId="613C22FB" w:rsidR="00446889" w:rsidRDefault="007A06FC" w:rsidP="00D8685C">
      <w:pPr>
        <w:pStyle w:val="Akapitzlist"/>
        <w:numPr>
          <w:ilvl w:val="0"/>
          <w:numId w:val="73"/>
        </w:numPr>
        <w:ind w:right="249"/>
        <w:rPr>
          <w:color w:val="000000" w:themeColor="text1"/>
          <w:sz w:val="20"/>
          <w:szCs w:val="20"/>
        </w:rPr>
      </w:pPr>
      <w:r>
        <w:rPr>
          <w:color w:val="000000" w:themeColor="text1"/>
          <w:sz w:val="20"/>
          <w:szCs w:val="20"/>
        </w:rPr>
        <w:t>ś</w:t>
      </w:r>
      <w:r w:rsidR="00446889">
        <w:rPr>
          <w:color w:val="000000" w:themeColor="text1"/>
          <w:sz w:val="20"/>
          <w:szCs w:val="20"/>
        </w:rPr>
        <w:t>ciana reprezentacyjna,</w:t>
      </w:r>
    </w:p>
    <w:p w14:paraId="672131D4" w14:textId="5D81E7A1" w:rsidR="00446889" w:rsidRDefault="007A06FC" w:rsidP="00D8685C">
      <w:pPr>
        <w:pStyle w:val="Akapitzlist"/>
        <w:numPr>
          <w:ilvl w:val="0"/>
          <w:numId w:val="73"/>
        </w:numPr>
        <w:ind w:right="249"/>
        <w:rPr>
          <w:color w:val="000000" w:themeColor="text1"/>
          <w:sz w:val="20"/>
          <w:szCs w:val="20"/>
        </w:rPr>
      </w:pPr>
      <w:r>
        <w:rPr>
          <w:color w:val="000000" w:themeColor="text1"/>
          <w:sz w:val="20"/>
          <w:szCs w:val="20"/>
        </w:rPr>
        <w:t>o</w:t>
      </w:r>
      <w:r w:rsidR="00446889">
        <w:rPr>
          <w:color w:val="000000" w:themeColor="text1"/>
          <w:sz w:val="20"/>
          <w:szCs w:val="20"/>
        </w:rPr>
        <w:t>grodzenie ozdobne</w:t>
      </w:r>
      <w:r>
        <w:rPr>
          <w:color w:val="000000" w:themeColor="text1"/>
          <w:sz w:val="20"/>
          <w:szCs w:val="20"/>
        </w:rPr>
        <w:t xml:space="preserve"> i systemowe</w:t>
      </w:r>
      <w:r w:rsidR="00446889">
        <w:rPr>
          <w:color w:val="000000" w:themeColor="text1"/>
          <w:sz w:val="20"/>
          <w:szCs w:val="20"/>
        </w:rPr>
        <w:t>,</w:t>
      </w:r>
    </w:p>
    <w:p w14:paraId="2CB0C289" w14:textId="202AB952" w:rsidR="00446889" w:rsidRDefault="007A06FC" w:rsidP="00D8685C">
      <w:pPr>
        <w:pStyle w:val="Akapitzlist"/>
        <w:numPr>
          <w:ilvl w:val="0"/>
          <w:numId w:val="73"/>
        </w:numPr>
        <w:ind w:right="249"/>
        <w:rPr>
          <w:color w:val="000000" w:themeColor="text1"/>
          <w:sz w:val="20"/>
          <w:szCs w:val="20"/>
        </w:rPr>
      </w:pPr>
      <w:r>
        <w:rPr>
          <w:color w:val="000000" w:themeColor="text1"/>
          <w:sz w:val="20"/>
          <w:szCs w:val="20"/>
        </w:rPr>
        <w:t>p</w:t>
      </w:r>
      <w:r w:rsidR="00446889">
        <w:rPr>
          <w:color w:val="000000" w:themeColor="text1"/>
          <w:sz w:val="20"/>
          <w:szCs w:val="20"/>
        </w:rPr>
        <w:t>lace zabaw,</w:t>
      </w:r>
    </w:p>
    <w:p w14:paraId="4C6FE1EE" w14:textId="7C660609" w:rsidR="00446889" w:rsidRDefault="007A06FC" w:rsidP="00D8685C">
      <w:pPr>
        <w:pStyle w:val="Akapitzlist"/>
        <w:numPr>
          <w:ilvl w:val="0"/>
          <w:numId w:val="73"/>
        </w:numPr>
        <w:ind w:right="249"/>
        <w:rPr>
          <w:color w:val="000000" w:themeColor="text1"/>
          <w:sz w:val="20"/>
          <w:szCs w:val="20"/>
        </w:rPr>
      </w:pPr>
      <w:r>
        <w:rPr>
          <w:color w:val="000000" w:themeColor="text1"/>
          <w:sz w:val="20"/>
          <w:szCs w:val="20"/>
        </w:rPr>
        <w:t>m</w:t>
      </w:r>
      <w:r w:rsidR="00446889">
        <w:rPr>
          <w:color w:val="000000" w:themeColor="text1"/>
          <w:sz w:val="20"/>
          <w:szCs w:val="20"/>
        </w:rPr>
        <w:t>iejsca swobodnej rekreacji,</w:t>
      </w:r>
    </w:p>
    <w:p w14:paraId="691E6568" w14:textId="0EBD963B" w:rsidR="00446889" w:rsidRDefault="007A06FC" w:rsidP="00D8685C">
      <w:pPr>
        <w:pStyle w:val="Akapitzlist"/>
        <w:numPr>
          <w:ilvl w:val="0"/>
          <w:numId w:val="73"/>
        </w:numPr>
        <w:ind w:right="249"/>
        <w:rPr>
          <w:color w:val="000000" w:themeColor="text1"/>
          <w:sz w:val="20"/>
          <w:szCs w:val="20"/>
        </w:rPr>
      </w:pPr>
      <w:r>
        <w:rPr>
          <w:color w:val="000000" w:themeColor="text1"/>
          <w:sz w:val="20"/>
          <w:szCs w:val="20"/>
        </w:rPr>
        <w:t>d</w:t>
      </w:r>
      <w:r w:rsidR="00446889">
        <w:rPr>
          <w:color w:val="000000" w:themeColor="text1"/>
          <w:sz w:val="20"/>
          <w:szCs w:val="20"/>
        </w:rPr>
        <w:t>roga, miejsca postojowe, zatoczka, plac manewrowy, chodniki, nawierzchnie syntetyczne</w:t>
      </w:r>
      <w:r w:rsidR="00A412DD">
        <w:rPr>
          <w:color w:val="000000" w:themeColor="text1"/>
          <w:sz w:val="20"/>
          <w:szCs w:val="20"/>
        </w:rPr>
        <w:t>,</w:t>
      </w:r>
    </w:p>
    <w:p w14:paraId="31B88470" w14:textId="1970C04F" w:rsidR="00A412DD" w:rsidRDefault="00A412DD" w:rsidP="00D8685C">
      <w:pPr>
        <w:pStyle w:val="Akapitzlist"/>
        <w:numPr>
          <w:ilvl w:val="0"/>
          <w:numId w:val="73"/>
        </w:numPr>
        <w:ind w:right="249"/>
        <w:rPr>
          <w:color w:val="000000" w:themeColor="text1"/>
          <w:sz w:val="20"/>
          <w:szCs w:val="20"/>
        </w:rPr>
      </w:pPr>
      <w:r>
        <w:rPr>
          <w:color w:val="000000" w:themeColor="text1"/>
          <w:sz w:val="20"/>
          <w:szCs w:val="20"/>
        </w:rPr>
        <w:t>ściany oporowe,</w:t>
      </w:r>
    </w:p>
    <w:p w14:paraId="0DF936BC" w14:textId="49EB4D16" w:rsidR="00AF62A8" w:rsidRDefault="00AF62A8" w:rsidP="00D8685C">
      <w:pPr>
        <w:pStyle w:val="Akapitzlist"/>
        <w:numPr>
          <w:ilvl w:val="0"/>
          <w:numId w:val="73"/>
        </w:numPr>
        <w:ind w:right="249"/>
        <w:rPr>
          <w:color w:val="000000" w:themeColor="text1"/>
          <w:sz w:val="20"/>
          <w:szCs w:val="20"/>
        </w:rPr>
      </w:pPr>
      <w:r>
        <w:rPr>
          <w:color w:val="000000" w:themeColor="text1"/>
          <w:sz w:val="20"/>
          <w:szCs w:val="20"/>
        </w:rPr>
        <w:t>miejsce gromadzenia odpadów stałych,</w:t>
      </w:r>
    </w:p>
    <w:p w14:paraId="685C5E0B" w14:textId="5FF81218" w:rsidR="00446889" w:rsidRDefault="00A412DD" w:rsidP="00D8685C">
      <w:pPr>
        <w:pStyle w:val="Akapitzlist"/>
        <w:numPr>
          <w:ilvl w:val="0"/>
          <w:numId w:val="73"/>
        </w:numPr>
        <w:ind w:right="249"/>
        <w:rPr>
          <w:color w:val="000000" w:themeColor="text1"/>
          <w:sz w:val="20"/>
          <w:szCs w:val="20"/>
        </w:rPr>
      </w:pPr>
      <w:r>
        <w:rPr>
          <w:color w:val="000000" w:themeColor="text1"/>
          <w:sz w:val="20"/>
          <w:szCs w:val="20"/>
        </w:rPr>
        <w:t>n</w:t>
      </w:r>
      <w:r w:rsidR="00446889">
        <w:rPr>
          <w:color w:val="000000" w:themeColor="text1"/>
          <w:sz w:val="20"/>
          <w:szCs w:val="20"/>
        </w:rPr>
        <w:t>asadzenia roślinności: drzewa, krzewy</w:t>
      </w:r>
      <w:r w:rsidR="00BA0F06">
        <w:rPr>
          <w:color w:val="000000" w:themeColor="text1"/>
          <w:sz w:val="20"/>
          <w:szCs w:val="20"/>
        </w:rPr>
        <w:t>,</w:t>
      </w:r>
    </w:p>
    <w:p w14:paraId="7F479136" w14:textId="6E0A4C94" w:rsidR="00CA6323" w:rsidRPr="00453E88" w:rsidRDefault="00BA0F06" w:rsidP="00CA6323">
      <w:pPr>
        <w:pStyle w:val="Akapitzlist"/>
        <w:numPr>
          <w:ilvl w:val="0"/>
          <w:numId w:val="73"/>
        </w:numPr>
        <w:ind w:right="249"/>
        <w:rPr>
          <w:color w:val="000000" w:themeColor="text1"/>
          <w:sz w:val="20"/>
          <w:szCs w:val="20"/>
        </w:rPr>
      </w:pPr>
      <w:r>
        <w:rPr>
          <w:rFonts w:asciiTheme="minorHAnsi" w:hAnsiTheme="minorHAnsi" w:cstheme="minorHAnsi"/>
          <w:sz w:val="20"/>
          <w:szCs w:val="20"/>
        </w:rPr>
        <w:t>tablica informująca</w:t>
      </w:r>
      <w:r w:rsidRPr="00BA0F06">
        <w:rPr>
          <w:rFonts w:asciiTheme="minorHAnsi" w:hAnsiTheme="minorHAnsi" w:cstheme="minorHAnsi"/>
          <w:sz w:val="20"/>
          <w:szCs w:val="20"/>
        </w:rPr>
        <w:t xml:space="preserve"> o realizowanym zadania w ramach otrzymanego dofinansowania</w:t>
      </w:r>
      <w:r w:rsidR="00453E88">
        <w:rPr>
          <w:rFonts w:asciiTheme="minorHAnsi" w:hAnsiTheme="minorHAnsi" w:cstheme="minorHAnsi"/>
          <w:sz w:val="20"/>
          <w:szCs w:val="20"/>
        </w:rPr>
        <w:t>,</w:t>
      </w:r>
    </w:p>
    <w:p w14:paraId="30209BEB" w14:textId="6171C0FC" w:rsidR="00453E88" w:rsidRPr="00CA6323" w:rsidRDefault="00453E88" w:rsidP="00CA6323">
      <w:pPr>
        <w:pStyle w:val="Akapitzlist"/>
        <w:numPr>
          <w:ilvl w:val="0"/>
          <w:numId w:val="73"/>
        </w:numPr>
        <w:ind w:right="249"/>
        <w:rPr>
          <w:color w:val="000000" w:themeColor="text1"/>
          <w:sz w:val="20"/>
          <w:szCs w:val="20"/>
        </w:rPr>
      </w:pPr>
      <w:r>
        <w:rPr>
          <w:rFonts w:asciiTheme="minorHAnsi" w:hAnsiTheme="minorHAnsi" w:cstheme="minorHAnsi"/>
          <w:sz w:val="20"/>
          <w:szCs w:val="20"/>
        </w:rPr>
        <w:t>k</w:t>
      </w:r>
      <w:r w:rsidR="00781C1D">
        <w:rPr>
          <w:rFonts w:asciiTheme="minorHAnsi" w:hAnsiTheme="minorHAnsi" w:cstheme="minorHAnsi"/>
          <w:sz w:val="20"/>
          <w:szCs w:val="20"/>
        </w:rPr>
        <w:t>anały technologiczne</w:t>
      </w:r>
      <w:r w:rsidR="00881DBE">
        <w:rPr>
          <w:rFonts w:asciiTheme="minorHAnsi" w:hAnsiTheme="minorHAnsi" w:cstheme="minorHAnsi"/>
          <w:sz w:val="20"/>
          <w:szCs w:val="20"/>
        </w:rPr>
        <w:t xml:space="preserve"> </w:t>
      </w:r>
      <w:r>
        <w:rPr>
          <w:rFonts w:asciiTheme="minorHAnsi" w:hAnsiTheme="minorHAnsi" w:cstheme="minorHAnsi"/>
          <w:sz w:val="20"/>
          <w:szCs w:val="20"/>
        </w:rPr>
        <w:t>na potrzeby zasilania</w:t>
      </w:r>
      <w:r w:rsidR="00881DBE">
        <w:rPr>
          <w:rFonts w:asciiTheme="minorHAnsi" w:hAnsiTheme="minorHAnsi" w:cstheme="minorHAnsi"/>
          <w:sz w:val="20"/>
          <w:szCs w:val="20"/>
        </w:rPr>
        <w:t xml:space="preserve"> infrastruktury przed</w:t>
      </w:r>
      <w:r w:rsidR="004156A5">
        <w:rPr>
          <w:rFonts w:asciiTheme="minorHAnsi" w:hAnsiTheme="minorHAnsi" w:cstheme="minorHAnsi"/>
          <w:sz w:val="20"/>
          <w:szCs w:val="20"/>
        </w:rPr>
        <w:t>szkola z farmy fotowoltaicznej – zakres wskazany w uwagach poniżej.</w:t>
      </w:r>
    </w:p>
    <w:p w14:paraId="1F77769B" w14:textId="77777777" w:rsidR="00486706" w:rsidRDefault="00486706" w:rsidP="007D7AEF">
      <w:pPr>
        <w:ind w:right="249"/>
        <w:rPr>
          <w:b/>
          <w:sz w:val="20"/>
        </w:rPr>
      </w:pPr>
    </w:p>
    <w:p w14:paraId="023A5F12" w14:textId="77777777" w:rsidR="006604D7" w:rsidRPr="00AF62A8" w:rsidRDefault="006604D7" w:rsidP="007D7AEF">
      <w:pPr>
        <w:ind w:left="993" w:right="249"/>
        <w:rPr>
          <w:b/>
          <w:sz w:val="20"/>
          <w:u w:val="single"/>
        </w:rPr>
      </w:pPr>
      <w:r w:rsidRPr="00AF62A8">
        <w:rPr>
          <w:b/>
          <w:sz w:val="20"/>
          <w:u w:val="single"/>
        </w:rPr>
        <w:t>UWAGA:</w:t>
      </w:r>
    </w:p>
    <w:p w14:paraId="4E2E0018" w14:textId="47BA5F20" w:rsidR="006604D7" w:rsidRDefault="006604D7" w:rsidP="00D8685C">
      <w:pPr>
        <w:pStyle w:val="Akapitzlist"/>
        <w:numPr>
          <w:ilvl w:val="0"/>
          <w:numId w:val="84"/>
        </w:numPr>
        <w:spacing w:before="60"/>
        <w:ind w:left="1276" w:right="249" w:hanging="283"/>
        <w:rPr>
          <w:b/>
          <w:color w:val="000000" w:themeColor="text1"/>
          <w:sz w:val="20"/>
          <w:szCs w:val="20"/>
        </w:rPr>
      </w:pPr>
      <w:r w:rsidRPr="006604D7">
        <w:rPr>
          <w:b/>
          <w:color w:val="000000" w:themeColor="text1"/>
          <w:sz w:val="20"/>
          <w:szCs w:val="20"/>
        </w:rPr>
        <w:t>W</w:t>
      </w:r>
      <w:r w:rsidR="00A412DD">
        <w:rPr>
          <w:b/>
          <w:color w:val="000000" w:themeColor="text1"/>
          <w:sz w:val="20"/>
          <w:szCs w:val="20"/>
        </w:rPr>
        <w:t xml:space="preserve"> 2022 </w:t>
      </w:r>
      <w:r w:rsidRPr="006604D7">
        <w:rPr>
          <w:b/>
          <w:color w:val="000000" w:themeColor="text1"/>
          <w:sz w:val="20"/>
          <w:szCs w:val="20"/>
        </w:rPr>
        <w:t xml:space="preserve">roku zostało wykonane przyłącze wodociągowe </w:t>
      </w:r>
      <w:r>
        <w:rPr>
          <w:b/>
          <w:color w:val="000000" w:themeColor="text1"/>
          <w:sz w:val="20"/>
          <w:szCs w:val="20"/>
        </w:rPr>
        <w:t>do budynku przedszkola</w:t>
      </w:r>
      <w:r w:rsidR="00BE6565">
        <w:rPr>
          <w:b/>
          <w:color w:val="000000" w:themeColor="text1"/>
          <w:sz w:val="20"/>
          <w:szCs w:val="20"/>
        </w:rPr>
        <w:t>,</w:t>
      </w:r>
      <w:r w:rsidR="00CD7203">
        <w:rPr>
          <w:b/>
          <w:color w:val="000000" w:themeColor="text1"/>
          <w:sz w:val="20"/>
          <w:szCs w:val="20"/>
        </w:rPr>
        <w:t xml:space="preserve"> zgodnie z załączoną </w:t>
      </w:r>
      <w:r w:rsidR="004156A5">
        <w:rPr>
          <w:b/>
          <w:color w:val="000000" w:themeColor="text1"/>
          <w:sz w:val="20"/>
          <w:szCs w:val="20"/>
        </w:rPr>
        <w:t xml:space="preserve">mapą geodezyjną </w:t>
      </w:r>
      <w:r w:rsidR="00BE6565">
        <w:rPr>
          <w:b/>
          <w:color w:val="000000" w:themeColor="text1"/>
          <w:sz w:val="20"/>
          <w:szCs w:val="20"/>
        </w:rPr>
        <w:t>inwentaryzacj</w:t>
      </w:r>
      <w:r w:rsidR="004156A5">
        <w:rPr>
          <w:b/>
          <w:color w:val="000000" w:themeColor="text1"/>
          <w:sz w:val="20"/>
          <w:szCs w:val="20"/>
        </w:rPr>
        <w:t>i</w:t>
      </w:r>
      <w:r w:rsidR="00BE6565">
        <w:rPr>
          <w:b/>
          <w:color w:val="000000" w:themeColor="text1"/>
          <w:sz w:val="20"/>
          <w:szCs w:val="20"/>
        </w:rPr>
        <w:t xml:space="preserve"> </w:t>
      </w:r>
      <w:r w:rsidR="00CD7203">
        <w:rPr>
          <w:b/>
          <w:color w:val="000000" w:themeColor="text1"/>
          <w:sz w:val="20"/>
          <w:szCs w:val="20"/>
        </w:rPr>
        <w:t>powykonawcz</w:t>
      </w:r>
      <w:r w:rsidR="004156A5">
        <w:rPr>
          <w:b/>
          <w:color w:val="000000" w:themeColor="text1"/>
          <w:sz w:val="20"/>
          <w:szCs w:val="20"/>
        </w:rPr>
        <w:t>ej,</w:t>
      </w:r>
      <w:r w:rsidR="00CD7203">
        <w:rPr>
          <w:b/>
          <w:color w:val="000000" w:themeColor="text1"/>
          <w:sz w:val="20"/>
          <w:szCs w:val="20"/>
        </w:rPr>
        <w:t xml:space="preserve"> stanowiącą załącznik nr 14 do SWZ</w:t>
      </w:r>
      <w:r w:rsidRPr="006604D7">
        <w:rPr>
          <w:b/>
          <w:color w:val="000000" w:themeColor="text1"/>
          <w:sz w:val="20"/>
          <w:szCs w:val="20"/>
        </w:rPr>
        <w:t xml:space="preserve">. </w:t>
      </w:r>
      <w:r w:rsidR="007A06FC">
        <w:rPr>
          <w:b/>
          <w:color w:val="000000" w:themeColor="text1"/>
          <w:sz w:val="20"/>
          <w:szCs w:val="20"/>
        </w:rPr>
        <w:t>Po stronie Wykonawcy jest</w:t>
      </w:r>
      <w:r w:rsidR="00BE6565">
        <w:rPr>
          <w:b/>
          <w:color w:val="000000" w:themeColor="text1"/>
          <w:sz w:val="20"/>
          <w:szCs w:val="20"/>
        </w:rPr>
        <w:t xml:space="preserve"> doprowadzenie przyłącza do pomieszczenia P8 w budynku przedszkola i</w:t>
      </w:r>
      <w:r w:rsidR="007A06FC">
        <w:rPr>
          <w:b/>
          <w:color w:val="000000" w:themeColor="text1"/>
          <w:sz w:val="20"/>
          <w:szCs w:val="20"/>
        </w:rPr>
        <w:t xml:space="preserve"> wykonanie z</w:t>
      </w:r>
      <w:r w:rsidRPr="006604D7">
        <w:rPr>
          <w:b/>
          <w:color w:val="000000" w:themeColor="text1"/>
          <w:sz w:val="20"/>
          <w:szCs w:val="20"/>
        </w:rPr>
        <w:t>estaw</w:t>
      </w:r>
      <w:r w:rsidR="007A06FC">
        <w:rPr>
          <w:b/>
          <w:color w:val="000000" w:themeColor="text1"/>
          <w:sz w:val="20"/>
          <w:szCs w:val="20"/>
        </w:rPr>
        <w:t>u</w:t>
      </w:r>
      <w:r w:rsidRPr="006604D7">
        <w:rPr>
          <w:b/>
          <w:color w:val="000000" w:themeColor="text1"/>
          <w:sz w:val="20"/>
          <w:szCs w:val="20"/>
        </w:rPr>
        <w:t xml:space="preserve"> wodo</w:t>
      </w:r>
      <w:r w:rsidR="007A06FC">
        <w:rPr>
          <w:b/>
          <w:color w:val="000000" w:themeColor="text1"/>
          <w:sz w:val="20"/>
          <w:szCs w:val="20"/>
        </w:rPr>
        <w:t>mierzowego na</w:t>
      </w:r>
      <w:r w:rsidR="00BE6565">
        <w:rPr>
          <w:b/>
          <w:color w:val="000000" w:themeColor="text1"/>
          <w:sz w:val="20"/>
          <w:szCs w:val="20"/>
        </w:rPr>
        <w:t xml:space="preserve"> </w:t>
      </w:r>
      <w:r w:rsidR="007A06FC">
        <w:rPr>
          <w:b/>
          <w:color w:val="000000" w:themeColor="text1"/>
          <w:sz w:val="20"/>
          <w:szCs w:val="20"/>
        </w:rPr>
        <w:t>cele socjalno-bytowe i p.</w:t>
      </w:r>
      <w:r w:rsidR="00BE6565">
        <w:rPr>
          <w:b/>
          <w:color w:val="000000" w:themeColor="text1"/>
          <w:sz w:val="20"/>
          <w:szCs w:val="20"/>
        </w:rPr>
        <w:t>poż..</w:t>
      </w:r>
    </w:p>
    <w:p w14:paraId="18C7A3F4" w14:textId="66B1EBB3" w:rsidR="007A06FC" w:rsidRPr="00C65C7A" w:rsidRDefault="007A06FC" w:rsidP="00D8685C">
      <w:pPr>
        <w:pStyle w:val="Akapitzlist"/>
        <w:numPr>
          <w:ilvl w:val="0"/>
          <w:numId w:val="84"/>
        </w:numPr>
        <w:spacing w:before="60"/>
        <w:ind w:left="1276" w:right="249" w:hanging="283"/>
        <w:rPr>
          <w:b/>
          <w:color w:val="000000" w:themeColor="text1"/>
          <w:sz w:val="20"/>
          <w:szCs w:val="20"/>
        </w:rPr>
      </w:pPr>
      <w:r w:rsidRPr="00C65C7A">
        <w:rPr>
          <w:rFonts w:asciiTheme="minorHAnsi" w:hAnsiTheme="minorHAnsi" w:cstheme="minorHAnsi"/>
          <w:b/>
          <w:sz w:val="20"/>
          <w:szCs w:val="20"/>
        </w:rPr>
        <w:t>W związku z tym, iż w roku bieżącym planuje się przebudowę ulicy Jana Pawła II, wyłącza się z zakresu niniejszego zad</w:t>
      </w:r>
      <w:r w:rsidR="00BE6565">
        <w:rPr>
          <w:rFonts w:asciiTheme="minorHAnsi" w:hAnsiTheme="minorHAnsi" w:cstheme="minorHAnsi"/>
          <w:b/>
          <w:sz w:val="20"/>
          <w:szCs w:val="20"/>
        </w:rPr>
        <w:t>ania wszelkie roboty</w:t>
      </w:r>
      <w:r w:rsidR="00A412DD" w:rsidRPr="00C65C7A">
        <w:rPr>
          <w:rFonts w:asciiTheme="minorHAnsi" w:hAnsiTheme="minorHAnsi" w:cstheme="minorHAnsi"/>
          <w:b/>
          <w:sz w:val="20"/>
          <w:szCs w:val="20"/>
        </w:rPr>
        <w:t xml:space="preserve"> instalacyjne/</w:t>
      </w:r>
      <w:r w:rsidRPr="00C65C7A">
        <w:rPr>
          <w:rFonts w:asciiTheme="minorHAnsi" w:hAnsiTheme="minorHAnsi" w:cstheme="minorHAnsi"/>
          <w:b/>
          <w:sz w:val="20"/>
          <w:szCs w:val="20"/>
        </w:rPr>
        <w:t>sieciowe oraz drogowe, przewidziane do wykonania na działce nr 516 obręb Lwówek Śląski 1 (ul. Jana Pawła II) graniczącej z działką nr 492. Zagospodarowanie terenu na działce nr 516 zostanie wykonane zgodnie z PZT przebudowy ul. Jana Pawła II przez Wykonawcę inwestycji drogowej.</w:t>
      </w:r>
      <w:r w:rsidR="00BE6565">
        <w:rPr>
          <w:rFonts w:asciiTheme="minorHAnsi" w:hAnsiTheme="minorHAnsi" w:cstheme="minorHAnsi"/>
          <w:b/>
          <w:sz w:val="20"/>
          <w:szCs w:val="20"/>
        </w:rPr>
        <w:t xml:space="preserve"> Natomiast po stronie Wykonawcy będzie wpięcie się </w:t>
      </w:r>
      <w:r w:rsidR="00BE6565" w:rsidRPr="00CA331E">
        <w:rPr>
          <w:rFonts w:asciiTheme="minorHAnsi" w:hAnsiTheme="minorHAnsi" w:cstheme="minorHAnsi"/>
          <w:b/>
          <w:spacing w:val="-6"/>
          <w:sz w:val="20"/>
          <w:szCs w:val="20"/>
        </w:rPr>
        <w:t xml:space="preserve">do sieci </w:t>
      </w:r>
      <w:r w:rsidR="00CA331E" w:rsidRPr="00CA331E">
        <w:rPr>
          <w:rFonts w:asciiTheme="minorHAnsi" w:hAnsiTheme="minorHAnsi" w:cstheme="minorHAnsi"/>
          <w:b/>
          <w:spacing w:val="-6"/>
          <w:sz w:val="20"/>
          <w:szCs w:val="20"/>
        </w:rPr>
        <w:t xml:space="preserve">i elementów pasa drogowego (jezdnia, chodnik) </w:t>
      </w:r>
      <w:r w:rsidR="00BE6565" w:rsidRPr="00CA331E">
        <w:rPr>
          <w:rFonts w:asciiTheme="minorHAnsi" w:hAnsiTheme="minorHAnsi" w:cstheme="minorHAnsi"/>
          <w:b/>
          <w:spacing w:val="-6"/>
          <w:sz w:val="20"/>
          <w:szCs w:val="20"/>
        </w:rPr>
        <w:t>wykonanych przez Wykonawcę inwestycji drogowej.</w:t>
      </w:r>
    </w:p>
    <w:p w14:paraId="7C2BB3A2" w14:textId="70152251" w:rsidR="00A24479" w:rsidRDefault="007A06FC" w:rsidP="00A24479">
      <w:pPr>
        <w:pStyle w:val="Akapitzlist"/>
        <w:ind w:left="1276" w:right="249" w:firstLine="0"/>
        <w:rPr>
          <w:rFonts w:asciiTheme="minorHAnsi" w:hAnsiTheme="minorHAnsi" w:cstheme="minorHAnsi"/>
          <w:b/>
          <w:sz w:val="20"/>
          <w:szCs w:val="20"/>
        </w:rPr>
      </w:pPr>
      <w:r w:rsidRPr="007A06FC">
        <w:rPr>
          <w:rFonts w:asciiTheme="minorHAnsi" w:hAnsiTheme="minorHAnsi" w:cstheme="minorHAnsi"/>
          <w:b/>
          <w:sz w:val="20"/>
          <w:szCs w:val="20"/>
        </w:rPr>
        <w:t>W załączeniu do SWZ przedkładamy PZT przebudowy ul.</w:t>
      </w:r>
      <w:r w:rsidR="00413043">
        <w:rPr>
          <w:rFonts w:asciiTheme="minorHAnsi" w:hAnsiTheme="minorHAnsi" w:cstheme="minorHAnsi"/>
          <w:b/>
          <w:sz w:val="20"/>
          <w:szCs w:val="20"/>
        </w:rPr>
        <w:t xml:space="preserve"> Jana Pawła II – Załącznik nr 13</w:t>
      </w:r>
      <w:r w:rsidRPr="007A06FC">
        <w:rPr>
          <w:rFonts w:asciiTheme="minorHAnsi" w:hAnsiTheme="minorHAnsi" w:cstheme="minorHAnsi"/>
          <w:b/>
          <w:sz w:val="20"/>
          <w:szCs w:val="20"/>
        </w:rPr>
        <w:t xml:space="preserve"> do SWZ.</w:t>
      </w:r>
    </w:p>
    <w:p w14:paraId="7D3093F2" w14:textId="381A7DBC" w:rsidR="00A24479" w:rsidRPr="00A24479" w:rsidRDefault="00BE6565" w:rsidP="00A24479">
      <w:pPr>
        <w:pStyle w:val="Akapitzlist"/>
        <w:spacing w:before="60"/>
        <w:ind w:left="1276" w:right="249" w:firstLine="0"/>
        <w:rPr>
          <w:rFonts w:asciiTheme="minorHAnsi" w:hAnsiTheme="minorHAnsi" w:cstheme="minorHAnsi"/>
          <w:b/>
          <w:sz w:val="20"/>
          <w:szCs w:val="20"/>
        </w:rPr>
      </w:pPr>
      <w:r>
        <w:rPr>
          <w:b/>
          <w:color w:val="000000" w:themeColor="text1"/>
          <w:sz w:val="20"/>
          <w:szCs w:val="20"/>
        </w:rPr>
        <w:t>W przypadku kiedy roboty</w:t>
      </w:r>
      <w:r w:rsidR="00A24479">
        <w:rPr>
          <w:b/>
          <w:color w:val="000000" w:themeColor="text1"/>
          <w:sz w:val="20"/>
          <w:szCs w:val="20"/>
        </w:rPr>
        <w:t xml:space="preserve"> związane z przebudową ul. Jana Pawła II rozpoczną się lub będą trwały podczas realizacji niniejszego przedmiotu zamówienia, Wykonawca będzie zobowiązany do współpracy z Wykonawcą inwestycji drogowej, dla umożliwienia prawidłowego wykonania obu zadań.</w:t>
      </w:r>
    </w:p>
    <w:p w14:paraId="6D1AC3BB" w14:textId="6A1262FC" w:rsidR="007A06FC" w:rsidRDefault="007A06FC" w:rsidP="00D8685C">
      <w:pPr>
        <w:pStyle w:val="Akapitzlist"/>
        <w:numPr>
          <w:ilvl w:val="0"/>
          <w:numId w:val="84"/>
        </w:numPr>
        <w:spacing w:before="60"/>
        <w:ind w:left="1276" w:right="249" w:hanging="283"/>
        <w:rPr>
          <w:b/>
          <w:color w:val="000000" w:themeColor="text1"/>
          <w:sz w:val="20"/>
          <w:szCs w:val="20"/>
        </w:rPr>
      </w:pPr>
      <w:r w:rsidRPr="00C65C7A">
        <w:rPr>
          <w:b/>
          <w:color w:val="000000" w:themeColor="text1"/>
          <w:sz w:val="20"/>
          <w:szCs w:val="20"/>
        </w:rPr>
        <w:t xml:space="preserve">Zamawiający wystąpił do gestora sieci gazowej o aktualizację warunków przyłączenia. Koszt przyłączenia do sieci gazowej </w:t>
      </w:r>
      <w:r w:rsidR="00413043">
        <w:rPr>
          <w:b/>
          <w:color w:val="000000" w:themeColor="text1"/>
          <w:sz w:val="20"/>
          <w:szCs w:val="20"/>
        </w:rPr>
        <w:t>będzie ponosił</w:t>
      </w:r>
      <w:r w:rsidR="00A412DD" w:rsidRPr="00C65C7A">
        <w:rPr>
          <w:b/>
          <w:color w:val="000000" w:themeColor="text1"/>
          <w:sz w:val="20"/>
          <w:szCs w:val="20"/>
        </w:rPr>
        <w:t xml:space="preserve"> Zamawiający.</w:t>
      </w:r>
    </w:p>
    <w:p w14:paraId="55DF2EE0" w14:textId="5A486364" w:rsidR="007A06FC" w:rsidRPr="004156A5" w:rsidRDefault="007A06FC" w:rsidP="00D8685C">
      <w:pPr>
        <w:pStyle w:val="Akapitzlist"/>
        <w:numPr>
          <w:ilvl w:val="0"/>
          <w:numId w:val="84"/>
        </w:numPr>
        <w:spacing w:before="60"/>
        <w:ind w:left="1276" w:right="249" w:hanging="283"/>
        <w:rPr>
          <w:b/>
          <w:color w:val="000000" w:themeColor="text1"/>
          <w:sz w:val="20"/>
          <w:szCs w:val="20"/>
        </w:rPr>
      </w:pPr>
      <w:r w:rsidRPr="00C65C7A">
        <w:rPr>
          <w:b/>
          <w:color w:val="000000" w:themeColor="text1"/>
          <w:sz w:val="20"/>
          <w:szCs w:val="20"/>
        </w:rPr>
        <w:t>Zamawiający wystąpił do zakładu energetycznego o aktualizację warunków przyłączenia.</w:t>
      </w:r>
      <w:r w:rsidR="00A412DD" w:rsidRPr="00C65C7A">
        <w:rPr>
          <w:b/>
          <w:color w:val="000000" w:themeColor="text1"/>
          <w:sz w:val="20"/>
          <w:szCs w:val="20"/>
        </w:rPr>
        <w:t xml:space="preserve"> Koszt przyłączenia do sieci dystrybucyjnej niskiego napięcia będzie ponosił Zamawiający. </w:t>
      </w:r>
      <w:r w:rsidR="00A412DD" w:rsidRPr="004156A5">
        <w:rPr>
          <w:b/>
          <w:sz w:val="20"/>
          <w:szCs w:val="20"/>
        </w:rPr>
        <w:t>Po stronie W</w:t>
      </w:r>
      <w:r w:rsidR="00BA0F06" w:rsidRPr="004156A5">
        <w:rPr>
          <w:b/>
          <w:sz w:val="20"/>
          <w:szCs w:val="20"/>
        </w:rPr>
        <w:t>ykonawcy będzie</w:t>
      </w:r>
      <w:r w:rsidR="005E3CCE" w:rsidRPr="004156A5">
        <w:rPr>
          <w:b/>
          <w:sz w:val="20"/>
          <w:szCs w:val="20"/>
        </w:rPr>
        <w:t xml:space="preserve"> usunięcie ewentualnych kolizji.</w:t>
      </w:r>
    </w:p>
    <w:p w14:paraId="1F85FEBC" w14:textId="04D7FAB6" w:rsidR="004156A5" w:rsidRPr="0026739E" w:rsidRDefault="00781C1D" w:rsidP="0026739E">
      <w:pPr>
        <w:pStyle w:val="Akapitzlist"/>
        <w:numPr>
          <w:ilvl w:val="0"/>
          <w:numId w:val="84"/>
        </w:numPr>
        <w:spacing w:before="60"/>
        <w:ind w:left="1276" w:right="249" w:hanging="283"/>
        <w:rPr>
          <w:b/>
          <w:color w:val="000000" w:themeColor="text1"/>
          <w:sz w:val="20"/>
          <w:szCs w:val="20"/>
        </w:rPr>
      </w:pPr>
      <w:r>
        <w:rPr>
          <w:b/>
          <w:color w:val="000000" w:themeColor="text1"/>
          <w:sz w:val="20"/>
          <w:szCs w:val="20"/>
        </w:rPr>
        <w:t xml:space="preserve">Zamawiający planuje </w:t>
      </w:r>
      <w:r w:rsidR="0026739E">
        <w:rPr>
          <w:b/>
          <w:color w:val="000000" w:themeColor="text1"/>
          <w:sz w:val="20"/>
          <w:szCs w:val="20"/>
        </w:rPr>
        <w:t>budowę farmy fotowoltaicz</w:t>
      </w:r>
      <w:r w:rsidR="00290F01">
        <w:rPr>
          <w:b/>
          <w:color w:val="000000" w:themeColor="text1"/>
          <w:sz w:val="20"/>
          <w:szCs w:val="20"/>
        </w:rPr>
        <w:t>nej, na działce nr 536</w:t>
      </w:r>
      <w:r w:rsidR="0026739E">
        <w:rPr>
          <w:b/>
          <w:color w:val="000000" w:themeColor="text1"/>
          <w:sz w:val="20"/>
          <w:szCs w:val="20"/>
        </w:rPr>
        <w:t xml:space="preserve"> obręb Lwówek Śląski 1. </w:t>
      </w:r>
      <w:r>
        <w:rPr>
          <w:b/>
          <w:color w:val="000000" w:themeColor="text1"/>
          <w:sz w:val="20"/>
          <w:szCs w:val="20"/>
        </w:rPr>
        <w:lastRenderedPageBreak/>
        <w:t>W przyszłości p</w:t>
      </w:r>
      <w:r w:rsidR="007264CA">
        <w:rPr>
          <w:b/>
          <w:color w:val="000000" w:themeColor="text1"/>
          <w:sz w:val="20"/>
          <w:szCs w:val="20"/>
        </w:rPr>
        <w:t xml:space="preserve">ozwoli to zasilić </w:t>
      </w:r>
      <w:r>
        <w:rPr>
          <w:b/>
          <w:color w:val="000000" w:themeColor="text1"/>
          <w:sz w:val="20"/>
          <w:szCs w:val="20"/>
        </w:rPr>
        <w:t>z niej przedszkole w energię</w:t>
      </w:r>
      <w:r w:rsidR="007264CA">
        <w:rPr>
          <w:b/>
          <w:color w:val="000000" w:themeColor="text1"/>
          <w:sz w:val="20"/>
          <w:szCs w:val="20"/>
        </w:rPr>
        <w:t xml:space="preserve"> elektryczną</w:t>
      </w:r>
      <w:r>
        <w:rPr>
          <w:b/>
          <w:color w:val="000000" w:themeColor="text1"/>
          <w:sz w:val="20"/>
          <w:szCs w:val="20"/>
        </w:rPr>
        <w:t xml:space="preserve"> oraz ewentualnie zmienić sposób ogrzewania i chłodzenia dla całego obiektu. </w:t>
      </w:r>
      <w:r w:rsidR="0026739E">
        <w:rPr>
          <w:b/>
          <w:color w:val="000000" w:themeColor="text1"/>
          <w:sz w:val="20"/>
          <w:szCs w:val="20"/>
        </w:rPr>
        <w:t>W</w:t>
      </w:r>
      <w:r w:rsidR="0026739E" w:rsidRPr="0026739E">
        <w:rPr>
          <w:b/>
          <w:color w:val="000000" w:themeColor="text1"/>
          <w:sz w:val="20"/>
          <w:szCs w:val="20"/>
        </w:rPr>
        <w:t xml:space="preserve"> związku z tym, </w:t>
      </w:r>
      <w:r w:rsidR="0026739E">
        <w:rPr>
          <w:b/>
          <w:color w:val="000000" w:themeColor="text1"/>
          <w:sz w:val="20"/>
          <w:szCs w:val="20"/>
        </w:rPr>
        <w:t>na etapie wykonywania robót budowlanych</w:t>
      </w:r>
      <w:r w:rsidR="00B07871">
        <w:rPr>
          <w:b/>
          <w:color w:val="000000" w:themeColor="text1"/>
          <w:sz w:val="20"/>
          <w:szCs w:val="20"/>
        </w:rPr>
        <w:t xml:space="preserve"> na</w:t>
      </w:r>
      <w:r>
        <w:rPr>
          <w:b/>
          <w:color w:val="000000" w:themeColor="text1"/>
          <w:sz w:val="20"/>
          <w:szCs w:val="20"/>
        </w:rPr>
        <w:t xml:space="preserve"> </w:t>
      </w:r>
      <w:r w:rsidR="00B07871">
        <w:rPr>
          <w:b/>
          <w:color w:val="000000" w:themeColor="text1"/>
          <w:sz w:val="20"/>
          <w:szCs w:val="20"/>
        </w:rPr>
        <w:t>działce nr 492</w:t>
      </w:r>
      <w:r w:rsidR="0026739E">
        <w:rPr>
          <w:b/>
          <w:color w:val="000000" w:themeColor="text1"/>
          <w:sz w:val="20"/>
          <w:szCs w:val="20"/>
        </w:rPr>
        <w:t xml:space="preserve">, </w:t>
      </w:r>
      <w:r>
        <w:rPr>
          <w:b/>
          <w:color w:val="000000" w:themeColor="text1"/>
          <w:sz w:val="20"/>
          <w:szCs w:val="20"/>
        </w:rPr>
        <w:t>Wykonawca będzie</w:t>
      </w:r>
      <w:r w:rsidR="00B07871">
        <w:rPr>
          <w:b/>
          <w:color w:val="000000" w:themeColor="text1"/>
          <w:sz w:val="20"/>
          <w:szCs w:val="20"/>
        </w:rPr>
        <w:t xml:space="preserve"> zobligowany do uzgodnienia z Zamawiającym </w:t>
      </w:r>
      <w:r w:rsidR="0026739E">
        <w:rPr>
          <w:b/>
          <w:color w:val="000000" w:themeColor="text1"/>
          <w:sz w:val="20"/>
          <w:szCs w:val="20"/>
        </w:rPr>
        <w:t>przebieg</w:t>
      </w:r>
      <w:r w:rsidR="00290F01">
        <w:rPr>
          <w:b/>
          <w:color w:val="000000" w:themeColor="text1"/>
          <w:sz w:val="20"/>
          <w:szCs w:val="20"/>
        </w:rPr>
        <w:t>u</w:t>
      </w:r>
      <w:r w:rsidR="0026739E">
        <w:rPr>
          <w:b/>
          <w:color w:val="000000" w:themeColor="text1"/>
          <w:sz w:val="20"/>
          <w:szCs w:val="20"/>
        </w:rPr>
        <w:t xml:space="preserve"> trasy kanałó</w:t>
      </w:r>
      <w:r w:rsidR="00290F01">
        <w:rPr>
          <w:b/>
          <w:color w:val="000000" w:themeColor="text1"/>
          <w:sz w:val="20"/>
          <w:szCs w:val="20"/>
        </w:rPr>
        <w:t xml:space="preserve">w technologicznych, a </w:t>
      </w:r>
      <w:r w:rsidR="00B07871">
        <w:rPr>
          <w:b/>
          <w:color w:val="000000" w:themeColor="text1"/>
          <w:sz w:val="20"/>
          <w:szCs w:val="20"/>
        </w:rPr>
        <w:t>następnie do ich wykonania.</w:t>
      </w:r>
    </w:p>
    <w:p w14:paraId="73010782" w14:textId="77777777" w:rsidR="000E33BE" w:rsidRPr="000E33BE" w:rsidRDefault="000E33BE" w:rsidP="007D7AEF">
      <w:pPr>
        <w:ind w:right="249"/>
        <w:rPr>
          <w:b/>
          <w:sz w:val="20"/>
        </w:rPr>
      </w:pPr>
    </w:p>
    <w:p w14:paraId="2976FC6D" w14:textId="17E2952E" w:rsidR="00184BCF" w:rsidRPr="00184BCF" w:rsidRDefault="00E00812" w:rsidP="00184BCF">
      <w:pPr>
        <w:pStyle w:val="Akapitzlist"/>
        <w:spacing w:before="60"/>
        <w:ind w:left="992" w:right="284" w:firstLine="0"/>
        <w:rPr>
          <w:b/>
          <w:sz w:val="20"/>
          <w:u w:val="single"/>
        </w:rPr>
      </w:pPr>
      <w:r>
        <w:rPr>
          <w:b/>
          <w:sz w:val="20"/>
          <w:u w:val="single"/>
        </w:rPr>
        <w:t>Parametry t</w:t>
      </w:r>
      <w:r w:rsidR="00184BCF" w:rsidRPr="00184BCF">
        <w:rPr>
          <w:b/>
          <w:sz w:val="20"/>
          <w:u w:val="single"/>
        </w:rPr>
        <w:t>echniczne budynku</w:t>
      </w:r>
      <w:r w:rsidR="00BA0F06">
        <w:rPr>
          <w:b/>
          <w:sz w:val="20"/>
          <w:u w:val="single"/>
        </w:rPr>
        <w:t xml:space="preserve"> przedszkola wraz z klubem dziecięcym</w:t>
      </w:r>
      <w:r w:rsidR="00184BCF" w:rsidRPr="00184BCF">
        <w:rPr>
          <w:b/>
          <w:sz w:val="20"/>
          <w:u w:val="single"/>
        </w:rPr>
        <w:t>:</w:t>
      </w:r>
    </w:p>
    <w:p w14:paraId="34B81D6A" w14:textId="145074C6" w:rsidR="00184BCF" w:rsidRDefault="00184BCF" w:rsidP="00D8685C">
      <w:pPr>
        <w:pStyle w:val="Akapitzlist"/>
        <w:numPr>
          <w:ilvl w:val="0"/>
          <w:numId w:val="70"/>
        </w:numPr>
        <w:ind w:right="284"/>
        <w:rPr>
          <w:sz w:val="20"/>
        </w:rPr>
      </w:pPr>
      <w:r>
        <w:rPr>
          <w:sz w:val="20"/>
        </w:rPr>
        <w:t>liczba kondygnacji</w:t>
      </w:r>
      <w:r>
        <w:rPr>
          <w:sz w:val="20"/>
        </w:rPr>
        <w:tab/>
      </w:r>
      <w:r>
        <w:rPr>
          <w:sz w:val="20"/>
        </w:rPr>
        <w:tab/>
        <w:t>- 1;</w:t>
      </w:r>
    </w:p>
    <w:p w14:paraId="4D095A37" w14:textId="2C525173" w:rsidR="00184BCF" w:rsidRDefault="00184BCF" w:rsidP="00D8685C">
      <w:pPr>
        <w:pStyle w:val="Akapitzlist"/>
        <w:numPr>
          <w:ilvl w:val="0"/>
          <w:numId w:val="70"/>
        </w:numPr>
        <w:ind w:right="284"/>
        <w:rPr>
          <w:sz w:val="20"/>
        </w:rPr>
      </w:pPr>
      <w:r>
        <w:rPr>
          <w:sz w:val="20"/>
        </w:rPr>
        <w:t>powierzchnia zabudowy</w:t>
      </w:r>
      <w:r>
        <w:rPr>
          <w:sz w:val="20"/>
        </w:rPr>
        <w:tab/>
        <w:t>- 1649,37 m</w:t>
      </w:r>
      <w:r>
        <w:rPr>
          <w:sz w:val="20"/>
          <w:vertAlign w:val="superscript"/>
        </w:rPr>
        <w:t>2</w:t>
      </w:r>
      <w:r>
        <w:rPr>
          <w:sz w:val="20"/>
        </w:rPr>
        <w:t>;</w:t>
      </w:r>
    </w:p>
    <w:p w14:paraId="6D9C9D7A" w14:textId="69EEF58A" w:rsidR="00184BCF" w:rsidRDefault="00184BCF" w:rsidP="00D8685C">
      <w:pPr>
        <w:pStyle w:val="Akapitzlist"/>
        <w:numPr>
          <w:ilvl w:val="0"/>
          <w:numId w:val="70"/>
        </w:numPr>
        <w:ind w:right="284"/>
        <w:rPr>
          <w:sz w:val="20"/>
        </w:rPr>
      </w:pPr>
      <w:r>
        <w:rPr>
          <w:sz w:val="20"/>
        </w:rPr>
        <w:t>powierzchnia kondygnacji netto</w:t>
      </w:r>
      <w:r>
        <w:rPr>
          <w:sz w:val="20"/>
        </w:rPr>
        <w:tab/>
        <w:t>- 1532,70 m</w:t>
      </w:r>
      <w:r>
        <w:rPr>
          <w:sz w:val="20"/>
          <w:vertAlign w:val="superscript"/>
        </w:rPr>
        <w:t>2</w:t>
      </w:r>
      <w:r>
        <w:rPr>
          <w:sz w:val="20"/>
        </w:rPr>
        <w:t>;</w:t>
      </w:r>
    </w:p>
    <w:p w14:paraId="72134FF2" w14:textId="73AD1393" w:rsidR="00184BCF" w:rsidRDefault="00184BCF" w:rsidP="00D8685C">
      <w:pPr>
        <w:pStyle w:val="Akapitzlist"/>
        <w:numPr>
          <w:ilvl w:val="0"/>
          <w:numId w:val="70"/>
        </w:numPr>
        <w:ind w:right="284"/>
        <w:rPr>
          <w:sz w:val="20"/>
        </w:rPr>
      </w:pPr>
      <w:r>
        <w:rPr>
          <w:sz w:val="20"/>
        </w:rPr>
        <w:t>powierzchnia wewnętrzna</w:t>
      </w:r>
      <w:r>
        <w:rPr>
          <w:sz w:val="20"/>
        </w:rPr>
        <w:tab/>
        <w:t>- 1433,68 m</w:t>
      </w:r>
      <w:r>
        <w:rPr>
          <w:sz w:val="20"/>
          <w:vertAlign w:val="superscript"/>
        </w:rPr>
        <w:t>2</w:t>
      </w:r>
      <w:r>
        <w:rPr>
          <w:sz w:val="20"/>
        </w:rPr>
        <w:t>;</w:t>
      </w:r>
    </w:p>
    <w:p w14:paraId="08BE9B55" w14:textId="4E5E19D1" w:rsidR="00184BCF" w:rsidRDefault="00184BCF" w:rsidP="00D8685C">
      <w:pPr>
        <w:pStyle w:val="Akapitzlist"/>
        <w:numPr>
          <w:ilvl w:val="0"/>
          <w:numId w:val="70"/>
        </w:numPr>
        <w:ind w:right="284"/>
        <w:rPr>
          <w:sz w:val="20"/>
        </w:rPr>
      </w:pPr>
      <w:r>
        <w:rPr>
          <w:sz w:val="20"/>
        </w:rPr>
        <w:t>kubatura brutto</w:t>
      </w:r>
      <w:r>
        <w:rPr>
          <w:sz w:val="20"/>
        </w:rPr>
        <w:tab/>
      </w:r>
      <w:r>
        <w:rPr>
          <w:sz w:val="20"/>
        </w:rPr>
        <w:tab/>
        <w:t>- 6011,95 m</w:t>
      </w:r>
      <w:r>
        <w:rPr>
          <w:sz w:val="20"/>
          <w:vertAlign w:val="superscript"/>
        </w:rPr>
        <w:t>3</w:t>
      </w:r>
      <w:r>
        <w:rPr>
          <w:sz w:val="20"/>
        </w:rPr>
        <w:t>.</w:t>
      </w:r>
    </w:p>
    <w:p w14:paraId="0B11330E" w14:textId="77777777" w:rsidR="00C65C7A" w:rsidRPr="00C65C7A" w:rsidRDefault="00C65C7A" w:rsidP="00C65C7A">
      <w:pPr>
        <w:pStyle w:val="Akapitzlist"/>
        <w:ind w:left="1712" w:right="284" w:firstLine="0"/>
        <w:rPr>
          <w:sz w:val="20"/>
        </w:rPr>
      </w:pPr>
    </w:p>
    <w:p w14:paraId="6D3E3735" w14:textId="2CA014B6" w:rsidR="004202B8" w:rsidRDefault="007B181B" w:rsidP="00184BCF">
      <w:pPr>
        <w:spacing w:before="60"/>
        <w:ind w:left="992" w:right="284"/>
        <w:rPr>
          <w:b/>
          <w:sz w:val="20"/>
          <w:u w:val="single"/>
        </w:rPr>
      </w:pPr>
      <w:r>
        <w:rPr>
          <w:b/>
          <w:sz w:val="20"/>
          <w:u w:val="single"/>
        </w:rPr>
        <w:t>P</w:t>
      </w:r>
      <w:r w:rsidR="004202B8" w:rsidRPr="004202B8">
        <w:rPr>
          <w:b/>
          <w:sz w:val="20"/>
          <w:u w:val="single"/>
        </w:rPr>
        <w:t>oszczegó</w:t>
      </w:r>
      <w:r w:rsidR="000614B5">
        <w:rPr>
          <w:b/>
          <w:sz w:val="20"/>
          <w:u w:val="single"/>
        </w:rPr>
        <w:t>lne</w:t>
      </w:r>
      <w:r w:rsidR="004202B8" w:rsidRPr="004202B8">
        <w:rPr>
          <w:b/>
          <w:sz w:val="20"/>
          <w:u w:val="single"/>
        </w:rPr>
        <w:t xml:space="preserve"> element</w:t>
      </w:r>
      <w:r>
        <w:rPr>
          <w:b/>
          <w:sz w:val="20"/>
          <w:u w:val="single"/>
        </w:rPr>
        <w:t>y</w:t>
      </w:r>
      <w:r w:rsidR="004202B8" w:rsidRPr="004202B8">
        <w:rPr>
          <w:b/>
          <w:sz w:val="20"/>
          <w:u w:val="single"/>
        </w:rPr>
        <w:t xml:space="preserve"> </w:t>
      </w:r>
      <w:r w:rsidR="000614B5">
        <w:rPr>
          <w:b/>
          <w:sz w:val="20"/>
          <w:u w:val="single"/>
        </w:rPr>
        <w:t xml:space="preserve">budynku – </w:t>
      </w:r>
      <w:r>
        <w:rPr>
          <w:b/>
          <w:sz w:val="20"/>
          <w:u w:val="single"/>
        </w:rPr>
        <w:t>do wykonania</w:t>
      </w:r>
      <w:r w:rsidR="000614B5">
        <w:rPr>
          <w:b/>
          <w:sz w:val="20"/>
          <w:u w:val="single"/>
        </w:rPr>
        <w:t xml:space="preserve"> </w:t>
      </w:r>
      <w:r>
        <w:rPr>
          <w:b/>
          <w:sz w:val="20"/>
          <w:u w:val="single"/>
        </w:rPr>
        <w:t>m.in.</w:t>
      </w:r>
      <w:r w:rsidR="004202B8" w:rsidRPr="004202B8">
        <w:rPr>
          <w:b/>
          <w:sz w:val="20"/>
          <w:u w:val="single"/>
        </w:rPr>
        <w:t>:</w:t>
      </w:r>
    </w:p>
    <w:p w14:paraId="75F2E7B9" w14:textId="0672EC5B" w:rsidR="004202B8" w:rsidRDefault="004202B8" w:rsidP="00D8685C">
      <w:pPr>
        <w:pStyle w:val="Akapitzlist"/>
        <w:numPr>
          <w:ilvl w:val="0"/>
          <w:numId w:val="74"/>
        </w:numPr>
        <w:ind w:left="1706" w:right="284" w:hanging="357"/>
        <w:rPr>
          <w:sz w:val="20"/>
        </w:rPr>
      </w:pPr>
      <w:r>
        <w:rPr>
          <w:sz w:val="20"/>
        </w:rPr>
        <w:t>ściany fundamentowe z bloczków betonowych,</w:t>
      </w:r>
    </w:p>
    <w:p w14:paraId="6978F2BA" w14:textId="6488CF8C" w:rsidR="004202B8" w:rsidRPr="00FF2754" w:rsidRDefault="004202B8" w:rsidP="00D8685C">
      <w:pPr>
        <w:pStyle w:val="Akapitzlist"/>
        <w:numPr>
          <w:ilvl w:val="0"/>
          <w:numId w:val="74"/>
        </w:numPr>
        <w:ind w:left="1706" w:right="284" w:hanging="357"/>
        <w:rPr>
          <w:sz w:val="20"/>
          <w:szCs w:val="20"/>
        </w:rPr>
      </w:pPr>
      <w:r w:rsidRPr="00FF2754">
        <w:rPr>
          <w:sz w:val="20"/>
          <w:szCs w:val="20"/>
        </w:rPr>
        <w:t>ściany wewnętrzne z pustaków ceramicznych</w:t>
      </w:r>
      <w:r w:rsidR="00FF2754">
        <w:rPr>
          <w:sz w:val="20"/>
          <w:szCs w:val="20"/>
        </w:rPr>
        <w:t>;</w:t>
      </w:r>
      <w:r w:rsidR="00FF2754" w:rsidRPr="00FF2754">
        <w:rPr>
          <w:sz w:val="20"/>
          <w:szCs w:val="20"/>
        </w:rPr>
        <w:t xml:space="preserve"> </w:t>
      </w:r>
      <w:r w:rsidR="00FF2754">
        <w:rPr>
          <w:rFonts w:eastAsiaTheme="minorHAnsi"/>
          <w:sz w:val="20"/>
          <w:szCs w:val="20"/>
        </w:rPr>
        <w:t>ś</w:t>
      </w:r>
      <w:r w:rsidR="00FF2754" w:rsidRPr="00FF2754">
        <w:rPr>
          <w:rFonts w:eastAsiaTheme="minorHAnsi"/>
          <w:sz w:val="20"/>
          <w:szCs w:val="20"/>
        </w:rPr>
        <w:t xml:space="preserve">cianki </w:t>
      </w:r>
      <w:proofErr w:type="spellStart"/>
      <w:r w:rsidR="00FF2754" w:rsidRPr="00FF2754">
        <w:rPr>
          <w:rFonts w:eastAsiaTheme="minorHAnsi"/>
          <w:sz w:val="20"/>
          <w:szCs w:val="20"/>
        </w:rPr>
        <w:t>giszetowe</w:t>
      </w:r>
      <w:proofErr w:type="spellEnd"/>
      <w:r w:rsidR="00FF2754" w:rsidRPr="00FF2754">
        <w:rPr>
          <w:rFonts w:eastAsiaTheme="minorHAnsi"/>
          <w:sz w:val="20"/>
          <w:szCs w:val="20"/>
        </w:rPr>
        <w:t xml:space="preserve"> i wydzielaj</w:t>
      </w:r>
      <w:r w:rsidR="00FF2754">
        <w:rPr>
          <w:rFonts w:eastAsiaTheme="minorHAnsi"/>
          <w:sz w:val="20"/>
          <w:szCs w:val="20"/>
        </w:rPr>
        <w:t xml:space="preserve">ące toalety – murowane </w:t>
      </w:r>
      <w:r w:rsidR="00FF2754" w:rsidRPr="00FF2754">
        <w:rPr>
          <w:rFonts w:eastAsiaTheme="minorHAnsi"/>
          <w:sz w:val="20"/>
          <w:szCs w:val="20"/>
        </w:rPr>
        <w:t>lub na systemie z</w:t>
      </w:r>
      <w:r w:rsidR="00FF2754">
        <w:rPr>
          <w:rFonts w:eastAsiaTheme="minorHAnsi"/>
          <w:sz w:val="20"/>
          <w:szCs w:val="20"/>
        </w:rPr>
        <w:t xml:space="preserve"> </w:t>
      </w:r>
      <w:r w:rsidR="00FF2754" w:rsidRPr="00FF2754">
        <w:rPr>
          <w:rFonts w:eastAsiaTheme="minorHAnsi"/>
          <w:sz w:val="20"/>
          <w:szCs w:val="20"/>
        </w:rPr>
        <w:t xml:space="preserve">wypełnieniem </w:t>
      </w:r>
      <w:r w:rsidR="00FF2754">
        <w:rPr>
          <w:rFonts w:eastAsiaTheme="minorHAnsi"/>
          <w:sz w:val="20"/>
          <w:szCs w:val="20"/>
        </w:rPr>
        <w:t>z płyt laminowanych; ściana wewnętrzna wydzielająca</w:t>
      </w:r>
      <w:r w:rsidR="00FF2754" w:rsidRPr="00FF2754">
        <w:rPr>
          <w:rFonts w:eastAsiaTheme="minorHAnsi"/>
          <w:sz w:val="20"/>
          <w:szCs w:val="20"/>
        </w:rPr>
        <w:t xml:space="preserve"> pomieszczenie</w:t>
      </w:r>
      <w:r w:rsidR="00FF2754">
        <w:rPr>
          <w:rFonts w:eastAsiaTheme="minorHAnsi"/>
          <w:sz w:val="20"/>
          <w:szCs w:val="20"/>
        </w:rPr>
        <w:t xml:space="preserve"> </w:t>
      </w:r>
      <w:r w:rsidR="00FF2754" w:rsidRPr="00FF2754">
        <w:rPr>
          <w:rFonts w:eastAsiaTheme="minorHAnsi"/>
          <w:sz w:val="20"/>
          <w:szCs w:val="20"/>
        </w:rPr>
        <w:t>wie</w:t>
      </w:r>
      <w:r w:rsidR="00FF2754">
        <w:rPr>
          <w:rFonts w:eastAsiaTheme="minorHAnsi"/>
          <w:sz w:val="20"/>
          <w:szCs w:val="20"/>
        </w:rPr>
        <w:t xml:space="preserve">lofunkcyjne – </w:t>
      </w:r>
      <w:r w:rsidR="00FF2754" w:rsidRPr="00FF2754">
        <w:rPr>
          <w:rFonts w:eastAsiaTheme="minorHAnsi"/>
          <w:sz w:val="20"/>
          <w:szCs w:val="20"/>
        </w:rPr>
        <w:t>rozwiązanie systemowe z profili aluminiowych zimnych wraz ze</w:t>
      </w:r>
      <w:r w:rsidR="00FF2754">
        <w:rPr>
          <w:rFonts w:eastAsiaTheme="minorHAnsi"/>
          <w:sz w:val="20"/>
          <w:szCs w:val="20"/>
        </w:rPr>
        <w:t> </w:t>
      </w:r>
      <w:r w:rsidR="00CA6323">
        <w:rPr>
          <w:rFonts w:eastAsiaTheme="minorHAnsi"/>
        </w:rPr>
        <w:t>szkleniem,</w:t>
      </w:r>
    </w:p>
    <w:p w14:paraId="01E21A7B" w14:textId="28F5CD47" w:rsidR="004202B8" w:rsidRDefault="004202B8" w:rsidP="00D8685C">
      <w:pPr>
        <w:pStyle w:val="Akapitzlist"/>
        <w:numPr>
          <w:ilvl w:val="0"/>
          <w:numId w:val="74"/>
        </w:numPr>
        <w:ind w:left="1706" w:right="284" w:hanging="357"/>
        <w:rPr>
          <w:sz w:val="20"/>
        </w:rPr>
      </w:pPr>
      <w:r>
        <w:rPr>
          <w:sz w:val="20"/>
        </w:rPr>
        <w:t>posadzki na płycie betonowej zbrojo</w:t>
      </w:r>
      <w:r w:rsidR="007B181B">
        <w:rPr>
          <w:sz w:val="20"/>
        </w:rPr>
        <w:t>nej,</w:t>
      </w:r>
    </w:p>
    <w:p w14:paraId="5D7C6612" w14:textId="3324884F" w:rsidR="004202B8" w:rsidRDefault="007B181B" w:rsidP="00D8685C">
      <w:pPr>
        <w:pStyle w:val="Akapitzlist"/>
        <w:numPr>
          <w:ilvl w:val="0"/>
          <w:numId w:val="74"/>
        </w:numPr>
        <w:ind w:left="1706" w:right="284" w:hanging="357"/>
        <w:rPr>
          <w:sz w:val="20"/>
        </w:rPr>
      </w:pPr>
      <w:r>
        <w:rPr>
          <w:sz w:val="20"/>
        </w:rPr>
        <w:t>stropodachy – kilka rodzajów w zależności od danej części budynku,</w:t>
      </w:r>
    </w:p>
    <w:p w14:paraId="4DC25430" w14:textId="34B4FECA" w:rsidR="007B181B" w:rsidRDefault="007B181B" w:rsidP="00D8685C">
      <w:pPr>
        <w:pStyle w:val="Akapitzlist"/>
        <w:numPr>
          <w:ilvl w:val="0"/>
          <w:numId w:val="74"/>
        </w:numPr>
        <w:ind w:left="1706" w:right="284" w:hanging="357"/>
        <w:rPr>
          <w:sz w:val="20"/>
        </w:rPr>
      </w:pPr>
      <w:r>
        <w:rPr>
          <w:sz w:val="20"/>
        </w:rPr>
        <w:t>stolarka okienna aluminiowa,</w:t>
      </w:r>
    </w:p>
    <w:p w14:paraId="1B8E147F" w14:textId="3B808890" w:rsidR="007B181B" w:rsidRDefault="007B181B" w:rsidP="00D8685C">
      <w:pPr>
        <w:pStyle w:val="Akapitzlist"/>
        <w:numPr>
          <w:ilvl w:val="0"/>
          <w:numId w:val="74"/>
        </w:numPr>
        <w:ind w:left="1706" w:right="284" w:hanging="357"/>
        <w:rPr>
          <w:sz w:val="20"/>
        </w:rPr>
      </w:pPr>
      <w:r>
        <w:rPr>
          <w:sz w:val="20"/>
        </w:rPr>
        <w:t>drzwi wewnętrzne i zewnętrzne – stolarka aluminiowa oraz ramowa,</w:t>
      </w:r>
    </w:p>
    <w:p w14:paraId="0B93ADD5" w14:textId="1B6AE0C8" w:rsidR="007B181B" w:rsidRDefault="007B181B" w:rsidP="00D8685C">
      <w:pPr>
        <w:pStyle w:val="Akapitzlist"/>
        <w:numPr>
          <w:ilvl w:val="0"/>
          <w:numId w:val="74"/>
        </w:numPr>
        <w:ind w:left="1706" w:right="284" w:hanging="357"/>
        <w:rPr>
          <w:sz w:val="20"/>
        </w:rPr>
      </w:pPr>
      <w:r>
        <w:rPr>
          <w:sz w:val="20"/>
        </w:rPr>
        <w:t>parapety zewnętrzne z blachy malowanej,</w:t>
      </w:r>
    </w:p>
    <w:p w14:paraId="4A4D8818" w14:textId="414A855D" w:rsidR="007B181B" w:rsidRDefault="007B181B" w:rsidP="00D8685C">
      <w:pPr>
        <w:pStyle w:val="Akapitzlist"/>
        <w:numPr>
          <w:ilvl w:val="0"/>
          <w:numId w:val="74"/>
        </w:numPr>
        <w:ind w:left="1706" w:right="284" w:hanging="357"/>
        <w:rPr>
          <w:sz w:val="20"/>
        </w:rPr>
      </w:pPr>
      <w:r>
        <w:rPr>
          <w:sz w:val="20"/>
        </w:rPr>
        <w:t>parapety wewnętrzne z płyty MDF w okleinie HPL,</w:t>
      </w:r>
    </w:p>
    <w:p w14:paraId="43C0345A" w14:textId="4822D589" w:rsidR="007B181B" w:rsidRDefault="007B181B" w:rsidP="00D8685C">
      <w:pPr>
        <w:pStyle w:val="Akapitzlist"/>
        <w:numPr>
          <w:ilvl w:val="0"/>
          <w:numId w:val="74"/>
        </w:numPr>
        <w:ind w:left="1706" w:right="284" w:hanging="357"/>
        <w:rPr>
          <w:sz w:val="20"/>
        </w:rPr>
      </w:pPr>
      <w:r>
        <w:rPr>
          <w:sz w:val="20"/>
        </w:rPr>
        <w:t>obróbki blacharskie dachu z blachy powlekanej,</w:t>
      </w:r>
    </w:p>
    <w:p w14:paraId="47594E6F" w14:textId="4550CBFE" w:rsidR="007B181B" w:rsidRDefault="007B181B" w:rsidP="00D8685C">
      <w:pPr>
        <w:pStyle w:val="Akapitzlist"/>
        <w:numPr>
          <w:ilvl w:val="0"/>
          <w:numId w:val="74"/>
        </w:numPr>
        <w:ind w:left="1706" w:right="284" w:hanging="357"/>
        <w:rPr>
          <w:sz w:val="20"/>
        </w:rPr>
      </w:pPr>
      <w:r>
        <w:rPr>
          <w:sz w:val="20"/>
        </w:rPr>
        <w:t>posadzki wykończeniowe – gres techniczny lub wykładzina, głównie heterogeniczna,</w:t>
      </w:r>
    </w:p>
    <w:p w14:paraId="0A7F00DD" w14:textId="6F0504E5" w:rsidR="007B181B" w:rsidRDefault="007B181B" w:rsidP="00D8685C">
      <w:pPr>
        <w:pStyle w:val="Akapitzlist"/>
        <w:numPr>
          <w:ilvl w:val="0"/>
          <w:numId w:val="74"/>
        </w:numPr>
        <w:ind w:left="1706" w:right="284" w:hanging="357"/>
        <w:rPr>
          <w:sz w:val="20"/>
        </w:rPr>
      </w:pPr>
      <w:r>
        <w:rPr>
          <w:sz w:val="20"/>
        </w:rPr>
        <w:t xml:space="preserve">tynki wewnętrzne </w:t>
      </w:r>
      <w:r w:rsidR="00941D43">
        <w:rPr>
          <w:sz w:val="20"/>
        </w:rPr>
        <w:t>–</w:t>
      </w:r>
      <w:r>
        <w:rPr>
          <w:sz w:val="20"/>
        </w:rPr>
        <w:t xml:space="preserve"> </w:t>
      </w:r>
      <w:r w:rsidR="00941D43">
        <w:rPr>
          <w:sz w:val="20"/>
        </w:rPr>
        <w:t>cementowo-wapienne + gładź gipsowa,</w:t>
      </w:r>
    </w:p>
    <w:p w14:paraId="0600FD60" w14:textId="0CD11790" w:rsidR="00941D43" w:rsidRDefault="00941D43" w:rsidP="00D8685C">
      <w:pPr>
        <w:pStyle w:val="Akapitzlist"/>
        <w:numPr>
          <w:ilvl w:val="0"/>
          <w:numId w:val="74"/>
        </w:numPr>
        <w:ind w:left="1706" w:right="284" w:hanging="357"/>
        <w:rPr>
          <w:sz w:val="20"/>
        </w:rPr>
      </w:pPr>
      <w:r>
        <w:rPr>
          <w:sz w:val="20"/>
        </w:rPr>
        <w:t>wykończenia ścian – płytki, farby emulsyjne, farby lateksowe,</w:t>
      </w:r>
    </w:p>
    <w:p w14:paraId="208A00FF" w14:textId="200381F3" w:rsidR="00941D43" w:rsidRDefault="00941D43" w:rsidP="00D8685C">
      <w:pPr>
        <w:pStyle w:val="Akapitzlist"/>
        <w:numPr>
          <w:ilvl w:val="0"/>
          <w:numId w:val="74"/>
        </w:numPr>
        <w:ind w:left="1706" w:right="284" w:hanging="357"/>
        <w:rPr>
          <w:sz w:val="20"/>
        </w:rPr>
      </w:pPr>
      <w:r>
        <w:rPr>
          <w:sz w:val="20"/>
        </w:rPr>
        <w:t>sufity tynkowane malowane farbami emulsyjnymi lub sufity podwieszane,</w:t>
      </w:r>
    </w:p>
    <w:p w14:paraId="42A1AEBF" w14:textId="55E4FE66" w:rsidR="00941D43" w:rsidRPr="00184940" w:rsidRDefault="00941D43" w:rsidP="00D8685C">
      <w:pPr>
        <w:pStyle w:val="Akapitzlist"/>
        <w:numPr>
          <w:ilvl w:val="0"/>
          <w:numId w:val="74"/>
        </w:numPr>
        <w:ind w:left="1706" w:right="284" w:hanging="357"/>
        <w:rPr>
          <w:sz w:val="20"/>
          <w:szCs w:val="20"/>
        </w:rPr>
      </w:pPr>
      <w:r w:rsidRPr="00941D43">
        <w:rPr>
          <w:sz w:val="20"/>
          <w:szCs w:val="20"/>
        </w:rPr>
        <w:t xml:space="preserve">tynki zewnętrzne i elewacje – tynki silikonowe, </w:t>
      </w:r>
      <w:r w:rsidRPr="00941D43">
        <w:rPr>
          <w:rFonts w:eastAsiaTheme="minorHAnsi"/>
          <w:sz w:val="20"/>
          <w:szCs w:val="20"/>
        </w:rPr>
        <w:t xml:space="preserve">dodatkowe elementy wykończenia elewacji: płyty włókno cementowe, </w:t>
      </w:r>
      <w:r>
        <w:rPr>
          <w:rFonts w:eastAsiaTheme="minorHAnsi"/>
          <w:sz w:val="20"/>
          <w:szCs w:val="20"/>
        </w:rPr>
        <w:t>drewno – modrzew syberyjski.</w:t>
      </w:r>
    </w:p>
    <w:p w14:paraId="3E39FFD5" w14:textId="77777777" w:rsidR="00184940" w:rsidRDefault="00184940" w:rsidP="00184940">
      <w:pPr>
        <w:ind w:left="1349" w:right="284"/>
        <w:rPr>
          <w:sz w:val="20"/>
          <w:szCs w:val="20"/>
        </w:rPr>
      </w:pPr>
    </w:p>
    <w:p w14:paraId="29E745C4" w14:textId="4D3CFD53" w:rsidR="00184940" w:rsidRDefault="00184940" w:rsidP="00184940">
      <w:pPr>
        <w:ind w:left="993" w:right="284"/>
        <w:rPr>
          <w:b/>
          <w:sz w:val="20"/>
          <w:szCs w:val="20"/>
          <w:u w:val="single"/>
        </w:rPr>
      </w:pPr>
      <w:r>
        <w:rPr>
          <w:b/>
          <w:sz w:val="20"/>
          <w:szCs w:val="20"/>
          <w:u w:val="single"/>
        </w:rPr>
        <w:t>Wyposaż</w:t>
      </w:r>
      <w:r w:rsidR="000614B5">
        <w:rPr>
          <w:b/>
          <w:sz w:val="20"/>
          <w:szCs w:val="20"/>
          <w:u w:val="single"/>
        </w:rPr>
        <w:t xml:space="preserve">enie techniczne budynku – </w:t>
      </w:r>
      <w:r>
        <w:rPr>
          <w:b/>
          <w:sz w:val="20"/>
          <w:szCs w:val="20"/>
          <w:u w:val="single"/>
        </w:rPr>
        <w:t>do wykonania</w:t>
      </w:r>
      <w:r w:rsidR="000614B5">
        <w:rPr>
          <w:b/>
          <w:sz w:val="20"/>
          <w:szCs w:val="20"/>
          <w:u w:val="single"/>
        </w:rPr>
        <w:t xml:space="preserve"> </w:t>
      </w:r>
      <w:r>
        <w:rPr>
          <w:b/>
          <w:sz w:val="20"/>
          <w:szCs w:val="20"/>
          <w:u w:val="single"/>
        </w:rPr>
        <w:t>m.in.:</w:t>
      </w:r>
    </w:p>
    <w:p w14:paraId="23BCD385" w14:textId="4D2D91F9" w:rsidR="00184940" w:rsidRDefault="00184940" w:rsidP="00D8685C">
      <w:pPr>
        <w:pStyle w:val="Akapitzlist"/>
        <w:numPr>
          <w:ilvl w:val="0"/>
          <w:numId w:val="75"/>
        </w:numPr>
        <w:ind w:right="284"/>
        <w:rPr>
          <w:sz w:val="20"/>
          <w:szCs w:val="20"/>
        </w:rPr>
      </w:pPr>
      <w:r>
        <w:rPr>
          <w:sz w:val="20"/>
          <w:szCs w:val="20"/>
        </w:rPr>
        <w:t xml:space="preserve">instalacja wodociągowa – wody </w:t>
      </w:r>
      <w:r w:rsidR="0045613D">
        <w:rPr>
          <w:sz w:val="20"/>
          <w:szCs w:val="20"/>
        </w:rPr>
        <w:t>zimnej, c.w.u.</w:t>
      </w:r>
      <w:r>
        <w:rPr>
          <w:sz w:val="20"/>
          <w:szCs w:val="20"/>
        </w:rPr>
        <w:t xml:space="preserve"> i cyrkulacyjnej,</w:t>
      </w:r>
    </w:p>
    <w:p w14:paraId="38D4FF11" w14:textId="5E49FA7A" w:rsidR="0045613D" w:rsidRDefault="0045613D" w:rsidP="00D8685C">
      <w:pPr>
        <w:pStyle w:val="Akapitzlist"/>
        <w:numPr>
          <w:ilvl w:val="0"/>
          <w:numId w:val="75"/>
        </w:numPr>
        <w:ind w:right="284"/>
        <w:rPr>
          <w:sz w:val="20"/>
          <w:szCs w:val="20"/>
        </w:rPr>
      </w:pPr>
      <w:r>
        <w:rPr>
          <w:sz w:val="20"/>
          <w:szCs w:val="20"/>
        </w:rPr>
        <w:t>instalacja hydrantowa,</w:t>
      </w:r>
    </w:p>
    <w:p w14:paraId="4904C17E" w14:textId="77777777" w:rsidR="00E921F0" w:rsidRDefault="00184940" w:rsidP="00D8685C">
      <w:pPr>
        <w:pStyle w:val="Akapitzlist"/>
        <w:numPr>
          <w:ilvl w:val="0"/>
          <w:numId w:val="75"/>
        </w:numPr>
        <w:ind w:right="284"/>
        <w:rPr>
          <w:sz w:val="20"/>
          <w:szCs w:val="20"/>
        </w:rPr>
      </w:pPr>
      <w:r>
        <w:rPr>
          <w:sz w:val="20"/>
          <w:szCs w:val="20"/>
        </w:rPr>
        <w:t>instalacje kanalizacji sanitarnej</w:t>
      </w:r>
      <w:r w:rsidR="00E921F0">
        <w:rPr>
          <w:sz w:val="20"/>
          <w:szCs w:val="20"/>
        </w:rPr>
        <w:t xml:space="preserve"> i technologicznej,</w:t>
      </w:r>
    </w:p>
    <w:p w14:paraId="04EA72F3" w14:textId="31487A0B" w:rsidR="00E921F0" w:rsidRDefault="00E921F0" w:rsidP="00D8685C">
      <w:pPr>
        <w:pStyle w:val="Akapitzlist"/>
        <w:numPr>
          <w:ilvl w:val="0"/>
          <w:numId w:val="75"/>
        </w:numPr>
        <w:ind w:right="284"/>
        <w:rPr>
          <w:sz w:val="20"/>
          <w:szCs w:val="20"/>
        </w:rPr>
      </w:pPr>
      <w:r>
        <w:rPr>
          <w:sz w:val="20"/>
          <w:szCs w:val="20"/>
        </w:rPr>
        <w:t>instalacja kanalizacji deszczowej,</w:t>
      </w:r>
    </w:p>
    <w:p w14:paraId="0281AEA6" w14:textId="45DB30C3" w:rsidR="00184940" w:rsidRDefault="00E921F0" w:rsidP="00D8685C">
      <w:pPr>
        <w:pStyle w:val="Akapitzlist"/>
        <w:numPr>
          <w:ilvl w:val="0"/>
          <w:numId w:val="75"/>
        </w:numPr>
        <w:ind w:right="284"/>
        <w:rPr>
          <w:sz w:val="20"/>
          <w:szCs w:val="20"/>
        </w:rPr>
      </w:pPr>
      <w:r>
        <w:rPr>
          <w:sz w:val="20"/>
          <w:szCs w:val="20"/>
        </w:rPr>
        <w:t>instalacja gazowa,</w:t>
      </w:r>
    </w:p>
    <w:p w14:paraId="447EC074" w14:textId="458A0367" w:rsidR="00E921F0" w:rsidRDefault="00E921F0" w:rsidP="00D8685C">
      <w:pPr>
        <w:pStyle w:val="Akapitzlist"/>
        <w:numPr>
          <w:ilvl w:val="0"/>
          <w:numId w:val="75"/>
        </w:numPr>
        <w:ind w:right="284"/>
        <w:rPr>
          <w:sz w:val="20"/>
          <w:szCs w:val="20"/>
        </w:rPr>
      </w:pPr>
      <w:r>
        <w:rPr>
          <w:sz w:val="20"/>
          <w:szCs w:val="20"/>
        </w:rPr>
        <w:t>instalacja grzewcza – ogrzewanie podłogowe</w:t>
      </w:r>
      <w:r w:rsidR="00186A8A">
        <w:rPr>
          <w:sz w:val="20"/>
          <w:szCs w:val="20"/>
        </w:rPr>
        <w:t xml:space="preserve"> i instalacja grzejnikowa</w:t>
      </w:r>
      <w:r>
        <w:rPr>
          <w:sz w:val="20"/>
          <w:szCs w:val="20"/>
        </w:rPr>
        <w:t>,</w:t>
      </w:r>
    </w:p>
    <w:p w14:paraId="45E3B7CD" w14:textId="44E15113" w:rsidR="00E921F0" w:rsidRDefault="00E921F0" w:rsidP="00D8685C">
      <w:pPr>
        <w:pStyle w:val="Akapitzlist"/>
        <w:numPr>
          <w:ilvl w:val="0"/>
          <w:numId w:val="75"/>
        </w:numPr>
        <w:ind w:right="284"/>
        <w:rPr>
          <w:sz w:val="20"/>
          <w:szCs w:val="20"/>
        </w:rPr>
      </w:pPr>
      <w:r>
        <w:rPr>
          <w:sz w:val="20"/>
          <w:szCs w:val="20"/>
        </w:rPr>
        <w:t>instalacja ciepła technologicznego,</w:t>
      </w:r>
    </w:p>
    <w:p w14:paraId="6444F7BF" w14:textId="7E91C239" w:rsidR="00E921F0" w:rsidRDefault="00E921F0" w:rsidP="00D8685C">
      <w:pPr>
        <w:pStyle w:val="Akapitzlist"/>
        <w:numPr>
          <w:ilvl w:val="0"/>
          <w:numId w:val="75"/>
        </w:numPr>
        <w:ind w:right="284"/>
        <w:rPr>
          <w:sz w:val="20"/>
          <w:szCs w:val="20"/>
        </w:rPr>
      </w:pPr>
      <w:r>
        <w:rPr>
          <w:sz w:val="20"/>
          <w:szCs w:val="20"/>
        </w:rPr>
        <w:t>dwie kotłownie gazowe – kotłownia nr 1 na potrzeby ogólne budynku, kotłownia nr 2 na potrzeby kuchni,</w:t>
      </w:r>
    </w:p>
    <w:p w14:paraId="58F32ECC" w14:textId="6ADDAA27" w:rsidR="00E921F0" w:rsidRDefault="00E921F0" w:rsidP="00D8685C">
      <w:pPr>
        <w:pStyle w:val="Akapitzlist"/>
        <w:numPr>
          <w:ilvl w:val="0"/>
          <w:numId w:val="75"/>
        </w:numPr>
        <w:ind w:right="284"/>
        <w:rPr>
          <w:sz w:val="20"/>
          <w:szCs w:val="20"/>
        </w:rPr>
      </w:pPr>
      <w:r>
        <w:rPr>
          <w:sz w:val="20"/>
          <w:szCs w:val="20"/>
        </w:rPr>
        <w:t>wentylacja mechaniczna,</w:t>
      </w:r>
    </w:p>
    <w:p w14:paraId="6081B3DA" w14:textId="1B8A697F" w:rsidR="00E921F0" w:rsidRDefault="0045613D" w:rsidP="00D8685C">
      <w:pPr>
        <w:pStyle w:val="Akapitzlist"/>
        <w:numPr>
          <w:ilvl w:val="0"/>
          <w:numId w:val="75"/>
        </w:numPr>
        <w:ind w:right="284"/>
        <w:rPr>
          <w:sz w:val="20"/>
          <w:szCs w:val="20"/>
        </w:rPr>
      </w:pPr>
      <w:r>
        <w:rPr>
          <w:sz w:val="20"/>
          <w:szCs w:val="20"/>
        </w:rPr>
        <w:t>klimatyzacja na potrzeby serwerowni,</w:t>
      </w:r>
    </w:p>
    <w:p w14:paraId="4432DC42" w14:textId="45DCAB82" w:rsidR="00184940" w:rsidRDefault="00184940" w:rsidP="00D8685C">
      <w:pPr>
        <w:pStyle w:val="Akapitzlist"/>
        <w:numPr>
          <w:ilvl w:val="0"/>
          <w:numId w:val="75"/>
        </w:numPr>
        <w:ind w:right="284"/>
        <w:rPr>
          <w:sz w:val="20"/>
          <w:szCs w:val="20"/>
        </w:rPr>
      </w:pPr>
      <w:r>
        <w:rPr>
          <w:sz w:val="20"/>
          <w:szCs w:val="20"/>
        </w:rPr>
        <w:t>instalacja chłodzenia na bazie wody lodowej,</w:t>
      </w:r>
    </w:p>
    <w:p w14:paraId="56B05E86" w14:textId="144753C6" w:rsidR="00186A8A" w:rsidRDefault="00184940" w:rsidP="00D8685C">
      <w:pPr>
        <w:pStyle w:val="Akapitzlist"/>
        <w:numPr>
          <w:ilvl w:val="0"/>
          <w:numId w:val="75"/>
        </w:numPr>
        <w:ind w:right="284"/>
        <w:rPr>
          <w:sz w:val="20"/>
          <w:szCs w:val="20"/>
        </w:rPr>
      </w:pPr>
      <w:r>
        <w:rPr>
          <w:sz w:val="20"/>
          <w:szCs w:val="20"/>
        </w:rPr>
        <w:t>instalacje elektryczne</w:t>
      </w:r>
      <w:r w:rsidR="00841ED9">
        <w:rPr>
          <w:sz w:val="20"/>
          <w:szCs w:val="20"/>
        </w:rPr>
        <w:t>,</w:t>
      </w:r>
      <w:r>
        <w:rPr>
          <w:sz w:val="20"/>
          <w:szCs w:val="20"/>
        </w:rPr>
        <w:t xml:space="preserve"> w tym </w:t>
      </w:r>
      <w:r w:rsidR="00841ED9">
        <w:rPr>
          <w:sz w:val="20"/>
          <w:szCs w:val="20"/>
        </w:rPr>
        <w:t xml:space="preserve">m.in. </w:t>
      </w:r>
      <w:r w:rsidR="000614B5">
        <w:rPr>
          <w:sz w:val="20"/>
          <w:szCs w:val="20"/>
        </w:rPr>
        <w:t>instalacja wewnętrznych linii zasilających, rozdzielnie, instalacja odgromowa, wyrównawcza, instalacja gniazd, oświetlenia, zasilania urządzeń, domofonowa, instalacja systemu telewizji dozorowej (CCTV), telewizji naziemnej, instalacja systemu sygnalizacji włamania i napadu, nagłośnienia, instalacja sieci strukturalnej.</w:t>
      </w:r>
    </w:p>
    <w:p w14:paraId="4DBE89DC" w14:textId="2FC4C25A" w:rsidR="0045613D" w:rsidRPr="0045613D" w:rsidRDefault="0045613D" w:rsidP="000614B5">
      <w:pPr>
        <w:widowControl/>
        <w:adjustRightInd w:val="0"/>
        <w:ind w:left="993" w:right="281"/>
        <w:jc w:val="both"/>
        <w:rPr>
          <w:sz w:val="20"/>
          <w:szCs w:val="20"/>
        </w:rPr>
      </w:pPr>
      <w:r w:rsidRPr="0045613D">
        <w:rPr>
          <w:rFonts w:eastAsiaTheme="minorHAnsi"/>
          <w:sz w:val="20"/>
          <w:szCs w:val="20"/>
        </w:rPr>
        <w:t xml:space="preserve">Szczegółowe informacje na temat poszczególnych </w:t>
      </w:r>
      <w:r>
        <w:rPr>
          <w:rFonts w:eastAsiaTheme="minorHAnsi"/>
          <w:sz w:val="20"/>
          <w:szCs w:val="20"/>
        </w:rPr>
        <w:t>instalacji zostały zawarte w odpowiednich projektach branżowych.</w:t>
      </w:r>
    </w:p>
    <w:p w14:paraId="6C615C4C" w14:textId="77777777" w:rsidR="00CC4878" w:rsidRDefault="00CC4878" w:rsidP="000614B5">
      <w:pPr>
        <w:jc w:val="both"/>
        <w:rPr>
          <w:rFonts w:asciiTheme="minorHAnsi" w:hAnsiTheme="minorHAnsi" w:cstheme="minorHAnsi"/>
        </w:rPr>
      </w:pPr>
    </w:p>
    <w:p w14:paraId="6F60489F" w14:textId="77777777" w:rsidR="00CC4878" w:rsidRPr="003168FB" w:rsidRDefault="00CC4878" w:rsidP="006B4EC9">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6E1EC41F" w14:textId="30CA5DB6" w:rsidR="00CC4878" w:rsidRPr="003168FB" w:rsidRDefault="00CC4878" w:rsidP="00B74028">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odpowiednie oznakowanie i</w:t>
      </w:r>
      <w:r w:rsidR="003168FB">
        <w:rPr>
          <w:rFonts w:asciiTheme="minorHAnsi" w:hAnsiTheme="minorHAnsi" w:cstheme="minorHAnsi"/>
          <w:sz w:val="20"/>
          <w:szCs w:val="20"/>
        </w:rPr>
        <w:t xml:space="preserve"> </w:t>
      </w:r>
      <w:r w:rsidR="00C65C7A">
        <w:rPr>
          <w:rFonts w:asciiTheme="minorHAnsi" w:hAnsiTheme="minorHAnsi" w:cstheme="minorHAnsi"/>
          <w:sz w:val="20"/>
          <w:szCs w:val="20"/>
        </w:rPr>
        <w:t>zabezpieczenie terenu prac</w:t>
      </w:r>
      <w:r w:rsidRPr="003168FB">
        <w:rPr>
          <w:rFonts w:asciiTheme="minorHAnsi" w:hAnsiTheme="minorHAnsi" w:cstheme="minorHAnsi"/>
          <w:sz w:val="20"/>
          <w:szCs w:val="20"/>
        </w:rPr>
        <w:t>, ubezpieczenie oraz zabezpieczenie p</w:t>
      </w:r>
      <w:r w:rsidR="00637D8D">
        <w:rPr>
          <w:rFonts w:asciiTheme="minorHAnsi" w:hAnsiTheme="minorHAnsi" w:cstheme="minorHAnsi"/>
          <w:sz w:val="20"/>
          <w:szCs w:val="20"/>
        </w:rPr>
        <w:t>rzejętego terenu na czas wykonywania prac</w:t>
      </w:r>
      <w:r w:rsidRPr="003168FB">
        <w:rPr>
          <w:rFonts w:asciiTheme="minorHAnsi" w:hAnsiTheme="minorHAnsi" w:cstheme="minorHAnsi"/>
          <w:sz w:val="20"/>
          <w:szCs w:val="20"/>
        </w:rPr>
        <w:t>, organizację zaplecza budowy, organizację dojść i</w:t>
      </w:r>
      <w:r w:rsidR="00CA6323">
        <w:rPr>
          <w:rFonts w:asciiTheme="minorHAnsi" w:hAnsiTheme="minorHAnsi" w:cstheme="minorHAnsi"/>
          <w:sz w:val="20"/>
          <w:szCs w:val="20"/>
        </w:rPr>
        <w:t> </w:t>
      </w:r>
      <w:r w:rsidRPr="003168FB">
        <w:rPr>
          <w:rFonts w:asciiTheme="minorHAnsi" w:hAnsiTheme="minorHAnsi" w:cstheme="minorHAnsi"/>
          <w:sz w:val="20"/>
          <w:szCs w:val="20"/>
        </w:rPr>
        <w:t xml:space="preserve">dojazdów do </w:t>
      </w:r>
      <w:r w:rsidR="00637D8D">
        <w:rPr>
          <w:rFonts w:asciiTheme="minorHAnsi" w:hAnsiTheme="minorHAnsi" w:cstheme="minorHAnsi"/>
          <w:sz w:val="20"/>
          <w:szCs w:val="20"/>
        </w:rPr>
        <w:t>obiektów sąsiadujących w placem budowy</w:t>
      </w:r>
      <w:r w:rsidRPr="003168FB">
        <w:rPr>
          <w:rFonts w:asciiTheme="minorHAnsi" w:hAnsiTheme="minorHAnsi" w:cstheme="minorHAnsi"/>
          <w:sz w:val="20"/>
          <w:szCs w:val="20"/>
        </w:rPr>
        <w:t>, wykonanie inwentaryzacji powykonawczej</w:t>
      </w:r>
      <w:r w:rsidR="00F42C30" w:rsidRPr="003168FB">
        <w:rPr>
          <w:rFonts w:asciiTheme="minorHAnsi" w:hAnsiTheme="minorHAnsi" w:cstheme="minorHAnsi"/>
          <w:sz w:val="20"/>
          <w:szCs w:val="20"/>
        </w:rPr>
        <w:t xml:space="preserve"> z</w:t>
      </w:r>
      <w:r w:rsidR="00637D8D">
        <w:rPr>
          <w:rFonts w:asciiTheme="minorHAnsi" w:hAnsiTheme="minorHAnsi" w:cstheme="minorHAnsi"/>
          <w:sz w:val="20"/>
          <w:szCs w:val="20"/>
        </w:rPr>
        <w:t xml:space="preserve"> </w:t>
      </w:r>
      <w:r w:rsidR="00F42C30" w:rsidRPr="003168FB">
        <w:rPr>
          <w:rFonts w:asciiTheme="minorHAnsi" w:hAnsiTheme="minorHAnsi" w:cstheme="minorHAnsi"/>
          <w:sz w:val="20"/>
          <w:szCs w:val="20"/>
        </w:rPr>
        <w:t>naniesionymi zmianami powstały</w:t>
      </w:r>
      <w:r w:rsidR="00637D8D">
        <w:rPr>
          <w:rFonts w:asciiTheme="minorHAnsi" w:hAnsiTheme="minorHAnsi" w:cstheme="minorHAnsi"/>
          <w:sz w:val="20"/>
          <w:szCs w:val="20"/>
        </w:rPr>
        <w:t>mi w trakcie prac</w:t>
      </w:r>
      <w:r w:rsidR="00F42C30" w:rsidRPr="003168FB">
        <w:rPr>
          <w:rFonts w:asciiTheme="minorHAnsi" w:hAnsiTheme="minorHAnsi" w:cstheme="minorHAnsi"/>
          <w:sz w:val="20"/>
          <w:szCs w:val="20"/>
        </w:rPr>
        <w:t>, bieżący wywóz odpadów i</w:t>
      </w:r>
      <w:r w:rsidR="00637D8D">
        <w:rPr>
          <w:rFonts w:asciiTheme="minorHAnsi" w:hAnsiTheme="minorHAnsi" w:cstheme="minorHAnsi"/>
          <w:sz w:val="20"/>
          <w:szCs w:val="20"/>
        </w:rPr>
        <w:t xml:space="preserve"> </w:t>
      </w:r>
      <w:r w:rsidR="00F42C30" w:rsidRPr="003168FB">
        <w:rPr>
          <w:rFonts w:asciiTheme="minorHAnsi" w:hAnsiTheme="minorHAnsi" w:cstheme="minorHAnsi"/>
          <w:sz w:val="20"/>
          <w:szCs w:val="20"/>
        </w:rPr>
        <w:t xml:space="preserve">materiałów </w:t>
      </w:r>
      <w:r w:rsidR="00F42C30" w:rsidRPr="003168FB">
        <w:rPr>
          <w:rFonts w:asciiTheme="minorHAnsi" w:hAnsiTheme="minorHAnsi" w:cstheme="minorHAnsi"/>
          <w:sz w:val="20"/>
          <w:szCs w:val="20"/>
        </w:rPr>
        <w:lastRenderedPageBreak/>
        <w:t>nieużytecznych;</w:t>
      </w:r>
    </w:p>
    <w:p w14:paraId="540998FC" w14:textId="3E08B861" w:rsidR="00F42C30" w:rsidRPr="003168FB" w:rsidRDefault="00F42C30" w:rsidP="00B74028">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 xml:space="preserve">wykonanie prac naprawczych infrastruktury technicznej, której stan techniczny na skutek realizacji prac </w:t>
      </w:r>
      <w:r w:rsidR="00637D8D">
        <w:rPr>
          <w:rFonts w:asciiTheme="minorHAnsi" w:hAnsiTheme="minorHAnsi" w:cstheme="minorHAnsi"/>
          <w:sz w:val="20"/>
          <w:szCs w:val="20"/>
        </w:rPr>
        <w:t xml:space="preserve">montażowych </w:t>
      </w:r>
      <w:r w:rsidRPr="003168FB">
        <w:rPr>
          <w:rFonts w:asciiTheme="minorHAnsi" w:hAnsiTheme="minorHAnsi" w:cstheme="minorHAnsi"/>
          <w:sz w:val="20"/>
          <w:szCs w:val="20"/>
        </w:rPr>
        <w:t>uległ pogorszeniu, w tym prac odtworzeniowych;</w:t>
      </w:r>
    </w:p>
    <w:p w14:paraId="6E0406DD" w14:textId="1F67CB61" w:rsidR="00637D8D" w:rsidRPr="00145A68" w:rsidRDefault="00637D8D" w:rsidP="00B74028">
      <w:pPr>
        <w:pStyle w:val="Akapitzlist"/>
        <w:numPr>
          <w:ilvl w:val="0"/>
          <w:numId w:val="66"/>
        </w:numPr>
        <w:ind w:right="281"/>
        <w:rPr>
          <w:rFonts w:asciiTheme="minorHAnsi" w:hAnsiTheme="minorHAnsi" w:cstheme="minorHAnsi"/>
          <w:sz w:val="20"/>
          <w:szCs w:val="20"/>
        </w:rPr>
      </w:pPr>
      <w:r w:rsidRPr="00145A68">
        <w:rPr>
          <w:rFonts w:asciiTheme="minorHAnsi" w:hAnsiTheme="minorHAnsi" w:cstheme="minorHAnsi"/>
          <w:sz w:val="20"/>
          <w:szCs w:val="20"/>
        </w:rPr>
        <w:t>wykonanie, dostawa i montaż tablicy informującej o realizowanym zadania w rama</w:t>
      </w:r>
      <w:r>
        <w:rPr>
          <w:rFonts w:asciiTheme="minorHAnsi" w:hAnsiTheme="minorHAnsi" w:cstheme="minorHAnsi"/>
          <w:sz w:val="20"/>
          <w:szCs w:val="20"/>
        </w:rPr>
        <w:t xml:space="preserve">ch otrzymanego dofinansowania w </w:t>
      </w:r>
      <w:r w:rsidRPr="00145A68">
        <w:rPr>
          <w:rFonts w:asciiTheme="minorHAnsi" w:hAnsiTheme="minorHAnsi" w:cstheme="minorHAnsi"/>
          <w:sz w:val="20"/>
          <w:szCs w:val="20"/>
        </w:rPr>
        <w:t xml:space="preserve">miejscu uzgodnionym z Zamawiającym. Tablica </w:t>
      </w:r>
      <w:r>
        <w:rPr>
          <w:rFonts w:asciiTheme="minorHAnsi" w:hAnsiTheme="minorHAnsi" w:cstheme="minorHAnsi"/>
          <w:sz w:val="20"/>
          <w:szCs w:val="20"/>
        </w:rPr>
        <w:t xml:space="preserve">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w:t>
      </w:r>
      <w:r>
        <w:rPr>
          <w:rFonts w:asciiTheme="minorHAnsi" w:hAnsiTheme="minorHAnsi" w:cstheme="minorHAnsi"/>
          <w:sz w:val="20"/>
          <w:szCs w:val="20"/>
        </w:rPr>
        <w:t>stwowych funduszy celowych (Dz.U.2021.</w:t>
      </w:r>
      <w:r w:rsidRPr="00145A68">
        <w:rPr>
          <w:rFonts w:asciiTheme="minorHAnsi" w:hAnsiTheme="minorHAnsi" w:cstheme="minorHAnsi"/>
          <w:sz w:val="20"/>
          <w:szCs w:val="20"/>
        </w:rPr>
        <w:t>953</w:t>
      </w:r>
      <w:r>
        <w:rPr>
          <w:rFonts w:asciiTheme="minorHAnsi" w:hAnsiTheme="minorHAnsi" w:cstheme="minorHAnsi"/>
          <w:sz w:val="20"/>
          <w:szCs w:val="20"/>
        </w:rPr>
        <w:t xml:space="preserve"> ze zm.</w:t>
      </w:r>
      <w:r w:rsidRPr="00145A68">
        <w:rPr>
          <w:rFonts w:asciiTheme="minorHAnsi" w:hAnsiTheme="minorHAnsi" w:cstheme="minorHAnsi"/>
          <w:sz w:val="20"/>
          <w:szCs w:val="20"/>
        </w:rPr>
        <w:t>).</w:t>
      </w:r>
    </w:p>
    <w:p w14:paraId="35F6499B" w14:textId="77777777" w:rsidR="006B4EC9" w:rsidRDefault="006B4EC9" w:rsidP="006B4EC9">
      <w:pPr>
        <w:ind w:left="1080"/>
        <w:rPr>
          <w:rFonts w:asciiTheme="minorHAnsi" w:hAnsiTheme="minorHAnsi" w:cstheme="minorHAnsi"/>
          <w:sz w:val="20"/>
          <w:szCs w:val="20"/>
        </w:rPr>
      </w:pPr>
    </w:p>
    <w:p w14:paraId="6542DFDF" w14:textId="4755E5E0" w:rsidR="00306BE0" w:rsidRPr="00452C3E" w:rsidRDefault="006B4EC9" w:rsidP="00452C3E">
      <w:pPr>
        <w:ind w:left="1080" w:right="281"/>
        <w:jc w:val="both"/>
        <w:rPr>
          <w:rFonts w:asciiTheme="minorHAnsi" w:hAnsiTheme="minorHAnsi" w:cstheme="minorHAnsi"/>
          <w:b/>
          <w:i/>
          <w:sz w:val="20"/>
          <w:szCs w:val="20"/>
        </w:rPr>
      </w:pPr>
      <w:r w:rsidRPr="006B4EC9">
        <w:rPr>
          <w:rFonts w:asciiTheme="minorHAnsi" w:hAnsiTheme="minorHAnsi" w:cstheme="minorHAnsi"/>
          <w:b/>
          <w:i/>
          <w:sz w:val="20"/>
          <w:szCs w:val="20"/>
        </w:rPr>
        <w:t>Zadanie jest dofinansowane z Rządowego Funduszu Polski Ład</w:t>
      </w:r>
      <w:r w:rsidR="00717EAD">
        <w:rPr>
          <w:rFonts w:asciiTheme="minorHAnsi" w:hAnsiTheme="minorHAnsi" w:cstheme="minorHAnsi"/>
          <w:b/>
          <w:i/>
          <w:sz w:val="20"/>
          <w:szCs w:val="20"/>
        </w:rPr>
        <w:t>: Program</w:t>
      </w:r>
      <w:r w:rsidRPr="006B4EC9">
        <w:rPr>
          <w:rFonts w:asciiTheme="minorHAnsi" w:hAnsiTheme="minorHAnsi" w:cstheme="minorHAnsi"/>
          <w:b/>
          <w:i/>
          <w:sz w:val="20"/>
          <w:szCs w:val="20"/>
        </w:rPr>
        <w:t xml:space="preserve"> Inwestycji Strategicznych.</w:t>
      </w:r>
      <w:r w:rsidR="00637D8D">
        <w:rPr>
          <w:rFonts w:asciiTheme="minorHAnsi" w:hAnsiTheme="minorHAnsi" w:cstheme="minorHAnsi"/>
          <w:b/>
          <w:i/>
          <w:sz w:val="20"/>
          <w:szCs w:val="20"/>
        </w:rPr>
        <w:t xml:space="preserve"> </w:t>
      </w:r>
      <w:r w:rsidR="00637D8D" w:rsidRPr="00452C3E">
        <w:rPr>
          <w:rFonts w:asciiTheme="minorHAnsi" w:hAnsiTheme="minorHAnsi" w:cstheme="minorHAnsi"/>
          <w:b/>
          <w:i/>
          <w:sz w:val="20"/>
          <w:szCs w:val="20"/>
          <w:u w:val="single"/>
        </w:rPr>
        <w:t>W</w:t>
      </w:r>
      <w:r w:rsidR="00452C3E" w:rsidRPr="00452C3E">
        <w:rPr>
          <w:rFonts w:asciiTheme="minorHAnsi" w:hAnsiTheme="minorHAnsi" w:cstheme="minorHAnsi"/>
          <w:b/>
          <w:i/>
          <w:sz w:val="20"/>
          <w:szCs w:val="20"/>
          <w:u w:val="single"/>
        </w:rPr>
        <w:t> </w:t>
      </w:r>
      <w:r w:rsidR="00637D8D" w:rsidRPr="00452C3E">
        <w:rPr>
          <w:rFonts w:asciiTheme="minorHAnsi" w:hAnsiTheme="minorHAnsi" w:cstheme="minorHAnsi"/>
          <w:b/>
          <w:i/>
          <w:sz w:val="20"/>
          <w:szCs w:val="20"/>
          <w:u w:val="single"/>
        </w:rPr>
        <w:t>związku z tym Umowa zostanie zawarta z wybranym Wykonawcą</w:t>
      </w:r>
      <w:r w:rsidR="00452C3E" w:rsidRPr="00452C3E">
        <w:rPr>
          <w:rFonts w:asciiTheme="minorHAnsi" w:hAnsiTheme="minorHAnsi" w:cstheme="minorHAnsi"/>
          <w:b/>
          <w:i/>
          <w:sz w:val="20"/>
          <w:szCs w:val="20"/>
          <w:u w:val="single"/>
        </w:rPr>
        <w:t xml:space="preserve"> nie wcześniej niż po otrzymaniu przez Zamawiającego Promesy w ramach ww. funduszu, dla zadania będącego przedmiotem zamówienia.</w:t>
      </w:r>
    </w:p>
    <w:p w14:paraId="047DA8B6" w14:textId="77777777" w:rsidR="00306BE0" w:rsidRPr="006B4EC9" w:rsidRDefault="00306BE0" w:rsidP="006B4EC9">
      <w:pPr>
        <w:ind w:left="1080"/>
        <w:rPr>
          <w:rFonts w:asciiTheme="minorHAnsi" w:hAnsiTheme="minorHAnsi" w:cstheme="minorHAnsi"/>
          <w:b/>
          <w:i/>
          <w:sz w:val="20"/>
          <w:szCs w:val="20"/>
        </w:rPr>
      </w:pPr>
    </w:p>
    <w:p w14:paraId="6E5A3BA0" w14:textId="185E20E8" w:rsidR="003824EC" w:rsidRPr="003824EC" w:rsidRDefault="003A322D" w:rsidP="00452C3E">
      <w:pPr>
        <w:pStyle w:val="Akapitzlist"/>
        <w:numPr>
          <w:ilvl w:val="0"/>
          <w:numId w:val="24"/>
        </w:numPr>
        <w:ind w:left="993" w:right="284" w:hanging="284"/>
        <w:rPr>
          <w:rFonts w:asciiTheme="minorHAnsi" w:hAnsiTheme="minorHAnsi" w:cstheme="minorHAnsi"/>
          <w:b/>
          <w:sz w:val="20"/>
          <w:szCs w:val="20"/>
        </w:rPr>
      </w:pPr>
      <w:r w:rsidRPr="003A322D">
        <w:rPr>
          <w:rFonts w:asciiTheme="minorHAnsi" w:hAnsiTheme="minorHAnsi" w:cstheme="minorHAnsi"/>
          <w:b/>
          <w:sz w:val="20"/>
          <w:szCs w:val="20"/>
        </w:rPr>
        <w:t xml:space="preserve">Termin realizacji zamówienia: </w:t>
      </w:r>
      <w:r w:rsidR="00762607">
        <w:rPr>
          <w:rFonts w:asciiTheme="minorHAnsi" w:hAnsiTheme="minorHAnsi" w:cstheme="minorHAnsi"/>
          <w:b/>
          <w:sz w:val="20"/>
          <w:szCs w:val="20"/>
        </w:rPr>
        <w:t xml:space="preserve">do </w:t>
      </w:r>
      <w:r w:rsidR="00067D53" w:rsidRPr="00F65484">
        <w:rPr>
          <w:rFonts w:asciiTheme="minorHAnsi" w:hAnsiTheme="minorHAnsi" w:cstheme="minorHAnsi"/>
          <w:b/>
          <w:sz w:val="20"/>
          <w:szCs w:val="20"/>
        </w:rPr>
        <w:t>1</w:t>
      </w:r>
      <w:r w:rsidR="00F776F4">
        <w:rPr>
          <w:rFonts w:asciiTheme="minorHAnsi" w:hAnsiTheme="minorHAnsi" w:cstheme="minorHAnsi"/>
          <w:b/>
          <w:sz w:val="20"/>
          <w:szCs w:val="20"/>
        </w:rPr>
        <w:t>8</w:t>
      </w:r>
      <w:r w:rsidRPr="00F65484">
        <w:rPr>
          <w:rFonts w:asciiTheme="minorHAnsi" w:hAnsiTheme="minorHAnsi" w:cstheme="minorHAnsi"/>
          <w:b/>
          <w:sz w:val="20"/>
          <w:szCs w:val="20"/>
        </w:rPr>
        <w:t xml:space="preserve"> </w:t>
      </w:r>
      <w:r w:rsidR="003824EC" w:rsidRPr="00F65484">
        <w:rPr>
          <w:rFonts w:asciiTheme="minorHAnsi" w:hAnsiTheme="minorHAnsi" w:cstheme="minorHAnsi"/>
          <w:b/>
          <w:sz w:val="20"/>
          <w:szCs w:val="20"/>
        </w:rPr>
        <w:t>miesięcy licząc</w:t>
      </w:r>
      <w:r w:rsidRPr="00F65484">
        <w:rPr>
          <w:rFonts w:asciiTheme="minorHAnsi" w:hAnsiTheme="minorHAnsi" w:cstheme="minorHAnsi"/>
          <w:b/>
          <w:sz w:val="20"/>
          <w:szCs w:val="20"/>
        </w:rPr>
        <w:t xml:space="preserve"> od dnia podpisania umowy</w:t>
      </w:r>
      <w:r w:rsidR="008B7CF1" w:rsidRPr="00F65484">
        <w:rPr>
          <w:rFonts w:asciiTheme="minorHAnsi" w:hAnsiTheme="minorHAnsi" w:cstheme="minorHAnsi"/>
          <w:b/>
          <w:sz w:val="20"/>
          <w:szCs w:val="20"/>
        </w:rPr>
        <w:t>.</w:t>
      </w:r>
    </w:p>
    <w:p w14:paraId="33B6B16C" w14:textId="6267D1C0" w:rsidR="00FF10AF" w:rsidRPr="00FF10AF" w:rsidRDefault="00FF10AF" w:rsidP="00452C3E">
      <w:pPr>
        <w:pStyle w:val="Akapitzlist"/>
        <w:numPr>
          <w:ilvl w:val="0"/>
          <w:numId w:val="24"/>
        </w:numPr>
        <w:spacing w:before="120"/>
        <w:ind w:left="993" w:right="284" w:hanging="284"/>
        <w:rPr>
          <w:rFonts w:asciiTheme="minorHAnsi" w:hAnsiTheme="minorHAnsi" w:cstheme="minorHAnsi"/>
          <w:b/>
          <w:sz w:val="20"/>
          <w:szCs w:val="20"/>
        </w:rPr>
      </w:pPr>
      <w:r w:rsidRPr="00FF10AF">
        <w:rPr>
          <w:rFonts w:asciiTheme="minorHAnsi" w:hAnsiTheme="minorHAnsi"/>
          <w:b/>
          <w:sz w:val="20"/>
          <w:szCs w:val="20"/>
        </w:rPr>
        <w:t>Wykonawca jest gospodarzem na terenie budowy</w:t>
      </w:r>
      <w:r w:rsidRPr="00FF10AF">
        <w:rPr>
          <w:rFonts w:asciiTheme="minorHAnsi" w:hAnsiTheme="minorHAnsi"/>
          <w:sz w:val="20"/>
          <w:szCs w:val="20"/>
        </w:rPr>
        <w:t xml:space="preserve"> od daty przekazania placu budowy do czasu odbioru końcowego, a w szczególności zobowiązany jest do: </w:t>
      </w:r>
    </w:p>
    <w:p w14:paraId="02C14FB5" w14:textId="7B8FC10D" w:rsidR="00FF10AF" w:rsidRPr="00FF10AF" w:rsidRDefault="00FF10AF" w:rsidP="00A70183">
      <w:pPr>
        <w:pStyle w:val="Akapitzlist"/>
        <w:numPr>
          <w:ilvl w:val="0"/>
          <w:numId w:val="40"/>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4D1B9391" w14:textId="33052B5F" w:rsidR="00FF10AF" w:rsidRPr="00FF10AF" w:rsidRDefault="00FF10AF" w:rsidP="00A70183">
      <w:pPr>
        <w:pStyle w:val="Akapitzlist"/>
        <w:numPr>
          <w:ilvl w:val="0"/>
          <w:numId w:val="40"/>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35F90017" w14:textId="7C126503" w:rsidR="00FF10AF" w:rsidRPr="00FF10AF" w:rsidRDefault="00FF10AF" w:rsidP="00A70183">
      <w:pPr>
        <w:pStyle w:val="Akapitzlist"/>
        <w:numPr>
          <w:ilvl w:val="0"/>
          <w:numId w:val="40"/>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5559E492" w14:textId="4A891CBE" w:rsidR="00452C3E" w:rsidRPr="00452C3E" w:rsidRDefault="00FF10AF" w:rsidP="00452C3E">
      <w:pPr>
        <w:pStyle w:val="Akapitzlist"/>
        <w:numPr>
          <w:ilvl w:val="0"/>
          <w:numId w:val="40"/>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2D683FB" w14:textId="6737F86B" w:rsidR="00FF10AF" w:rsidRPr="00FF10AF" w:rsidRDefault="00FF10AF" w:rsidP="00452C3E">
      <w:pPr>
        <w:pStyle w:val="Akapitzlist"/>
        <w:numPr>
          <w:ilvl w:val="0"/>
          <w:numId w:val="24"/>
        </w:numPr>
        <w:spacing w:before="120"/>
        <w:ind w:left="993" w:right="284" w:hanging="284"/>
        <w:rPr>
          <w:rFonts w:asciiTheme="minorHAnsi" w:hAnsiTheme="minorHAnsi" w:cstheme="minorHAnsi"/>
          <w:bCs/>
          <w:sz w:val="20"/>
          <w:szCs w:val="20"/>
        </w:rPr>
      </w:pPr>
      <w:r w:rsidRPr="00FF10AF">
        <w:rPr>
          <w:rFonts w:asciiTheme="minorHAnsi" w:hAnsiTheme="minorHAnsi"/>
          <w:b/>
          <w:bCs/>
          <w:color w:val="000000" w:themeColor="text1"/>
          <w:sz w:val="20"/>
          <w:szCs w:val="20"/>
        </w:rPr>
        <w:t>Do</w:t>
      </w:r>
      <w:r w:rsidRPr="00FF10AF">
        <w:rPr>
          <w:rFonts w:asciiTheme="minorHAnsi" w:hAnsiTheme="minorHAnsi"/>
          <w:b/>
          <w:color w:val="000000" w:themeColor="text1"/>
          <w:sz w:val="20"/>
          <w:szCs w:val="20"/>
        </w:rPr>
        <w:t xml:space="preserve"> zadań Wykonawcy należeć będzie również:</w:t>
      </w:r>
    </w:p>
    <w:p w14:paraId="6DF55DFA" w14:textId="731E7A5E" w:rsidR="00FF10AF" w:rsidRPr="009E422E" w:rsidRDefault="00FF10AF" w:rsidP="00E902EB">
      <w:pPr>
        <w:pStyle w:val="Akapitzlist"/>
        <w:numPr>
          <w:ilvl w:val="1"/>
          <w:numId w:val="24"/>
        </w:numPr>
        <w:ind w:left="1418" w:right="284" w:hanging="425"/>
        <w:rPr>
          <w:rFonts w:asciiTheme="minorHAnsi" w:hAnsiTheme="minorHAnsi"/>
          <w:b/>
          <w:color w:val="FF0000"/>
          <w:sz w:val="20"/>
          <w:szCs w:val="20"/>
        </w:rPr>
      </w:pPr>
      <w:r w:rsidRPr="00FF10AF">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r w:rsidRPr="009E422E">
        <w:rPr>
          <w:rFonts w:asciiTheme="minorHAnsi" w:hAnsiTheme="minorHAnsi"/>
          <w:sz w:val="20"/>
          <w:szCs w:val="20"/>
        </w:rPr>
        <w:t xml:space="preserve">Roboty budowlane będą wykonywane w sposób nie powodujący kolizji z funkcjonowaniem </w:t>
      </w:r>
      <w:r w:rsidR="00452C3E">
        <w:rPr>
          <w:rFonts w:asciiTheme="minorHAnsi" w:hAnsiTheme="minorHAnsi"/>
          <w:sz w:val="20"/>
          <w:szCs w:val="20"/>
        </w:rPr>
        <w:t xml:space="preserve">sąsiadujących </w:t>
      </w:r>
      <w:r w:rsidRPr="009E422E">
        <w:rPr>
          <w:rFonts w:asciiTheme="minorHAnsi" w:hAnsiTheme="minorHAnsi"/>
          <w:sz w:val="20"/>
          <w:szCs w:val="20"/>
        </w:rPr>
        <w:t>obiektów.</w:t>
      </w:r>
    </w:p>
    <w:p w14:paraId="2F91DE01" w14:textId="2D0265B6" w:rsidR="006B4EC9" w:rsidRPr="00B50C62" w:rsidRDefault="00FF10AF" w:rsidP="00B50C62">
      <w:pPr>
        <w:pStyle w:val="Akapitzlist"/>
        <w:numPr>
          <w:ilvl w:val="1"/>
          <w:numId w:val="24"/>
        </w:numPr>
        <w:ind w:left="1418" w:right="284" w:hanging="425"/>
        <w:rPr>
          <w:rFonts w:asciiTheme="minorHAnsi" w:hAnsiTheme="minorHAnsi" w:cstheme="minorHAnsi"/>
          <w:bCs/>
          <w:sz w:val="20"/>
          <w:szCs w:val="20"/>
        </w:rPr>
      </w:pPr>
      <w:r w:rsidRPr="00FF10AF">
        <w:rPr>
          <w:rFonts w:asciiTheme="minorHAnsi" w:hAnsiTheme="minorHAnsi"/>
          <w:color w:val="000000" w:themeColor="text1"/>
          <w:sz w:val="20"/>
          <w:szCs w:val="20"/>
        </w:rPr>
        <w:t>Wykonanie przedmiotu umowy z własnych materiałów</w:t>
      </w:r>
      <w:r w:rsidR="006B4EC9">
        <w:rPr>
          <w:rFonts w:asciiTheme="minorHAnsi" w:hAnsiTheme="minorHAnsi"/>
          <w:color w:val="000000" w:themeColor="text1"/>
          <w:sz w:val="20"/>
          <w:szCs w:val="20"/>
        </w:rPr>
        <w:t xml:space="preserve">. </w:t>
      </w:r>
      <w:r w:rsidR="006B4EC9" w:rsidRPr="006B4EC9">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Pr>
          <w:rFonts w:asciiTheme="minorHAnsi" w:hAnsiTheme="minorHAnsi" w:cstheme="minorHAnsi"/>
          <w:color w:val="000000" w:themeColor="text1"/>
          <w:sz w:val="20"/>
          <w:szCs w:val="20"/>
        </w:rPr>
        <w:t> </w:t>
      </w:r>
      <w:r w:rsidR="006B4EC9" w:rsidRPr="006B4EC9">
        <w:rPr>
          <w:rFonts w:asciiTheme="minorHAnsi" w:hAnsiTheme="minorHAnsi" w:cstheme="minorHAnsi"/>
          <w:color w:val="000000" w:themeColor="text1"/>
          <w:sz w:val="20"/>
          <w:szCs w:val="20"/>
        </w:rPr>
        <w:t>dopuszczone do stosowania.</w:t>
      </w:r>
    </w:p>
    <w:p w14:paraId="5889F5DB" w14:textId="3E633B1F" w:rsidR="00FF10AF" w:rsidRPr="00C73576" w:rsidRDefault="00FF10AF" w:rsidP="00E902EB">
      <w:pPr>
        <w:pStyle w:val="Akapitzlist"/>
        <w:numPr>
          <w:ilvl w:val="1"/>
          <w:numId w:val="24"/>
        </w:numPr>
        <w:ind w:left="1418" w:right="284" w:hanging="425"/>
        <w:rPr>
          <w:rFonts w:asciiTheme="minorHAnsi" w:hAnsiTheme="minorHAnsi" w:cstheme="minorHAnsi"/>
          <w:bCs/>
          <w:sz w:val="20"/>
          <w:szCs w:val="20"/>
        </w:rPr>
      </w:pPr>
      <w:r w:rsidRPr="00E902EB">
        <w:rPr>
          <w:rFonts w:asciiTheme="minorHAnsi" w:hAnsiTheme="minorHAnsi"/>
          <w:color w:val="000000" w:themeColor="text1"/>
          <w:sz w:val="20"/>
          <w:szCs w:val="20"/>
        </w:rPr>
        <w:t>Wszystkie wyroby budowlane (materiały) oraz urządzenia przed ich sprowadzeniem na teren budowy</w:t>
      </w:r>
      <w:r w:rsidR="00C73576">
        <w:rPr>
          <w:rFonts w:asciiTheme="minorHAnsi" w:hAnsiTheme="minorHAnsi"/>
          <w:color w:val="000000" w:themeColor="text1"/>
          <w:sz w:val="20"/>
          <w:szCs w:val="20"/>
        </w:rPr>
        <w:t xml:space="preserve"> </w:t>
      </w:r>
      <w:r w:rsidRPr="00E902EB">
        <w:rPr>
          <w:rFonts w:asciiTheme="minorHAnsi" w:hAnsiTheme="minorHAnsi"/>
          <w:color w:val="000000" w:themeColor="text1"/>
          <w:sz w:val="20"/>
          <w:szCs w:val="20"/>
        </w:rPr>
        <w:t>i przed ich wbudowaniem lub zamontowanie</w:t>
      </w:r>
      <w:r w:rsidR="00B50C62">
        <w:rPr>
          <w:rFonts w:asciiTheme="minorHAnsi" w:hAnsiTheme="minorHAnsi"/>
          <w:color w:val="000000" w:themeColor="text1"/>
          <w:sz w:val="20"/>
          <w:szCs w:val="20"/>
        </w:rPr>
        <w:t>m muszą być zatwierdzone przez I</w:t>
      </w:r>
      <w:r w:rsidRPr="00E902EB">
        <w:rPr>
          <w:rFonts w:asciiTheme="minorHAnsi" w:hAnsiTheme="minorHAnsi"/>
          <w:color w:val="000000" w:themeColor="text1"/>
          <w:sz w:val="20"/>
          <w:szCs w:val="20"/>
        </w:rPr>
        <w:t>nspektora</w:t>
      </w:r>
      <w:r w:rsidR="00B50C62">
        <w:rPr>
          <w:rFonts w:asciiTheme="minorHAnsi" w:hAnsiTheme="minorHAnsi"/>
          <w:color w:val="000000" w:themeColor="text1"/>
          <w:sz w:val="20"/>
          <w:szCs w:val="20"/>
        </w:rPr>
        <w:t xml:space="preserve"> nadzoru</w:t>
      </w:r>
      <w:r w:rsidRPr="00E902EB">
        <w:rPr>
          <w:rFonts w:asciiTheme="minorHAnsi" w:hAnsiTheme="minorHAnsi"/>
          <w:color w:val="000000" w:themeColor="text1"/>
          <w:sz w:val="20"/>
          <w:szCs w:val="20"/>
        </w:rPr>
        <w:t xml:space="preserve">. </w:t>
      </w:r>
      <w:r w:rsidRPr="00E902EB">
        <w:rPr>
          <w:rFonts w:asciiTheme="minorHAnsi" w:hAnsiTheme="minorHAnsi"/>
          <w:b/>
          <w:bCs/>
          <w:color w:val="000000" w:themeColor="text1"/>
          <w:sz w:val="20"/>
          <w:szCs w:val="20"/>
        </w:rPr>
        <w:t>Wykonawca zobo</w:t>
      </w:r>
      <w:r w:rsidR="00B50C62">
        <w:rPr>
          <w:rFonts w:asciiTheme="minorHAnsi" w:hAnsiTheme="minorHAnsi"/>
          <w:b/>
          <w:bCs/>
          <w:color w:val="000000" w:themeColor="text1"/>
          <w:sz w:val="20"/>
          <w:szCs w:val="20"/>
        </w:rPr>
        <w:t>wiązany jest do przedstawienia I</w:t>
      </w:r>
      <w:r w:rsidRPr="00E902EB">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Pr>
          <w:rFonts w:asciiTheme="minorHAnsi" w:hAnsiTheme="minorHAnsi"/>
          <w:b/>
          <w:bCs/>
          <w:color w:val="000000" w:themeColor="text1"/>
          <w:sz w:val="20"/>
          <w:szCs w:val="20"/>
        </w:rPr>
        <w:t> </w:t>
      </w:r>
      <w:r w:rsidRPr="00E902EB">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C73576" w:rsidRDefault="00B50C62" w:rsidP="00C73576">
      <w:pPr>
        <w:pStyle w:val="Akapitzlist"/>
        <w:numPr>
          <w:ilvl w:val="1"/>
          <w:numId w:val="24"/>
        </w:numPr>
        <w:ind w:left="1418" w:right="284" w:hanging="425"/>
        <w:rPr>
          <w:rFonts w:asciiTheme="minorHAnsi" w:hAnsiTheme="minorHAnsi" w:cstheme="minorHAnsi"/>
          <w:bCs/>
          <w:sz w:val="20"/>
          <w:szCs w:val="20"/>
        </w:rPr>
      </w:pPr>
      <w:r>
        <w:rPr>
          <w:rFonts w:asciiTheme="minorHAnsi" w:hAnsiTheme="minorHAnsi"/>
          <w:color w:val="000000" w:themeColor="text1"/>
          <w:sz w:val="20"/>
          <w:szCs w:val="20"/>
        </w:rPr>
        <w:t>Zgłaszanie I</w:t>
      </w:r>
      <w:r w:rsidR="00FF10AF" w:rsidRPr="00C73576">
        <w:rPr>
          <w:rFonts w:asciiTheme="minorHAnsi" w:hAnsiTheme="minorHAnsi"/>
          <w:color w:val="000000" w:themeColor="text1"/>
          <w:sz w:val="20"/>
          <w:szCs w:val="20"/>
        </w:rPr>
        <w:t>nspektorowi nadzoru do odbioru robót ulegających zakryciu lub zanikających.</w:t>
      </w:r>
    </w:p>
    <w:p w14:paraId="6DE278B8" w14:textId="18963FAD" w:rsidR="00FF10AF" w:rsidRPr="00C73576" w:rsidRDefault="00452C3E" w:rsidP="00C73576">
      <w:pPr>
        <w:pStyle w:val="Akapitzlist"/>
        <w:numPr>
          <w:ilvl w:val="1"/>
          <w:numId w:val="24"/>
        </w:numPr>
        <w:ind w:left="1418" w:right="284" w:hanging="425"/>
        <w:rPr>
          <w:rFonts w:asciiTheme="minorHAnsi" w:hAnsiTheme="minorHAnsi" w:cstheme="minorHAnsi"/>
          <w:bCs/>
          <w:sz w:val="20"/>
          <w:szCs w:val="20"/>
        </w:rPr>
      </w:pPr>
      <w:r>
        <w:rPr>
          <w:rFonts w:asciiTheme="minorHAnsi" w:hAnsiTheme="minorHAnsi"/>
          <w:color w:val="000000" w:themeColor="text1"/>
          <w:sz w:val="20"/>
          <w:szCs w:val="20"/>
        </w:rPr>
        <w:t>Zgłoszenie obiektu do odbiorów częściowych i odbioru</w:t>
      </w:r>
      <w:r w:rsidR="00FF10AF" w:rsidRPr="00C73576">
        <w:rPr>
          <w:rFonts w:asciiTheme="minorHAnsi" w:hAnsiTheme="minorHAnsi"/>
          <w:color w:val="000000" w:themeColor="text1"/>
          <w:sz w:val="20"/>
          <w:szCs w:val="20"/>
        </w:rPr>
        <w:t xml:space="preserve"> końcowego oraz uczes</w:t>
      </w:r>
      <w:r>
        <w:rPr>
          <w:rFonts w:asciiTheme="minorHAnsi" w:hAnsiTheme="minorHAnsi"/>
          <w:color w:val="000000" w:themeColor="text1"/>
          <w:sz w:val="20"/>
          <w:szCs w:val="20"/>
        </w:rPr>
        <w:t>tniczenie w czynnościach odbiorowych</w:t>
      </w:r>
      <w:r w:rsidR="00FF10AF" w:rsidRPr="00C73576">
        <w:rPr>
          <w:rFonts w:asciiTheme="minorHAnsi" w:hAnsiTheme="minorHAnsi"/>
          <w:color w:val="000000" w:themeColor="text1"/>
          <w:sz w:val="20"/>
          <w:szCs w:val="20"/>
        </w:rPr>
        <w:t>, a także niezwłocznego usunięcia stwierdzonych wad i usterek.</w:t>
      </w:r>
    </w:p>
    <w:p w14:paraId="243E2D98" w14:textId="363DFFF4"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6E4AC51C" w14:textId="59D75776" w:rsidR="00452C3E" w:rsidRPr="003824EC" w:rsidRDefault="00452C3E" w:rsidP="00452C3E">
      <w:pPr>
        <w:pStyle w:val="Akapitzlist"/>
        <w:numPr>
          <w:ilvl w:val="1"/>
          <w:numId w:val="24"/>
        </w:numPr>
        <w:ind w:left="1418" w:right="284" w:hanging="425"/>
        <w:rPr>
          <w:rFonts w:asciiTheme="minorHAnsi" w:hAnsiTheme="minorHAnsi" w:cstheme="minorHAnsi"/>
          <w:b/>
          <w:bCs/>
          <w:sz w:val="20"/>
          <w:szCs w:val="20"/>
          <w:u w:val="single"/>
        </w:rPr>
      </w:pPr>
      <w:r w:rsidRPr="003824EC">
        <w:rPr>
          <w:rFonts w:asciiTheme="minorHAnsi" w:hAnsiTheme="minorHAnsi"/>
          <w:b/>
          <w:bCs/>
          <w:color w:val="000000" w:themeColor="text1"/>
          <w:sz w:val="20"/>
          <w:szCs w:val="20"/>
          <w:u w:val="single"/>
        </w:rPr>
        <w:t xml:space="preserve">Składanie serwisu fotograficznego z postępu robót na płycie CD </w:t>
      </w:r>
      <w:r>
        <w:rPr>
          <w:rFonts w:asciiTheme="minorHAnsi" w:hAnsiTheme="minorHAnsi"/>
          <w:b/>
          <w:bCs/>
          <w:color w:val="000000" w:themeColor="text1"/>
          <w:sz w:val="20"/>
          <w:szCs w:val="20"/>
          <w:u w:val="single"/>
        </w:rPr>
        <w:t xml:space="preserve">do 10 dnia każdego </w:t>
      </w:r>
      <w:r w:rsidRPr="003824EC">
        <w:rPr>
          <w:rFonts w:asciiTheme="minorHAnsi" w:hAnsiTheme="minorHAnsi"/>
          <w:b/>
          <w:bCs/>
          <w:color w:val="000000" w:themeColor="text1"/>
          <w:sz w:val="20"/>
          <w:szCs w:val="20"/>
          <w:u w:val="single"/>
        </w:rPr>
        <w:t>miesiąca</w:t>
      </w:r>
      <w:r w:rsidR="00CA6323">
        <w:rPr>
          <w:rFonts w:asciiTheme="minorHAnsi" w:hAnsiTheme="minorHAnsi"/>
          <w:b/>
          <w:bCs/>
          <w:color w:val="000000" w:themeColor="text1"/>
          <w:sz w:val="20"/>
          <w:szCs w:val="20"/>
          <w:u w:val="single"/>
        </w:rPr>
        <w:t xml:space="preserve"> w ilości min. 30</w:t>
      </w:r>
      <w:r>
        <w:rPr>
          <w:rFonts w:asciiTheme="minorHAnsi" w:hAnsiTheme="minorHAnsi"/>
          <w:b/>
          <w:bCs/>
          <w:color w:val="000000" w:themeColor="text1"/>
          <w:sz w:val="20"/>
          <w:szCs w:val="20"/>
          <w:u w:val="single"/>
        </w:rPr>
        <w:t xml:space="preserve"> zdjęć</w:t>
      </w:r>
      <w:r w:rsidRPr="003824EC">
        <w:rPr>
          <w:rFonts w:asciiTheme="minorHAnsi" w:hAnsiTheme="minorHAnsi"/>
          <w:b/>
          <w:bCs/>
          <w:color w:val="000000" w:themeColor="text1"/>
          <w:sz w:val="20"/>
          <w:szCs w:val="20"/>
          <w:u w:val="single"/>
        </w:rPr>
        <w:t>.</w:t>
      </w:r>
    </w:p>
    <w:p w14:paraId="29FA42D8" w14:textId="00E3299F" w:rsidR="00C73576" w:rsidRPr="00C73576" w:rsidRDefault="00FF10AF" w:rsidP="00452C3E">
      <w:pPr>
        <w:pStyle w:val="Akapitzlist"/>
        <w:numPr>
          <w:ilvl w:val="0"/>
          <w:numId w:val="24"/>
        </w:numPr>
        <w:spacing w:before="120"/>
        <w:ind w:left="993" w:right="284" w:hanging="284"/>
        <w:rPr>
          <w:rFonts w:asciiTheme="minorHAnsi" w:hAnsiTheme="minorHAnsi" w:cstheme="minorHAnsi"/>
          <w:bCs/>
          <w:sz w:val="20"/>
          <w:szCs w:val="20"/>
        </w:rPr>
      </w:pPr>
      <w:r w:rsidRPr="00C73576">
        <w:rPr>
          <w:rFonts w:asciiTheme="minorHAnsi" w:hAnsiTheme="minorHAnsi"/>
          <w:b/>
          <w:bCs/>
          <w:color w:val="000000" w:themeColor="text1"/>
          <w:sz w:val="20"/>
          <w:szCs w:val="20"/>
        </w:rPr>
        <w:t>Zakres prac oraz odpowiedzialność wykonawcy w zakresie objętym proponowaną ceną ofertową obejmuje także:</w:t>
      </w:r>
    </w:p>
    <w:p w14:paraId="60B847DC" w14:textId="566E2015" w:rsidR="00FF10AF"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48E11C" w14:textId="1CBB7C84" w:rsidR="00452C3E" w:rsidRPr="007A5AE7" w:rsidRDefault="00452C3E" w:rsidP="00452C3E">
      <w:pPr>
        <w:pStyle w:val="Akapitzlist"/>
        <w:numPr>
          <w:ilvl w:val="1"/>
          <w:numId w:val="24"/>
        </w:numPr>
        <w:ind w:left="1418" w:right="284" w:hanging="425"/>
        <w:rPr>
          <w:rFonts w:asciiTheme="minorHAnsi" w:hAnsiTheme="minorHAnsi"/>
          <w:color w:val="000000" w:themeColor="text1"/>
          <w:sz w:val="20"/>
          <w:szCs w:val="20"/>
        </w:rPr>
      </w:pPr>
      <w:r w:rsidRPr="007A5AE7">
        <w:rPr>
          <w:rFonts w:asciiTheme="minorHAnsi" w:hAnsiTheme="minorHAnsi"/>
          <w:color w:val="000000" w:themeColor="text1"/>
          <w:sz w:val="20"/>
          <w:szCs w:val="20"/>
        </w:rPr>
        <w:t xml:space="preserve">Wykonanie operatu powykonawczego </w:t>
      </w:r>
      <w:r w:rsidRPr="007A5AE7">
        <w:rPr>
          <w:rFonts w:asciiTheme="minorHAnsi" w:hAnsiTheme="minorHAnsi" w:cstheme="minorHAnsi"/>
          <w:sz w:val="20"/>
          <w:szCs w:val="20"/>
        </w:rPr>
        <w:t>w formie papierowej i na płycie CD/DVD bądź na pendrive, w</w:t>
      </w:r>
      <w:r>
        <w:rPr>
          <w:rFonts w:asciiTheme="minorHAnsi" w:hAnsiTheme="minorHAnsi" w:cstheme="minorHAnsi"/>
          <w:sz w:val="20"/>
          <w:szCs w:val="20"/>
        </w:rPr>
        <w:t> </w:t>
      </w:r>
      <w:r w:rsidRPr="007A5AE7">
        <w:rPr>
          <w:rFonts w:asciiTheme="minorHAnsi" w:hAnsiTheme="minorHAnsi" w:cstheme="minorHAnsi"/>
          <w:sz w:val="20"/>
          <w:szCs w:val="20"/>
        </w:rPr>
        <w:t>tym również geodezyjna inwentaryzacja powykonawcza</w:t>
      </w:r>
      <w:r>
        <w:rPr>
          <w:rFonts w:asciiTheme="minorHAnsi" w:hAnsiTheme="minorHAnsi" w:cstheme="minorHAnsi"/>
          <w:sz w:val="20"/>
          <w:szCs w:val="20"/>
        </w:rPr>
        <w:t>.</w:t>
      </w:r>
    </w:p>
    <w:p w14:paraId="40CF9568" w14:textId="4566C153"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115E9F" w:rsidRDefault="00FF10AF" w:rsidP="00115E9F">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78FED750" w14:textId="19F9288B" w:rsidR="00FF10AF" w:rsidRPr="00C73576" w:rsidRDefault="00C73576" w:rsidP="00A70183">
      <w:pPr>
        <w:pStyle w:val="Akapitzlist"/>
        <w:numPr>
          <w:ilvl w:val="0"/>
          <w:numId w:val="41"/>
        </w:numPr>
        <w:ind w:right="284"/>
        <w:rPr>
          <w:rFonts w:asciiTheme="minorHAnsi" w:hAnsiTheme="minorHAnsi" w:cstheme="minorHAnsi"/>
          <w:sz w:val="20"/>
          <w:szCs w:val="20"/>
        </w:rPr>
      </w:pPr>
      <w:r>
        <w:rPr>
          <w:rFonts w:asciiTheme="minorHAnsi" w:hAnsiTheme="minorHAnsi"/>
          <w:b/>
          <w:color w:val="000000" w:themeColor="text1"/>
          <w:sz w:val="20"/>
          <w:szCs w:val="20"/>
        </w:rPr>
        <w:t>w</w:t>
      </w:r>
      <w:r w:rsidR="00FF10AF"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63971D5C" w14:textId="33ACCC92" w:rsidR="00FF10AF" w:rsidRPr="00C73576" w:rsidRDefault="00C73576" w:rsidP="00A70183">
      <w:pPr>
        <w:pStyle w:val="Akapitzlist"/>
        <w:numPr>
          <w:ilvl w:val="0"/>
          <w:numId w:val="41"/>
        </w:numPr>
        <w:ind w:right="284"/>
        <w:rPr>
          <w:rFonts w:asciiTheme="minorHAnsi" w:hAnsiTheme="minorHAnsi" w:cstheme="minorHAnsi"/>
          <w:sz w:val="20"/>
          <w:szCs w:val="20"/>
        </w:rPr>
      </w:pPr>
      <w:r>
        <w:rPr>
          <w:rFonts w:asciiTheme="minorHAnsi" w:hAnsiTheme="minorHAnsi"/>
          <w:b/>
          <w:color w:val="000000" w:themeColor="text1"/>
          <w:sz w:val="20"/>
          <w:szCs w:val="20"/>
        </w:rPr>
        <w:t>o</w:t>
      </w:r>
      <w:r w:rsidR="00FF10AF"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374E31A8" w14:textId="5CEF13FE" w:rsidR="00FF10AF" w:rsidRPr="00115E9F" w:rsidRDefault="00C73576" w:rsidP="00A70183">
      <w:pPr>
        <w:pStyle w:val="Akapitzlist"/>
        <w:numPr>
          <w:ilvl w:val="0"/>
          <w:numId w:val="41"/>
        </w:numPr>
        <w:ind w:right="284"/>
        <w:rPr>
          <w:rFonts w:asciiTheme="minorHAnsi" w:hAnsiTheme="minorHAnsi" w:cstheme="minorHAnsi"/>
          <w:sz w:val="20"/>
          <w:szCs w:val="20"/>
        </w:rPr>
      </w:pPr>
      <w:r>
        <w:rPr>
          <w:rFonts w:asciiTheme="minorHAnsi" w:hAnsiTheme="minorHAnsi"/>
          <w:b/>
          <w:color w:val="000000" w:themeColor="text1"/>
          <w:sz w:val="20"/>
          <w:szCs w:val="20"/>
        </w:rPr>
        <w:lastRenderedPageBreak/>
        <w:t>u</w:t>
      </w:r>
      <w:r w:rsidR="00FF10AF" w:rsidRPr="00C73576">
        <w:rPr>
          <w:rFonts w:asciiTheme="minorHAnsi" w:hAnsiTheme="minorHAnsi"/>
          <w:b/>
          <w:color w:val="000000" w:themeColor="text1"/>
          <w:sz w:val="20"/>
          <w:szCs w:val="20"/>
        </w:rPr>
        <w:t>trzymaniem zaplecza budowy.</w:t>
      </w:r>
    </w:p>
    <w:p w14:paraId="42C630DC" w14:textId="77777777" w:rsidR="00115E9F" w:rsidRDefault="00115E9F" w:rsidP="00115E9F">
      <w:pPr>
        <w:pStyle w:val="Akapitzlist"/>
        <w:ind w:left="1418" w:right="284" w:hanging="425"/>
        <w:rPr>
          <w:rFonts w:asciiTheme="minorHAnsi" w:hAnsiTheme="minorHAnsi"/>
          <w:b/>
          <w:color w:val="000000" w:themeColor="text1"/>
          <w:sz w:val="20"/>
          <w:szCs w:val="20"/>
        </w:rPr>
      </w:pPr>
    </w:p>
    <w:p w14:paraId="419EF813" w14:textId="1F51B3EC" w:rsidR="00115E9F" w:rsidRDefault="00115E9F" w:rsidP="00115E9F">
      <w:pPr>
        <w:pStyle w:val="Akapitzlist"/>
        <w:ind w:left="1418"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UWAGA!</w:t>
      </w:r>
    </w:p>
    <w:p w14:paraId="1C70288C" w14:textId="724F6215" w:rsidR="00115E9F" w:rsidRPr="00C73576" w:rsidRDefault="00115E9F" w:rsidP="00115E9F">
      <w:pPr>
        <w:pStyle w:val="Akapitzlist"/>
        <w:ind w:left="993" w:right="284" w:firstLine="0"/>
        <w:rPr>
          <w:rFonts w:asciiTheme="minorHAnsi" w:hAnsiTheme="minorHAnsi" w:cstheme="minorHAnsi"/>
          <w:sz w:val="20"/>
          <w:szCs w:val="20"/>
        </w:rPr>
      </w:pPr>
      <w:r>
        <w:rPr>
          <w:rFonts w:asciiTheme="minorHAnsi" w:hAnsiTheme="minorHAnsi"/>
          <w:b/>
          <w:color w:val="000000" w:themeColor="text1"/>
          <w:sz w:val="20"/>
          <w:szCs w:val="20"/>
        </w:rPr>
        <w:t>Wykonawca zobowiązany jest przez cały okres realizacji powierzonego mu zadania na bieżąco uzgadniać z Z</w:t>
      </w:r>
      <w:r w:rsidR="00831A8A">
        <w:rPr>
          <w:rFonts w:asciiTheme="minorHAnsi" w:hAnsiTheme="minorHAnsi"/>
          <w:b/>
          <w:color w:val="000000" w:themeColor="text1"/>
          <w:sz w:val="20"/>
          <w:szCs w:val="20"/>
        </w:rPr>
        <w:t>a</w:t>
      </w:r>
      <w:r w:rsidR="00781C1D">
        <w:rPr>
          <w:rFonts w:asciiTheme="minorHAnsi" w:hAnsiTheme="minorHAnsi"/>
          <w:b/>
          <w:color w:val="000000" w:themeColor="text1"/>
          <w:sz w:val="20"/>
          <w:szCs w:val="20"/>
        </w:rPr>
        <w:t>mawiającym harmonogram robót budowlanych</w:t>
      </w:r>
      <w:r>
        <w:rPr>
          <w:rFonts w:asciiTheme="minorHAnsi" w:hAnsiTheme="minorHAnsi"/>
          <w:b/>
          <w:color w:val="000000" w:themeColor="text1"/>
          <w:sz w:val="20"/>
          <w:szCs w:val="20"/>
        </w:rPr>
        <w:t xml:space="preserve"> i go aktualizować.</w:t>
      </w:r>
    </w:p>
    <w:p w14:paraId="4DD3CEB3" w14:textId="0A11C612" w:rsidR="00FF10AF" w:rsidRPr="00C73576" w:rsidRDefault="00FF10AF" w:rsidP="00452C3E">
      <w:pPr>
        <w:pStyle w:val="Akapitzlist"/>
        <w:numPr>
          <w:ilvl w:val="0"/>
          <w:numId w:val="24"/>
        </w:numPr>
        <w:spacing w:before="120"/>
        <w:ind w:left="993"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51AD8C9B" w14:textId="6DC63B1D" w:rsidR="00FF10AF" w:rsidRDefault="00FF10AF" w:rsidP="00720130">
      <w:pPr>
        <w:pStyle w:val="Akapitzlist"/>
        <w:numPr>
          <w:ilvl w:val="1"/>
          <w:numId w:val="24"/>
        </w:numPr>
        <w:ind w:left="1418"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sidR="00115E9F">
        <w:rPr>
          <w:rFonts w:asciiTheme="minorHAnsi" w:hAnsiTheme="minorHAnsi"/>
          <w:b/>
          <w:bCs/>
          <w:color w:val="000000" w:themeColor="text1"/>
          <w:sz w:val="20"/>
          <w:szCs w:val="20"/>
        </w:rPr>
        <w:t>60</w:t>
      </w:r>
      <w:r w:rsidRPr="00FF10AF">
        <w:rPr>
          <w:rFonts w:asciiTheme="minorHAnsi" w:hAnsiTheme="minorHAnsi"/>
          <w:b/>
          <w:bCs/>
          <w:color w:val="000000" w:themeColor="text1"/>
          <w:sz w:val="20"/>
          <w:szCs w:val="20"/>
        </w:rPr>
        <w:t xml:space="preserve"> miesięcy,</w:t>
      </w:r>
      <w:r w:rsidR="00C73576">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sidR="00C73576">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sidR="00115E9F">
        <w:rPr>
          <w:rFonts w:asciiTheme="minorHAnsi" w:hAnsiTheme="minorHAnsi"/>
          <w:b/>
          <w:bCs/>
          <w:color w:val="000000" w:themeColor="text1"/>
          <w:sz w:val="20"/>
          <w:szCs w:val="20"/>
        </w:rPr>
        <w:t>84</w:t>
      </w:r>
      <w:r w:rsidRPr="00FF10AF">
        <w:rPr>
          <w:rFonts w:asciiTheme="minorHAnsi" w:hAnsiTheme="minorHAnsi"/>
          <w:b/>
          <w:bCs/>
          <w:color w:val="000000" w:themeColor="text1"/>
          <w:sz w:val="20"/>
          <w:szCs w:val="20"/>
        </w:rPr>
        <w:t xml:space="preserve"> miesi</w:t>
      </w:r>
      <w:r w:rsidR="00115E9F">
        <w:rPr>
          <w:rFonts w:asciiTheme="minorHAnsi" w:hAnsiTheme="minorHAnsi"/>
          <w:b/>
          <w:bCs/>
          <w:color w:val="000000" w:themeColor="text1"/>
          <w:sz w:val="20"/>
          <w:szCs w:val="20"/>
        </w:rPr>
        <w:t>ą</w:t>
      </w:r>
      <w:r w:rsidRPr="00FF10AF">
        <w:rPr>
          <w:rFonts w:asciiTheme="minorHAnsi" w:hAnsiTheme="minorHAnsi"/>
          <w:b/>
          <w:bCs/>
          <w:color w:val="000000" w:themeColor="text1"/>
          <w:sz w:val="20"/>
          <w:szCs w:val="20"/>
        </w:rPr>
        <w:t>c</w:t>
      </w:r>
      <w:r w:rsidR="00115E9F">
        <w:rPr>
          <w:rFonts w:asciiTheme="minorHAnsi" w:hAnsiTheme="minorHAnsi"/>
          <w:b/>
          <w:bCs/>
          <w:color w:val="000000" w:themeColor="text1"/>
          <w:sz w:val="20"/>
          <w:szCs w:val="20"/>
        </w:rPr>
        <w:t>e</w:t>
      </w:r>
      <w:r w:rsidRPr="00FF10AF">
        <w:rPr>
          <w:rFonts w:asciiTheme="minorHAnsi" w:hAnsiTheme="minorHAnsi"/>
          <w:b/>
          <w:bCs/>
          <w:color w:val="000000" w:themeColor="text1"/>
          <w:sz w:val="20"/>
          <w:szCs w:val="20"/>
        </w:rPr>
        <w:t xml:space="preserve"> od dnia odebrania przez Zamawiającego robót i podpisania (bez uwag) protokołu końcowego.</w:t>
      </w:r>
      <w:r w:rsidRPr="00FF10AF">
        <w:rPr>
          <w:rFonts w:asciiTheme="minorHAnsi" w:hAnsiTheme="minorHAnsi"/>
          <w:bCs/>
          <w:color w:val="000000" w:themeColor="text1"/>
          <w:sz w:val="20"/>
          <w:szCs w:val="20"/>
        </w:rPr>
        <w:t xml:space="preserve"> </w:t>
      </w:r>
    </w:p>
    <w:p w14:paraId="3BABDFA8" w14:textId="378F669A" w:rsidR="00831A8A" w:rsidRPr="00831A8A" w:rsidRDefault="00831A8A" w:rsidP="00831A8A">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 xml:space="preserve">Wybrany Wykonawca ma obowiązek </w:t>
      </w:r>
      <w:r w:rsidR="00762607">
        <w:rPr>
          <w:rFonts w:asciiTheme="minorHAnsi" w:hAnsiTheme="minorHAnsi"/>
          <w:b/>
          <w:color w:val="000000" w:themeColor="text1"/>
          <w:sz w:val="20"/>
          <w:szCs w:val="20"/>
        </w:rPr>
        <w:t>opracować harmonogram robót</w:t>
      </w:r>
      <w:r w:rsidRPr="00831A8A">
        <w:rPr>
          <w:rFonts w:asciiTheme="minorHAnsi" w:hAnsiTheme="minorHAnsi"/>
          <w:b/>
          <w:color w:val="000000" w:themeColor="text1"/>
          <w:sz w:val="20"/>
          <w:szCs w:val="20"/>
        </w:rPr>
        <w:t xml:space="preserve"> i dostarczyć go Zamawiającemu w ciągu 7 dni licząc od dnia podpisania umowy.</w:t>
      </w:r>
    </w:p>
    <w:p w14:paraId="0A11F8F8" w14:textId="55B6D16E" w:rsidR="00FF10AF" w:rsidRPr="00831A8A"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831A8A">
        <w:rPr>
          <w:rFonts w:asciiTheme="minorHAnsi" w:hAnsiTheme="minorHAnsi"/>
          <w:bCs/>
          <w:color w:val="000000" w:themeColor="text1"/>
          <w:sz w:val="20"/>
          <w:szCs w:val="20"/>
        </w:rPr>
        <w:t xml:space="preserve">Wybrany Wykonawca ma obowiązek </w:t>
      </w:r>
      <w:r w:rsidRPr="00831A8A">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C5788FE" w14:textId="2AD8BDEE" w:rsidR="006F12A5" w:rsidRPr="00831A8A" w:rsidRDefault="00FF10AF" w:rsidP="00831A8A">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7FB2595" w14:textId="77777777" w:rsidR="00831A8A" w:rsidRPr="00831A8A" w:rsidRDefault="00831A8A" w:rsidP="00831A8A">
      <w:pPr>
        <w:pStyle w:val="Akapitzlist"/>
        <w:ind w:left="1418" w:right="284" w:firstLine="0"/>
        <w:rPr>
          <w:rFonts w:asciiTheme="minorHAnsi" w:hAnsiTheme="minorHAnsi"/>
          <w:bCs/>
          <w:color w:val="000000" w:themeColor="text1"/>
          <w:sz w:val="20"/>
          <w:szCs w:val="20"/>
        </w:rPr>
      </w:pPr>
    </w:p>
    <w:p w14:paraId="0510AA4D" w14:textId="39103336" w:rsidR="006F12A5" w:rsidRPr="006F12A5" w:rsidRDefault="006F12A5" w:rsidP="006F12A5">
      <w:pPr>
        <w:pStyle w:val="Akapitzlist"/>
        <w:numPr>
          <w:ilvl w:val="0"/>
          <w:numId w:val="24"/>
        </w:numPr>
        <w:ind w:left="993" w:right="284" w:hanging="284"/>
        <w:rPr>
          <w:rFonts w:asciiTheme="minorHAnsi" w:hAnsiTheme="minorHAnsi"/>
          <w:bCs/>
          <w:color w:val="000000" w:themeColor="text1"/>
          <w:sz w:val="20"/>
          <w:szCs w:val="20"/>
        </w:rPr>
      </w:pPr>
      <w:r>
        <w:rPr>
          <w:rFonts w:asciiTheme="minorHAnsi" w:hAnsiTheme="minorHAnsi" w:cstheme="minorHAnsi"/>
          <w:b/>
          <w:sz w:val="20"/>
          <w:szCs w:val="20"/>
        </w:rPr>
        <w:t xml:space="preserve">W </w:t>
      </w:r>
      <w:r w:rsidRPr="006F12A5">
        <w:rPr>
          <w:rFonts w:asciiTheme="minorHAnsi" w:hAnsiTheme="minorHAnsi" w:cstheme="minorHAnsi"/>
          <w:b/>
          <w:sz w:val="20"/>
          <w:szCs w:val="20"/>
        </w:rPr>
        <w:t>zakresie drzew zlokalizowanych w bliskim sąsiedztwie inwestycji należy zastosować się do poniższych zaleceń</w:t>
      </w:r>
      <w:r w:rsidRPr="006F12A5">
        <w:rPr>
          <w:rFonts w:asciiTheme="minorHAnsi" w:hAnsiTheme="minorHAnsi" w:cstheme="minorHAnsi"/>
          <w:sz w:val="20"/>
          <w:szCs w:val="20"/>
        </w:rPr>
        <w:t>:</w:t>
      </w:r>
    </w:p>
    <w:p w14:paraId="6B61F6AE" w14:textId="4512A996"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N</w:t>
      </w:r>
      <w:r w:rsidRPr="006F12A5">
        <w:rPr>
          <w:rFonts w:asciiTheme="minorHAnsi" w:hAnsiTheme="minorHAnsi" w:cstheme="minorHAnsi"/>
          <w:sz w:val="20"/>
          <w:szCs w:val="20"/>
        </w:rPr>
        <w:t>ależy ustanowić strefy ochronne dla drzew znajdujących się w pob</w:t>
      </w:r>
      <w:r w:rsidR="00762607">
        <w:rPr>
          <w:rFonts w:asciiTheme="minorHAnsi" w:hAnsiTheme="minorHAnsi" w:cstheme="minorHAnsi"/>
          <w:sz w:val="20"/>
          <w:szCs w:val="20"/>
        </w:rPr>
        <w:t>liżu miejsca prowadzenia robót</w:t>
      </w:r>
      <w:r>
        <w:rPr>
          <w:rFonts w:asciiTheme="minorHAnsi" w:hAnsiTheme="minorHAnsi" w:cstheme="minorHAnsi"/>
          <w:sz w:val="20"/>
          <w:szCs w:val="20"/>
        </w:rPr>
        <w:t xml:space="preserve">. </w:t>
      </w:r>
      <w:r w:rsidRPr="006F12A5">
        <w:rPr>
          <w:rFonts w:asciiTheme="minorHAnsi" w:hAnsiTheme="minorHAnsi" w:cstheme="minorHAnsi"/>
          <w:sz w:val="20"/>
          <w:szCs w:val="20"/>
        </w:rPr>
        <w:t>Minimalna wielkość strefy ochronnej powinna być równa obrysowi korony danego drzewa nie mniejsza niż strefa zagrożenia korzeni dl</w:t>
      </w:r>
      <w:r>
        <w:rPr>
          <w:rFonts w:asciiTheme="minorHAnsi" w:hAnsiTheme="minorHAnsi" w:cstheme="minorHAnsi"/>
          <w:sz w:val="20"/>
          <w:szCs w:val="20"/>
        </w:rPr>
        <w:t>a poszczególnych gatunków drzew.</w:t>
      </w:r>
    </w:p>
    <w:p w14:paraId="28415F95" w14:textId="6CBAB0B9"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W</w:t>
      </w:r>
      <w:r w:rsidRPr="006F12A5">
        <w:rPr>
          <w:rFonts w:asciiTheme="minorHAnsi" w:hAnsiTheme="minorHAnsi" w:cstheme="minorHAnsi"/>
          <w:sz w:val="20"/>
          <w:szCs w:val="20"/>
        </w:rPr>
        <w:t xml:space="preserve"> strefach oc</w:t>
      </w:r>
      <w:r>
        <w:rPr>
          <w:rFonts w:asciiTheme="minorHAnsi" w:hAnsiTheme="minorHAnsi" w:cstheme="minorHAnsi"/>
          <w:sz w:val="20"/>
          <w:szCs w:val="20"/>
        </w:rPr>
        <w:t xml:space="preserve">hronnych nie wolno lokalizować </w:t>
      </w:r>
      <w:r w:rsidRPr="006F12A5">
        <w:rPr>
          <w:rFonts w:asciiTheme="minorHAnsi" w:hAnsiTheme="minorHAnsi" w:cstheme="minorHAnsi"/>
          <w:sz w:val="20"/>
          <w:szCs w:val="20"/>
        </w:rPr>
        <w:t>przejazdów dla pojazdów oraz składować urobku i</w:t>
      </w:r>
      <w:r>
        <w:rPr>
          <w:rFonts w:asciiTheme="minorHAnsi" w:hAnsiTheme="minorHAnsi" w:cstheme="minorHAnsi"/>
          <w:sz w:val="20"/>
          <w:szCs w:val="20"/>
        </w:rPr>
        <w:t> </w:t>
      </w:r>
      <w:r w:rsidRPr="006F12A5">
        <w:rPr>
          <w:rFonts w:asciiTheme="minorHAnsi" w:hAnsiTheme="minorHAnsi" w:cstheme="minorHAnsi"/>
          <w:sz w:val="20"/>
          <w:szCs w:val="20"/>
        </w:rPr>
        <w:t>materiałów budowlanych. Ze stref ochronnych wyłączone są istnieją</w:t>
      </w:r>
      <w:r>
        <w:rPr>
          <w:rFonts w:asciiTheme="minorHAnsi" w:hAnsiTheme="minorHAnsi" w:cstheme="minorHAnsi"/>
          <w:sz w:val="20"/>
          <w:szCs w:val="20"/>
        </w:rPr>
        <w:t>ce utwardzone ścieżki i placyki.</w:t>
      </w:r>
    </w:p>
    <w:p w14:paraId="6EFCA008" w14:textId="7436F1C7"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W</w:t>
      </w:r>
      <w:r w:rsidR="00762607">
        <w:rPr>
          <w:rFonts w:asciiTheme="minorHAnsi" w:hAnsiTheme="minorHAnsi" w:cstheme="minorHAnsi"/>
          <w:sz w:val="20"/>
          <w:szCs w:val="20"/>
        </w:rPr>
        <w:t xml:space="preserve"> czasie prowadzonych robót</w:t>
      </w:r>
      <w:r w:rsidRPr="006F12A5">
        <w:rPr>
          <w:rFonts w:asciiTheme="minorHAnsi" w:hAnsiTheme="minorHAnsi" w:cstheme="minorHAnsi"/>
          <w:sz w:val="20"/>
          <w:szCs w:val="20"/>
        </w:rPr>
        <w:t xml:space="preserve"> ustanowione strefy ochronne i ogrodzenia drzew powinny być bezwzględn</w:t>
      </w:r>
      <w:r>
        <w:rPr>
          <w:rFonts w:asciiTheme="minorHAnsi" w:hAnsiTheme="minorHAnsi" w:cstheme="minorHAnsi"/>
          <w:sz w:val="20"/>
          <w:szCs w:val="20"/>
        </w:rPr>
        <w:t>ie uszanowane i niemodyfikowane.</w:t>
      </w:r>
    </w:p>
    <w:p w14:paraId="6C9448FE" w14:textId="73C6B315"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W</w:t>
      </w:r>
      <w:r w:rsidR="007547A5">
        <w:rPr>
          <w:rFonts w:asciiTheme="minorHAnsi" w:hAnsiTheme="minorHAnsi" w:cstheme="minorHAnsi"/>
          <w:sz w:val="20"/>
          <w:szCs w:val="20"/>
        </w:rPr>
        <w:t xml:space="preserve"> czasie trwania robót</w:t>
      </w:r>
      <w:r w:rsidRPr="006F12A5">
        <w:rPr>
          <w:rFonts w:asciiTheme="minorHAnsi" w:hAnsiTheme="minorHAnsi" w:cstheme="minorHAnsi"/>
          <w:sz w:val="20"/>
          <w:szCs w:val="20"/>
        </w:rPr>
        <w:t xml:space="preserve"> odsłonięte systemy korzeniowe drzew należy zabezpieczyć przed wysychaniem poprzez obłożenie ich tkaniną lub matą oraz należy</w:t>
      </w:r>
      <w:r>
        <w:rPr>
          <w:rFonts w:asciiTheme="minorHAnsi" w:hAnsiTheme="minorHAnsi" w:cstheme="minorHAnsi"/>
          <w:sz w:val="20"/>
          <w:szCs w:val="20"/>
        </w:rPr>
        <w:t xml:space="preserve"> je zraszać aby nie przesychały.</w:t>
      </w:r>
    </w:p>
    <w:p w14:paraId="0FC11C4E" w14:textId="70A256E7"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P</w:t>
      </w:r>
      <w:r w:rsidR="007547A5">
        <w:rPr>
          <w:rFonts w:asciiTheme="minorHAnsi" w:hAnsiTheme="minorHAnsi" w:cstheme="minorHAnsi"/>
          <w:sz w:val="20"/>
          <w:szCs w:val="20"/>
        </w:rPr>
        <w:t>o zakończeniu robót</w:t>
      </w:r>
      <w:r w:rsidRPr="006F12A5">
        <w:rPr>
          <w:rFonts w:asciiTheme="minorHAnsi" w:hAnsiTheme="minorHAnsi" w:cstheme="minorHAnsi"/>
          <w:sz w:val="20"/>
          <w:szCs w:val="20"/>
        </w:rPr>
        <w:t xml:space="preserve"> w ramach uporządkowani</w:t>
      </w:r>
      <w:r>
        <w:rPr>
          <w:rFonts w:asciiTheme="minorHAnsi" w:hAnsiTheme="minorHAnsi" w:cstheme="minorHAnsi"/>
          <w:sz w:val="20"/>
          <w:szCs w:val="20"/>
        </w:rPr>
        <w:t>a terenu po robotach budowlanych</w:t>
      </w:r>
      <w:r w:rsidRPr="006F12A5">
        <w:rPr>
          <w:rFonts w:asciiTheme="minorHAnsi" w:hAnsiTheme="minorHAnsi" w:cstheme="minorHAnsi"/>
          <w:sz w:val="20"/>
          <w:szCs w:val="20"/>
        </w:rPr>
        <w:t xml:space="preserve"> na</w:t>
      </w:r>
      <w:r>
        <w:rPr>
          <w:rFonts w:asciiTheme="minorHAnsi" w:hAnsiTheme="minorHAnsi" w:cstheme="minorHAnsi"/>
          <w:sz w:val="20"/>
          <w:szCs w:val="20"/>
        </w:rPr>
        <w:t xml:space="preserve">leży </w:t>
      </w:r>
      <w:r w:rsidRPr="006F12A5">
        <w:rPr>
          <w:rFonts w:asciiTheme="minorHAnsi" w:hAnsiTheme="minorHAnsi" w:cstheme="minorHAnsi"/>
          <w:sz w:val="20"/>
          <w:szCs w:val="20"/>
        </w:rPr>
        <w:t>usunąć</w:t>
      </w:r>
      <w:r>
        <w:rPr>
          <w:rFonts w:asciiTheme="minorHAnsi" w:hAnsiTheme="minorHAnsi" w:cstheme="minorHAnsi"/>
          <w:sz w:val="20"/>
          <w:szCs w:val="20"/>
        </w:rPr>
        <w:t xml:space="preserve"> zastosowane zabezpieczenia.</w:t>
      </w:r>
    </w:p>
    <w:p w14:paraId="7E67A2B1" w14:textId="5060159E"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P</w:t>
      </w:r>
      <w:r w:rsidR="007547A5">
        <w:rPr>
          <w:rFonts w:asciiTheme="minorHAnsi" w:hAnsiTheme="minorHAnsi" w:cstheme="minorHAnsi"/>
          <w:sz w:val="20"/>
          <w:szCs w:val="20"/>
        </w:rPr>
        <w:t>o zakończeniu robót</w:t>
      </w:r>
      <w:r w:rsidRPr="006F12A5">
        <w:rPr>
          <w:rFonts w:asciiTheme="minorHAnsi" w:hAnsiTheme="minorHAnsi" w:cstheme="minorHAnsi"/>
          <w:sz w:val="20"/>
          <w:szCs w:val="20"/>
        </w:rPr>
        <w:t xml:space="preserve"> należy wykonać prace porządkowe polegające na zebraniu odpadów i urobku powsta</w:t>
      </w:r>
      <w:r w:rsidR="007547A5">
        <w:rPr>
          <w:rFonts w:asciiTheme="minorHAnsi" w:hAnsiTheme="minorHAnsi" w:cstheme="minorHAnsi"/>
          <w:sz w:val="20"/>
          <w:szCs w:val="20"/>
        </w:rPr>
        <w:t>łego w trakcie prowadzenia robót</w:t>
      </w:r>
      <w:r>
        <w:rPr>
          <w:rFonts w:asciiTheme="minorHAnsi" w:hAnsiTheme="minorHAnsi" w:cstheme="minorHAnsi"/>
          <w:sz w:val="20"/>
          <w:szCs w:val="20"/>
        </w:rPr>
        <w:t>.</w:t>
      </w:r>
    </w:p>
    <w:p w14:paraId="2D1D0B55" w14:textId="78D2E574" w:rsidR="006F12A5" w:rsidRPr="006F12A5" w:rsidRDefault="006F12A5" w:rsidP="006F12A5">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stheme="minorHAnsi"/>
          <w:sz w:val="20"/>
          <w:szCs w:val="20"/>
        </w:rPr>
        <w:t>N</w:t>
      </w:r>
      <w:r w:rsidR="007547A5">
        <w:rPr>
          <w:rFonts w:asciiTheme="minorHAnsi" w:hAnsiTheme="minorHAnsi" w:cstheme="minorHAnsi"/>
          <w:sz w:val="20"/>
          <w:szCs w:val="20"/>
        </w:rPr>
        <w:t>adzór nad przebiegiem robót</w:t>
      </w:r>
      <w:r w:rsidRPr="006F12A5">
        <w:rPr>
          <w:rFonts w:asciiTheme="minorHAnsi" w:hAnsiTheme="minorHAnsi" w:cstheme="minorHAnsi"/>
          <w:sz w:val="20"/>
          <w:szCs w:val="20"/>
        </w:rPr>
        <w:t xml:space="preserve"> w sąsiedztwie drzew winna sprawować osoba posiadająca wiedzę w</w:t>
      </w:r>
      <w:r>
        <w:rPr>
          <w:rFonts w:asciiTheme="minorHAnsi" w:hAnsiTheme="minorHAnsi" w:cstheme="minorHAnsi"/>
          <w:sz w:val="20"/>
          <w:szCs w:val="20"/>
        </w:rPr>
        <w:t> </w:t>
      </w:r>
      <w:r w:rsidRPr="006F12A5">
        <w:rPr>
          <w:rFonts w:asciiTheme="minorHAnsi" w:hAnsiTheme="minorHAnsi" w:cstheme="minorHAnsi"/>
          <w:sz w:val="20"/>
          <w:szCs w:val="20"/>
        </w:rPr>
        <w:t>zakresie drzew.</w:t>
      </w:r>
    </w:p>
    <w:p w14:paraId="05FBA3E1" w14:textId="749379B1" w:rsidR="00FF10AF" w:rsidRPr="00CA75A7"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A75A7">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6D6B9241" w:rsidR="00FF10AF" w:rsidRPr="00CA75A7"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Projekt</w:t>
      </w:r>
      <w:r w:rsidR="00E011E8">
        <w:rPr>
          <w:rFonts w:asciiTheme="minorHAnsi" w:hAnsiTheme="minorHAnsi"/>
          <w:color w:val="000000" w:themeColor="text1"/>
          <w:sz w:val="20"/>
          <w:szCs w:val="20"/>
        </w:rPr>
        <w:t>y budowlane</w:t>
      </w:r>
      <w:r w:rsidR="00CA75A7">
        <w:rPr>
          <w:rFonts w:asciiTheme="minorHAnsi" w:hAnsiTheme="minorHAnsi"/>
          <w:color w:val="000000" w:themeColor="text1"/>
          <w:sz w:val="20"/>
          <w:szCs w:val="20"/>
        </w:rPr>
        <w:t>,</w:t>
      </w:r>
    </w:p>
    <w:p w14:paraId="045B4EC3" w14:textId="7B3F004E" w:rsidR="00CA75A7" w:rsidRPr="00CA75A7" w:rsidRDefault="00CA75A7"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Projekt</w:t>
      </w:r>
      <w:r w:rsidR="00E011E8">
        <w:rPr>
          <w:rFonts w:asciiTheme="minorHAnsi" w:hAnsiTheme="minorHAnsi"/>
          <w:color w:val="000000" w:themeColor="text1"/>
          <w:sz w:val="20"/>
          <w:szCs w:val="20"/>
        </w:rPr>
        <w:t>y wykonawcze</w:t>
      </w:r>
      <w:r>
        <w:rPr>
          <w:rFonts w:asciiTheme="minorHAnsi" w:hAnsiTheme="minorHAnsi"/>
          <w:color w:val="000000" w:themeColor="text1"/>
          <w:sz w:val="20"/>
          <w:szCs w:val="20"/>
        </w:rPr>
        <w:t>,</w:t>
      </w:r>
    </w:p>
    <w:p w14:paraId="763C63F6" w14:textId="4AD37DE9" w:rsidR="00FF10AF" w:rsidRPr="008D23E4" w:rsidRDefault="00FF10AF" w:rsidP="00831A8A">
      <w:pPr>
        <w:pStyle w:val="Akapitzlist"/>
        <w:numPr>
          <w:ilvl w:val="1"/>
          <w:numId w:val="24"/>
        </w:numPr>
        <w:spacing w:line="276" w:lineRule="auto"/>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Specyfikacje techniczne wykonania i odbioru robót budowlanych</w:t>
      </w:r>
      <w:r w:rsidR="008D23E4">
        <w:rPr>
          <w:rFonts w:asciiTheme="minorHAnsi" w:hAnsiTheme="minorHAnsi"/>
          <w:color w:val="000000" w:themeColor="text1"/>
          <w:sz w:val="20"/>
          <w:szCs w:val="20"/>
        </w:rPr>
        <w:t>,</w:t>
      </w:r>
    </w:p>
    <w:p w14:paraId="4080D604" w14:textId="77777777" w:rsidR="00E011E8" w:rsidRDefault="00E011E8" w:rsidP="00E011E8">
      <w:pPr>
        <w:pStyle w:val="Akapitzlist"/>
        <w:ind w:left="992" w:right="284" w:firstLine="0"/>
        <w:rPr>
          <w:sz w:val="20"/>
          <w:szCs w:val="20"/>
        </w:rPr>
      </w:pPr>
      <w:r>
        <w:rPr>
          <w:rFonts w:asciiTheme="minorHAnsi" w:hAnsiTheme="minorHAnsi"/>
          <w:bCs/>
          <w:color w:val="000000" w:themeColor="text1"/>
          <w:sz w:val="20"/>
          <w:szCs w:val="20"/>
        </w:rPr>
        <w:t>oraz</w:t>
      </w:r>
      <w:r w:rsidR="00CA75A7" w:rsidRPr="00CA75A7">
        <w:rPr>
          <w:sz w:val="20"/>
          <w:szCs w:val="20"/>
        </w:rPr>
        <w:t xml:space="preserve"> </w:t>
      </w:r>
      <w:r w:rsidR="00CA75A7">
        <w:rPr>
          <w:sz w:val="20"/>
          <w:szCs w:val="20"/>
        </w:rPr>
        <w:t xml:space="preserve">w </w:t>
      </w:r>
      <w:r w:rsidR="00CA75A7" w:rsidRPr="00CA75A7">
        <w:rPr>
          <w:sz w:val="20"/>
          <w:szCs w:val="20"/>
        </w:rPr>
        <w:t>decyzj</w:t>
      </w:r>
      <w:r w:rsidR="00CA75A7">
        <w:rPr>
          <w:sz w:val="20"/>
          <w:szCs w:val="20"/>
        </w:rPr>
        <w:t>i</w:t>
      </w:r>
      <w:r w:rsidR="00C26E04">
        <w:rPr>
          <w:sz w:val="20"/>
          <w:szCs w:val="20"/>
        </w:rPr>
        <w:t xml:space="preserve"> pozwolenia na budowę nr </w:t>
      </w:r>
      <w:r>
        <w:rPr>
          <w:sz w:val="20"/>
          <w:szCs w:val="20"/>
        </w:rPr>
        <w:t>193/2019</w:t>
      </w:r>
      <w:r w:rsidRPr="00053780">
        <w:rPr>
          <w:sz w:val="20"/>
          <w:szCs w:val="20"/>
        </w:rPr>
        <w:t xml:space="preserve"> z dnia 18</w:t>
      </w:r>
      <w:r>
        <w:rPr>
          <w:sz w:val="20"/>
          <w:szCs w:val="20"/>
        </w:rPr>
        <w:t>.07.2019</w:t>
      </w:r>
      <w:r w:rsidRPr="00053780">
        <w:rPr>
          <w:sz w:val="20"/>
          <w:szCs w:val="20"/>
        </w:rPr>
        <w:t xml:space="preserve"> r.</w:t>
      </w:r>
    </w:p>
    <w:p w14:paraId="49797CA2" w14:textId="54E06B4A" w:rsidR="00235C03" w:rsidRDefault="00235C03" w:rsidP="00831A8A">
      <w:pPr>
        <w:spacing w:line="276" w:lineRule="auto"/>
        <w:ind w:left="993" w:right="284"/>
        <w:jc w:val="both"/>
        <w:rPr>
          <w:sz w:val="20"/>
          <w:szCs w:val="20"/>
        </w:rPr>
      </w:pPr>
    </w:p>
    <w:p w14:paraId="2A852C6C" w14:textId="68EED48A" w:rsidR="00C26E04" w:rsidRDefault="00C26E04" w:rsidP="00C26E04">
      <w:pPr>
        <w:rPr>
          <w:b/>
          <w:i/>
          <w:sz w:val="20"/>
        </w:rPr>
      </w:pPr>
      <w:r>
        <w:rPr>
          <w:b/>
          <w:i/>
          <w:sz w:val="20"/>
        </w:rPr>
        <w:br w:type="page"/>
      </w:r>
    </w:p>
    <w:p w14:paraId="29F95718" w14:textId="37BEA2D5" w:rsidR="00673FFF" w:rsidRPr="00774745" w:rsidRDefault="00C619E3" w:rsidP="00774745">
      <w:pPr>
        <w:spacing w:before="37"/>
        <w:ind w:right="253"/>
        <w:jc w:val="right"/>
        <w:rPr>
          <w:b/>
          <w:i/>
          <w:sz w:val="20"/>
        </w:rPr>
      </w:pPr>
      <w:r w:rsidRPr="00A547A8">
        <w:rPr>
          <w:b/>
          <w:i/>
          <w:sz w:val="20"/>
        </w:rPr>
        <w:lastRenderedPageBreak/>
        <w:t xml:space="preserve">Załącznik nr </w:t>
      </w:r>
      <w:r w:rsidR="00AA62DB">
        <w:rPr>
          <w:b/>
          <w:i/>
          <w:sz w:val="20"/>
        </w:rPr>
        <w:t>10</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C26E04">
        <w:rPr>
          <w:b/>
          <w:sz w:val="22"/>
          <w:szCs w:val="22"/>
        </w:rPr>
        <w:t>Nr …………………</w:t>
      </w:r>
    </w:p>
    <w:p w14:paraId="32075A20" w14:textId="5F52A332" w:rsidR="003A1CA1" w:rsidRPr="00A547A8" w:rsidRDefault="003A1CA1" w:rsidP="003A1CA1">
      <w:pPr>
        <w:spacing w:line="120" w:lineRule="atLeast"/>
        <w:ind w:left="567" w:right="281"/>
        <w:jc w:val="both"/>
        <w:rPr>
          <w:sz w:val="20"/>
          <w:szCs w:val="20"/>
        </w:rPr>
      </w:pPr>
      <w:r w:rsidRPr="00A547A8">
        <w:rPr>
          <w:sz w:val="20"/>
          <w:szCs w:val="20"/>
        </w:rPr>
        <w:t xml:space="preserve">Zawarta w </w:t>
      </w:r>
      <w:r w:rsidR="00E011E8">
        <w:rPr>
          <w:sz w:val="20"/>
          <w:szCs w:val="20"/>
        </w:rPr>
        <w:t>dniu .</w:t>
      </w:r>
      <w:r w:rsidR="00AA62DB">
        <w:rPr>
          <w:sz w:val="20"/>
          <w:szCs w:val="20"/>
        </w:rPr>
        <w:t xml:space="preserve">..................... 2023 </w:t>
      </w:r>
      <w:r w:rsidRPr="00A547A8">
        <w:rPr>
          <w:sz w:val="20"/>
          <w:szCs w:val="20"/>
        </w:rPr>
        <w:t>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 xml:space="preserve">Mariolę </w:t>
      </w:r>
      <w:proofErr w:type="spellStart"/>
      <w:r w:rsidRPr="00A547A8">
        <w:rPr>
          <w:sz w:val="20"/>
          <w:szCs w:val="20"/>
        </w:rPr>
        <w:t>Szczęsną</w:t>
      </w:r>
      <w:proofErr w:type="spellEnd"/>
      <w:r w:rsidRPr="00A547A8">
        <w:rPr>
          <w:sz w:val="20"/>
          <w:szCs w:val="20"/>
        </w:rPr>
        <w:t xml:space="preserve">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09752883" w:rsidR="00673FFF" w:rsidRPr="00D55F71" w:rsidRDefault="00C619E3" w:rsidP="00355855">
      <w:pPr>
        <w:pStyle w:val="Akapitzlist"/>
        <w:numPr>
          <w:ilvl w:val="0"/>
          <w:numId w:val="13"/>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C26E04">
        <w:rPr>
          <w:rFonts w:asciiTheme="minorHAnsi" w:hAnsiTheme="minorHAnsi" w:cstheme="minorHAnsi"/>
          <w:sz w:val="20"/>
          <w:szCs w:val="20"/>
        </w:rPr>
        <w:t xml:space="preserve"> niniejszej umowy jest wykonanie robót budowlanych w ramach zadania pn. „Budowa </w:t>
      </w:r>
      <w:r w:rsidR="00A7285C">
        <w:rPr>
          <w:rFonts w:asciiTheme="minorHAnsi" w:hAnsiTheme="minorHAnsi" w:cstheme="minorHAnsi"/>
          <w:sz w:val="20"/>
          <w:szCs w:val="20"/>
        </w:rPr>
        <w:t>Publicznego Przedszkola wraz z Klubem Dziecięcym przy Szkole Podstawowej nr 1 w Lwówku Śląskim</w:t>
      </w:r>
      <w:r w:rsidR="00C26E04">
        <w:rPr>
          <w:rFonts w:asciiTheme="minorHAnsi" w:hAnsiTheme="minorHAnsi" w:cstheme="minorHAnsi"/>
          <w:sz w:val="20"/>
          <w:szCs w:val="20"/>
        </w:rPr>
        <w:t>”</w:t>
      </w:r>
      <w:r w:rsidR="00A7285C">
        <w:rPr>
          <w:rFonts w:asciiTheme="minorHAnsi" w:hAnsiTheme="minorHAnsi" w:cstheme="minorHAnsi"/>
          <w:sz w:val="20"/>
          <w:szCs w:val="20"/>
        </w:rPr>
        <w:t xml:space="preserve"> dofinansowanego z </w:t>
      </w:r>
      <w:r w:rsidR="00DD5F8C">
        <w:rPr>
          <w:rFonts w:asciiTheme="minorHAnsi" w:hAnsiTheme="minorHAnsi" w:cstheme="minorHAnsi"/>
          <w:sz w:val="20"/>
          <w:szCs w:val="20"/>
        </w:rPr>
        <w:t>Rządowe</w:t>
      </w:r>
      <w:r w:rsidR="00717EAD">
        <w:rPr>
          <w:rFonts w:asciiTheme="minorHAnsi" w:hAnsiTheme="minorHAnsi" w:cstheme="minorHAnsi"/>
          <w:sz w:val="20"/>
          <w:szCs w:val="20"/>
        </w:rPr>
        <w:t>go Funduszu Polski Ład: Program</w:t>
      </w:r>
      <w:r w:rsidR="00DD5F8C">
        <w:rPr>
          <w:rFonts w:asciiTheme="minorHAnsi" w:hAnsiTheme="minorHAnsi" w:cstheme="minorHAnsi"/>
          <w:sz w:val="20"/>
          <w:szCs w:val="20"/>
        </w:rPr>
        <w:t xml:space="preserve"> Inwestycji Strategicznych.</w:t>
      </w:r>
    </w:p>
    <w:p w14:paraId="11365705" w14:textId="008476FD" w:rsidR="00673FFF" w:rsidRPr="006C06E8" w:rsidRDefault="00C619E3" w:rsidP="006C06E8">
      <w:pPr>
        <w:pStyle w:val="Akapitzlist"/>
        <w:numPr>
          <w:ilvl w:val="0"/>
          <w:numId w:val="13"/>
        </w:numPr>
        <w:tabs>
          <w:tab w:val="left" w:pos="1021"/>
        </w:tabs>
        <w:spacing w:before="60"/>
        <w:ind w:right="249"/>
        <w:rPr>
          <w:rFonts w:asciiTheme="minorHAnsi" w:hAnsiTheme="minorHAnsi" w:cstheme="minorHAnsi"/>
          <w:sz w:val="20"/>
          <w:szCs w:val="20"/>
        </w:rPr>
      </w:pPr>
      <w:r w:rsidRPr="006C06E8">
        <w:rPr>
          <w:rFonts w:asciiTheme="minorHAnsi" w:hAnsiTheme="minorHAnsi" w:cstheme="minorHAnsi"/>
          <w:sz w:val="20"/>
          <w:szCs w:val="20"/>
        </w:rPr>
        <w:t>Szczegółowy opis przedmiotu zamówienia</w:t>
      </w:r>
      <w:r w:rsidRPr="006C06E8">
        <w:rPr>
          <w:rFonts w:asciiTheme="minorHAnsi" w:hAnsiTheme="minorHAnsi" w:cstheme="minorHAnsi"/>
          <w:spacing w:val="2"/>
          <w:sz w:val="20"/>
          <w:szCs w:val="20"/>
        </w:rPr>
        <w:t xml:space="preserve"> </w:t>
      </w:r>
      <w:r w:rsidRPr="006C06E8">
        <w:rPr>
          <w:rFonts w:asciiTheme="minorHAnsi" w:hAnsiTheme="minorHAnsi" w:cstheme="minorHAnsi"/>
          <w:sz w:val="20"/>
          <w:szCs w:val="20"/>
        </w:rPr>
        <w:t>zawiera:</w:t>
      </w:r>
    </w:p>
    <w:p w14:paraId="6CB5023A" w14:textId="0081D1A6" w:rsidR="00673FFF" w:rsidRDefault="00C619E3" w:rsidP="00BD474B">
      <w:pPr>
        <w:pStyle w:val="Akapitzlist"/>
        <w:numPr>
          <w:ilvl w:val="1"/>
          <w:numId w:val="13"/>
        </w:numPr>
        <w:spacing w:line="243" w:lineRule="exact"/>
        <w:ind w:left="1418"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AA62DB">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w:t>
      </w:r>
    </w:p>
    <w:p w14:paraId="3F34A241" w14:textId="7196BE8B" w:rsidR="00C613E4" w:rsidRPr="00C613E4" w:rsidRDefault="006C06E8" w:rsidP="00C613E4">
      <w:pPr>
        <w:pStyle w:val="Akapitzlist"/>
        <w:numPr>
          <w:ilvl w:val="1"/>
          <w:numId w:val="13"/>
        </w:numPr>
        <w:spacing w:line="243" w:lineRule="exact"/>
        <w:ind w:left="1418" w:right="281"/>
        <w:rPr>
          <w:rFonts w:asciiTheme="minorHAnsi" w:hAnsiTheme="minorHAnsi" w:cstheme="minorHAnsi"/>
          <w:sz w:val="20"/>
          <w:szCs w:val="20"/>
        </w:rPr>
      </w:pPr>
      <w:r w:rsidRPr="00F7180C">
        <w:rPr>
          <w:rFonts w:asciiTheme="minorHAnsi" w:hAnsiTheme="minorHAnsi" w:cstheme="minorHAnsi"/>
          <w:sz w:val="20"/>
          <w:szCs w:val="20"/>
        </w:rPr>
        <w:t xml:space="preserve">Dokumentacja projektowa </w:t>
      </w:r>
      <w:r w:rsidR="00C26E04">
        <w:rPr>
          <w:rFonts w:asciiTheme="minorHAnsi" w:hAnsiTheme="minorHAnsi" w:cstheme="minorHAnsi"/>
          <w:sz w:val="20"/>
          <w:szCs w:val="20"/>
        </w:rPr>
        <w:t xml:space="preserve">budowy </w:t>
      </w:r>
      <w:r w:rsidR="00A7285C" w:rsidRPr="00053780">
        <w:rPr>
          <w:color w:val="000000" w:themeColor="text1"/>
          <w:sz w:val="20"/>
          <w:szCs w:val="20"/>
        </w:rPr>
        <w:t>Przedszkola Publicznego wraz z Klubem Dziecięcym i</w:t>
      </w:r>
      <w:r w:rsidR="00A7285C">
        <w:rPr>
          <w:color w:val="000000" w:themeColor="text1"/>
          <w:sz w:val="20"/>
          <w:szCs w:val="20"/>
        </w:rPr>
        <w:t> </w:t>
      </w:r>
      <w:r w:rsidR="00A7285C" w:rsidRPr="00053780">
        <w:rPr>
          <w:color w:val="000000" w:themeColor="text1"/>
          <w:sz w:val="20"/>
          <w:szCs w:val="20"/>
        </w:rPr>
        <w:t>zagospodarowaniem terenu, budową przyłączy: wodociągowego, kanalizacji deszczowej, kanalizacji sanitarnej</w:t>
      </w:r>
      <w:r w:rsidRPr="00F7180C">
        <w:rPr>
          <w:rFonts w:asciiTheme="minorHAnsi" w:hAnsiTheme="minorHAnsi" w:cstheme="minorHAnsi"/>
          <w:sz w:val="20"/>
          <w:szCs w:val="20"/>
        </w:rPr>
        <w:t>, opracow</w:t>
      </w:r>
      <w:r w:rsidR="00C613E4">
        <w:rPr>
          <w:rFonts w:asciiTheme="minorHAnsi" w:hAnsiTheme="minorHAnsi" w:cstheme="minorHAnsi"/>
          <w:sz w:val="20"/>
          <w:szCs w:val="20"/>
        </w:rPr>
        <w:t xml:space="preserve">ana przez </w:t>
      </w:r>
      <w:r w:rsidR="00A7285C">
        <w:rPr>
          <w:rFonts w:asciiTheme="minorHAnsi" w:hAnsiTheme="minorHAnsi" w:cstheme="minorHAnsi"/>
          <w:sz w:val="20"/>
          <w:szCs w:val="20"/>
        </w:rPr>
        <w:t>ARMATU STUDIO MARTA FIEMA</w:t>
      </w:r>
      <w:r w:rsidR="00F7180C" w:rsidRPr="00F7180C">
        <w:rPr>
          <w:rFonts w:asciiTheme="minorHAnsi" w:hAnsiTheme="minorHAnsi" w:cstheme="minorHAnsi"/>
          <w:sz w:val="20"/>
          <w:szCs w:val="20"/>
        </w:rPr>
        <w:t xml:space="preserve"> z </w:t>
      </w:r>
      <w:r w:rsidR="00A7285C">
        <w:rPr>
          <w:rFonts w:asciiTheme="minorHAnsi" w:hAnsiTheme="minorHAnsi" w:cstheme="minorHAnsi"/>
          <w:sz w:val="20"/>
          <w:szCs w:val="20"/>
        </w:rPr>
        <w:t xml:space="preserve">siedzibą we Wrocławiu z </w:t>
      </w:r>
      <w:r w:rsidR="00F7180C" w:rsidRPr="00F7180C">
        <w:rPr>
          <w:rFonts w:asciiTheme="minorHAnsi" w:hAnsiTheme="minorHAnsi" w:cstheme="minorHAnsi"/>
          <w:sz w:val="20"/>
          <w:szCs w:val="20"/>
        </w:rPr>
        <w:t xml:space="preserve">2019 roku wraz </w:t>
      </w:r>
      <w:r w:rsidR="00F7180C" w:rsidRPr="00F7180C">
        <w:rPr>
          <w:sz w:val="20"/>
          <w:szCs w:val="20"/>
        </w:rPr>
        <w:t>z de</w:t>
      </w:r>
      <w:r w:rsidR="00A7285C">
        <w:rPr>
          <w:sz w:val="20"/>
          <w:szCs w:val="20"/>
        </w:rPr>
        <w:t>cyzją pozwolenia na budowę nr 193/2019</w:t>
      </w:r>
      <w:r w:rsidR="00C613E4">
        <w:rPr>
          <w:sz w:val="20"/>
          <w:szCs w:val="20"/>
        </w:rPr>
        <w:t xml:space="preserve"> z dnia 18</w:t>
      </w:r>
      <w:r w:rsidR="00AA62DB">
        <w:rPr>
          <w:sz w:val="20"/>
          <w:szCs w:val="20"/>
        </w:rPr>
        <w:t>.07.2019</w:t>
      </w:r>
      <w:r w:rsidR="00F7180C" w:rsidRPr="00F7180C">
        <w:rPr>
          <w:sz w:val="20"/>
          <w:szCs w:val="20"/>
        </w:rPr>
        <w:t xml:space="preserve"> r.</w:t>
      </w:r>
    </w:p>
    <w:p w14:paraId="5A037F9E" w14:textId="0F94D9C5" w:rsidR="00F7180C" w:rsidRPr="00C613E4" w:rsidRDefault="00F7180C" w:rsidP="00BD474B">
      <w:pPr>
        <w:pStyle w:val="Akapitzlist"/>
        <w:numPr>
          <w:ilvl w:val="1"/>
          <w:numId w:val="13"/>
        </w:numPr>
        <w:spacing w:line="243" w:lineRule="exact"/>
        <w:ind w:left="1418" w:right="281"/>
        <w:rPr>
          <w:rFonts w:asciiTheme="minorHAnsi" w:hAnsiTheme="minorHAnsi" w:cstheme="minorHAnsi"/>
          <w:sz w:val="20"/>
          <w:szCs w:val="20"/>
        </w:rPr>
      </w:pPr>
      <w:r>
        <w:rPr>
          <w:sz w:val="20"/>
          <w:szCs w:val="20"/>
        </w:rPr>
        <w:t>Specyfikacje techniczne wykonania i odbioru robót.</w:t>
      </w:r>
    </w:p>
    <w:p w14:paraId="21B68A5E" w14:textId="7A97FED3"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lastRenderedPageBreak/>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1711F8"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4D2CFAC2" w14:textId="01892051" w:rsidR="002C3946" w:rsidRPr="001711F8" w:rsidRDefault="002C3946" w:rsidP="001711F8">
      <w:pPr>
        <w:widowControl/>
        <w:numPr>
          <w:ilvl w:val="0"/>
          <w:numId w:val="25"/>
        </w:numPr>
        <w:autoSpaceDE/>
        <w:autoSpaceDN/>
        <w:ind w:left="992" w:right="284" w:hanging="425"/>
        <w:jc w:val="both"/>
        <w:rPr>
          <w:rFonts w:asciiTheme="minorHAnsi" w:hAnsiTheme="minorHAnsi"/>
          <w:sz w:val="20"/>
          <w:szCs w:val="20"/>
        </w:rPr>
      </w:pPr>
      <w:r w:rsidRPr="001711F8">
        <w:rPr>
          <w:sz w:val="20"/>
          <w:szCs w:val="20"/>
        </w:rPr>
        <w:t>Wykonawca zobowiązuje się przedłożyć Zamawiającemu plan dotyczący bezpieczeństwa i ochrony zdrowia opracowany zgodnie z Rozporządzeniem Ministra Infrastruktury z dnia 2</w:t>
      </w:r>
      <w:r w:rsidR="001711F8" w:rsidRPr="001711F8">
        <w:rPr>
          <w:sz w:val="20"/>
          <w:szCs w:val="20"/>
        </w:rPr>
        <w:t>3 czerwca 2003</w:t>
      </w:r>
      <w:r w:rsidR="001711F8">
        <w:rPr>
          <w:sz w:val="20"/>
          <w:szCs w:val="20"/>
        </w:rPr>
        <w:t xml:space="preserve"> r. </w:t>
      </w:r>
      <w:r w:rsidR="001711F8" w:rsidRPr="001711F8">
        <w:rPr>
          <w:sz w:val="20"/>
          <w:szCs w:val="20"/>
        </w:rPr>
        <w:t>w sprawie informacji dotyczącej bezpieczeństwa i ochrony zdrowia oraz planu bezpieczeństwa i ochrony zdrowia</w:t>
      </w:r>
      <w:r w:rsidR="001711F8">
        <w:rPr>
          <w:rFonts w:asciiTheme="minorHAnsi" w:hAnsiTheme="minorHAnsi"/>
          <w:sz w:val="20"/>
          <w:szCs w:val="20"/>
        </w:rPr>
        <w:t xml:space="preserve"> </w:t>
      </w:r>
      <w:r w:rsidR="001711F8">
        <w:rPr>
          <w:sz w:val="20"/>
        </w:rPr>
        <w:t>(Dz.U.2003.120.1126</w:t>
      </w:r>
      <w:r w:rsidRPr="001711F8">
        <w:rPr>
          <w:sz w:val="20"/>
        </w:rPr>
        <w:t>).</w:t>
      </w:r>
    </w:p>
    <w:p w14:paraId="519CB6AC" w14:textId="77777777" w:rsidR="002C3946" w:rsidRPr="002C3946" w:rsidRDefault="002C3946" w:rsidP="002C3946">
      <w:pPr>
        <w:widowControl/>
        <w:numPr>
          <w:ilvl w:val="0"/>
          <w:numId w:val="25"/>
        </w:numPr>
        <w:autoSpaceDE/>
        <w:autoSpaceDN/>
        <w:ind w:left="992" w:right="284" w:hanging="425"/>
        <w:jc w:val="both"/>
        <w:rPr>
          <w:rFonts w:asciiTheme="minorHAnsi" w:hAnsiTheme="minorHAnsi"/>
          <w:sz w:val="20"/>
          <w:szCs w:val="20"/>
        </w:rPr>
      </w:pPr>
      <w:r w:rsidRPr="002C3946">
        <w:rPr>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Default="002607E8" w:rsidP="002607E8">
      <w:pPr>
        <w:widowControl/>
        <w:numPr>
          <w:ilvl w:val="0"/>
          <w:numId w:val="25"/>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28353112" w14:textId="30CCE6D4" w:rsidR="002C3946" w:rsidRPr="002607E8" w:rsidRDefault="002C3946" w:rsidP="002607E8">
      <w:pPr>
        <w:widowControl/>
        <w:numPr>
          <w:ilvl w:val="1"/>
          <w:numId w:val="25"/>
        </w:numPr>
        <w:autoSpaceDE/>
        <w:autoSpaceDN/>
        <w:ind w:left="1418" w:right="284" w:hanging="425"/>
        <w:jc w:val="both"/>
        <w:rPr>
          <w:sz w:val="20"/>
          <w:szCs w:val="20"/>
        </w:rPr>
      </w:pPr>
      <w:r w:rsidRPr="002607E8">
        <w:rPr>
          <w:sz w:val="20"/>
          <w:szCs w:val="20"/>
        </w:rPr>
        <w:t>na podstawie dokumentów otrzymanych od Zamawiającego posiadł znajomość ogólnych i</w:t>
      </w:r>
      <w:r w:rsidR="002607E8" w:rsidRPr="002607E8">
        <w:rPr>
          <w:sz w:val="20"/>
          <w:szCs w:val="20"/>
        </w:rPr>
        <w:t> </w:t>
      </w:r>
      <w:r w:rsidRPr="002607E8">
        <w:rPr>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Default="002C3946" w:rsidP="002607E8">
      <w:pPr>
        <w:widowControl/>
        <w:numPr>
          <w:ilvl w:val="1"/>
          <w:numId w:val="25"/>
        </w:numPr>
        <w:autoSpaceDE/>
        <w:autoSpaceDN/>
        <w:ind w:left="1418" w:right="284" w:hanging="425"/>
        <w:jc w:val="both"/>
        <w:rPr>
          <w:sz w:val="20"/>
          <w:szCs w:val="20"/>
        </w:rPr>
      </w:pPr>
      <w:r w:rsidRPr="002607E8">
        <w:rPr>
          <w:sz w:val="20"/>
          <w:szCs w:val="20"/>
        </w:rPr>
        <w:t>zapozn</w:t>
      </w:r>
      <w:r w:rsidR="002607E8" w:rsidRPr="002607E8">
        <w:rPr>
          <w:sz w:val="20"/>
          <w:szCs w:val="20"/>
        </w:rPr>
        <w:t>ał się z dokumentacją</w:t>
      </w:r>
      <w:r w:rsidR="002605DE">
        <w:rPr>
          <w:sz w:val="20"/>
          <w:szCs w:val="20"/>
        </w:rPr>
        <w:t xml:space="preserve"> techniczną</w:t>
      </w:r>
      <w:r w:rsidRPr="002607E8">
        <w:rPr>
          <w:sz w:val="20"/>
          <w:szCs w:val="20"/>
        </w:rPr>
        <w:t>, o której mowa w § 1 ust. 2</w:t>
      </w:r>
      <w:r w:rsidR="00AA62DB">
        <w:rPr>
          <w:sz w:val="20"/>
          <w:szCs w:val="20"/>
        </w:rPr>
        <w:t xml:space="preserve"> Umowy</w:t>
      </w:r>
      <w:r w:rsidRPr="002607E8">
        <w:rPr>
          <w:sz w:val="20"/>
          <w:szCs w:val="20"/>
        </w:rPr>
        <w:t>,</w:t>
      </w:r>
    </w:p>
    <w:p w14:paraId="243A72C2"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71513D70" w14:textId="77777777" w:rsidR="002C3946" w:rsidRPr="002607E8"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szczegółowo zapoznał się z wymaganiami Zamawiającego, które uwzględnił w swojej ofercie i dokonał prawidłowej wyceny prac,</w:t>
      </w:r>
    </w:p>
    <w:p w14:paraId="54AEDE08" w14:textId="20995735" w:rsidR="002C3946" w:rsidRPr="00C824F2" w:rsidRDefault="002C3946" w:rsidP="002607E8">
      <w:pPr>
        <w:widowControl/>
        <w:numPr>
          <w:ilvl w:val="1"/>
          <w:numId w:val="25"/>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sidR="002607E8">
        <w:rPr>
          <w:rFonts w:asciiTheme="minorHAnsi" w:hAnsiTheme="minorHAnsi"/>
          <w:sz w:val="20"/>
          <w:szCs w:val="20"/>
        </w:rPr>
        <w:t> </w:t>
      </w:r>
      <w:r w:rsidRPr="002607E8">
        <w:rPr>
          <w:rFonts w:asciiTheme="minorHAnsi" w:hAnsiTheme="minorHAnsi"/>
          <w:sz w:val="20"/>
          <w:szCs w:val="20"/>
        </w:rPr>
        <w:t>osobowym do ich przeprowadzenia i nie widzi żadnych przeszkód do pełnego i terminow</w:t>
      </w:r>
      <w:r w:rsidR="00C824F2">
        <w:rPr>
          <w:rFonts w:asciiTheme="minorHAnsi" w:hAnsiTheme="minorHAnsi"/>
          <w:sz w:val="20"/>
          <w:szCs w:val="20"/>
        </w:rPr>
        <w:t>ego wykonania niniejszej umowy,</w:t>
      </w:r>
    </w:p>
    <w:p w14:paraId="2C0BE31A" w14:textId="5A5FE26A"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sidR="00C824F2">
        <w:rPr>
          <w:sz w:val="20"/>
          <w:szCs w:val="20"/>
        </w:rPr>
        <w:t xml:space="preserve"> </w:t>
      </w:r>
      <w:r w:rsidRPr="00C824F2">
        <w:rPr>
          <w:rFonts w:asciiTheme="minorHAnsi" w:hAnsiTheme="minorHAnsi"/>
          <w:sz w:val="20"/>
          <w:szCs w:val="20"/>
        </w:rPr>
        <w:t>i</w:t>
      </w:r>
      <w:r w:rsidR="00C824F2">
        <w:rPr>
          <w:rFonts w:asciiTheme="minorHAnsi" w:hAnsiTheme="minorHAnsi"/>
          <w:sz w:val="20"/>
          <w:szCs w:val="20"/>
        </w:rPr>
        <w:t> </w:t>
      </w:r>
      <w:r w:rsidRPr="00C824F2">
        <w:rPr>
          <w:rFonts w:asciiTheme="minorHAnsi" w:hAnsiTheme="minorHAnsi"/>
          <w:sz w:val="20"/>
          <w:szCs w:val="20"/>
        </w:rPr>
        <w:t>przestrzegania zasad przy</w:t>
      </w:r>
      <w:r w:rsidR="00C824F2">
        <w:rPr>
          <w:rFonts w:asciiTheme="minorHAnsi" w:hAnsiTheme="minorHAnsi"/>
          <w:sz w:val="20"/>
          <w:szCs w:val="20"/>
        </w:rPr>
        <w:t>znawania środków zewnętrznych,</w:t>
      </w:r>
    </w:p>
    <w:p w14:paraId="2553C19E" w14:textId="1ACF9A99" w:rsidR="002C3946" w:rsidRPr="00C824F2" w:rsidRDefault="002C3946" w:rsidP="00C824F2">
      <w:pPr>
        <w:widowControl/>
        <w:numPr>
          <w:ilvl w:val="1"/>
          <w:numId w:val="25"/>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sidR="00C824F2">
        <w:rPr>
          <w:sz w:val="20"/>
          <w:szCs w:val="20"/>
        </w:rPr>
        <w:t xml:space="preserve"> </w:t>
      </w:r>
      <w:r w:rsidRPr="00C824F2">
        <w:rPr>
          <w:rFonts w:asciiTheme="minorHAnsi" w:hAnsiTheme="minorHAnsi"/>
          <w:sz w:val="20"/>
          <w:szCs w:val="20"/>
        </w:rPr>
        <w:t>w tym zakresie,</w:t>
      </w:r>
    </w:p>
    <w:p w14:paraId="64C0B788" w14:textId="5B32EF5E" w:rsidR="002C3946" w:rsidRPr="00C824F2" w:rsidRDefault="002C3946" w:rsidP="00C824F2">
      <w:pPr>
        <w:pStyle w:val="Akapitzlist"/>
        <w:widowControl/>
        <w:numPr>
          <w:ilvl w:val="0"/>
          <w:numId w:val="25"/>
        </w:numPr>
        <w:autoSpaceDE/>
        <w:autoSpaceDN/>
        <w:ind w:left="993" w:right="284" w:hanging="426"/>
        <w:rPr>
          <w:sz w:val="20"/>
          <w:szCs w:val="20"/>
        </w:rPr>
      </w:pPr>
      <w:r w:rsidRPr="00C824F2">
        <w:rPr>
          <w:rFonts w:asciiTheme="minorHAnsi" w:hAnsiTheme="minorHAnsi"/>
          <w:sz w:val="20"/>
          <w:szCs w:val="20"/>
        </w:rPr>
        <w:t>Wykonawca zobowiązany jest do natychmiastowego informowania pisemnie Zamawiającego o wszelkich okolicznościach mogących skutkować przyspieszeniem lub opóźnieniem realizacji robót budowlanych</w:t>
      </w:r>
      <w:r w:rsidR="00C824F2">
        <w:rPr>
          <w:rFonts w:asciiTheme="minorHAnsi" w:hAnsiTheme="minorHAnsi"/>
          <w:sz w:val="20"/>
          <w:szCs w:val="20"/>
        </w:rPr>
        <w:t xml:space="preserve"> </w:t>
      </w:r>
      <w:r w:rsidRPr="00C824F2">
        <w:rPr>
          <w:rFonts w:asciiTheme="minorHAnsi" w:hAnsiTheme="minorHAnsi"/>
          <w:sz w:val="20"/>
          <w:szCs w:val="20"/>
        </w:rPr>
        <w:t>w</w:t>
      </w:r>
      <w:r w:rsidR="00C824F2">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 terminie 7 dni od daty ich wystąpienia.</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1D0D5D86" w14:textId="0E6A575E" w:rsidR="007E78B3" w:rsidRDefault="007E78B3"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Przedmiot umowy dofinansowany jest z Rządowe</w:t>
      </w:r>
      <w:r w:rsidR="00717EAD">
        <w:rPr>
          <w:rFonts w:asciiTheme="minorHAnsi" w:hAnsiTheme="minorHAnsi"/>
          <w:sz w:val="20"/>
          <w:szCs w:val="20"/>
        </w:rPr>
        <w:t>go Funduszu Polski Ład: Program</w:t>
      </w:r>
      <w:r>
        <w:rPr>
          <w:rFonts w:asciiTheme="minorHAnsi" w:hAnsiTheme="minorHAnsi"/>
          <w:sz w:val="20"/>
          <w:szCs w:val="20"/>
        </w:rPr>
        <w:t xml:space="preserve"> Inwestycji Strategicznych.</w:t>
      </w:r>
    </w:p>
    <w:p w14:paraId="216FC7B2" w14:textId="2042FF31" w:rsidR="001711F8" w:rsidRPr="001711F8" w:rsidRDefault="001711F8" w:rsidP="001711F8">
      <w:pPr>
        <w:widowControl/>
        <w:numPr>
          <w:ilvl w:val="0"/>
          <w:numId w:val="26"/>
        </w:numPr>
        <w:tabs>
          <w:tab w:val="clear" w:pos="360"/>
        </w:tabs>
        <w:autoSpaceDE/>
        <w:autoSpaceDN/>
        <w:ind w:left="992" w:right="284" w:hanging="425"/>
        <w:jc w:val="both"/>
        <w:rPr>
          <w:rFonts w:asciiTheme="minorHAnsi" w:hAnsiTheme="minorHAnsi"/>
          <w:sz w:val="20"/>
          <w:szCs w:val="20"/>
        </w:rPr>
      </w:pPr>
      <w:r w:rsidRPr="001711F8">
        <w:rPr>
          <w:rFonts w:asciiTheme="minorHAnsi" w:hAnsiTheme="minorHAnsi" w:cstheme="minorHAnsi"/>
          <w:sz w:val="20"/>
          <w:szCs w:val="20"/>
        </w:rPr>
        <w:t>Zgodnie z zasadami finansowania Programu, w</w:t>
      </w:r>
      <w:r>
        <w:rPr>
          <w:rFonts w:asciiTheme="minorHAnsi" w:hAnsiTheme="minorHAnsi" w:cstheme="minorHAnsi"/>
          <w:sz w:val="20"/>
          <w:szCs w:val="20"/>
        </w:rPr>
        <w:t xml:space="preserve"> </w:t>
      </w:r>
      <w:r w:rsidRPr="001711F8">
        <w:rPr>
          <w:rFonts w:asciiTheme="minorHAnsi" w:hAnsiTheme="minorHAnsi" w:cstheme="minorHAnsi"/>
          <w:sz w:val="20"/>
          <w:szCs w:val="20"/>
        </w:rPr>
        <w:t>pr</w:t>
      </w:r>
      <w:r>
        <w:rPr>
          <w:rFonts w:asciiTheme="minorHAnsi" w:hAnsiTheme="minorHAnsi" w:cstheme="minorHAnsi"/>
          <w:sz w:val="20"/>
          <w:szCs w:val="20"/>
        </w:rPr>
        <w:t>zypadku inwestycji realizowanej</w:t>
      </w:r>
      <w:r w:rsidRPr="001711F8">
        <w:rPr>
          <w:rFonts w:asciiTheme="minorHAnsi" w:hAnsiTheme="minorHAnsi" w:cstheme="minorHAnsi"/>
          <w:sz w:val="20"/>
          <w:szCs w:val="20"/>
        </w:rPr>
        <w:t xml:space="preserve"> w okresie dłuższym niż 12 miesięcy na podstawie jednej umowy, wypłata dofinansowania nastąpi w dwóch transzach – pierwsza po zakończeniu wydzielonego etapu prac w ramach inwestycji, druga – po zakończeniu realizacji inwestycji:</w:t>
      </w:r>
    </w:p>
    <w:p w14:paraId="584CCB36" w14:textId="77777777" w:rsidR="001711F8" w:rsidRPr="001711F8" w:rsidRDefault="001711F8" w:rsidP="00D8685C">
      <w:pPr>
        <w:pStyle w:val="Akapitzlist"/>
        <w:numPr>
          <w:ilvl w:val="0"/>
          <w:numId w:val="69"/>
        </w:numPr>
        <w:ind w:left="1706" w:right="249" w:hanging="357"/>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151CA9E7" w14:textId="77777777" w:rsidR="001711F8" w:rsidRDefault="001711F8" w:rsidP="00D8685C">
      <w:pPr>
        <w:pStyle w:val="Akapitzlist"/>
        <w:numPr>
          <w:ilvl w:val="0"/>
          <w:numId w:val="69"/>
        </w:numPr>
        <w:ind w:left="1706" w:right="249" w:hanging="357"/>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07AEC575" w14:textId="77777777" w:rsidR="001711F8" w:rsidRPr="00EA2B50" w:rsidRDefault="001711F8" w:rsidP="00EA2B50">
      <w:pPr>
        <w:pStyle w:val="Akapitzlist"/>
        <w:numPr>
          <w:ilvl w:val="0"/>
          <w:numId w:val="26"/>
        </w:numPr>
        <w:tabs>
          <w:tab w:val="clear" w:pos="360"/>
        </w:tabs>
        <w:ind w:left="993" w:right="249" w:hanging="426"/>
        <w:rPr>
          <w:rFonts w:asciiTheme="minorHAnsi" w:hAnsiTheme="minorHAnsi" w:cstheme="minorHAnsi"/>
          <w:sz w:val="20"/>
          <w:szCs w:val="20"/>
        </w:rPr>
      </w:pPr>
      <w:r w:rsidRPr="00EA2B50">
        <w:rPr>
          <w:rFonts w:asciiTheme="minorHAnsi" w:hAnsiTheme="minorHAnsi" w:cstheme="minorHAnsi"/>
          <w:sz w:val="20"/>
          <w:szCs w:val="20"/>
        </w:rPr>
        <w:t>Udział własny Zamawiającego (w wysokości minimum 15% całkowitej wartości zadania) zostanie wypłacony Wykonawcy przed wypłatą pierwszej transzy dofinansowania.</w:t>
      </w:r>
    </w:p>
    <w:p w14:paraId="60888FF5" w14:textId="3C742AB0" w:rsidR="003E6A25" w:rsidRPr="00EA2B50" w:rsidRDefault="003E6A25" w:rsidP="00EA2B50">
      <w:pPr>
        <w:widowControl/>
        <w:numPr>
          <w:ilvl w:val="0"/>
          <w:numId w:val="26"/>
        </w:numPr>
        <w:tabs>
          <w:tab w:val="clear" w:pos="360"/>
        </w:tabs>
        <w:autoSpaceDE/>
        <w:autoSpaceDN/>
        <w:ind w:left="992" w:right="284" w:hanging="425"/>
        <w:jc w:val="both"/>
        <w:rPr>
          <w:rFonts w:asciiTheme="minorHAnsi" w:hAnsiTheme="minorHAnsi"/>
          <w:sz w:val="20"/>
          <w:szCs w:val="20"/>
        </w:rPr>
      </w:pPr>
      <w:r w:rsidRPr="00EA2B50">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24F37A06"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EA2B50">
        <w:rPr>
          <w:rFonts w:cstheme="minorHAnsi"/>
          <w:b/>
          <w:sz w:val="20"/>
          <w:szCs w:val="20"/>
        </w:rPr>
        <w:t>5</w:t>
      </w:r>
      <w:r w:rsidRPr="00A547A8">
        <w:rPr>
          <w:rFonts w:cstheme="minorHAnsi"/>
          <w:b/>
          <w:sz w:val="20"/>
          <w:szCs w:val="20"/>
        </w:rPr>
        <w:t xml:space="preserve"> dni licząc od dnia podpisania</w:t>
      </w:r>
      <w:r w:rsidRPr="00A547A8">
        <w:rPr>
          <w:rFonts w:cstheme="minorHAnsi"/>
          <w:b/>
          <w:spacing w:val="-10"/>
          <w:sz w:val="20"/>
          <w:szCs w:val="20"/>
        </w:rPr>
        <w:t xml:space="preserve"> </w:t>
      </w:r>
      <w:r w:rsidRPr="00A547A8">
        <w:rPr>
          <w:rFonts w:cstheme="minorHAnsi"/>
          <w:b/>
          <w:sz w:val="20"/>
          <w:szCs w:val="20"/>
        </w:rPr>
        <w:t>umowy</w:t>
      </w:r>
      <w:r w:rsidR="004E556F">
        <w:rPr>
          <w:rFonts w:asciiTheme="minorHAnsi" w:hAnsiTheme="minorHAnsi" w:cstheme="minorHAnsi"/>
          <w:sz w:val="20"/>
          <w:szCs w:val="20"/>
        </w:rPr>
        <w:t>.</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3FD92939" w14:textId="065E31AC" w:rsidR="006C252B" w:rsidRPr="006C252B" w:rsidRDefault="00BD474B" w:rsidP="006C252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00676B98">
        <w:rPr>
          <w:rFonts w:cstheme="minorHAnsi"/>
          <w:sz w:val="20"/>
          <w:szCs w:val="20"/>
        </w:rPr>
        <w:t>dzień …</w:t>
      </w:r>
      <w:r w:rsidR="00572065">
        <w:rPr>
          <w:rFonts w:cstheme="minorHAnsi"/>
          <w:sz w:val="20"/>
          <w:szCs w:val="20"/>
        </w:rPr>
        <w:t xml:space="preserve">…… </w:t>
      </w:r>
      <w:r w:rsidRPr="005D0D47">
        <w:rPr>
          <w:rFonts w:cstheme="minorHAnsi"/>
          <w:i/>
          <w:sz w:val="20"/>
          <w:szCs w:val="20"/>
        </w:rPr>
        <w:t>(</w:t>
      </w:r>
      <w:r w:rsidR="00572065">
        <w:rPr>
          <w:rFonts w:cstheme="minorHAnsi"/>
          <w:i/>
          <w:sz w:val="20"/>
          <w:szCs w:val="20"/>
        </w:rPr>
        <w:t xml:space="preserve">18 </w:t>
      </w:r>
      <w:r w:rsidR="003824EC">
        <w:rPr>
          <w:rFonts w:cstheme="minorHAnsi"/>
          <w:i/>
          <w:sz w:val="20"/>
          <w:szCs w:val="20"/>
        </w:rPr>
        <w:t>miesięcy</w:t>
      </w:r>
      <w:r w:rsidRPr="005D0D47">
        <w:rPr>
          <w:rFonts w:cstheme="minorHAnsi"/>
          <w:i/>
          <w:spacing w:val="-9"/>
          <w:sz w:val="20"/>
          <w:szCs w:val="20"/>
        </w:rPr>
        <w:t xml:space="preserve"> </w:t>
      </w:r>
      <w:r w:rsidRPr="005D0D47">
        <w:rPr>
          <w:rFonts w:cstheme="minorHAnsi"/>
          <w:i/>
          <w:sz w:val="20"/>
          <w:szCs w:val="20"/>
        </w:rPr>
        <w:t>licząc od dnia podpisania umowy)</w:t>
      </w:r>
      <w:r w:rsidR="00377B83">
        <w:rPr>
          <w:rFonts w:cstheme="minorHAnsi"/>
          <w:sz w:val="20"/>
          <w:szCs w:val="20"/>
        </w:rPr>
        <w:t>.</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A8B110A" w14:textId="5083B08C" w:rsidR="00BD474B" w:rsidRPr="00043B0A" w:rsidRDefault="00BD474B" w:rsidP="00FF4FFE">
      <w:pPr>
        <w:numPr>
          <w:ilvl w:val="0"/>
          <w:numId w:val="10"/>
        </w:numPr>
        <w:tabs>
          <w:tab w:val="left" w:pos="9639"/>
        </w:tabs>
        <w:ind w:left="993" w:right="250" w:hanging="426"/>
        <w:jc w:val="both"/>
        <w:rPr>
          <w:rFonts w:cstheme="minorHAnsi"/>
          <w:sz w:val="20"/>
          <w:szCs w:val="20"/>
        </w:rPr>
      </w:pPr>
      <w:r w:rsidRPr="00043B0A">
        <w:rPr>
          <w:rFonts w:cstheme="minorHAnsi"/>
          <w:sz w:val="20"/>
          <w:szCs w:val="20"/>
        </w:rPr>
        <w:t>Uzyskanie stosow</w:t>
      </w:r>
      <w:r w:rsidR="002F37AD">
        <w:rPr>
          <w:rFonts w:cstheme="minorHAnsi"/>
          <w:sz w:val="20"/>
          <w:szCs w:val="20"/>
        </w:rPr>
        <w:t xml:space="preserve">nych decyzji administracyjnych, w przypadku, gdy zakres robót takich </w:t>
      </w:r>
      <w:r w:rsidRPr="00043B0A">
        <w:rPr>
          <w:rFonts w:cstheme="minorHAnsi"/>
          <w:sz w:val="20"/>
          <w:szCs w:val="20"/>
        </w:rPr>
        <w:t>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0687523C" w14:textId="77777777" w:rsidR="00BD474B" w:rsidRPr="00A547A8" w:rsidRDefault="00BD474B" w:rsidP="00FF4FFE">
      <w:pPr>
        <w:numPr>
          <w:ilvl w:val="0"/>
          <w:numId w:val="10"/>
        </w:numPr>
        <w:ind w:left="993" w:right="248" w:hanging="426"/>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BF590A">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1AF9EC15" w14:textId="2423139E" w:rsidR="009E422E" w:rsidRPr="00774745" w:rsidRDefault="009E422E" w:rsidP="009E422E">
      <w:pPr>
        <w:numPr>
          <w:ilvl w:val="1"/>
          <w:numId w:val="28"/>
        </w:numPr>
        <w:ind w:left="1417" w:right="255" w:hanging="425"/>
        <w:jc w:val="both"/>
        <w:rPr>
          <w:rFonts w:cstheme="minorHAnsi"/>
          <w:spacing w:val="-4"/>
          <w:sz w:val="20"/>
          <w:szCs w:val="20"/>
        </w:rPr>
      </w:pPr>
      <w:r w:rsidRPr="00774745">
        <w:rPr>
          <w:rFonts w:cstheme="minorHAnsi"/>
          <w:spacing w:val="-4"/>
          <w:sz w:val="20"/>
          <w:szCs w:val="20"/>
        </w:rPr>
        <w:t xml:space="preserve">Uzgadnianie na bieżąco </w:t>
      </w:r>
      <w:r w:rsidR="008815DB">
        <w:rPr>
          <w:rFonts w:cstheme="minorHAnsi"/>
          <w:spacing w:val="-4"/>
          <w:sz w:val="20"/>
          <w:szCs w:val="20"/>
        </w:rPr>
        <w:t>z Zamawiającym harmonogramu rzeczowo-finansowego</w:t>
      </w:r>
      <w:r w:rsidRPr="00774745">
        <w:rPr>
          <w:rFonts w:cstheme="minorHAnsi"/>
          <w:spacing w:val="-4"/>
          <w:sz w:val="20"/>
          <w:szCs w:val="20"/>
        </w:rPr>
        <w:t xml:space="preserve"> i jego aktual</w:t>
      </w:r>
      <w:r w:rsidR="00BF590A">
        <w:rPr>
          <w:rFonts w:cstheme="minorHAnsi"/>
          <w:spacing w:val="-4"/>
          <w:sz w:val="20"/>
          <w:szCs w:val="20"/>
        </w:rPr>
        <w:t>izacja.</w:t>
      </w:r>
      <w:r w:rsidR="008815DB">
        <w:rPr>
          <w:rFonts w:cstheme="minorHAnsi"/>
          <w:spacing w:val="-4"/>
          <w:sz w:val="20"/>
          <w:szCs w:val="20"/>
        </w:rPr>
        <w:t xml:space="preserve"> </w:t>
      </w:r>
      <w:r w:rsidR="008815DB" w:rsidRPr="008815DB">
        <w:rPr>
          <w:rFonts w:cstheme="minorHAnsi"/>
          <w:b/>
          <w:spacing w:val="-4"/>
          <w:sz w:val="20"/>
          <w:szCs w:val="20"/>
          <w:u w:val="single"/>
        </w:rPr>
        <w:t>Harmonogram rzeczowo-finansowy</w:t>
      </w:r>
      <w:r w:rsidR="004E556F" w:rsidRPr="008815DB">
        <w:rPr>
          <w:rFonts w:cstheme="minorHAnsi"/>
          <w:b/>
          <w:spacing w:val="-4"/>
          <w:sz w:val="20"/>
          <w:szCs w:val="20"/>
          <w:u w:val="single"/>
        </w:rPr>
        <w:t xml:space="preserve"> należy dostarczyć Zamawiającemu w ciągu 7 dni licząc od dnia podpisania niniejszej umowy.</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sidR="00BF590A">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lastRenderedPageBreak/>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Niezwłoczne informowanie Inspektora nadzoru o problemach technicznych lub okolicznościach, które 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3B8CCB6E"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w:t>
      </w:r>
      <w:r w:rsidR="00E6440E">
        <w:rPr>
          <w:rFonts w:cstheme="minorHAnsi"/>
          <w:sz w:val="20"/>
          <w:szCs w:val="20"/>
        </w:rPr>
        <w:t>enie robót w sposób nie</w:t>
      </w:r>
      <w:r w:rsidRPr="00224888">
        <w:rPr>
          <w:rFonts w:cstheme="minorHAnsi"/>
          <w:sz w:val="20"/>
          <w:szCs w:val="20"/>
        </w:rPr>
        <w:t>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622CF42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0BCEC99C"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425FC2"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4AA9BD39" w14:textId="3C82C59F" w:rsidR="00425FC2" w:rsidRPr="00425FC2"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w:t>
      </w:r>
      <w:r w:rsidRPr="00425FC2">
        <w:rPr>
          <w:rFonts w:asciiTheme="minorHAnsi" w:hAnsiTheme="minorHAnsi" w:cstheme="minorHAnsi"/>
          <w:sz w:val="20"/>
          <w:szCs w:val="20"/>
        </w:rPr>
        <w:t xml:space="preserve"> </w:t>
      </w:r>
      <w:r>
        <w:rPr>
          <w:rFonts w:asciiTheme="minorHAnsi" w:hAnsiTheme="minorHAnsi" w:cstheme="minorHAnsi"/>
          <w:sz w:val="20"/>
          <w:szCs w:val="20"/>
        </w:rPr>
        <w:t>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6CCD04B4" w14:textId="3DFB931E" w:rsidR="00425FC2" w:rsidRPr="004E556F" w:rsidRDefault="00425FC2" w:rsidP="00425FC2">
      <w:pPr>
        <w:numPr>
          <w:ilvl w:val="1"/>
          <w:numId w:val="28"/>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z dnia 6 lutego 2003 r. w sprawie bezpieczeństwa i higieny pracy podczas wyk</w:t>
      </w:r>
      <w:r w:rsidR="00EA2B50">
        <w:rPr>
          <w:rFonts w:asciiTheme="minorHAnsi" w:hAnsiTheme="minorHAnsi" w:cstheme="minorHAnsi"/>
          <w:sz w:val="20"/>
          <w:szCs w:val="20"/>
        </w:rPr>
        <w:t>onywania robót budowlanych (Dz.U.2003.47.401</w:t>
      </w:r>
      <w:r w:rsidRPr="00425FC2">
        <w:rPr>
          <w:rFonts w:asciiTheme="minorHAnsi" w:hAnsiTheme="minorHAnsi" w:cstheme="minorHAnsi"/>
          <w:sz w:val="20"/>
          <w:szCs w:val="20"/>
        </w:rPr>
        <w:t>).</w:t>
      </w:r>
    </w:p>
    <w:p w14:paraId="721FA309" w14:textId="5A20B501" w:rsidR="004E556F" w:rsidRPr="00EA2B50" w:rsidRDefault="00EA2B50" w:rsidP="00EA2B50">
      <w:pPr>
        <w:numPr>
          <w:ilvl w:val="1"/>
          <w:numId w:val="28"/>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na płycie CD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sidR="00E6440E">
        <w:rPr>
          <w:rFonts w:asciiTheme="minorHAnsi" w:hAnsiTheme="minorHAnsi"/>
          <w:b/>
          <w:bCs/>
          <w:color w:val="000000" w:themeColor="text1"/>
          <w:sz w:val="20"/>
          <w:szCs w:val="20"/>
          <w:u w:val="single"/>
        </w:rPr>
        <w:t xml:space="preserve"> w ilości min. 30</w:t>
      </w:r>
      <w:r>
        <w:rPr>
          <w:rFonts w:asciiTheme="minorHAnsi" w:hAnsiTheme="minorHAnsi"/>
          <w:b/>
          <w:bCs/>
          <w:color w:val="000000" w:themeColor="text1"/>
          <w:sz w:val="20"/>
          <w:szCs w:val="20"/>
          <w:u w:val="single"/>
        </w:rPr>
        <w:t xml:space="preserve"> zdjęć</w:t>
      </w:r>
      <w:r w:rsidRPr="004E556F">
        <w:rPr>
          <w:rFonts w:asciiTheme="minorHAnsi" w:hAnsiTheme="minorHAnsi"/>
          <w:b/>
          <w:bCs/>
          <w:color w:val="000000" w:themeColor="text1"/>
          <w:sz w:val="20"/>
          <w:szCs w:val="20"/>
          <w:u w:val="single"/>
        </w:rPr>
        <w:t>.</w:t>
      </w:r>
    </w:p>
    <w:p w14:paraId="2011927D" w14:textId="4322A348" w:rsidR="00425FC2" w:rsidRPr="004E556F" w:rsidRDefault="00425FC2" w:rsidP="004E556F">
      <w:pPr>
        <w:pStyle w:val="Akapitzlist"/>
        <w:numPr>
          <w:ilvl w:val="1"/>
          <w:numId w:val="28"/>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w:t>
      </w:r>
      <w:r w:rsidR="00EA2B50">
        <w:rPr>
          <w:rFonts w:asciiTheme="minorHAnsi" w:hAnsiTheme="minorHAnsi" w:cstheme="minorHAnsi"/>
          <w:sz w:val="20"/>
          <w:szCs w:val="20"/>
        </w:rPr>
        <w:t xml:space="preserve">zabezpieczenie dojść i dojazdów dzieci, rodziców, pracowników szkoły oraz </w:t>
      </w:r>
      <w:r w:rsidRPr="004E556F">
        <w:rPr>
          <w:rFonts w:asciiTheme="minorHAnsi" w:hAnsiTheme="minorHAnsi" w:cstheme="minorHAnsi"/>
          <w:sz w:val="20"/>
          <w:szCs w:val="20"/>
        </w:rPr>
        <w:t xml:space="preserve">mieszkańców na czas wykonywania prac do okolicznych </w:t>
      </w:r>
      <w:r w:rsidR="00EA2B50">
        <w:rPr>
          <w:rFonts w:asciiTheme="minorHAnsi" w:hAnsiTheme="minorHAnsi" w:cstheme="minorHAnsi"/>
          <w:sz w:val="20"/>
          <w:szCs w:val="20"/>
        </w:rPr>
        <w:t>obiektów.</w:t>
      </w:r>
      <w:r w:rsidRPr="004E556F">
        <w:rPr>
          <w:rFonts w:asciiTheme="minorHAnsi" w:hAnsiTheme="minorHAnsi" w:cstheme="minorHAnsi"/>
          <w:sz w:val="20"/>
          <w:szCs w:val="20"/>
        </w:rPr>
        <w:t xml:space="preserve"> </w:t>
      </w:r>
    </w:p>
    <w:p w14:paraId="6419BE63" w14:textId="0DBDF111" w:rsidR="00425FC2" w:rsidRPr="00193A5C" w:rsidRDefault="00FB036A" w:rsidP="00425FC2">
      <w:pPr>
        <w:numPr>
          <w:ilvl w:val="1"/>
          <w:numId w:val="28"/>
        </w:numPr>
        <w:spacing w:before="1"/>
        <w:ind w:left="1418" w:right="281" w:hanging="425"/>
        <w:jc w:val="both"/>
        <w:rPr>
          <w:rFonts w:cstheme="minorHAnsi"/>
          <w:color w:val="FF0000"/>
          <w:sz w:val="20"/>
          <w:szCs w:val="20"/>
        </w:rPr>
      </w:pPr>
      <w:r>
        <w:rPr>
          <w:rFonts w:cstheme="minorHAnsi"/>
          <w:sz w:val="20"/>
          <w:szCs w:val="20"/>
        </w:rPr>
        <w:t xml:space="preserve">W trakcie </w:t>
      </w:r>
      <w:r w:rsidR="00EA2B50">
        <w:rPr>
          <w:rFonts w:cstheme="minorHAnsi"/>
          <w:sz w:val="20"/>
          <w:szCs w:val="20"/>
        </w:rPr>
        <w:t>prac Wykonawca zapewni dojazd i dojście do obiektów sąsiadujących</w:t>
      </w:r>
      <w:r>
        <w:rPr>
          <w:rFonts w:cstheme="minorHAnsi"/>
          <w:sz w:val="20"/>
          <w:szCs w:val="20"/>
        </w:rPr>
        <w:t>, jeżeli zajdzie taka potrzeba, przewidzi i zorganizuje objazdy i dojazdy tymczasowe.</w:t>
      </w:r>
    </w:p>
    <w:p w14:paraId="797836D6" w14:textId="38C41383" w:rsidR="000F7A19" w:rsidRPr="00781C1D" w:rsidRDefault="00E6440E" w:rsidP="000F7A19">
      <w:pPr>
        <w:numPr>
          <w:ilvl w:val="1"/>
          <w:numId w:val="28"/>
        </w:numPr>
        <w:spacing w:before="1"/>
        <w:ind w:left="1418" w:right="281" w:hanging="425"/>
        <w:jc w:val="both"/>
        <w:rPr>
          <w:rFonts w:cstheme="minorHAnsi"/>
          <w:b/>
          <w:color w:val="FF0000"/>
          <w:sz w:val="20"/>
          <w:szCs w:val="20"/>
          <w:u w:val="single"/>
        </w:rPr>
      </w:pPr>
      <w:r>
        <w:rPr>
          <w:rFonts w:cstheme="minorHAnsi"/>
          <w:b/>
          <w:sz w:val="20"/>
          <w:szCs w:val="20"/>
          <w:u w:val="single"/>
        </w:rPr>
        <w:t>Usunięcie karp po wycince 67 drzew</w:t>
      </w:r>
      <w:r w:rsidR="00290F01">
        <w:rPr>
          <w:rFonts w:cstheme="minorHAnsi"/>
          <w:b/>
          <w:sz w:val="20"/>
          <w:szCs w:val="20"/>
          <w:u w:val="single"/>
        </w:rPr>
        <w:t>, o ile będzie konieczne.</w:t>
      </w:r>
    </w:p>
    <w:p w14:paraId="6A72A4C8" w14:textId="4FF20BC9" w:rsidR="00781C1D" w:rsidRPr="000F7A19" w:rsidRDefault="00781C1D" w:rsidP="000F7A19">
      <w:pPr>
        <w:numPr>
          <w:ilvl w:val="1"/>
          <w:numId w:val="28"/>
        </w:numPr>
        <w:spacing w:before="1"/>
        <w:ind w:left="1418" w:right="281" w:hanging="425"/>
        <w:jc w:val="both"/>
        <w:rPr>
          <w:rFonts w:cstheme="minorHAnsi"/>
          <w:b/>
          <w:color w:val="FF0000"/>
          <w:sz w:val="20"/>
          <w:szCs w:val="20"/>
          <w:u w:val="single"/>
        </w:rPr>
      </w:pPr>
      <w:r>
        <w:rPr>
          <w:rFonts w:cstheme="minorHAnsi"/>
          <w:b/>
          <w:sz w:val="20"/>
          <w:szCs w:val="20"/>
          <w:u w:val="single"/>
        </w:rPr>
        <w:t xml:space="preserve">Uzgodnienie z Zamawiającym przebiegu trasy kanałów technologicznych </w:t>
      </w:r>
      <w:r w:rsidR="00290F01">
        <w:rPr>
          <w:rFonts w:cstheme="minorHAnsi"/>
          <w:b/>
          <w:sz w:val="20"/>
          <w:szCs w:val="20"/>
          <w:u w:val="single"/>
        </w:rPr>
        <w:t xml:space="preserve">na działce nr 492 </w:t>
      </w:r>
      <w:r>
        <w:rPr>
          <w:rFonts w:cstheme="minorHAnsi"/>
          <w:b/>
          <w:sz w:val="20"/>
          <w:szCs w:val="20"/>
          <w:u w:val="single"/>
        </w:rPr>
        <w:t>i ich wykonanie.</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 xml:space="preserve">Zmiana Podwykonawcy lub dalszego Podwykonawcy w zakresie wykonania części przedmiotu umowy nie stanowi zmiany niniejszej umowy, jednakże wymagana jest zgoda Zamawiającego na zmianę </w:t>
      </w:r>
      <w:r w:rsidRPr="0020696F">
        <w:rPr>
          <w:rFonts w:cstheme="minorHAnsi"/>
          <w:b w:val="0"/>
        </w:rPr>
        <w:lastRenderedPageBreak/>
        <w:t>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A70183">
      <w:pPr>
        <w:pStyle w:val="Nagwek5"/>
        <w:numPr>
          <w:ilvl w:val="0"/>
          <w:numId w:val="33"/>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A70183">
      <w:pPr>
        <w:pStyle w:val="Nagwek5"/>
        <w:numPr>
          <w:ilvl w:val="0"/>
          <w:numId w:val="33"/>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A70183">
      <w:pPr>
        <w:numPr>
          <w:ilvl w:val="1"/>
          <w:numId w:val="42"/>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A70183">
      <w:pPr>
        <w:numPr>
          <w:ilvl w:val="1"/>
          <w:numId w:val="42"/>
        </w:numPr>
        <w:tabs>
          <w:tab w:val="left" w:pos="1418"/>
        </w:tabs>
        <w:ind w:left="1418" w:right="247" w:hanging="425"/>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A547A8">
        <w:rPr>
          <w:rFonts w:cstheme="minorHAnsi"/>
          <w:sz w:val="20"/>
          <w:szCs w:val="20"/>
        </w:rPr>
        <w:t>STWiORB</w:t>
      </w:r>
      <w:proofErr w:type="spellEnd"/>
      <w:r w:rsidRPr="00A547A8">
        <w:rPr>
          <w:rFonts w:cstheme="minorHAnsi"/>
          <w:sz w:val="20"/>
          <w:szCs w:val="20"/>
        </w:rPr>
        <w:t>,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A70183">
      <w:pPr>
        <w:numPr>
          <w:ilvl w:val="1"/>
          <w:numId w:val="42"/>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A70183">
      <w:pPr>
        <w:numPr>
          <w:ilvl w:val="1"/>
          <w:numId w:val="42"/>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220626C5" w:rsidR="00381A98" w:rsidRPr="00207509" w:rsidRDefault="00381A98" w:rsidP="00A70183">
      <w:pPr>
        <w:numPr>
          <w:ilvl w:val="0"/>
          <w:numId w:val="33"/>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009E422E">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A70183">
      <w:pPr>
        <w:numPr>
          <w:ilvl w:val="0"/>
          <w:numId w:val="33"/>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A70183">
      <w:pPr>
        <w:numPr>
          <w:ilvl w:val="0"/>
          <w:numId w:val="43"/>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A70183">
      <w:pPr>
        <w:numPr>
          <w:ilvl w:val="0"/>
          <w:numId w:val="33"/>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 xml:space="preserve">Wykonawca, Podwykonawca lub dalszy Podwykonawca wraz z kopią umowy o podwykonawstwo przedłoży </w:t>
      </w:r>
      <w:r w:rsidRPr="001755E8">
        <w:rPr>
          <w:rFonts w:cstheme="minorHAnsi"/>
          <w:sz w:val="20"/>
          <w:szCs w:val="20"/>
        </w:rPr>
        <w:lastRenderedPageBreak/>
        <w:t>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A70183">
      <w:pPr>
        <w:numPr>
          <w:ilvl w:val="0"/>
          <w:numId w:val="33"/>
        </w:numPr>
        <w:ind w:left="993" w:right="281" w:hanging="426"/>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4E74D90E" w14:textId="77777777" w:rsidR="005E0A00" w:rsidRDefault="00B720A3" w:rsidP="001D194A">
      <w:pPr>
        <w:pStyle w:val="Akapitzlist"/>
        <w:numPr>
          <w:ilvl w:val="0"/>
          <w:numId w:val="9"/>
        </w:numPr>
        <w:ind w:left="993" w:right="281" w:hanging="426"/>
        <w:rPr>
          <w:rFonts w:asciiTheme="minorHAnsi" w:hAnsiTheme="minorHAnsi" w:cstheme="minorHAnsi"/>
          <w:sz w:val="20"/>
          <w:szCs w:val="20"/>
        </w:rPr>
      </w:pPr>
      <w:r w:rsidRPr="00CC2E84">
        <w:rPr>
          <w:rFonts w:cstheme="minorHAnsi"/>
          <w:sz w:val="20"/>
          <w:szCs w:val="20"/>
        </w:rPr>
        <w:t>Rozliczenie za wyk</w:t>
      </w:r>
      <w:r w:rsidR="00CC2E84">
        <w:rPr>
          <w:rFonts w:cstheme="minorHAnsi"/>
          <w:sz w:val="20"/>
          <w:szCs w:val="20"/>
        </w:rPr>
        <w:t xml:space="preserve">onane prace </w:t>
      </w:r>
      <w:r w:rsidR="00CC2E84" w:rsidRPr="00CC2E84">
        <w:rPr>
          <w:rFonts w:asciiTheme="minorHAnsi" w:hAnsiTheme="minorHAnsi" w:cstheme="minorHAnsi"/>
          <w:sz w:val="20"/>
          <w:szCs w:val="20"/>
        </w:rPr>
        <w:t>odbywać s</w:t>
      </w:r>
      <w:r w:rsidR="001D1330">
        <w:rPr>
          <w:rFonts w:asciiTheme="minorHAnsi" w:hAnsiTheme="minorHAnsi" w:cstheme="minorHAnsi"/>
          <w:sz w:val="20"/>
          <w:szCs w:val="20"/>
        </w:rPr>
        <w:t>ię będzie w następujący sposób:</w:t>
      </w:r>
    </w:p>
    <w:p w14:paraId="4BC75D78" w14:textId="57FA102B" w:rsidR="005E0A00" w:rsidRPr="00D916C2" w:rsidRDefault="00D02020" w:rsidP="00D8685C">
      <w:pPr>
        <w:pStyle w:val="Akapitzlist"/>
        <w:numPr>
          <w:ilvl w:val="1"/>
          <w:numId w:val="77"/>
        </w:numPr>
        <w:ind w:left="1418" w:right="281" w:hanging="425"/>
        <w:rPr>
          <w:rFonts w:asciiTheme="minorHAnsi" w:hAnsiTheme="minorHAnsi" w:cstheme="minorHAnsi"/>
          <w:sz w:val="20"/>
          <w:szCs w:val="20"/>
        </w:rPr>
      </w:pPr>
      <w:r>
        <w:rPr>
          <w:rFonts w:asciiTheme="minorHAnsi" w:hAnsiTheme="minorHAnsi" w:cstheme="minorHAnsi"/>
          <w:sz w:val="20"/>
          <w:szCs w:val="20"/>
        </w:rPr>
        <w:t xml:space="preserve">pierwszą </w:t>
      </w:r>
      <w:r w:rsidR="00D916C2">
        <w:rPr>
          <w:rFonts w:asciiTheme="minorHAnsi" w:hAnsiTheme="minorHAnsi" w:cstheme="minorHAnsi"/>
          <w:sz w:val="20"/>
          <w:szCs w:val="20"/>
        </w:rPr>
        <w:t>fakturą</w:t>
      </w:r>
      <w:r w:rsidR="005E0A00">
        <w:rPr>
          <w:rFonts w:asciiTheme="minorHAnsi" w:hAnsiTheme="minorHAnsi" w:cstheme="minorHAnsi"/>
          <w:sz w:val="20"/>
          <w:szCs w:val="20"/>
        </w:rPr>
        <w:t xml:space="preserve"> </w:t>
      </w:r>
      <w:r w:rsidR="00D916C2">
        <w:rPr>
          <w:rFonts w:asciiTheme="minorHAnsi" w:hAnsiTheme="minorHAnsi" w:cstheme="minorHAnsi"/>
          <w:sz w:val="20"/>
          <w:szCs w:val="20"/>
        </w:rPr>
        <w:t>częściową</w:t>
      </w:r>
      <w:r w:rsidR="00F7581B" w:rsidRPr="001D194A">
        <w:rPr>
          <w:rFonts w:asciiTheme="minorHAnsi" w:hAnsiTheme="minorHAnsi" w:cstheme="minorHAnsi"/>
          <w:sz w:val="20"/>
          <w:szCs w:val="20"/>
        </w:rPr>
        <w:t xml:space="preserve"> </w:t>
      </w:r>
      <w:r w:rsidR="005E0A00">
        <w:rPr>
          <w:rFonts w:asciiTheme="minorHAnsi" w:hAnsiTheme="minorHAnsi" w:cstheme="minorHAnsi"/>
          <w:sz w:val="20"/>
          <w:szCs w:val="20"/>
        </w:rPr>
        <w:t>za wykonany i odebrany przez Inspektora zakres robót</w:t>
      </w:r>
      <w:r w:rsidR="00E63028">
        <w:rPr>
          <w:rFonts w:asciiTheme="minorHAnsi" w:hAnsiTheme="minorHAnsi" w:cstheme="minorHAnsi"/>
          <w:sz w:val="20"/>
          <w:szCs w:val="20"/>
        </w:rPr>
        <w:t xml:space="preserve"> na kwotę</w:t>
      </w:r>
      <w:r w:rsidR="00D916C2">
        <w:rPr>
          <w:rFonts w:asciiTheme="minorHAnsi" w:hAnsiTheme="minorHAnsi" w:cstheme="minorHAnsi"/>
          <w:sz w:val="20"/>
          <w:szCs w:val="20"/>
        </w:rPr>
        <w:t xml:space="preserve"> minimum 15% wartości wynagrodzenia, o którym mowa w </w:t>
      </w:r>
      <w:r w:rsidR="0042735C">
        <w:rPr>
          <w:rFonts w:asciiTheme="minorHAnsi" w:eastAsia="Times New Roman" w:hAnsiTheme="minorHAnsi" w:cstheme="minorHAnsi"/>
          <w:color w:val="000000" w:themeColor="text1"/>
          <w:sz w:val="20"/>
          <w:szCs w:val="20"/>
          <w:lang w:eastAsia="pl-PL"/>
        </w:rPr>
        <w:t>§ 4 ust. 2, co</w:t>
      </w:r>
      <w:r w:rsidR="00AB7180">
        <w:rPr>
          <w:rFonts w:asciiTheme="minorHAnsi" w:eastAsia="Times New Roman" w:hAnsiTheme="minorHAnsi" w:cstheme="minorHAnsi"/>
          <w:color w:val="000000" w:themeColor="text1"/>
          <w:sz w:val="20"/>
          <w:szCs w:val="20"/>
          <w:lang w:eastAsia="pl-PL"/>
        </w:rPr>
        <w:t xml:space="preserve"> </w:t>
      </w:r>
      <w:r w:rsidR="0042735C">
        <w:rPr>
          <w:rFonts w:asciiTheme="minorHAnsi" w:eastAsia="Times New Roman" w:hAnsiTheme="minorHAnsi" w:cstheme="minorHAnsi"/>
          <w:color w:val="000000" w:themeColor="text1"/>
          <w:sz w:val="20"/>
          <w:szCs w:val="20"/>
          <w:lang w:eastAsia="pl-PL"/>
        </w:rPr>
        <w:t>stanowi udział własny Zamawiają</w:t>
      </w:r>
      <w:r w:rsidR="00E63028">
        <w:rPr>
          <w:rFonts w:asciiTheme="minorHAnsi" w:eastAsia="Times New Roman" w:hAnsiTheme="minorHAnsi" w:cstheme="minorHAnsi"/>
          <w:color w:val="000000" w:themeColor="text1"/>
          <w:sz w:val="20"/>
          <w:szCs w:val="20"/>
          <w:lang w:eastAsia="pl-PL"/>
        </w:rPr>
        <w:t>c</w:t>
      </w:r>
      <w:r w:rsidR="00AB7180">
        <w:rPr>
          <w:rFonts w:asciiTheme="minorHAnsi" w:eastAsia="Times New Roman" w:hAnsiTheme="minorHAnsi" w:cstheme="minorHAnsi"/>
          <w:color w:val="000000" w:themeColor="text1"/>
          <w:sz w:val="20"/>
          <w:szCs w:val="20"/>
          <w:lang w:eastAsia="pl-PL"/>
        </w:rPr>
        <w:t>ego;</w:t>
      </w:r>
    </w:p>
    <w:p w14:paraId="2BA5343A" w14:textId="32BE7E45" w:rsidR="001C20E7" w:rsidRPr="001C20E7" w:rsidRDefault="00D02020" w:rsidP="00D8685C">
      <w:pPr>
        <w:pStyle w:val="Akapitzlist"/>
        <w:numPr>
          <w:ilvl w:val="1"/>
          <w:numId w:val="77"/>
        </w:numPr>
        <w:ind w:left="1418" w:right="281" w:hanging="425"/>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w:t>
      </w:r>
      <w:r w:rsidR="0042735C">
        <w:rPr>
          <w:rFonts w:asciiTheme="minorHAnsi" w:eastAsia="Times New Roman" w:hAnsiTheme="minorHAnsi" w:cstheme="minorHAnsi"/>
          <w:color w:val="000000" w:themeColor="text1"/>
          <w:sz w:val="20"/>
          <w:szCs w:val="20"/>
          <w:lang w:eastAsia="pl-PL"/>
        </w:rPr>
        <w:t>fakturą częściową</w:t>
      </w:r>
      <w:r>
        <w:rPr>
          <w:rFonts w:asciiTheme="minorHAnsi" w:eastAsia="Times New Roman" w:hAnsiTheme="minorHAnsi" w:cstheme="minorHAnsi"/>
          <w:color w:val="000000" w:themeColor="text1"/>
          <w:sz w:val="20"/>
          <w:szCs w:val="20"/>
          <w:lang w:eastAsia="pl-PL"/>
        </w:rPr>
        <w:t xml:space="preserve"> </w:t>
      </w:r>
      <w:r w:rsidR="0042735C">
        <w:rPr>
          <w:rFonts w:asciiTheme="minorHAnsi" w:eastAsia="Times New Roman" w:hAnsiTheme="minorHAnsi" w:cstheme="minorHAnsi"/>
          <w:color w:val="000000" w:themeColor="text1"/>
          <w:sz w:val="20"/>
          <w:szCs w:val="20"/>
          <w:lang w:eastAsia="pl-PL"/>
        </w:rPr>
        <w:t>za wykonany i odebrany przez Inspektora zakres robó</w:t>
      </w:r>
      <w:r>
        <w:rPr>
          <w:rFonts w:asciiTheme="minorHAnsi" w:eastAsia="Times New Roman" w:hAnsiTheme="minorHAnsi" w:cstheme="minorHAnsi"/>
          <w:color w:val="000000" w:themeColor="text1"/>
          <w:sz w:val="20"/>
          <w:szCs w:val="20"/>
          <w:lang w:eastAsia="pl-PL"/>
        </w:rPr>
        <w:t xml:space="preserve">t </w:t>
      </w:r>
      <w:r w:rsidR="00E63028">
        <w:rPr>
          <w:rFonts w:asciiTheme="minorHAnsi" w:hAnsiTheme="minorHAnsi" w:cstheme="minorHAnsi"/>
          <w:sz w:val="20"/>
          <w:szCs w:val="20"/>
        </w:rPr>
        <w:t>na kwotę</w:t>
      </w:r>
      <w:r w:rsidR="00AB7180">
        <w:rPr>
          <w:rFonts w:asciiTheme="minorHAnsi" w:hAnsiTheme="minorHAnsi" w:cstheme="minorHAnsi"/>
          <w:sz w:val="20"/>
          <w:szCs w:val="20"/>
        </w:rPr>
        <w:t xml:space="preserve"> </w:t>
      </w:r>
      <w:r w:rsidR="00E63028">
        <w:rPr>
          <w:rFonts w:asciiTheme="minorHAnsi" w:hAnsiTheme="minorHAnsi" w:cstheme="minorHAnsi"/>
          <w:sz w:val="20"/>
          <w:szCs w:val="20"/>
        </w:rPr>
        <w:t xml:space="preserve">nie </w:t>
      </w:r>
      <w:r w:rsidR="001C20E7">
        <w:rPr>
          <w:rFonts w:asciiTheme="minorHAnsi" w:hAnsiTheme="minorHAnsi" w:cstheme="minorHAnsi"/>
          <w:sz w:val="20"/>
          <w:szCs w:val="20"/>
        </w:rPr>
        <w:t xml:space="preserve">mniejszą niż 40% i nie </w:t>
      </w:r>
      <w:r w:rsidR="00E63028">
        <w:rPr>
          <w:rFonts w:asciiTheme="minorHAnsi" w:hAnsiTheme="minorHAnsi" w:cstheme="minorHAnsi"/>
          <w:sz w:val="20"/>
          <w:szCs w:val="20"/>
        </w:rPr>
        <w:t xml:space="preserve">większą niż 50% wartości </w:t>
      </w:r>
      <w:r w:rsidR="001C20E7">
        <w:rPr>
          <w:rFonts w:asciiTheme="minorHAnsi" w:hAnsiTheme="minorHAnsi" w:cstheme="minorHAnsi"/>
          <w:sz w:val="20"/>
          <w:szCs w:val="20"/>
        </w:rPr>
        <w:t xml:space="preserve">powstałej w wyniku pomniejszenia wysokości wynagrodzenia, o którym mowa w </w:t>
      </w:r>
      <w:r w:rsidR="001C20E7">
        <w:rPr>
          <w:rFonts w:asciiTheme="minorHAnsi" w:eastAsia="Times New Roman" w:hAnsiTheme="minorHAnsi" w:cstheme="minorHAnsi"/>
          <w:color w:val="000000" w:themeColor="text1"/>
          <w:sz w:val="20"/>
          <w:szCs w:val="20"/>
          <w:lang w:eastAsia="pl-PL"/>
        </w:rPr>
        <w:t>§ 4 ust. 2, o kwo</w:t>
      </w:r>
      <w:r w:rsidR="008815DB">
        <w:rPr>
          <w:rFonts w:asciiTheme="minorHAnsi" w:eastAsia="Times New Roman" w:hAnsiTheme="minorHAnsi" w:cstheme="minorHAnsi"/>
          <w:color w:val="000000" w:themeColor="text1"/>
          <w:sz w:val="20"/>
          <w:szCs w:val="20"/>
          <w:lang w:eastAsia="pl-PL"/>
        </w:rPr>
        <w:t>tę pierwszej faktury częściowej, co stanowi do 50% kwoty dofinansowania;</w:t>
      </w:r>
    </w:p>
    <w:p w14:paraId="05833686" w14:textId="4C690DA3" w:rsidR="00D916C2" w:rsidRPr="00EA6992" w:rsidRDefault="001C20E7" w:rsidP="00D8685C">
      <w:pPr>
        <w:pStyle w:val="Akapitzlist"/>
        <w:numPr>
          <w:ilvl w:val="1"/>
          <w:numId w:val="77"/>
        </w:numPr>
        <w:ind w:left="1418" w:right="281" w:hanging="425"/>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w:t>
      </w:r>
      <w:r w:rsidR="00EA6992">
        <w:rPr>
          <w:rFonts w:asciiTheme="minorHAnsi" w:hAnsiTheme="minorHAnsi" w:cstheme="minorHAnsi"/>
          <w:sz w:val="20"/>
          <w:szCs w:val="20"/>
        </w:rPr>
        <w:t xml:space="preserve">o którym mowa w </w:t>
      </w:r>
      <w:r w:rsidR="00EA6992">
        <w:rPr>
          <w:rFonts w:asciiTheme="minorHAnsi" w:eastAsia="Times New Roman" w:hAnsiTheme="minorHAnsi" w:cstheme="minorHAnsi"/>
          <w:color w:val="000000" w:themeColor="text1"/>
          <w:sz w:val="20"/>
          <w:szCs w:val="20"/>
          <w:lang w:eastAsia="pl-PL"/>
        </w:rPr>
        <w:t>§ 4 ust. 2.</w:t>
      </w:r>
    </w:p>
    <w:p w14:paraId="1C215162" w14:textId="77777777" w:rsidR="00EA6992" w:rsidRPr="00EA6992" w:rsidRDefault="00EA6992" w:rsidP="00D8685C">
      <w:pPr>
        <w:pStyle w:val="Akapitzlist"/>
        <w:numPr>
          <w:ilvl w:val="0"/>
          <w:numId w:val="77"/>
        </w:numPr>
        <w:ind w:left="993" w:right="281" w:hanging="426"/>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50DCD321" w14:textId="343DDECF"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 xml:space="preserve">dla faktur </w:t>
      </w:r>
      <w:r w:rsidR="00BB1FDE">
        <w:rPr>
          <w:sz w:val="20"/>
          <w:szCs w:val="20"/>
        </w:rPr>
        <w:t xml:space="preserve">częściowych: </w:t>
      </w:r>
      <w:r w:rsidRPr="00193A5C">
        <w:rPr>
          <w:sz w:val="20"/>
          <w:szCs w:val="20"/>
        </w:rPr>
        <w:t xml:space="preserve">pisemnie potwierdzone przez Inspektora Nadzoru i Zamawiającego, wykonane </w:t>
      </w:r>
      <w:r w:rsidR="000F7A19">
        <w:rPr>
          <w:sz w:val="20"/>
          <w:szCs w:val="20"/>
        </w:rPr>
        <w:t>bezusterkowe roboty wykazane w h</w:t>
      </w:r>
      <w:r w:rsidRPr="00193A5C">
        <w:rPr>
          <w:sz w:val="20"/>
          <w:szCs w:val="20"/>
        </w:rPr>
        <w:t>ar</w:t>
      </w:r>
      <w:r>
        <w:rPr>
          <w:sz w:val="20"/>
          <w:szCs w:val="20"/>
        </w:rPr>
        <w:t>monogramie rzeczowo-finansowym;</w:t>
      </w:r>
    </w:p>
    <w:p w14:paraId="174469DF" w14:textId="12456547" w:rsidR="00193A5C" w:rsidRPr="00193A5C" w:rsidRDefault="00193A5C" w:rsidP="00D8685C">
      <w:pPr>
        <w:pStyle w:val="Akapitzlist"/>
        <w:numPr>
          <w:ilvl w:val="1"/>
          <w:numId w:val="77"/>
        </w:numPr>
        <w:ind w:left="1418" w:right="281" w:hanging="425"/>
        <w:rPr>
          <w:rFonts w:asciiTheme="minorHAnsi" w:hAnsiTheme="minorHAnsi" w:cstheme="minorHAnsi"/>
          <w:sz w:val="20"/>
          <w:szCs w:val="20"/>
        </w:rPr>
      </w:pPr>
      <w:r w:rsidRPr="00193A5C">
        <w:rPr>
          <w:sz w:val="20"/>
          <w:szCs w:val="20"/>
        </w:rPr>
        <w:t>dla faktury końcowe</w:t>
      </w:r>
      <w:r w:rsidR="000F7A19">
        <w:rPr>
          <w:sz w:val="20"/>
          <w:szCs w:val="20"/>
        </w:rPr>
        <w:t xml:space="preserve">j: bezusterkowy odbiór końcowy, </w:t>
      </w:r>
      <w:r w:rsidRPr="00193A5C">
        <w:rPr>
          <w:sz w:val="20"/>
          <w:szCs w:val="20"/>
        </w:rPr>
        <w:t xml:space="preserve">na podstawie protokołu końcowego wykonanych robót budowlanych. </w:t>
      </w:r>
    </w:p>
    <w:p w14:paraId="0509A8B7" w14:textId="77777777" w:rsidR="00AA7CB5" w:rsidRPr="00294FF2"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297CA4DA" w14:textId="13CE7C52" w:rsidR="00620B4B" w:rsidRPr="00AA7CB5" w:rsidRDefault="00B720A3" w:rsidP="00AA7CB5">
      <w:pPr>
        <w:pStyle w:val="Akapitzlist"/>
        <w:numPr>
          <w:ilvl w:val="0"/>
          <w:numId w:val="9"/>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A7CB5">
        <w:rPr>
          <w:rFonts w:cstheme="minorHAnsi"/>
          <w:spacing w:val="-1"/>
          <w:sz w:val="20"/>
          <w:szCs w:val="20"/>
        </w:rPr>
        <w:t xml:space="preserve"> </w:t>
      </w:r>
      <w:r w:rsidR="000F7A19">
        <w:rPr>
          <w:rFonts w:cstheme="minorHAnsi"/>
          <w:sz w:val="20"/>
          <w:szCs w:val="20"/>
        </w:rPr>
        <w:t>końcowego w wersji papierowej i na płycie CD/DVD lub nośniku typu pendrive.</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28A03408"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sidR="00DD66CC">
        <w:rPr>
          <w:rFonts w:cstheme="minorHAnsi"/>
          <w:sz w:val="20"/>
          <w:szCs w:val="20"/>
        </w:rPr>
        <w:t>podane na fakturze w terminie 30</w:t>
      </w:r>
      <w:r w:rsidRPr="000A7F21">
        <w:rPr>
          <w:rFonts w:cstheme="minorHAnsi"/>
          <w:sz w:val="20"/>
          <w:szCs w:val="20"/>
        </w:rPr>
        <w:t xml:space="preserve"> dni od daty dostarczenia </w:t>
      </w:r>
      <w:r w:rsidR="002A2C21">
        <w:rPr>
          <w:rFonts w:cstheme="minorHAnsi"/>
          <w:sz w:val="20"/>
          <w:szCs w:val="20"/>
        </w:rPr>
        <w:t xml:space="preserve">Zamawiającemu </w:t>
      </w:r>
      <w:r w:rsidRPr="000A7F21">
        <w:rPr>
          <w:rFonts w:cstheme="minorHAnsi"/>
          <w:sz w:val="20"/>
          <w:szCs w:val="20"/>
        </w:rPr>
        <w:t>prawidłowo wystawionej faktury. W</w:t>
      </w:r>
      <w:r w:rsidR="002A2C21">
        <w:rPr>
          <w:rFonts w:cstheme="minorHAnsi"/>
          <w:sz w:val="20"/>
          <w:szCs w:val="20"/>
        </w:rPr>
        <w:t> </w:t>
      </w:r>
      <w:r w:rsidRPr="000A7F21">
        <w:rPr>
          <w:rFonts w:cstheme="minorHAnsi"/>
          <w:sz w:val="20"/>
          <w:szCs w:val="20"/>
        </w:rPr>
        <w:t>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sidR="002A2C21">
        <w:rPr>
          <w:rFonts w:cstheme="minorHAnsi"/>
          <w:sz w:val="20"/>
          <w:szCs w:val="20"/>
        </w:rPr>
        <w:t xml:space="preserve"> </w:t>
      </w:r>
      <w:r w:rsidRPr="000A7F21">
        <w:rPr>
          <w:rFonts w:cstheme="minorHAnsi"/>
          <w:sz w:val="20"/>
          <w:szCs w:val="20"/>
        </w:rPr>
        <w:t>zastrzeżeniem</w:t>
      </w:r>
      <w:r w:rsidRPr="000A7F21">
        <w:rPr>
          <w:rFonts w:cstheme="minorHAnsi"/>
          <w:spacing w:val="6"/>
          <w:sz w:val="20"/>
          <w:szCs w:val="20"/>
        </w:rPr>
        <w:t xml:space="preserve"> </w:t>
      </w:r>
      <w:r w:rsidR="002A2C21">
        <w:rPr>
          <w:rFonts w:cstheme="minorHAnsi"/>
          <w:sz w:val="20"/>
          <w:szCs w:val="20"/>
        </w:rPr>
        <w:t>zapisów § 19</w:t>
      </w:r>
      <w:r w:rsidRPr="000A7F21">
        <w:rPr>
          <w:rFonts w:cstheme="minorHAnsi"/>
          <w:sz w:val="20"/>
          <w:szCs w:val="20"/>
        </w:rPr>
        <w:t>.</w:t>
      </w:r>
    </w:p>
    <w:p w14:paraId="0BE4B866" w14:textId="77777777" w:rsidR="000A7F21" w:rsidRPr="000A7F21" w:rsidRDefault="000A7F21" w:rsidP="00A70183">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4F8E74E" w14:textId="302C3EF3" w:rsidR="002A2C21" w:rsidRPr="008815DB" w:rsidRDefault="000A7F21" w:rsidP="008815DB">
      <w:pPr>
        <w:widowControl/>
        <w:numPr>
          <w:ilvl w:val="0"/>
          <w:numId w:val="2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17086952" w14:textId="6E88728F" w:rsidR="00561DE5" w:rsidRPr="00561DE5" w:rsidRDefault="00561DE5" w:rsidP="00B74028">
      <w:pPr>
        <w:pStyle w:val="Akapitzlist"/>
        <w:numPr>
          <w:ilvl w:val="0"/>
          <w:numId w:val="67"/>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3A3264" w:rsidRDefault="00561DE5" w:rsidP="00B74028">
      <w:pPr>
        <w:pStyle w:val="Akapitzlist"/>
        <w:numPr>
          <w:ilvl w:val="0"/>
          <w:numId w:val="67"/>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648B16AF" w14:textId="77777777" w:rsidR="003A3264" w:rsidRPr="00561DE5" w:rsidRDefault="003A3264" w:rsidP="003A3264">
      <w:pPr>
        <w:pStyle w:val="Akapitzlist"/>
        <w:ind w:left="992" w:right="284" w:firstLine="0"/>
        <w:rPr>
          <w:rFonts w:asciiTheme="minorHAnsi" w:hAnsiTheme="minorHAnsi" w:cstheme="minorHAnsi"/>
          <w:sz w:val="20"/>
          <w:szCs w:val="20"/>
        </w:rPr>
      </w:pP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A70183">
      <w:pPr>
        <w:pStyle w:val="Akapitzlist"/>
        <w:numPr>
          <w:ilvl w:val="0"/>
          <w:numId w:val="44"/>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A70183">
      <w:pPr>
        <w:pStyle w:val="Akapitzlist"/>
        <w:numPr>
          <w:ilvl w:val="0"/>
          <w:numId w:val="45"/>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A70183">
      <w:pPr>
        <w:pStyle w:val="Akapitzlist"/>
        <w:numPr>
          <w:ilvl w:val="0"/>
          <w:numId w:val="46"/>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A70183">
      <w:pPr>
        <w:numPr>
          <w:ilvl w:val="0"/>
          <w:numId w:val="47"/>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A70183">
      <w:pPr>
        <w:numPr>
          <w:ilvl w:val="0"/>
          <w:numId w:val="47"/>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A70183">
      <w:pPr>
        <w:numPr>
          <w:ilvl w:val="0"/>
          <w:numId w:val="47"/>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lastRenderedPageBreak/>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A70183">
      <w:pPr>
        <w:numPr>
          <w:ilvl w:val="0"/>
          <w:numId w:val="47"/>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A70183">
      <w:pPr>
        <w:numPr>
          <w:ilvl w:val="0"/>
          <w:numId w:val="47"/>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49062E5C" w:rsidR="007508FB"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Po zrealizowaniu przedmiotu umowy Wykonawca przekazuje Inspektorowi nadzoru rozliczenie końcowe przedmiotu umowy. Podstawę sporządzenia rozliczenia końcowego stanowi operat kolaudacyjny</w:t>
      </w:r>
      <w:r w:rsidR="00B2728D">
        <w:rPr>
          <w:rFonts w:cstheme="minorHAnsi"/>
          <w:sz w:val="20"/>
          <w:szCs w:val="20"/>
        </w:rPr>
        <w:t xml:space="preserve"> w formie papierowej i na płycie CD/DVD lub nośniku typu pendrive</w:t>
      </w:r>
      <w:r w:rsidRPr="00AA00A1">
        <w:rPr>
          <w:rFonts w:cstheme="minorHAnsi"/>
          <w:sz w:val="20"/>
          <w:szCs w:val="20"/>
        </w:rPr>
        <w:t>. Inspektor nadzoru zobowiązany jest sprawdzić rozliczenie końcowe w ciągu 7 dni 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A70183">
      <w:pPr>
        <w:pStyle w:val="Akapitzlist"/>
        <w:numPr>
          <w:ilvl w:val="1"/>
          <w:numId w:val="48"/>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lastRenderedPageBreak/>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291AE24" w14:textId="51A0B053" w:rsidR="00A25799" w:rsidRPr="008A5705" w:rsidRDefault="007508FB" w:rsidP="008A5705">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sidR="008A5705">
        <w:rPr>
          <w:rFonts w:cstheme="minorHAnsi"/>
          <w:sz w:val="20"/>
          <w:szCs w:val="20"/>
        </w:rPr>
        <w:t>przedmiotu umowy będzie przeprowadzony w obecności przedstawicieli ob</w:t>
      </w:r>
      <w:r w:rsidR="00B2728D">
        <w:rPr>
          <w:rFonts w:cstheme="minorHAnsi"/>
          <w:sz w:val="20"/>
          <w:szCs w:val="20"/>
        </w:rPr>
        <w:t>u Stron w terminie do 10</w:t>
      </w:r>
      <w:r w:rsidR="008A5705">
        <w:rPr>
          <w:rFonts w:cstheme="minorHAnsi"/>
          <w:sz w:val="20"/>
          <w:szCs w:val="20"/>
        </w:rPr>
        <w:t xml:space="preserve"> dni licząc od d</w:t>
      </w:r>
      <w:r w:rsidR="00B2728D">
        <w:rPr>
          <w:rFonts w:cstheme="minorHAnsi"/>
          <w:sz w:val="20"/>
          <w:szCs w:val="20"/>
        </w:rPr>
        <w:t xml:space="preserve">aty otrzymania powiadomienia, o </w:t>
      </w:r>
      <w:r w:rsidR="008A5705">
        <w:rPr>
          <w:rFonts w:cstheme="minorHAnsi"/>
          <w:sz w:val="20"/>
          <w:szCs w:val="20"/>
        </w:rPr>
        <w:t>który</w:t>
      </w:r>
      <w:r w:rsidR="00B2728D">
        <w:rPr>
          <w:rFonts w:cstheme="minorHAnsi"/>
          <w:sz w:val="20"/>
          <w:szCs w:val="20"/>
        </w:rPr>
        <w:t>m mowa w ust. 3.</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A70183">
      <w:pPr>
        <w:pStyle w:val="Akapitzlist"/>
        <w:widowControl/>
        <w:numPr>
          <w:ilvl w:val="0"/>
          <w:numId w:val="49"/>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A70183">
      <w:pPr>
        <w:pStyle w:val="Akapitzlist"/>
        <w:widowControl/>
        <w:numPr>
          <w:ilvl w:val="0"/>
          <w:numId w:val="50"/>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A70183">
      <w:pPr>
        <w:widowControl/>
        <w:numPr>
          <w:ilvl w:val="0"/>
          <w:numId w:val="30"/>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77777777" w:rsidR="00FB45C3" w:rsidRPr="00825F28" w:rsidRDefault="00FB45C3" w:rsidP="00A70183">
      <w:pPr>
        <w:widowControl/>
        <w:numPr>
          <w:ilvl w:val="0"/>
          <w:numId w:val="31"/>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825F28" w:rsidRDefault="00FB45C3" w:rsidP="00A70183">
      <w:pPr>
        <w:widowControl/>
        <w:numPr>
          <w:ilvl w:val="0"/>
          <w:numId w:val="31"/>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sidRPr="00825F28">
        <w:rPr>
          <w:rFonts w:cstheme="minorHAnsi"/>
          <w:spacing w:val="-2"/>
          <w:sz w:val="20"/>
          <w:szCs w:val="20"/>
        </w:rPr>
        <w:t xml:space="preserve"> </w:t>
      </w:r>
      <w:r w:rsidRPr="00825F28">
        <w:rPr>
          <w:rFonts w:cstheme="minorHAnsi"/>
          <w:sz w:val="20"/>
          <w:szCs w:val="20"/>
        </w:rPr>
        <w:t>końcowego.</w:t>
      </w:r>
    </w:p>
    <w:p w14:paraId="35BEED79" w14:textId="1D3C62BE" w:rsidR="00FB45C3" w:rsidRPr="00825F28" w:rsidRDefault="00FB45C3" w:rsidP="00A70183">
      <w:pPr>
        <w:widowControl/>
        <w:numPr>
          <w:ilvl w:val="0"/>
          <w:numId w:val="31"/>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sidR="00825F28">
        <w:rPr>
          <w:rFonts w:cstheme="minorHAnsi"/>
          <w:sz w:val="20"/>
          <w:szCs w:val="20"/>
        </w:rPr>
        <w:t> </w:t>
      </w:r>
      <w:r w:rsidRPr="00825F28">
        <w:rPr>
          <w:rFonts w:cstheme="minorHAnsi"/>
          <w:sz w:val="20"/>
          <w:szCs w:val="20"/>
        </w:rPr>
        <w:t xml:space="preserve">odbiorze końcowym robót w ciągu </w:t>
      </w:r>
      <w:r w:rsidR="008F62A5">
        <w:rPr>
          <w:rFonts w:cstheme="minorHAnsi"/>
          <w:sz w:val="20"/>
          <w:szCs w:val="20"/>
        </w:rPr>
        <w:t xml:space="preserve">nie mniej niż </w:t>
      </w:r>
      <w:r w:rsidRPr="00825F28">
        <w:rPr>
          <w:rFonts w:cstheme="minorHAnsi"/>
          <w:sz w:val="20"/>
          <w:szCs w:val="20"/>
        </w:rPr>
        <w:t>5 dni od ich zgłoszenia, chyba że z Zamawiającym zostanie pisemnie uzgodniony inny</w:t>
      </w:r>
      <w:r w:rsidRPr="00825F28">
        <w:rPr>
          <w:rFonts w:cstheme="minorHAnsi"/>
          <w:spacing w:val="1"/>
          <w:sz w:val="20"/>
          <w:szCs w:val="20"/>
        </w:rPr>
        <w:t xml:space="preserve"> </w:t>
      </w:r>
      <w:r w:rsidRPr="00825F28">
        <w:rPr>
          <w:rFonts w:cstheme="minorHAnsi"/>
          <w:sz w:val="20"/>
          <w:szCs w:val="20"/>
        </w:rPr>
        <w:t>termin.</w:t>
      </w:r>
    </w:p>
    <w:p w14:paraId="78A8FDF1" w14:textId="77777777" w:rsidR="00FB45C3" w:rsidRPr="00825F28" w:rsidRDefault="00FB45C3" w:rsidP="00A70183">
      <w:pPr>
        <w:widowControl/>
        <w:numPr>
          <w:ilvl w:val="0"/>
          <w:numId w:val="31"/>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825F28">
        <w:rPr>
          <w:rFonts w:cstheme="minorHAnsi"/>
          <w:spacing w:val="1"/>
          <w:sz w:val="20"/>
          <w:szCs w:val="20"/>
        </w:rPr>
        <w:t xml:space="preserve"> </w:t>
      </w:r>
      <w:r w:rsidRPr="00825F28">
        <w:rPr>
          <w:rFonts w:cstheme="minorHAnsi"/>
          <w:sz w:val="20"/>
          <w:szCs w:val="20"/>
        </w:rPr>
        <w:t>robót.</w:t>
      </w:r>
    </w:p>
    <w:p w14:paraId="0622EF3B" w14:textId="55A777AF" w:rsidR="00FB45C3" w:rsidRPr="00825F28" w:rsidRDefault="00825F28" w:rsidP="00A70183">
      <w:pPr>
        <w:widowControl/>
        <w:numPr>
          <w:ilvl w:val="0"/>
          <w:numId w:val="31"/>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00FB45C3" w:rsidRPr="00825F28">
        <w:rPr>
          <w:rFonts w:cstheme="minorHAnsi"/>
          <w:sz w:val="20"/>
          <w:szCs w:val="20"/>
        </w:rPr>
        <w:t>raz w roku przeglądy gwarancyjne na wezwanie</w:t>
      </w:r>
      <w:r w:rsidR="00FB45C3" w:rsidRPr="00825F28">
        <w:rPr>
          <w:rFonts w:cstheme="minorHAnsi"/>
          <w:spacing w:val="-3"/>
          <w:sz w:val="20"/>
          <w:szCs w:val="20"/>
        </w:rPr>
        <w:t xml:space="preserve"> </w:t>
      </w:r>
      <w:r w:rsidR="00FB45C3" w:rsidRPr="00825F28">
        <w:rPr>
          <w:rFonts w:cstheme="minorHAnsi"/>
          <w:sz w:val="20"/>
          <w:szCs w:val="20"/>
        </w:rPr>
        <w:t>Zamawiającego.</w:t>
      </w:r>
    </w:p>
    <w:p w14:paraId="3307A870" w14:textId="2D299B98" w:rsidR="00825F28" w:rsidRPr="00825F28" w:rsidRDefault="00825F28" w:rsidP="00825F28">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66BD3F99" w14:textId="08750143" w:rsidR="00825F28" w:rsidRDefault="00825F28" w:rsidP="00A70183">
      <w:pPr>
        <w:numPr>
          <w:ilvl w:val="0"/>
          <w:numId w:val="51"/>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7442ED94" w14:textId="249A4A1B" w:rsidR="00377B83" w:rsidRPr="00BD38E0" w:rsidRDefault="00825F28" w:rsidP="008F62A5">
      <w:pPr>
        <w:numPr>
          <w:ilvl w:val="0"/>
          <w:numId w:val="51"/>
        </w:numPr>
        <w:tabs>
          <w:tab w:val="left" w:pos="993"/>
        </w:tabs>
        <w:ind w:left="992" w:right="284" w:hanging="425"/>
        <w:jc w:val="both"/>
        <w:rPr>
          <w:rFonts w:cstheme="minorHAnsi"/>
          <w:sz w:val="20"/>
          <w:szCs w:val="20"/>
        </w:rPr>
      </w:pPr>
      <w:r w:rsidRPr="00BD38E0">
        <w:rPr>
          <w:rFonts w:cstheme="minorHAnsi"/>
          <w:sz w:val="20"/>
          <w:szCs w:val="20"/>
        </w:rPr>
        <w:t>Uprawnienia z tytułu rękojmi za wady, o których mowa w ust. 1,</w:t>
      </w:r>
      <w:r w:rsidR="00377B83" w:rsidRPr="00BD38E0">
        <w:rPr>
          <w:rFonts w:cstheme="minorHAnsi"/>
          <w:sz w:val="20"/>
          <w:szCs w:val="20"/>
        </w:rPr>
        <w:t xml:space="preserve"> wygasają po u</w:t>
      </w:r>
      <w:r w:rsidR="00BD38E0" w:rsidRPr="00BD38E0">
        <w:rPr>
          <w:rFonts w:cstheme="minorHAnsi"/>
          <w:sz w:val="20"/>
          <w:szCs w:val="20"/>
        </w:rPr>
        <w:t>pływie 60 miesięcy</w:t>
      </w:r>
      <w:r w:rsidRPr="00BD38E0">
        <w:rPr>
          <w:rFonts w:cstheme="minorHAnsi"/>
          <w:sz w:val="20"/>
          <w:szCs w:val="20"/>
        </w:rPr>
        <w:t>.</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4E19A94D"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00BD38E0">
        <w:rPr>
          <w:rFonts w:asciiTheme="minorHAnsi" w:hAnsiTheme="minorHAnsi" w:cstheme="minorHAnsi"/>
          <w:sz w:val="20"/>
          <w:szCs w:val="20"/>
        </w:rPr>
        <w:t xml:space="preserve">embarga – </w:t>
      </w:r>
      <w:r w:rsidR="00BD38E0" w:rsidRPr="00BD38E0">
        <w:rPr>
          <w:rFonts w:cstheme="minorHAnsi"/>
          <w:sz w:val="20"/>
          <w:szCs w:val="20"/>
        </w:rPr>
        <w:t>sytuacja ta nie dotyczy wojny pomiędzy Rosją a Ukrainą.</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lastRenderedPageBreak/>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2FBC85DD" w14:textId="0226F78F"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przekazaniu „placu budowy” albo za uniemożliwienie rozpoczęcia lub spowodowanie przerwy w wykonaniu robót, z przyczyn leżących po stronie</w:t>
      </w:r>
      <w:r w:rsidR="0029432F">
        <w:rPr>
          <w:rFonts w:cstheme="minorHAnsi"/>
          <w:sz w:val="20"/>
          <w:szCs w:val="20"/>
        </w:rPr>
        <w:t xml:space="preserve"> Zamawiającego - w wysokości 0,01</w:t>
      </w:r>
      <w:r w:rsidRPr="001B00BC">
        <w:rPr>
          <w:rFonts w:cstheme="minorHAnsi"/>
          <w:sz w:val="20"/>
          <w:szCs w:val="20"/>
        </w:rPr>
        <w:t>% wynagrodzenia brutto określonego w § 4 ust. 2 umowy za każdy dzień zwłoki lub</w:t>
      </w:r>
      <w:r w:rsidRPr="001B00BC">
        <w:rPr>
          <w:rFonts w:cstheme="minorHAnsi"/>
          <w:spacing w:val="-15"/>
          <w:sz w:val="20"/>
          <w:szCs w:val="20"/>
        </w:rPr>
        <w:t xml:space="preserve"> </w:t>
      </w:r>
      <w:r w:rsidRPr="001B00BC">
        <w:rPr>
          <w:rFonts w:cstheme="minorHAnsi"/>
          <w:sz w:val="20"/>
          <w:szCs w:val="20"/>
        </w:rPr>
        <w:t>przerwy,</w:t>
      </w:r>
    </w:p>
    <w:p w14:paraId="6E6835F1" w14:textId="43FD630D"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przeprowadzeniu odbioru robót z winy Zamawiającego lub nieuzasadnioną odmowę podpisania przez niego protokołu odb</w:t>
      </w:r>
      <w:r w:rsidR="0029432F">
        <w:rPr>
          <w:rFonts w:cstheme="minorHAnsi"/>
          <w:sz w:val="20"/>
          <w:szCs w:val="20"/>
        </w:rPr>
        <w:t>ioru końcowego - w wysokości 0,01</w:t>
      </w:r>
      <w:r w:rsidRPr="001B00BC">
        <w:rPr>
          <w:rFonts w:cstheme="minorHAnsi"/>
          <w:sz w:val="20"/>
          <w:szCs w:val="20"/>
        </w:rPr>
        <w:t>% wynagrodzenia brutto określonego w § 4 ust. 2 umowy za każdy dzień</w:t>
      </w:r>
      <w:r w:rsidRPr="001B00BC">
        <w:rPr>
          <w:rFonts w:cstheme="minorHAnsi"/>
          <w:spacing w:val="-5"/>
          <w:sz w:val="20"/>
          <w:szCs w:val="20"/>
        </w:rPr>
        <w:t xml:space="preserve"> </w:t>
      </w:r>
      <w:r w:rsidRPr="001B00BC">
        <w:rPr>
          <w:rFonts w:cstheme="minorHAnsi"/>
          <w:sz w:val="20"/>
          <w:szCs w:val="20"/>
        </w:rPr>
        <w:t>zwłoki,</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7110F149"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w:t>
      </w:r>
      <w:r w:rsidR="0029432F">
        <w:rPr>
          <w:rFonts w:cstheme="minorHAnsi"/>
          <w:sz w:val="20"/>
          <w:szCs w:val="20"/>
        </w:rPr>
        <w:t>ykonaniu robót - w wysokości 0,01</w:t>
      </w:r>
      <w:r w:rsidRPr="00B63B35">
        <w:rPr>
          <w:rFonts w:cstheme="minorHAnsi"/>
          <w:sz w:val="20"/>
          <w:szCs w:val="20"/>
        </w:rPr>
        <w:t>% wynagrodzenia brutto określonego w § 4 ust. 2 umowy za każdy 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9E1DA3">
        <w:rPr>
          <w:rFonts w:cstheme="minorHAnsi"/>
          <w:sz w:val="20"/>
          <w:szCs w:val="20"/>
        </w:rPr>
        <w:t xml:space="preserve"> zgodnie z § 5 ust. 3</w:t>
      </w:r>
      <w:r w:rsidRPr="00B63B35">
        <w:rPr>
          <w:rFonts w:cstheme="minorHAnsi"/>
          <w:sz w:val="20"/>
          <w:szCs w:val="20"/>
        </w:rPr>
        <w: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16E03D87"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0,01</w:t>
      </w:r>
      <w:r w:rsidR="00B63B35" w:rsidRPr="00B63B35">
        <w:rPr>
          <w:rFonts w:cstheme="minorHAnsi"/>
          <w:sz w:val="20"/>
          <w:szCs w:val="20"/>
        </w:rPr>
        <w:t>% wynagrodzenia brutto określonego w § 4 ust. 2 umowy za każdy dzień zwłoki, w przypadku gdy usunięcie nastąpiło do 30 dni liczonych od dnia wyznaczonego na usunięcie</w:t>
      </w:r>
      <w:r w:rsidR="00B63B35" w:rsidRPr="00B63B35">
        <w:rPr>
          <w:rFonts w:cstheme="minorHAnsi"/>
          <w:spacing w:val="-9"/>
          <w:sz w:val="20"/>
          <w:szCs w:val="20"/>
        </w:rPr>
        <w:t xml:space="preserve"> </w:t>
      </w:r>
      <w:r w:rsidR="00B63B35" w:rsidRPr="00B63B35">
        <w:rPr>
          <w:rFonts w:cstheme="minorHAnsi"/>
          <w:sz w:val="20"/>
          <w:szCs w:val="20"/>
        </w:rPr>
        <w:t>wad,</w:t>
      </w:r>
    </w:p>
    <w:p w14:paraId="2A639020" w14:textId="60337319" w:rsidR="00B63B35" w:rsidRPr="00B63B35" w:rsidRDefault="0029432F" w:rsidP="00A70183">
      <w:pPr>
        <w:pStyle w:val="Akapitzlist"/>
        <w:numPr>
          <w:ilvl w:val="0"/>
          <w:numId w:val="39"/>
        </w:numPr>
        <w:ind w:left="1701" w:right="281" w:hanging="283"/>
        <w:rPr>
          <w:rFonts w:asciiTheme="minorHAnsi" w:hAnsiTheme="minorHAnsi" w:cstheme="minorHAnsi"/>
          <w:sz w:val="20"/>
          <w:szCs w:val="20"/>
        </w:rPr>
      </w:pPr>
      <w:r>
        <w:rPr>
          <w:rFonts w:cstheme="minorHAnsi"/>
          <w:sz w:val="20"/>
          <w:szCs w:val="20"/>
        </w:rPr>
        <w:t>0,1</w:t>
      </w:r>
      <w:r w:rsidR="00B63B35" w:rsidRPr="00B63B35">
        <w:rPr>
          <w:rFonts w:cstheme="minorHAnsi"/>
          <w:sz w:val="20"/>
          <w:szCs w:val="20"/>
        </w:rPr>
        <w:t>%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6C3C586D"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cy lub dalsze</w:t>
      </w:r>
      <w:r w:rsidR="0029432F">
        <w:rPr>
          <w:rFonts w:cstheme="minorHAnsi"/>
          <w:sz w:val="20"/>
          <w:szCs w:val="20"/>
        </w:rPr>
        <w:t>mu Podwykonawcy, w wysokości 0,01</w:t>
      </w:r>
      <w:r>
        <w:rPr>
          <w:rFonts w:cstheme="minorHAnsi"/>
          <w:sz w:val="20"/>
          <w:szCs w:val="20"/>
        </w:rPr>
        <w:t xml:space="preserve">%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18F86138"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1DA3">
        <w:rPr>
          <w:rFonts w:cstheme="minorHAnsi"/>
          <w:sz w:val="20"/>
          <w:szCs w:val="20"/>
        </w:rPr>
        <w:t xml:space="preserve">miany – w </w:t>
      </w:r>
      <w:r w:rsidR="009E481C">
        <w:rPr>
          <w:rFonts w:cstheme="minorHAnsi"/>
          <w:sz w:val="20"/>
          <w:szCs w:val="20"/>
        </w:rPr>
        <w:t xml:space="preserve">wysokości 500,00 zł za każdy 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AFC3A91" w:rsidR="00B63B35" w:rsidRPr="008815DB"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Pr>
          <w:rFonts w:cstheme="minorHAnsi"/>
          <w:sz w:val="20"/>
          <w:szCs w:val="20"/>
        </w:rPr>
        <w:t xml:space="preserve"> niniejszą umową w wysokości 0,1</w:t>
      </w:r>
      <w:r w:rsidRPr="009E481C">
        <w:rPr>
          <w:rFonts w:cstheme="minorHAnsi"/>
          <w:sz w:val="20"/>
          <w:szCs w:val="20"/>
        </w:rPr>
        <w:t xml:space="preserve">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24E5147F" w14:textId="3D658304" w:rsidR="008815DB" w:rsidRPr="008815DB" w:rsidRDefault="008815DB" w:rsidP="008815DB">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 xml:space="preserve">z tytułu nieprzedłożenia </w:t>
      </w:r>
      <w:r>
        <w:rPr>
          <w:rFonts w:cstheme="minorHAnsi"/>
          <w:sz w:val="20"/>
          <w:szCs w:val="20"/>
        </w:rPr>
        <w:t xml:space="preserve">Zamawiającemu harmonogramu rzeczowo-finansowego – w wysokości </w:t>
      </w:r>
      <w:r w:rsidRPr="008815DB">
        <w:rPr>
          <w:rFonts w:cstheme="minorHAnsi"/>
          <w:spacing w:val="-2"/>
          <w:sz w:val="20"/>
          <w:szCs w:val="20"/>
        </w:rPr>
        <w:t>500,00 zł za każdy dzień zwłoki w stosunku do terminu wynikającego z postanowień § 7 ust. 1 pkt. 1 .6. umowy;</w:t>
      </w:r>
    </w:p>
    <w:p w14:paraId="7D58A128" w14:textId="0202A1CF"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sidR="00B66F17">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641803E3" w:rsidR="00673FFF" w:rsidRPr="00DA739C" w:rsidRDefault="00C619E3" w:rsidP="009E481C">
      <w:pPr>
        <w:pStyle w:val="Akapitzlist"/>
        <w:numPr>
          <w:ilvl w:val="0"/>
          <w:numId w:val="5"/>
        </w:numPr>
        <w:ind w:left="993" w:right="281" w:hanging="426"/>
        <w:rPr>
          <w:rFonts w:asciiTheme="minorHAnsi" w:hAnsiTheme="minorHAnsi" w:cstheme="minorHAnsi"/>
          <w:sz w:val="20"/>
          <w:szCs w:val="20"/>
        </w:rPr>
      </w:pPr>
      <w:r w:rsidRPr="00DA739C">
        <w:rPr>
          <w:rFonts w:asciiTheme="minorHAnsi" w:hAnsiTheme="minorHAnsi" w:cstheme="minorHAnsi"/>
          <w:sz w:val="20"/>
          <w:szCs w:val="20"/>
        </w:rPr>
        <w:t>Wysokość wszystkich kar umownych należnych Zamawiającemu nie może przekroczyć 20% wynagrodzenia brutto</w:t>
      </w:r>
      <w:r w:rsidR="00BD38E0" w:rsidRPr="00DA739C">
        <w:rPr>
          <w:rFonts w:asciiTheme="minorHAnsi" w:hAnsiTheme="minorHAnsi" w:cstheme="minorHAnsi"/>
          <w:sz w:val="20"/>
          <w:szCs w:val="20"/>
        </w:rPr>
        <w:t xml:space="preserve">, </w:t>
      </w:r>
      <w:r w:rsidRPr="00DA739C">
        <w:rPr>
          <w:rFonts w:asciiTheme="minorHAnsi" w:hAnsiTheme="minorHAnsi" w:cstheme="minorHAnsi"/>
          <w:sz w:val="20"/>
          <w:szCs w:val="20"/>
        </w:rPr>
        <w:t xml:space="preserve">o którym mowa w § 4 ust. 2; gdy suma wszystkich kar umownych przekroczy 20% Zamawiający zastrzega sobie prawo </w:t>
      </w:r>
      <w:r w:rsidR="00DA739C" w:rsidRPr="00DA739C">
        <w:rPr>
          <w:rFonts w:asciiTheme="minorHAnsi" w:hAnsiTheme="minorHAnsi" w:cstheme="minorHAnsi"/>
          <w:sz w:val="20"/>
          <w:szCs w:val="20"/>
        </w:rPr>
        <w:t xml:space="preserve">możliwości </w:t>
      </w:r>
      <w:r w:rsidRPr="00DA739C">
        <w:rPr>
          <w:rFonts w:asciiTheme="minorHAnsi" w:hAnsiTheme="minorHAnsi" w:cstheme="minorHAnsi"/>
          <w:sz w:val="20"/>
          <w:szCs w:val="20"/>
        </w:rPr>
        <w:t>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lastRenderedPageBreak/>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796AAB9D" w14:textId="0921B098" w:rsidR="0029432F" w:rsidRPr="00BD38E0" w:rsidRDefault="00C619E3" w:rsidP="0029432F">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A70183">
      <w:pPr>
        <w:pStyle w:val="Akapitzlist"/>
        <w:numPr>
          <w:ilvl w:val="0"/>
          <w:numId w:val="52"/>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A70183">
      <w:pPr>
        <w:pStyle w:val="Akapitzlist"/>
        <w:numPr>
          <w:ilvl w:val="0"/>
          <w:numId w:val="52"/>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A70183">
      <w:pPr>
        <w:pStyle w:val="Akapitzlist"/>
        <w:numPr>
          <w:ilvl w:val="0"/>
          <w:numId w:val="52"/>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A70183">
      <w:pPr>
        <w:pStyle w:val="Akapitzlist"/>
        <w:numPr>
          <w:ilvl w:val="0"/>
          <w:numId w:val="52"/>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A70183">
      <w:pPr>
        <w:pStyle w:val="Akapitzlist"/>
        <w:numPr>
          <w:ilvl w:val="0"/>
          <w:numId w:val="52"/>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A70183">
      <w:pPr>
        <w:pStyle w:val="Akapitzlist"/>
        <w:numPr>
          <w:ilvl w:val="0"/>
          <w:numId w:val="52"/>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A70183">
      <w:pPr>
        <w:pStyle w:val="Akapitzlist"/>
        <w:numPr>
          <w:ilvl w:val="0"/>
          <w:numId w:val="52"/>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A70183">
      <w:pPr>
        <w:pStyle w:val="Akapitzlist"/>
        <w:numPr>
          <w:ilvl w:val="0"/>
          <w:numId w:val="52"/>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A70183">
      <w:pPr>
        <w:pStyle w:val="Akapitzlist"/>
        <w:numPr>
          <w:ilvl w:val="0"/>
          <w:numId w:val="52"/>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A70183">
      <w:pPr>
        <w:pStyle w:val="Akapitzlist"/>
        <w:numPr>
          <w:ilvl w:val="0"/>
          <w:numId w:val="52"/>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A70183">
      <w:pPr>
        <w:pStyle w:val="Akapitzlist"/>
        <w:numPr>
          <w:ilvl w:val="0"/>
          <w:numId w:val="52"/>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29432F" w:rsidRDefault="00F97094" w:rsidP="00A70183">
      <w:pPr>
        <w:pStyle w:val="Akapitzlist"/>
        <w:numPr>
          <w:ilvl w:val="0"/>
          <w:numId w:val="52"/>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A70183">
      <w:pPr>
        <w:pStyle w:val="Akapitzlist"/>
        <w:numPr>
          <w:ilvl w:val="0"/>
          <w:numId w:val="32"/>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lastRenderedPageBreak/>
        <w:t>Wykonawca przerwał realizację robót bez uzasadnienia przyczyn i przerwa ta trwa dłużej niż 7 dni roboczych;</w:t>
      </w:r>
    </w:p>
    <w:p w14:paraId="1BB50169" w14:textId="03421DAA"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Wykonuje roboty wadliwie, stosuje materiały niezgodne z wymogami oraz nie reaguje na polecenia nadzoru ze strony Zamawiającego;</w:t>
      </w:r>
    </w:p>
    <w:p w14:paraId="2FD4716B" w14:textId="77777777"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040FE347" w14:textId="007D33FA" w:rsidR="000F38D8" w:rsidRP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4A05CA89" w14:textId="733A325E"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2F7276EC"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704074E6" w14:textId="77777777" w:rsidR="000F38D8"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73D18FEA" w14:textId="77777777" w:rsidR="000F38D8" w:rsidRPr="00BD38E0" w:rsidRDefault="000F38D8" w:rsidP="00A70183">
      <w:pPr>
        <w:pStyle w:val="Akapitzlist"/>
        <w:widowControl/>
        <w:numPr>
          <w:ilvl w:val="1"/>
          <w:numId w:val="32"/>
        </w:numPr>
        <w:autoSpaceDE/>
        <w:autoSpaceDN/>
        <w:ind w:left="1418" w:right="281" w:hanging="426"/>
        <w:rPr>
          <w:rFonts w:asciiTheme="minorHAnsi" w:hAnsiTheme="minorHAnsi"/>
          <w:sz w:val="20"/>
          <w:szCs w:val="20"/>
        </w:rPr>
      </w:pPr>
      <w:r w:rsidRPr="000F38D8">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sidRPr="000F38D8">
        <w:rPr>
          <w:rFonts w:cstheme="minorHAnsi"/>
          <w:spacing w:val="-3"/>
          <w:sz w:val="20"/>
          <w:szCs w:val="20"/>
        </w:rPr>
        <w:t xml:space="preserve"> </w:t>
      </w:r>
      <w:r w:rsidRPr="000F38D8">
        <w:rPr>
          <w:rFonts w:cstheme="minorHAnsi"/>
          <w:sz w:val="20"/>
          <w:szCs w:val="20"/>
        </w:rPr>
        <w:t>umowy.</w:t>
      </w:r>
    </w:p>
    <w:p w14:paraId="0BC804CA" w14:textId="17B02C0F" w:rsidR="00BD38E0" w:rsidRPr="000F38D8" w:rsidRDefault="00D21782" w:rsidP="00A70183">
      <w:pPr>
        <w:pStyle w:val="Akapitzlist"/>
        <w:widowControl/>
        <w:numPr>
          <w:ilvl w:val="1"/>
          <w:numId w:val="32"/>
        </w:numPr>
        <w:autoSpaceDE/>
        <w:autoSpaceDN/>
        <w:ind w:left="1418" w:right="281" w:hanging="426"/>
        <w:rPr>
          <w:rFonts w:asciiTheme="minorHAnsi" w:hAnsiTheme="minorHAnsi"/>
          <w:sz w:val="20"/>
          <w:szCs w:val="20"/>
        </w:rPr>
      </w:pPr>
      <w:r>
        <w:rPr>
          <w:rFonts w:asciiTheme="minorHAnsi" w:hAnsiTheme="minorHAnsi"/>
          <w:sz w:val="20"/>
          <w:szCs w:val="20"/>
        </w:rPr>
        <w:t>Suma</w:t>
      </w:r>
      <w:r w:rsidR="00BD38E0">
        <w:rPr>
          <w:rFonts w:asciiTheme="minorHAnsi" w:hAnsiTheme="minorHAnsi"/>
          <w:sz w:val="20"/>
          <w:szCs w:val="20"/>
        </w:rPr>
        <w:t xml:space="preserve"> wszystkich </w:t>
      </w:r>
      <w:r>
        <w:rPr>
          <w:rFonts w:asciiTheme="minorHAnsi" w:hAnsiTheme="minorHAnsi"/>
          <w:sz w:val="20"/>
          <w:szCs w:val="20"/>
        </w:rPr>
        <w:t>kar umownych należnych Zamawiającemu przekroczy 20%</w:t>
      </w:r>
      <w:r w:rsidR="00B304C8">
        <w:rPr>
          <w:rFonts w:asciiTheme="minorHAnsi" w:hAnsiTheme="minorHAnsi"/>
          <w:sz w:val="20"/>
          <w:szCs w:val="20"/>
        </w:rPr>
        <w:t xml:space="preserve"> </w:t>
      </w:r>
      <w:r w:rsidR="00B304C8" w:rsidRPr="00A547A8">
        <w:rPr>
          <w:rFonts w:asciiTheme="minorHAnsi" w:hAnsiTheme="minorHAnsi" w:cstheme="minorHAnsi"/>
          <w:sz w:val="20"/>
          <w:szCs w:val="20"/>
        </w:rPr>
        <w:t>wynagrodzenia brutto</w:t>
      </w:r>
      <w:r w:rsidR="00B304C8">
        <w:rPr>
          <w:rFonts w:asciiTheme="minorHAnsi" w:hAnsiTheme="minorHAnsi" w:cstheme="minorHAnsi"/>
          <w:sz w:val="20"/>
          <w:szCs w:val="20"/>
        </w:rPr>
        <w:t xml:space="preserve">, </w:t>
      </w:r>
      <w:r w:rsidR="00B304C8" w:rsidRPr="00A547A8">
        <w:rPr>
          <w:rFonts w:asciiTheme="minorHAnsi" w:hAnsiTheme="minorHAnsi" w:cstheme="minorHAnsi"/>
          <w:sz w:val="20"/>
          <w:szCs w:val="20"/>
        </w:rPr>
        <w:t>o</w:t>
      </w:r>
      <w:r w:rsidR="00B304C8">
        <w:rPr>
          <w:rFonts w:asciiTheme="minorHAnsi" w:hAnsiTheme="minorHAnsi" w:cstheme="minorHAnsi"/>
          <w:sz w:val="20"/>
          <w:szCs w:val="20"/>
        </w:rPr>
        <w:t> </w:t>
      </w:r>
      <w:r w:rsidR="00B304C8" w:rsidRPr="00A547A8">
        <w:rPr>
          <w:rFonts w:asciiTheme="minorHAnsi" w:hAnsiTheme="minorHAnsi" w:cstheme="minorHAnsi"/>
          <w:sz w:val="20"/>
          <w:szCs w:val="20"/>
        </w:rPr>
        <w:t>którym mowa w § 4 ust. 2</w:t>
      </w:r>
      <w:r>
        <w:rPr>
          <w:rFonts w:asciiTheme="minorHAnsi" w:hAnsiTheme="minorHAnsi"/>
          <w:sz w:val="20"/>
          <w:szCs w:val="20"/>
        </w:rPr>
        <w:t>.</w:t>
      </w:r>
    </w:p>
    <w:p w14:paraId="56A76FAF" w14:textId="20374D92" w:rsidR="007737B9" w:rsidRPr="00BF181D" w:rsidRDefault="007737B9" w:rsidP="00A70183">
      <w:pPr>
        <w:pStyle w:val="Akapitzlist"/>
        <w:numPr>
          <w:ilvl w:val="0"/>
          <w:numId w:val="32"/>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1172818B"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sidR="00BD4D2F">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A70183">
      <w:pPr>
        <w:numPr>
          <w:ilvl w:val="0"/>
          <w:numId w:val="54"/>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 xml:space="preserve">Wykonawca sporządzi wykaz tych materiałów, konstrukcji lub urządzeń, które nie mogą być wykorzystane </w:t>
      </w:r>
      <w:r w:rsidRPr="00445000">
        <w:rPr>
          <w:rFonts w:cstheme="minorHAnsi"/>
          <w:sz w:val="20"/>
          <w:szCs w:val="20"/>
        </w:rPr>
        <w:lastRenderedPageBreak/>
        <w:t>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A70183">
      <w:pPr>
        <w:numPr>
          <w:ilvl w:val="0"/>
          <w:numId w:val="54"/>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48E13A3D" w14:textId="1449F675" w:rsidR="001B2F55" w:rsidRPr="00F0045B" w:rsidRDefault="00445000" w:rsidP="00F0045B">
      <w:pPr>
        <w:numPr>
          <w:ilvl w:val="0"/>
          <w:numId w:val="54"/>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4AF49656" w14:textId="603F268B"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9E27B5">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A70183">
      <w:pPr>
        <w:pStyle w:val="Akapitzlist"/>
        <w:numPr>
          <w:ilvl w:val="1"/>
          <w:numId w:val="53"/>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9E27B5">
      <w:pPr>
        <w:spacing w:before="60"/>
        <w:ind w:left="993" w:right="281"/>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472F79CE" w:rsidR="005E2451" w:rsidRDefault="009E27B5" w:rsidP="00A70183">
      <w:pPr>
        <w:pStyle w:val="Akapitzlist"/>
        <w:numPr>
          <w:ilvl w:val="0"/>
          <w:numId w:val="53"/>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w:t>
      </w:r>
      <w:r w:rsidR="00DD2254">
        <w:rPr>
          <w:rFonts w:asciiTheme="minorHAnsi" w:hAnsiTheme="minorHAnsi" w:cstheme="minorHAnsi"/>
          <w:sz w:val="20"/>
          <w:szCs w:val="20"/>
        </w:rPr>
        <w:t xml:space="preserve"> w osobie</w:t>
      </w:r>
      <w:r w:rsidR="005E2451">
        <w:rPr>
          <w:rFonts w:asciiTheme="minorHAnsi" w:hAnsiTheme="minorHAnsi" w:cstheme="minorHAnsi"/>
          <w:sz w:val="20"/>
          <w:szCs w:val="20"/>
        </w:rPr>
        <w:t>:</w:t>
      </w:r>
    </w:p>
    <w:p w14:paraId="0D28CAA9" w14:textId="77777777" w:rsidR="005E2451" w:rsidRDefault="005E2451"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19E68FBB" w14:textId="7649684D" w:rsidR="0099105E" w:rsidRDefault="00DD2254"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7414779C" w14:textId="0945029E" w:rsidR="00301A7A" w:rsidRPr="00301A7A" w:rsidRDefault="00301A7A" w:rsidP="00301A7A">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7A83B77" w14:textId="7EDC9D76" w:rsidR="009E27B5" w:rsidRDefault="009E27B5" w:rsidP="00A70183">
      <w:pPr>
        <w:pStyle w:val="Akapitzlist"/>
        <w:numPr>
          <w:ilvl w:val="0"/>
          <w:numId w:val="53"/>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będą (poza kierownikami):</w:t>
      </w:r>
    </w:p>
    <w:p w14:paraId="24E49270" w14:textId="644A9445" w:rsidR="009E27B5" w:rsidRPr="00C45D85" w:rsidRDefault="00C45D85" w:rsidP="00A70183">
      <w:pPr>
        <w:pStyle w:val="Akapitzlist"/>
        <w:numPr>
          <w:ilvl w:val="1"/>
          <w:numId w:val="53"/>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46CEE242"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00301A7A">
        <w:rPr>
          <w:rFonts w:cstheme="minorHAnsi"/>
          <w:sz w:val="20"/>
          <w:szCs w:val="20"/>
        </w:rPr>
        <w:t xml:space="preserve"> Dz.U.2022.1510 ze </w:t>
      </w:r>
      <w:r>
        <w:rPr>
          <w:rFonts w:cstheme="minorHAnsi"/>
          <w:sz w:val="20"/>
          <w:szCs w:val="20"/>
        </w:rPr>
        <w:t>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82EB9BF" w:rsidR="000B5D43" w:rsidRPr="00C45D85" w:rsidRDefault="00C45D85" w:rsidP="00A70183">
      <w:pPr>
        <w:pStyle w:val="Akapitzlist"/>
        <w:numPr>
          <w:ilvl w:val="0"/>
          <w:numId w:val="55"/>
        </w:numPr>
        <w:ind w:left="1418" w:right="284" w:hanging="425"/>
        <w:rPr>
          <w:rFonts w:asciiTheme="minorHAnsi" w:hAnsiTheme="minorHAnsi" w:cstheme="minorHAnsi"/>
          <w:sz w:val="20"/>
          <w:szCs w:val="20"/>
        </w:rPr>
      </w:pPr>
      <w:r w:rsidRPr="00C45D85">
        <w:rPr>
          <w:color w:val="000000" w:themeColor="text1"/>
          <w:sz w:val="20"/>
          <w:szCs w:val="20"/>
        </w:rPr>
        <w:t>wykonywanie prac fizycznych związanych z robotami budowlanymi objętymi przedmiotem niniejszego zamówienia.</w:t>
      </w:r>
    </w:p>
    <w:p w14:paraId="236B5744" w14:textId="28FC21DF"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w:t>
      </w:r>
      <w:r w:rsidR="00B304C8">
        <w:rPr>
          <w:rFonts w:cstheme="minorHAnsi"/>
          <w:sz w:val="20"/>
          <w:szCs w:val="20"/>
        </w:rPr>
        <w:t xml:space="preserve"> Dz.U.2022</w:t>
      </w:r>
      <w:r w:rsidR="00301A7A">
        <w:rPr>
          <w:rFonts w:cstheme="minorHAnsi"/>
          <w:sz w:val="20"/>
          <w:szCs w:val="20"/>
        </w:rPr>
        <w:t>.1510</w:t>
      </w:r>
      <w:r>
        <w:rPr>
          <w:rFonts w:cstheme="minorHAnsi"/>
          <w:sz w:val="20"/>
          <w:szCs w:val="20"/>
        </w:rPr>
        <w:t xml:space="preserve">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A70183">
      <w:pPr>
        <w:pStyle w:val="Akapitzlist"/>
        <w:numPr>
          <w:ilvl w:val="0"/>
          <w:numId w:val="56"/>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w:t>
      </w:r>
      <w:r w:rsidRPr="00FC377D">
        <w:rPr>
          <w:rFonts w:cstheme="minorHAnsi"/>
          <w:sz w:val="20"/>
          <w:szCs w:val="20"/>
        </w:rPr>
        <w:lastRenderedPageBreak/>
        <w:t>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37B89318"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sidR="00C45D85">
        <w:rPr>
          <w:rFonts w:cstheme="minorHAnsi"/>
          <w:sz w:val="20"/>
          <w:szCs w:val="20"/>
        </w:rPr>
        <w:t xml:space="preserve">dczenie, o którym mowa w </w:t>
      </w:r>
      <w:proofErr w:type="spellStart"/>
      <w:r w:rsidR="00C45D85">
        <w:rPr>
          <w:rFonts w:cstheme="minorHAnsi"/>
          <w:sz w:val="20"/>
          <w:szCs w:val="20"/>
        </w:rPr>
        <w:t>ppkt</w:t>
      </w:r>
      <w:proofErr w:type="spellEnd"/>
      <w:r w:rsidR="00C45D85">
        <w:rPr>
          <w:rFonts w:cstheme="minorHAnsi"/>
          <w:sz w:val="20"/>
          <w:szCs w:val="20"/>
        </w:rPr>
        <w:t>. 5</w:t>
      </w:r>
      <w:r w:rsidR="006C176B">
        <w:rPr>
          <w:rFonts w:cstheme="minorHAnsi"/>
          <w:sz w:val="20"/>
          <w:szCs w:val="20"/>
        </w:rPr>
        <w:t>.2</w:t>
      </w:r>
      <w:r w:rsidRPr="006E4B60">
        <w:rPr>
          <w:rFonts w:cstheme="minorHAnsi"/>
          <w:sz w:val="20"/>
          <w:szCs w:val="20"/>
        </w:rPr>
        <w:t>.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5580D41B"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001B5FC3">
        <w:rPr>
          <w:rFonts w:cstheme="minorHAnsi"/>
          <w:sz w:val="20"/>
          <w:szCs w:val="20"/>
        </w:rPr>
        <w:t xml:space="preserve"> lit. k</w:t>
      </w:r>
      <w:r w:rsidRPr="00AB478D">
        <w:rPr>
          <w:rFonts w:cstheme="minorHAnsi"/>
          <w:sz w:val="20"/>
          <w:szCs w:val="20"/>
        </w:rPr>
        <w:t xml:space="preserve">)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A70183">
      <w:pPr>
        <w:pStyle w:val="Akapitzlist"/>
        <w:numPr>
          <w:ilvl w:val="0"/>
          <w:numId w:val="57"/>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2AE3C2BD" w:rsidR="00E20250" w:rsidRDefault="00E20250" w:rsidP="00A70183">
      <w:pPr>
        <w:pStyle w:val="Akapitzlist"/>
        <w:numPr>
          <w:ilvl w:val="0"/>
          <w:numId w:val="57"/>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proofErr w:type="spellStart"/>
      <w:r>
        <w:rPr>
          <w:rFonts w:cstheme="minorHAnsi"/>
          <w:sz w:val="20"/>
          <w:szCs w:val="20"/>
        </w:rPr>
        <w:t>t.j</w:t>
      </w:r>
      <w:proofErr w:type="spellEnd"/>
      <w:r>
        <w:rPr>
          <w:rFonts w:cstheme="minorHAnsi"/>
          <w:sz w:val="20"/>
          <w:szCs w:val="20"/>
        </w:rPr>
        <w:t xml:space="preserve">. </w:t>
      </w:r>
      <w:r w:rsidR="006C176B">
        <w:rPr>
          <w:rFonts w:cstheme="minorHAnsi"/>
          <w:sz w:val="20"/>
          <w:szCs w:val="20"/>
        </w:rPr>
        <w:t>Dz.U.2022.1710</w:t>
      </w:r>
      <w:r w:rsidRPr="00E20250">
        <w:rPr>
          <w:rFonts w:cstheme="minorHAnsi"/>
          <w:sz w:val="20"/>
          <w:szCs w:val="20"/>
        </w:rPr>
        <w:t xml:space="preserve"> ze zm</w:t>
      </w:r>
      <w:r>
        <w:rPr>
          <w:rFonts w:cstheme="minorHAnsi"/>
          <w:sz w:val="20"/>
          <w:szCs w:val="20"/>
        </w:rPr>
        <w:t>.</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A70183">
      <w:pPr>
        <w:pStyle w:val="Akapitzlist"/>
        <w:numPr>
          <w:ilvl w:val="1"/>
          <w:numId w:val="32"/>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4D4111" w:rsidRDefault="00E20250" w:rsidP="00A70183">
      <w:pPr>
        <w:pStyle w:val="Akapitzlist"/>
        <w:numPr>
          <w:ilvl w:val="0"/>
          <w:numId w:val="58"/>
        </w:numPr>
        <w:ind w:left="1701" w:right="284" w:hanging="283"/>
        <w:rPr>
          <w:rFonts w:cstheme="minorHAnsi"/>
          <w:sz w:val="20"/>
          <w:szCs w:val="20"/>
        </w:rPr>
      </w:pPr>
      <w:r w:rsidRPr="00EF5B01">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56685ECF" w14:textId="39C622BD" w:rsidR="004D4111" w:rsidRPr="004D4111" w:rsidRDefault="004D4111" w:rsidP="00A70183">
      <w:pPr>
        <w:pStyle w:val="Akapitzlist"/>
        <w:numPr>
          <w:ilvl w:val="0"/>
          <w:numId w:val="58"/>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rFonts w:cstheme="minorHAnsi"/>
          <w:color w:val="000000" w:themeColor="text1"/>
          <w:sz w:val="20"/>
          <w:szCs w:val="20"/>
        </w:rPr>
        <w:lastRenderedPageBreak/>
        <w:t>wystąpienia siły wyższej uniemożliwiającej wykonanie przedmiotu Umowy zgodnie z jej postanowieniami,</w:t>
      </w:r>
    </w:p>
    <w:p w14:paraId="2FB3DA4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wystąpienia dodatkowych robót budowlanych i zamiennych, a niemożliwych do przewidzenia,</w:t>
      </w:r>
    </w:p>
    <w:p w14:paraId="607DDD94" w14:textId="6EA63C25"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z</w:t>
      </w:r>
      <w:r w:rsidRPr="004D4111">
        <w:rPr>
          <w:sz w:val="20"/>
        </w:rPr>
        <w:t>miany wymagań związanych ze zmianą lub wydaniem nowego pozwolenia na budowę (w</w:t>
      </w:r>
      <w:r w:rsidR="004022AF">
        <w:rPr>
          <w:sz w:val="20"/>
        </w:rPr>
        <w:t> </w:t>
      </w:r>
      <w:r w:rsidRPr="004D4111">
        <w:rPr>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57AA6403"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zmiany przepisów, które skutkują zmianą pozwolenia na budowę lub zgłoszenia wydanego dla realizowanego zamówienia - w przypadku wystąpienia,</w:t>
      </w:r>
    </w:p>
    <w:p w14:paraId="3ECB9A7C"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23F26742"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25700B25" w14:textId="77777777" w:rsidR="004D4111" w:rsidRPr="004D4111" w:rsidRDefault="004D4111" w:rsidP="00A70183">
      <w:pPr>
        <w:pStyle w:val="Akapitzlist"/>
        <w:numPr>
          <w:ilvl w:val="0"/>
          <w:numId w:val="58"/>
        </w:numPr>
        <w:ind w:left="1701" w:right="284" w:hanging="283"/>
        <w:rPr>
          <w:rFonts w:cstheme="minorHAnsi"/>
          <w:sz w:val="20"/>
          <w:szCs w:val="20"/>
        </w:rPr>
      </w:pPr>
      <w:r w:rsidRPr="004D4111">
        <w:rPr>
          <w:sz w:val="20"/>
          <w:szCs w:val="20"/>
        </w:rPr>
        <w:t>wykopalisk uniemożliwiających wykonywanie robót.</w:t>
      </w:r>
    </w:p>
    <w:p w14:paraId="781B0C3A" w14:textId="559ABF92" w:rsidR="00E20250" w:rsidRPr="000E5662" w:rsidRDefault="00E20250" w:rsidP="00A70183">
      <w:pPr>
        <w:pStyle w:val="Akapitzlist"/>
        <w:numPr>
          <w:ilvl w:val="1"/>
          <w:numId w:val="32"/>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4D4111" w:rsidRDefault="00E20250" w:rsidP="00A70183">
      <w:pPr>
        <w:pStyle w:val="Akapitzlist"/>
        <w:numPr>
          <w:ilvl w:val="0"/>
          <w:numId w:val="59"/>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5DAE05C7" w14:textId="3CBDD379" w:rsidR="00D46AA0" w:rsidRPr="00D46AA0" w:rsidRDefault="000E5662" w:rsidP="00D46AA0">
      <w:pPr>
        <w:pStyle w:val="Akapitzlist"/>
        <w:numPr>
          <w:ilvl w:val="1"/>
          <w:numId w:val="32"/>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A70183">
      <w:pPr>
        <w:pStyle w:val="Akapitzlist"/>
        <w:numPr>
          <w:ilvl w:val="0"/>
          <w:numId w:val="57"/>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A70183">
      <w:pPr>
        <w:pStyle w:val="Akapitzlist"/>
        <w:numPr>
          <w:ilvl w:val="0"/>
          <w:numId w:val="57"/>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Default="00E20250" w:rsidP="00A70183">
      <w:pPr>
        <w:pStyle w:val="Akapitzlist"/>
        <w:numPr>
          <w:ilvl w:val="0"/>
          <w:numId w:val="57"/>
        </w:numPr>
        <w:ind w:left="993" w:right="284" w:hanging="426"/>
        <w:rPr>
          <w:rFonts w:cstheme="minorHAnsi"/>
          <w:sz w:val="20"/>
          <w:szCs w:val="20"/>
        </w:rPr>
      </w:pPr>
      <w:r w:rsidRPr="00B20953">
        <w:rPr>
          <w:rFonts w:cstheme="minorHAnsi"/>
          <w:sz w:val="20"/>
          <w:szCs w:val="20"/>
        </w:rPr>
        <w:t>Zamawiający dopuszcza także inne podobne zmiany umowy w przypadku, gdy zmiana pozostaje w</w:t>
      </w:r>
      <w:r w:rsidR="00B20953">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4F8374AC" w14:textId="3D367E62" w:rsidR="00D46AA0" w:rsidRPr="00D46AA0" w:rsidRDefault="00D46AA0" w:rsidP="00D46AA0">
      <w:pPr>
        <w:pStyle w:val="Akapitzlist"/>
        <w:numPr>
          <w:ilvl w:val="0"/>
          <w:numId w:val="57"/>
        </w:numPr>
        <w:ind w:left="993" w:right="284" w:hanging="426"/>
        <w:rPr>
          <w:rFonts w:cstheme="minorHAnsi"/>
          <w:sz w:val="20"/>
          <w:szCs w:val="20"/>
        </w:rPr>
      </w:pPr>
      <w:r w:rsidRPr="00D46AA0">
        <w:rPr>
          <w:color w:val="000009"/>
          <w:sz w:val="20"/>
          <w:szCs w:val="20"/>
        </w:rPr>
        <w:t>Stosownie do treści art. 436 pkt 4 lit. b ustawy z dnia 11 września 2019 roku Prawo</w:t>
      </w:r>
      <w:r w:rsidR="00265C7A">
        <w:rPr>
          <w:color w:val="000009"/>
          <w:sz w:val="20"/>
          <w:szCs w:val="20"/>
        </w:rPr>
        <w:t xml:space="preserve"> zamówień publicznych (</w:t>
      </w:r>
      <w:proofErr w:type="spellStart"/>
      <w:r w:rsidR="00265C7A">
        <w:rPr>
          <w:color w:val="000009"/>
          <w:sz w:val="20"/>
          <w:szCs w:val="20"/>
        </w:rPr>
        <w:t>t.j</w:t>
      </w:r>
      <w:proofErr w:type="spellEnd"/>
      <w:r w:rsidR="00265C7A">
        <w:rPr>
          <w:color w:val="000009"/>
          <w:sz w:val="20"/>
          <w:szCs w:val="20"/>
        </w:rPr>
        <w:t>. Dz.U.2022.poz.1710 ze zm.</w:t>
      </w:r>
      <w:r w:rsidRPr="00D46AA0">
        <w:rPr>
          <w:color w:val="000009"/>
          <w:sz w:val="20"/>
          <w:szCs w:val="20"/>
        </w:rPr>
        <w:t>), Zamawiający dopuszcza możliwość zmiany wysokości</w:t>
      </w:r>
      <w:r>
        <w:rPr>
          <w:color w:val="000009"/>
          <w:sz w:val="20"/>
          <w:szCs w:val="20"/>
        </w:rPr>
        <w:t xml:space="preserve"> wynagrodzenia, określonego w § 4 ust. 2</w:t>
      </w:r>
      <w:r w:rsidRPr="00D46AA0">
        <w:rPr>
          <w:color w:val="000009"/>
          <w:sz w:val="20"/>
          <w:szCs w:val="20"/>
        </w:rPr>
        <w:t xml:space="preserve"> niniejszej umowy, w prz</w:t>
      </w:r>
      <w:r>
        <w:rPr>
          <w:color w:val="000009"/>
          <w:sz w:val="20"/>
          <w:szCs w:val="20"/>
        </w:rPr>
        <w:t>ypadku zmiany:</w:t>
      </w:r>
    </w:p>
    <w:p w14:paraId="011FC467" w14:textId="33C588F1" w:rsidR="00D46AA0" w:rsidRPr="00D46AA0" w:rsidRDefault="00D46AA0" w:rsidP="00D46AA0">
      <w:pPr>
        <w:pStyle w:val="Akapitzlist"/>
        <w:numPr>
          <w:ilvl w:val="1"/>
          <w:numId w:val="10"/>
        </w:numPr>
        <w:ind w:left="1418" w:right="284" w:hanging="425"/>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3ABE55B2" w14:textId="5219F001" w:rsidR="00D46AA0" w:rsidRPr="00D46AA0" w:rsidRDefault="00D46AA0" w:rsidP="00D46AA0">
      <w:pPr>
        <w:pStyle w:val="Akapitzlist"/>
        <w:numPr>
          <w:ilvl w:val="1"/>
          <w:numId w:val="10"/>
        </w:numPr>
        <w:ind w:left="1418" w:right="284" w:hanging="425"/>
        <w:rPr>
          <w:rFonts w:cstheme="minorHAnsi"/>
          <w:sz w:val="20"/>
          <w:szCs w:val="20"/>
        </w:rPr>
      </w:pPr>
      <w:r w:rsidRPr="00D46AA0">
        <w:rPr>
          <w:color w:val="000009"/>
          <w:sz w:val="20"/>
          <w:szCs w:val="20"/>
        </w:rPr>
        <w:t>wysokości minimalnego wynagrodzenia za pracę albo wysokości minimalnej stawki godzinowej, ustalonych na podstawie ustawy z dnia 10 października 2002 r. o minimalnym wynagrodzeniu za pracę (</w:t>
      </w:r>
      <w:proofErr w:type="spellStart"/>
      <w:r w:rsidRPr="00D46AA0">
        <w:rPr>
          <w:color w:val="000009"/>
          <w:sz w:val="20"/>
          <w:szCs w:val="20"/>
        </w:rPr>
        <w:t>t.j</w:t>
      </w:r>
      <w:proofErr w:type="spellEnd"/>
      <w:r w:rsidRPr="00D46AA0">
        <w:rPr>
          <w:color w:val="000009"/>
          <w:sz w:val="20"/>
          <w:szCs w:val="20"/>
        </w:rPr>
        <w:t>. Dz.U.2020.2207);</w:t>
      </w:r>
    </w:p>
    <w:p w14:paraId="32EA62EF" w14:textId="5087F447" w:rsidR="00D46AA0" w:rsidRPr="00D46AA0" w:rsidRDefault="00D46AA0" w:rsidP="00D46AA0">
      <w:pPr>
        <w:pStyle w:val="Akapitzlist"/>
        <w:numPr>
          <w:ilvl w:val="1"/>
          <w:numId w:val="10"/>
        </w:numPr>
        <w:ind w:left="1418" w:right="284" w:hanging="425"/>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64E244E3" w14:textId="15C7E267" w:rsidR="00D46AA0" w:rsidRPr="00D46AA0" w:rsidRDefault="00D46AA0" w:rsidP="00D46AA0">
      <w:pPr>
        <w:pStyle w:val="Akapitzlist"/>
        <w:numPr>
          <w:ilvl w:val="1"/>
          <w:numId w:val="10"/>
        </w:numPr>
        <w:ind w:left="1418" w:right="284" w:hanging="425"/>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w:t>
      </w:r>
      <w:proofErr w:type="spellStart"/>
      <w:r>
        <w:rPr>
          <w:color w:val="000009"/>
          <w:sz w:val="20"/>
          <w:szCs w:val="20"/>
        </w:rPr>
        <w:t>t.j</w:t>
      </w:r>
      <w:proofErr w:type="spellEnd"/>
      <w:r>
        <w:rPr>
          <w:color w:val="000009"/>
          <w:sz w:val="20"/>
          <w:szCs w:val="20"/>
        </w:rPr>
        <w:t>. Dz.U.2023.46);</w:t>
      </w:r>
    </w:p>
    <w:p w14:paraId="3AF167EB" w14:textId="2707B6E0" w:rsidR="00D46AA0" w:rsidRPr="00D46AA0" w:rsidRDefault="00D46AA0" w:rsidP="00D46AA0">
      <w:pPr>
        <w:pStyle w:val="Akapitzlist"/>
        <w:ind w:left="993" w:right="284"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6FD73605" w14:textId="5E9C9F7E" w:rsidR="00D46AA0" w:rsidRDefault="00D46AA0" w:rsidP="00D46AA0">
      <w:pPr>
        <w:pStyle w:val="Akapitzlist"/>
        <w:numPr>
          <w:ilvl w:val="0"/>
          <w:numId w:val="57"/>
        </w:numPr>
        <w:autoSpaceDE/>
        <w:autoSpaceDN/>
        <w:ind w:left="993" w:right="284" w:hanging="426"/>
        <w:rPr>
          <w:color w:val="000009"/>
          <w:sz w:val="20"/>
          <w:szCs w:val="20"/>
        </w:rPr>
      </w:pPr>
      <w:r w:rsidRPr="00D46AA0">
        <w:rPr>
          <w:color w:val="000009"/>
          <w:sz w:val="20"/>
          <w:szCs w:val="20"/>
        </w:rPr>
        <w:lastRenderedPageBreak/>
        <w:t xml:space="preserve">W sytuacji wystąpienia </w:t>
      </w:r>
      <w:r>
        <w:rPr>
          <w:color w:val="000009"/>
          <w:sz w:val="20"/>
          <w:szCs w:val="20"/>
        </w:rPr>
        <w:t>okoli</w:t>
      </w:r>
      <w:r w:rsidR="00110609">
        <w:rPr>
          <w:color w:val="000009"/>
          <w:sz w:val="20"/>
          <w:szCs w:val="20"/>
        </w:rPr>
        <w:t>czności wskazanych w ust. 6 pkt</w:t>
      </w:r>
      <w:r>
        <w:rPr>
          <w:color w:val="000009"/>
          <w:sz w:val="20"/>
          <w:szCs w:val="20"/>
        </w:rPr>
        <w:t xml:space="preserve">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sidR="002230E4">
        <w:rPr>
          <w:color w:val="000009"/>
          <w:sz w:val="20"/>
          <w:szCs w:val="20"/>
        </w:rPr>
        <w:t xml:space="preserve">oraz podatku akcyzowego </w:t>
      </w:r>
      <w:r w:rsidRPr="00D46AA0">
        <w:rPr>
          <w:color w:val="000009"/>
          <w:sz w:val="20"/>
          <w:szCs w:val="20"/>
        </w:rPr>
        <w:t>złożyć Zamawiającemu pisemny wniosek o zmianę Umowy w zakresie płatności wynikających z faktur wystawionych po wejściu w życie przepisów zmieniających stawkę podatku od towarów i usług</w:t>
      </w:r>
      <w:r w:rsidR="002230E4">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sidR="002230E4">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sidR="002230E4">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sidR="002230E4">
        <w:rPr>
          <w:color w:val="000009"/>
          <w:sz w:val="20"/>
          <w:szCs w:val="20"/>
        </w:rPr>
        <w:t xml:space="preserve">oraz podatku akcyzowego </w:t>
      </w:r>
      <w:r w:rsidRPr="00D46AA0">
        <w:rPr>
          <w:color w:val="000009"/>
          <w:sz w:val="20"/>
          <w:szCs w:val="20"/>
        </w:rPr>
        <w:t>mających zastosowanie w czas</w:t>
      </w:r>
      <w:r w:rsidR="002230E4">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sidR="002230E4">
        <w:rPr>
          <w:color w:val="000009"/>
          <w:sz w:val="20"/>
          <w:szCs w:val="20"/>
        </w:rPr>
        <w:t>nia netto pozostanie bez zmian.</w:t>
      </w:r>
    </w:p>
    <w:p w14:paraId="2E405388" w14:textId="095BFBD4"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.2. </w:t>
      </w:r>
      <w:r w:rsidR="002230E4">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sidR="002230E4">
        <w:rPr>
          <w:color w:val="000009"/>
          <w:sz w:val="20"/>
          <w:szCs w:val="20"/>
        </w:rPr>
        <w:t> </w:t>
      </w:r>
      <w:r w:rsidRPr="002230E4">
        <w:rPr>
          <w:color w:val="000009"/>
          <w:sz w:val="20"/>
          <w:szCs w:val="20"/>
        </w:rPr>
        <w:t>życie przepisów zmieniających wys</w:t>
      </w:r>
      <w:r w:rsidR="002230E4">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sidR="002230E4">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 xml:space="preserve">przewyższającej </w:t>
      </w:r>
      <w:r w:rsidR="00DA739C" w:rsidRPr="00DA739C">
        <w:rPr>
          <w:color w:val="000009"/>
          <w:sz w:val="20"/>
          <w:szCs w:val="20"/>
        </w:rPr>
        <w:t>11</w:t>
      </w:r>
      <w:r w:rsidRPr="00DA739C">
        <w:rPr>
          <w:color w:val="000009"/>
          <w:sz w:val="20"/>
          <w:szCs w:val="20"/>
        </w:rPr>
        <w:t>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 obliczeń Strony przystępują do negocjacji w zakresie zwiększenia</w:t>
      </w:r>
      <w:r w:rsidR="002230E4">
        <w:rPr>
          <w:color w:val="000009"/>
          <w:sz w:val="20"/>
          <w:szCs w:val="20"/>
        </w:rPr>
        <w:t xml:space="preserve"> wynagrodzenia umownego brutto.</w:t>
      </w:r>
    </w:p>
    <w:p w14:paraId="74D149AA" w14:textId="3677A427" w:rsidR="00D46AA0" w:rsidRDefault="00D46AA0" w:rsidP="002230E4">
      <w:pPr>
        <w:pStyle w:val="Akapitzlist"/>
        <w:numPr>
          <w:ilvl w:val="0"/>
          <w:numId w:val="57"/>
        </w:numPr>
        <w:autoSpaceDE/>
        <w:autoSpaceDN/>
        <w:ind w:left="993" w:right="284" w:hanging="426"/>
        <w:rPr>
          <w:color w:val="000009"/>
          <w:sz w:val="20"/>
          <w:szCs w:val="20"/>
        </w:rPr>
      </w:pPr>
      <w:r w:rsidRPr="002230E4">
        <w:rPr>
          <w:color w:val="000009"/>
          <w:sz w:val="20"/>
          <w:szCs w:val="20"/>
        </w:rPr>
        <w:t xml:space="preserve">W sytuacji wystąpienia </w:t>
      </w:r>
      <w:r w:rsidR="002230E4">
        <w:rPr>
          <w:color w:val="000009"/>
          <w:sz w:val="20"/>
          <w:szCs w:val="20"/>
        </w:rPr>
        <w:t>okoliczności wskazanych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 xml:space="preserve">.3. </w:t>
      </w:r>
      <w:r w:rsidR="002230E4">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sidR="002230E4">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sidR="002230E4">
        <w:rPr>
          <w:color w:val="000009"/>
          <w:sz w:val="20"/>
          <w:szCs w:val="20"/>
        </w:rPr>
        <w:t xml:space="preserve"> zmianie Umowy, </w:t>
      </w:r>
      <w:r w:rsidRPr="002230E4">
        <w:rPr>
          <w:color w:val="000009"/>
          <w:sz w:val="20"/>
          <w:szCs w:val="20"/>
        </w:rPr>
        <w:t>w</w:t>
      </w:r>
      <w:r w:rsidR="002230E4">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sidR="002230E4">
        <w:rPr>
          <w:color w:val="000009"/>
          <w:sz w:val="20"/>
          <w:szCs w:val="20"/>
        </w:rPr>
        <w:t>y zasad, o których mowa w ust. 6</w:t>
      </w:r>
      <w:r w:rsidR="00110609">
        <w:rPr>
          <w:color w:val="000009"/>
          <w:sz w:val="20"/>
          <w:szCs w:val="20"/>
        </w:rPr>
        <w:t xml:space="preserve"> pkt</w:t>
      </w:r>
      <w:r w:rsidR="002230E4">
        <w:rPr>
          <w:color w:val="000009"/>
          <w:sz w:val="20"/>
          <w:szCs w:val="20"/>
        </w:rPr>
        <w:t xml:space="preserve">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sidR="00110609">
        <w:rPr>
          <w:color w:val="000009"/>
          <w:sz w:val="20"/>
          <w:szCs w:val="20"/>
        </w:rPr>
        <w:t>t. 6 pkt 6</w:t>
      </w:r>
      <w:r w:rsidRPr="002230E4">
        <w:rPr>
          <w:color w:val="000009"/>
          <w:sz w:val="20"/>
          <w:szCs w:val="20"/>
        </w:rPr>
        <w:t xml:space="preserve">.3. niniejszego paragrafu. Zamawiający w terminie 14 dni </w:t>
      </w:r>
      <w:r w:rsidR="00110609">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sidR="00110609">
        <w:rPr>
          <w:color w:val="000009"/>
          <w:sz w:val="20"/>
          <w:szCs w:val="20"/>
        </w:rPr>
        <w:t> </w:t>
      </w:r>
      <w:r w:rsidRPr="002230E4">
        <w:rPr>
          <w:color w:val="000009"/>
          <w:sz w:val="20"/>
          <w:szCs w:val="20"/>
        </w:rPr>
        <w:t>zakresie zwiększenia</w:t>
      </w:r>
      <w:r w:rsidR="00110609">
        <w:rPr>
          <w:color w:val="000009"/>
          <w:sz w:val="20"/>
          <w:szCs w:val="20"/>
        </w:rPr>
        <w:t xml:space="preserve"> wynagrodzenia umownego brutto.</w:t>
      </w:r>
    </w:p>
    <w:p w14:paraId="1C0406FB" w14:textId="78D4A5B8" w:rsidR="00D46AA0"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t xml:space="preserve">W sytuacji wystąpienia </w:t>
      </w:r>
      <w:r w:rsidR="00110609">
        <w:rPr>
          <w:color w:val="000009"/>
          <w:sz w:val="20"/>
          <w:szCs w:val="20"/>
        </w:rPr>
        <w:t>okoliczności wskazanych w ust. 6 pkt 6</w:t>
      </w:r>
      <w:r w:rsidRPr="00110609">
        <w:rPr>
          <w:color w:val="000009"/>
          <w:sz w:val="20"/>
          <w:szCs w:val="20"/>
        </w:rPr>
        <w:t xml:space="preserve">.4. </w:t>
      </w:r>
      <w:r w:rsidR="00110609">
        <w:rPr>
          <w:color w:val="000009"/>
          <w:sz w:val="20"/>
          <w:szCs w:val="20"/>
        </w:rPr>
        <w:t xml:space="preserve">niniejszego paragrafu Wykonawca </w:t>
      </w:r>
      <w:r w:rsidRPr="00110609">
        <w:rPr>
          <w:color w:val="000009"/>
          <w:sz w:val="20"/>
          <w:szCs w:val="20"/>
        </w:rPr>
        <w:t>jest uprawniony w terminie 30 dni od wprowadzenia zmian złoży</w:t>
      </w:r>
      <w:r w:rsidR="00110609">
        <w:rPr>
          <w:color w:val="000009"/>
          <w:sz w:val="20"/>
          <w:szCs w:val="20"/>
        </w:rPr>
        <w:t xml:space="preserve">ć Zamawiającemu pisemny wniosek </w:t>
      </w:r>
      <w:r w:rsidRPr="00110609">
        <w:rPr>
          <w:color w:val="000009"/>
          <w:sz w:val="20"/>
          <w:szCs w:val="20"/>
        </w:rPr>
        <w:t>o zmianę Umowy w zakresie płatności wynikających z faktu</w:t>
      </w:r>
      <w:r w:rsidR="00110609">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sidR="00110609">
        <w:rPr>
          <w:color w:val="000009"/>
          <w:sz w:val="20"/>
          <w:szCs w:val="20"/>
        </w:rPr>
        <w:t> </w:t>
      </w:r>
      <w:r w:rsidRPr="00110609">
        <w:rPr>
          <w:color w:val="000009"/>
          <w:sz w:val="20"/>
          <w:szCs w:val="20"/>
        </w:rPr>
        <w:t>zmianie Umowy, w szczególności Wykonawca zobowiązuje się wykazać związek pomiędzy wnioskowaną kwotą podwyższenia wynagr</w:t>
      </w:r>
      <w:r w:rsidR="00110609">
        <w:rPr>
          <w:color w:val="000009"/>
          <w:sz w:val="20"/>
          <w:szCs w:val="20"/>
        </w:rPr>
        <w:t xml:space="preserve">odzenia a wpływem zmiany zasad, </w:t>
      </w:r>
      <w:r w:rsidRPr="00110609">
        <w:rPr>
          <w:color w:val="000009"/>
          <w:sz w:val="20"/>
          <w:szCs w:val="20"/>
        </w:rPr>
        <w:t>o których m</w:t>
      </w:r>
      <w:r w:rsidR="00110609">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sidR="00110609">
        <w:rPr>
          <w:color w:val="000009"/>
          <w:sz w:val="20"/>
          <w:szCs w:val="20"/>
        </w:rPr>
        <w:t xml:space="preserve">owo ponosi </w:t>
      </w:r>
      <w:r w:rsidRPr="00110609">
        <w:rPr>
          <w:color w:val="000009"/>
          <w:sz w:val="20"/>
          <w:szCs w:val="20"/>
        </w:rPr>
        <w:t>w związku ze zmian</w:t>
      </w:r>
      <w:r w:rsidR="00110609">
        <w:rPr>
          <w:color w:val="000009"/>
          <w:sz w:val="20"/>
          <w:szCs w:val="20"/>
        </w:rPr>
        <w:t>ą zasad, o których mowa w ust. 6 pkt 6</w:t>
      </w:r>
      <w:r w:rsidRPr="00110609">
        <w:rPr>
          <w:color w:val="000009"/>
          <w:sz w:val="20"/>
          <w:szCs w:val="20"/>
        </w:rPr>
        <w:t>.4. nin</w:t>
      </w:r>
      <w:r w:rsidR="00110609">
        <w:rPr>
          <w:color w:val="000009"/>
          <w:sz w:val="20"/>
          <w:szCs w:val="20"/>
        </w:rPr>
        <w:t xml:space="preserve">iejszego paragrafu. Zamawiający </w:t>
      </w:r>
      <w:r w:rsidRPr="00110609">
        <w:rPr>
          <w:color w:val="000009"/>
          <w:sz w:val="20"/>
          <w:szCs w:val="20"/>
        </w:rPr>
        <w:t xml:space="preserve">w terminie 14 dni od dnia złożenia wniosku ocenia czy Wykonawca </w:t>
      </w:r>
      <w:r w:rsidR="00110609">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sidR="00110609">
        <w:rPr>
          <w:color w:val="000009"/>
          <w:sz w:val="20"/>
          <w:szCs w:val="20"/>
        </w:rPr>
        <w:t xml:space="preserve"> </w:t>
      </w:r>
      <w:r w:rsidRPr="00110609">
        <w:rPr>
          <w:color w:val="000009"/>
          <w:sz w:val="20"/>
          <w:szCs w:val="20"/>
        </w:rPr>
        <w:t>kosztów realizacji Umowy. Po ocenie dostarczonych dokumentów i obliczeń</w:t>
      </w:r>
      <w:r w:rsidR="00110609">
        <w:rPr>
          <w:color w:val="000009"/>
          <w:sz w:val="20"/>
          <w:szCs w:val="20"/>
        </w:rPr>
        <w:t xml:space="preserve"> Strony przystępują </w:t>
      </w:r>
      <w:r w:rsidRPr="00110609">
        <w:rPr>
          <w:color w:val="000009"/>
          <w:sz w:val="20"/>
          <w:szCs w:val="20"/>
        </w:rPr>
        <w:t>do negocjacji w zakresie zwiększenia</w:t>
      </w:r>
      <w:r w:rsidR="00110609">
        <w:rPr>
          <w:color w:val="000009"/>
          <w:sz w:val="20"/>
          <w:szCs w:val="20"/>
        </w:rPr>
        <w:t xml:space="preserve"> wynagrodzenia umownego brutto.</w:t>
      </w:r>
    </w:p>
    <w:p w14:paraId="59669588" w14:textId="4D1EB4D9" w:rsidR="00D46AA0" w:rsidRPr="00110609" w:rsidRDefault="00D46AA0" w:rsidP="00110609">
      <w:pPr>
        <w:pStyle w:val="Akapitzlist"/>
        <w:numPr>
          <w:ilvl w:val="0"/>
          <w:numId w:val="57"/>
        </w:numPr>
        <w:autoSpaceDE/>
        <w:autoSpaceDN/>
        <w:ind w:left="993" w:right="284" w:hanging="426"/>
        <w:rPr>
          <w:color w:val="000009"/>
          <w:sz w:val="20"/>
          <w:szCs w:val="20"/>
        </w:rPr>
      </w:pPr>
      <w:r w:rsidRPr="00110609">
        <w:rPr>
          <w:color w:val="000009"/>
          <w:sz w:val="20"/>
          <w:szCs w:val="20"/>
        </w:rPr>
        <w:lastRenderedPageBreak/>
        <w:t>Zmiana Umowy w zakresie zmiany wynagrodzenia</w:t>
      </w:r>
      <w:r w:rsidR="00110609">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2C897F90" w14:textId="415E2C06" w:rsidR="001A22A2" w:rsidRPr="001A22A2" w:rsidRDefault="00E22725" w:rsidP="001A22A2">
      <w:pPr>
        <w:pStyle w:val="Akapitzlist"/>
        <w:numPr>
          <w:ilvl w:val="0"/>
          <w:numId w:val="57"/>
        </w:numPr>
        <w:ind w:left="993" w:right="284" w:hanging="426"/>
        <w:rPr>
          <w:rFonts w:asciiTheme="minorHAnsi" w:hAnsiTheme="minorHAnsi" w:cstheme="minorHAnsi"/>
          <w:sz w:val="20"/>
          <w:szCs w:val="20"/>
        </w:rPr>
      </w:pPr>
      <w:r w:rsidRPr="00785252">
        <w:rPr>
          <w:rFonts w:asciiTheme="minorHAnsi" w:hAnsiTheme="minorHAnsi" w:cstheme="minorHAnsi"/>
          <w:color w:val="000009"/>
          <w:sz w:val="20"/>
          <w:szCs w:val="20"/>
        </w:rPr>
        <w:t>Stosownie</w:t>
      </w:r>
      <w:r w:rsidR="00966032">
        <w:rPr>
          <w:rFonts w:asciiTheme="minorHAnsi" w:hAnsiTheme="minorHAnsi" w:cstheme="minorHAnsi"/>
          <w:color w:val="000009"/>
          <w:sz w:val="20"/>
          <w:szCs w:val="20"/>
        </w:rPr>
        <w:t xml:space="preserve"> do treści art. 439 ust. 1</w:t>
      </w:r>
      <w:r w:rsidRPr="00785252">
        <w:rPr>
          <w:rFonts w:asciiTheme="minorHAnsi" w:hAnsiTheme="minorHAnsi" w:cstheme="minorHAnsi"/>
          <w:color w:val="000009"/>
          <w:sz w:val="20"/>
          <w:szCs w:val="20"/>
        </w:rPr>
        <w:t xml:space="preserve"> ustawy z dnia 11 września 2019 roku Prawo zamówień publicznych (</w:t>
      </w:r>
      <w:proofErr w:type="spellStart"/>
      <w:r w:rsidRPr="00785252">
        <w:rPr>
          <w:rFonts w:asciiTheme="minorHAnsi" w:hAnsiTheme="minorHAnsi" w:cstheme="minorHAnsi"/>
          <w:color w:val="000009"/>
          <w:sz w:val="20"/>
          <w:szCs w:val="20"/>
        </w:rPr>
        <w:t>t.j</w:t>
      </w:r>
      <w:proofErr w:type="spellEnd"/>
      <w:r w:rsidRPr="00785252">
        <w:rPr>
          <w:rFonts w:asciiTheme="minorHAnsi" w:hAnsiTheme="minorHAnsi" w:cstheme="minorHAnsi"/>
          <w:color w:val="000009"/>
          <w:sz w:val="20"/>
          <w:szCs w:val="20"/>
        </w:rPr>
        <w:t>.</w:t>
      </w:r>
      <w:r w:rsidR="00966032">
        <w:rPr>
          <w:rFonts w:asciiTheme="minorHAnsi" w:hAnsiTheme="minorHAnsi" w:cstheme="minorHAnsi"/>
          <w:color w:val="000009"/>
          <w:sz w:val="20"/>
          <w:szCs w:val="20"/>
        </w:rPr>
        <w:t xml:space="preserve"> Dz.U.2022.1710 ze zm.</w:t>
      </w:r>
      <w:r w:rsidRPr="00785252">
        <w:rPr>
          <w:rFonts w:asciiTheme="minorHAnsi" w:hAnsiTheme="minorHAnsi" w:cstheme="minorHAnsi"/>
          <w:color w:val="000009"/>
          <w:sz w:val="20"/>
          <w:szCs w:val="20"/>
        </w:rPr>
        <w:t>), Zamawiający dopuszcza możliwość zmian</w:t>
      </w:r>
      <w:r w:rsidR="00110609">
        <w:rPr>
          <w:rFonts w:asciiTheme="minorHAnsi" w:hAnsiTheme="minorHAnsi" w:cstheme="minorHAnsi"/>
          <w:color w:val="000009"/>
          <w:sz w:val="20"/>
          <w:szCs w:val="20"/>
        </w:rPr>
        <w:t>y wysokości wynagrodzenia</w:t>
      </w:r>
      <w:r w:rsidR="00966032">
        <w:rPr>
          <w:rFonts w:asciiTheme="minorHAnsi" w:hAnsiTheme="minorHAnsi" w:cstheme="minorHAnsi"/>
          <w:color w:val="000009"/>
          <w:sz w:val="20"/>
          <w:szCs w:val="20"/>
        </w:rPr>
        <w:t>,</w:t>
      </w:r>
      <w:r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 xml:space="preserve">określonego w § 4 ust. 2 niniejszej umowy, </w:t>
      </w:r>
      <w:r w:rsidR="00110609" w:rsidRPr="00B86BE5">
        <w:rPr>
          <w:rFonts w:asciiTheme="minorHAnsi" w:hAnsiTheme="minorHAnsi" w:cstheme="minorHAnsi"/>
          <w:b/>
          <w:color w:val="000009"/>
          <w:sz w:val="20"/>
          <w:szCs w:val="20"/>
          <w:u w:val="single"/>
        </w:rPr>
        <w:t>do 10%</w:t>
      </w:r>
      <w:r w:rsidR="00110609">
        <w:rPr>
          <w:rFonts w:asciiTheme="minorHAnsi" w:hAnsiTheme="minorHAnsi" w:cstheme="minorHAnsi"/>
          <w:color w:val="000009"/>
          <w:sz w:val="20"/>
          <w:szCs w:val="20"/>
        </w:rPr>
        <w:t>,</w:t>
      </w:r>
      <w:r w:rsidR="00110609" w:rsidRPr="00785252">
        <w:rPr>
          <w:rFonts w:asciiTheme="minorHAnsi" w:hAnsiTheme="minorHAnsi" w:cstheme="minorHAnsi"/>
          <w:color w:val="000009"/>
          <w:sz w:val="20"/>
          <w:szCs w:val="20"/>
        </w:rPr>
        <w:t xml:space="preserve"> </w:t>
      </w:r>
      <w:r w:rsidRPr="00566FD8">
        <w:rPr>
          <w:rFonts w:asciiTheme="minorHAnsi" w:hAnsiTheme="minorHAnsi" w:cstheme="minorHAnsi"/>
          <w:color w:val="000009"/>
          <w:sz w:val="20"/>
          <w:szCs w:val="20"/>
        </w:rPr>
        <w:t>w przypadku zmiany</w:t>
      </w:r>
      <w:r w:rsidR="00966032">
        <w:rPr>
          <w:rFonts w:asciiTheme="minorHAnsi" w:hAnsiTheme="minorHAnsi" w:cstheme="minorHAnsi"/>
          <w:color w:val="000009"/>
          <w:sz w:val="20"/>
          <w:szCs w:val="20"/>
        </w:rPr>
        <w:t xml:space="preserve"> ceny materiałów lub kosztów związanych z realizacją zamówienia, </w:t>
      </w:r>
      <w:r w:rsidRPr="00966032">
        <w:rPr>
          <w:rFonts w:asciiTheme="minorHAnsi" w:hAnsiTheme="minorHAnsi" w:cstheme="minorHAnsi"/>
          <w:color w:val="000009"/>
          <w:sz w:val="20"/>
          <w:szCs w:val="20"/>
        </w:rPr>
        <w:t>jeżeli zmiany te będą miały wpływ na koszty wykonania zamówienia przez Wykonawcę.</w:t>
      </w:r>
      <w:r w:rsidR="001A22A2">
        <w:rPr>
          <w:rFonts w:asciiTheme="minorHAnsi" w:hAnsiTheme="minorHAnsi" w:cstheme="minorHAnsi"/>
          <w:color w:val="000009"/>
          <w:sz w:val="20"/>
          <w:szCs w:val="20"/>
        </w:rPr>
        <w:t xml:space="preserve"> </w:t>
      </w:r>
      <w:r w:rsidR="001A22A2" w:rsidRPr="001A22A2">
        <w:rPr>
          <w:rFonts w:asciiTheme="minorHAnsi" w:hAnsiTheme="minorHAnsi" w:cstheme="minorHAnsi"/>
          <w:color w:val="000000" w:themeColor="text1"/>
          <w:sz w:val="20"/>
          <w:szCs w:val="20"/>
        </w:rPr>
        <w:t>Uprawnionymi do żądania zmiany wynagrodzenia są obie strony umowy.</w:t>
      </w:r>
    </w:p>
    <w:p w14:paraId="5326F91F" w14:textId="1498240E" w:rsidR="00966032" w:rsidRPr="00110609" w:rsidRDefault="00966032" w:rsidP="00110609">
      <w:pPr>
        <w:pStyle w:val="Akapitzlist"/>
        <w:numPr>
          <w:ilvl w:val="0"/>
          <w:numId w:val="57"/>
        </w:numPr>
        <w:ind w:left="993" w:right="284" w:hanging="426"/>
        <w:rPr>
          <w:rFonts w:asciiTheme="minorHAnsi" w:hAnsiTheme="minorHAnsi" w:cstheme="minorHAnsi"/>
          <w:sz w:val="20"/>
          <w:szCs w:val="20"/>
        </w:rPr>
      </w:pPr>
      <w:r w:rsidRPr="00110609">
        <w:rPr>
          <w:rFonts w:asciiTheme="minorHAnsi" w:hAnsiTheme="minorHAnsi" w:cstheme="minorHAnsi"/>
          <w:color w:val="000009"/>
          <w:sz w:val="20"/>
          <w:szCs w:val="20"/>
        </w:rPr>
        <w:t xml:space="preserve">W sytuacji wystąpienia okoliczności wskazanej w </w:t>
      </w:r>
      <w:r w:rsidR="00110609">
        <w:rPr>
          <w:rFonts w:asciiTheme="minorHAnsi" w:hAnsiTheme="minorHAnsi" w:cstheme="minorHAnsi"/>
          <w:color w:val="000009"/>
          <w:sz w:val="20"/>
          <w:szCs w:val="20"/>
        </w:rPr>
        <w:t>ust. 12</w:t>
      </w:r>
      <w:r w:rsidRPr="00110609">
        <w:rPr>
          <w:rFonts w:asciiTheme="minorHAnsi" w:hAnsiTheme="minorHAnsi" w:cstheme="minorHAnsi"/>
          <w:color w:val="000009"/>
          <w:sz w:val="20"/>
          <w:szCs w:val="20"/>
        </w:rPr>
        <w:t>:</w:t>
      </w:r>
    </w:p>
    <w:p w14:paraId="192FF215" w14:textId="5807443B" w:rsidR="00966032" w:rsidRDefault="00966032" w:rsidP="00D8685C">
      <w:pPr>
        <w:pStyle w:val="Akapitzlist"/>
        <w:numPr>
          <w:ilvl w:val="1"/>
          <w:numId w:val="78"/>
        </w:numPr>
        <w:ind w:left="1418" w:right="284" w:hanging="425"/>
        <w:rPr>
          <w:rFonts w:asciiTheme="minorHAnsi" w:hAnsiTheme="minorHAnsi" w:cstheme="minorHAnsi"/>
          <w:color w:val="000009"/>
          <w:sz w:val="20"/>
          <w:szCs w:val="20"/>
        </w:rPr>
      </w:pPr>
      <w:r w:rsidRPr="00592539">
        <w:rPr>
          <w:rFonts w:asciiTheme="minorHAnsi" w:hAnsiTheme="minorHAnsi" w:cstheme="minorHAnsi"/>
          <w:color w:val="000009"/>
          <w:sz w:val="20"/>
          <w:szCs w:val="20"/>
        </w:rPr>
        <w:t>Kwoty płatne Wykonawcy będą korygowane dla oddania wzrostów lub spadków cen zgodnie z </w:t>
      </w:r>
      <w:r w:rsidR="00110609" w:rsidRPr="00592539">
        <w:rPr>
          <w:rFonts w:asciiTheme="minorHAnsi" w:hAnsiTheme="minorHAnsi" w:cstheme="minorHAnsi"/>
          <w:color w:val="000009"/>
          <w:sz w:val="20"/>
          <w:szCs w:val="20"/>
        </w:rPr>
        <w:t xml:space="preserve">niniejszym </w:t>
      </w:r>
      <w:r w:rsidR="001A22A2">
        <w:rPr>
          <w:rFonts w:asciiTheme="minorHAnsi" w:hAnsiTheme="minorHAnsi" w:cstheme="minorHAnsi"/>
          <w:color w:val="000009"/>
          <w:sz w:val="20"/>
          <w:szCs w:val="20"/>
        </w:rPr>
        <w:t>ustępem</w:t>
      </w:r>
      <w:r w:rsidRPr="00592539">
        <w:rPr>
          <w:rFonts w:asciiTheme="minorHAnsi" w:hAnsiTheme="minorHAnsi" w:cstheme="minorHAnsi"/>
          <w:color w:val="000009"/>
          <w:sz w:val="20"/>
          <w:szCs w:val="20"/>
        </w:rPr>
        <w:t>. W zakresie, w jakim rekompensata za wzrost lub spadek cen, nie jest objęta postanowieniami niniejszego lub innych zapisów Umowy, będzie się uważało, że Wynagrodzenie uwzględnia wzrosty lub spadki cen.</w:t>
      </w:r>
    </w:p>
    <w:p w14:paraId="7E0CEDE4" w14:textId="1F7A6397" w:rsidR="00291E71" w:rsidRDefault="00291E71" w:rsidP="00D8685C">
      <w:pPr>
        <w:pStyle w:val="Akapitzlist"/>
        <w:numPr>
          <w:ilvl w:val="1"/>
          <w:numId w:val="78"/>
        </w:numPr>
        <w:ind w:left="1418" w:right="284" w:hanging="425"/>
        <w:rPr>
          <w:rFonts w:asciiTheme="minorHAnsi" w:hAnsiTheme="minorHAnsi" w:cstheme="minorHAnsi"/>
          <w:color w:val="000009"/>
          <w:sz w:val="20"/>
          <w:szCs w:val="20"/>
        </w:rPr>
      </w:pPr>
      <w:r w:rsidRPr="00291E71">
        <w:rPr>
          <w:rFonts w:asciiTheme="minorHAnsi" w:hAnsiTheme="minorHAnsi" w:cstheme="minorHAnsi"/>
          <w:b/>
          <w:color w:val="000009"/>
          <w:sz w:val="20"/>
          <w:szCs w:val="20"/>
        </w:rPr>
        <w:t>Waloryzacja będzie się odbywać na wniosek Wykonawcy</w:t>
      </w:r>
      <w:r w:rsidR="007547A5">
        <w:rPr>
          <w:rFonts w:asciiTheme="minorHAnsi" w:hAnsiTheme="minorHAnsi" w:cstheme="minorHAnsi"/>
          <w:b/>
          <w:color w:val="000009"/>
          <w:sz w:val="20"/>
          <w:szCs w:val="20"/>
        </w:rPr>
        <w:t xml:space="preserve"> lub Zamawiającego</w:t>
      </w:r>
      <w:r w:rsidRPr="00291E71">
        <w:rPr>
          <w:rFonts w:asciiTheme="minorHAnsi" w:hAnsiTheme="minorHAnsi" w:cstheme="minorHAnsi"/>
          <w:color w:val="000009"/>
          <w:sz w:val="20"/>
          <w:szCs w:val="20"/>
        </w:rPr>
        <w:t xml:space="preserve"> w oparciu </w:t>
      </w:r>
      <w:r>
        <w:rPr>
          <w:rFonts w:asciiTheme="minorHAnsi" w:hAnsiTheme="minorHAnsi" w:cstheme="minorHAnsi"/>
          <w:color w:val="000009"/>
          <w:sz w:val="20"/>
          <w:szCs w:val="20"/>
        </w:rPr>
        <w:t>o podane w</w:t>
      </w:r>
      <w:r w:rsidR="007547A5">
        <w:rPr>
          <w:rFonts w:asciiTheme="minorHAnsi" w:hAnsiTheme="minorHAnsi" w:cstheme="minorHAnsi"/>
          <w:color w:val="000009"/>
          <w:sz w:val="20"/>
          <w:szCs w:val="20"/>
        </w:rPr>
        <w:t> </w:t>
      </w:r>
      <w:r>
        <w:rPr>
          <w:rFonts w:asciiTheme="minorHAnsi" w:hAnsiTheme="minorHAnsi" w:cstheme="minorHAnsi"/>
          <w:color w:val="000009"/>
          <w:sz w:val="20"/>
          <w:szCs w:val="20"/>
        </w:rPr>
        <w:t>niniejszym ustępie</w:t>
      </w:r>
      <w:r w:rsidRPr="00291E71">
        <w:rPr>
          <w:rFonts w:asciiTheme="minorHAnsi" w:hAnsiTheme="minorHAnsi" w:cstheme="minorHAnsi"/>
          <w:color w:val="000009"/>
          <w:sz w:val="20"/>
          <w:szCs w:val="20"/>
        </w:rPr>
        <w:t xml:space="preserve"> wskaźniki cen wyrobów publikowane przez Prezesa Głównego Urzędu Statystycznego, zwanego dalej „Prezesem GUS”</w:t>
      </w:r>
      <w:r>
        <w:rPr>
          <w:rFonts w:asciiTheme="minorHAnsi" w:hAnsiTheme="minorHAnsi" w:cstheme="minorHAnsi"/>
          <w:color w:val="000009"/>
          <w:sz w:val="20"/>
          <w:szCs w:val="20"/>
        </w:rPr>
        <w:t>, w Dziedzinowej Bazie Wiedzy, tj.:</w:t>
      </w:r>
    </w:p>
    <w:p w14:paraId="62F59E28" w14:textId="77777777" w:rsidR="00291E71" w:rsidRPr="00291E71" w:rsidRDefault="00291E71" w:rsidP="00D8685C">
      <w:pPr>
        <w:pStyle w:val="Akapitzlist"/>
        <w:numPr>
          <w:ilvl w:val="0"/>
          <w:numId w:val="79"/>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Cen towarów i u</w:t>
      </w:r>
      <w:r>
        <w:rPr>
          <w:rFonts w:asciiTheme="minorHAnsi" w:hAnsiTheme="minorHAnsi" w:cstheme="minorHAnsi"/>
          <w:color w:val="000000" w:themeColor="text1"/>
          <w:sz w:val="20"/>
          <w:szCs w:val="20"/>
        </w:rPr>
        <w:t>sług konsumpcyjnych (jako CPI),</w:t>
      </w:r>
    </w:p>
    <w:p w14:paraId="4E591F31" w14:textId="061B494A" w:rsidR="00291E71" w:rsidRDefault="00291E71" w:rsidP="00291E71">
      <w:pPr>
        <w:pStyle w:val="Akapitzlist"/>
        <w:ind w:left="1418" w:right="284" w:firstLine="0"/>
        <w:rPr>
          <w:rFonts w:asciiTheme="minorHAnsi" w:hAnsiTheme="minorHAnsi" w:cstheme="minorHAnsi"/>
          <w:color w:val="000000" w:themeColor="text1"/>
          <w:sz w:val="20"/>
          <w:szCs w:val="20"/>
        </w:rPr>
      </w:pPr>
      <w:r w:rsidRPr="00291E71">
        <w:rPr>
          <w:rFonts w:asciiTheme="minorHAnsi" w:hAnsiTheme="minorHAnsi" w:cstheme="minorHAnsi"/>
          <w:color w:val="000000" w:themeColor="text1"/>
          <w:sz w:val="20"/>
          <w:szCs w:val="20"/>
        </w:rPr>
        <w:t>oraz miesięczne Wskaźniki cen produkcji sp</w:t>
      </w:r>
      <w:r>
        <w:rPr>
          <w:rFonts w:asciiTheme="minorHAnsi" w:hAnsiTheme="minorHAnsi" w:cstheme="minorHAnsi"/>
          <w:color w:val="000000" w:themeColor="text1"/>
          <w:sz w:val="20"/>
          <w:szCs w:val="20"/>
        </w:rPr>
        <w:t>rzedanej wyrobów przemysłowych:</w:t>
      </w:r>
    </w:p>
    <w:p w14:paraId="4C0E7B9C" w14:textId="391583CA" w:rsidR="00291E71" w:rsidRPr="00670F49" w:rsidRDefault="00291E71" w:rsidP="00D8685C">
      <w:pPr>
        <w:pStyle w:val="Akapitzlist"/>
        <w:numPr>
          <w:ilvl w:val="0"/>
          <w:numId w:val="80"/>
        </w:numPr>
        <w:ind w:left="1701" w:right="284" w:hanging="283"/>
        <w:rPr>
          <w:rFonts w:asciiTheme="minorHAnsi" w:hAnsiTheme="minorHAnsi" w:cstheme="minorHAnsi"/>
          <w:color w:val="000009"/>
          <w:sz w:val="20"/>
          <w:szCs w:val="20"/>
        </w:rPr>
      </w:pPr>
      <w:r w:rsidRPr="00670F4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670F49" w:rsidRDefault="00966032" w:rsidP="00D8685C">
      <w:pPr>
        <w:pStyle w:val="Akapitzlist"/>
        <w:numPr>
          <w:ilvl w:val="0"/>
          <w:numId w:val="80"/>
        </w:numPr>
        <w:ind w:left="1701" w:right="284" w:hanging="283"/>
        <w:rPr>
          <w:rFonts w:asciiTheme="minorHAnsi" w:hAnsiTheme="minorHAnsi" w:cstheme="minorHAnsi"/>
          <w:color w:val="000009"/>
          <w:sz w:val="20"/>
          <w:szCs w:val="20"/>
        </w:rPr>
      </w:pPr>
      <w:r w:rsidRPr="00291E71">
        <w:rPr>
          <w:rFonts w:asciiTheme="minorHAnsi" w:hAnsiTheme="minorHAnsi" w:cstheme="minorHAnsi"/>
          <w:color w:val="000000" w:themeColor="text1"/>
          <w:sz w:val="20"/>
          <w:szCs w:val="20"/>
        </w:rPr>
        <w:t xml:space="preserve">Cement, wapno i gips (jako cement – C) – </w:t>
      </w:r>
      <w:r w:rsidR="00670F49" w:rsidRPr="00670F49">
        <w:rPr>
          <w:rFonts w:asciiTheme="minorHAnsi" w:hAnsiTheme="minorHAnsi" w:cstheme="minorHAnsi"/>
          <w:color w:val="000000" w:themeColor="text1"/>
          <w:sz w:val="20"/>
          <w:szCs w:val="20"/>
        </w:rPr>
        <w:t>indeks 23.5</w:t>
      </w:r>
      <w:r w:rsidRPr="00670F49">
        <w:rPr>
          <w:rFonts w:asciiTheme="minorHAnsi" w:hAnsiTheme="minorHAnsi" w:cstheme="minorHAnsi"/>
          <w:color w:val="000000" w:themeColor="text1"/>
          <w:sz w:val="20"/>
          <w:szCs w:val="20"/>
        </w:rPr>
        <w:t>,</w:t>
      </w:r>
    </w:p>
    <w:p w14:paraId="3040D2B8" w14:textId="2D2822D3" w:rsidR="00670F49"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0" w:themeColor="text1"/>
          <w:sz w:val="20"/>
          <w:szCs w:val="20"/>
        </w:rPr>
        <w:t xml:space="preserve">Żeliwo, stal i </w:t>
      </w:r>
      <w:proofErr w:type="spellStart"/>
      <w:r>
        <w:rPr>
          <w:rFonts w:asciiTheme="minorHAnsi" w:hAnsiTheme="minorHAnsi" w:cstheme="minorHAnsi"/>
          <w:color w:val="000000" w:themeColor="text1"/>
          <w:sz w:val="20"/>
          <w:szCs w:val="20"/>
        </w:rPr>
        <w:t>żeliwostopy</w:t>
      </w:r>
      <w:proofErr w:type="spellEnd"/>
      <w:r>
        <w:rPr>
          <w:rFonts w:asciiTheme="minorHAnsi" w:hAnsiTheme="minorHAnsi" w:cstheme="minorHAnsi"/>
          <w:color w:val="000000" w:themeColor="text1"/>
          <w:sz w:val="20"/>
          <w:szCs w:val="20"/>
        </w:rPr>
        <w:t xml:space="preserve"> (jako stal – S) – indeks 24.1,</w:t>
      </w:r>
    </w:p>
    <w:p w14:paraId="71BF13AD" w14:textId="09E7381B" w:rsidR="00966032" w:rsidRPr="00670F49"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rFonts w:asciiTheme="minorHAnsi" w:hAnsiTheme="minorHAnsi" w:cstheme="minorHAnsi"/>
          <w:color w:val="000009"/>
          <w:sz w:val="20"/>
          <w:szCs w:val="20"/>
        </w:rPr>
        <w:t xml:space="preserve">Kamień, piasek i glina (jako </w:t>
      </w:r>
      <w:r w:rsidR="00966032" w:rsidRPr="00670F49">
        <w:rPr>
          <w:rFonts w:asciiTheme="minorHAnsi" w:hAnsiTheme="minorHAnsi" w:cstheme="minorHAnsi"/>
          <w:color w:val="000000" w:themeColor="text1"/>
          <w:sz w:val="20"/>
          <w:szCs w:val="20"/>
        </w:rPr>
        <w:t>kruszywo – K) – indeks 08.1,</w:t>
      </w:r>
    </w:p>
    <w:p w14:paraId="072FB9CB" w14:textId="37BCFF0E" w:rsidR="00670F49" w:rsidRPr="00001EED" w:rsidRDefault="00670F49"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 xml:space="preserve">Chemikalia podstawowe, nawozy i związki azotowe, tworzywa sztuczne i kauczuk syntetyczny w formach podstawowych (jako </w:t>
      </w:r>
      <w:r w:rsidR="00001EED">
        <w:rPr>
          <w:sz w:val="20"/>
          <w:szCs w:val="20"/>
        </w:rPr>
        <w:t>tworzywa sztuczne – T) – indeks 20.1,</w:t>
      </w:r>
    </w:p>
    <w:p w14:paraId="107D734D" w14:textId="28AABE8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rPr>
          <w:sz w:val="20"/>
          <w:szCs w:val="20"/>
        </w:rPr>
        <w:t>Szkło i wyroby ze szkła (jako szkło – SZ) –</w:t>
      </w:r>
      <w:r w:rsidR="00B15FE2">
        <w:rPr>
          <w:sz w:val="20"/>
          <w:szCs w:val="20"/>
        </w:rPr>
        <w:t xml:space="preserve"> indeks</w:t>
      </w:r>
      <w:r>
        <w:rPr>
          <w:sz w:val="20"/>
          <w:szCs w:val="20"/>
        </w:rPr>
        <w:t xml:space="preserve"> 23.1,</w:t>
      </w:r>
    </w:p>
    <w:p w14:paraId="0572823A" w14:textId="28511CDF" w:rsidR="00001EED" w:rsidRPr="00001EED" w:rsidRDefault="00001EED" w:rsidP="00D8685C">
      <w:pPr>
        <w:pStyle w:val="Akapitzlist"/>
        <w:numPr>
          <w:ilvl w:val="0"/>
          <w:numId w:val="80"/>
        </w:numPr>
        <w:ind w:left="1701" w:right="284" w:hanging="283"/>
        <w:rPr>
          <w:rFonts w:asciiTheme="minorHAnsi" w:hAnsiTheme="minorHAnsi" w:cstheme="minorHAnsi"/>
          <w:color w:val="000009"/>
          <w:sz w:val="20"/>
          <w:szCs w:val="20"/>
        </w:rPr>
      </w:pPr>
      <w:r>
        <w:t xml:space="preserve">Metale szlachetne i </w:t>
      </w:r>
      <w:r>
        <w:rPr>
          <w:sz w:val="20"/>
          <w:szCs w:val="20"/>
        </w:rPr>
        <w:t>pozostałe metale nieżelazne (jako metale nieżelazne – M) – indeks 24.2.</w:t>
      </w:r>
    </w:p>
    <w:p w14:paraId="6059E279" w14:textId="6EC39309" w:rsidR="00001EED" w:rsidRDefault="00001EED" w:rsidP="00D8685C">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E45D3C">
        <w:rPr>
          <w:rFonts w:asciiTheme="minorHAnsi" w:hAnsiTheme="minorHAnsi" w:cstheme="minorHAnsi"/>
          <w:color w:val="000009"/>
          <w:sz w:val="20"/>
          <w:szCs w:val="20"/>
        </w:rPr>
        <w:t>W przypadku, gdyby którykolwiek z wyżej wymienionych wskaźników przestał być dostępny, zastosowanie znajdzie inny, najbardziej zbliżony, wskaźnik publikowany przez Prezesa GUS.</w:t>
      </w:r>
    </w:p>
    <w:p w14:paraId="3EC72F5C" w14:textId="2114FF57" w:rsidR="00150E6B" w:rsidRPr="00150E6B" w:rsidRDefault="00150E6B" w:rsidP="00D8685C">
      <w:pPr>
        <w:pStyle w:val="Akapitzlist"/>
        <w:numPr>
          <w:ilvl w:val="1"/>
          <w:numId w:val="78"/>
        </w:numPr>
        <w:suppressAutoHyphens/>
        <w:autoSpaceDE/>
        <w:autoSpaceDN/>
        <w:ind w:left="1418" w:right="281" w:hanging="425"/>
        <w:rPr>
          <w:rFonts w:asciiTheme="minorHAnsi" w:hAnsiTheme="minorHAnsi" w:cstheme="minorHAnsi"/>
          <w:color w:val="000009"/>
          <w:sz w:val="20"/>
          <w:szCs w:val="20"/>
        </w:rPr>
      </w:pPr>
      <w:r w:rsidRPr="00150E6B">
        <w:rPr>
          <w:rFonts w:asciiTheme="minorHAnsi" w:hAnsiTheme="minorHAnsi" w:cstheme="minorHAnsi"/>
          <w:b/>
          <w:color w:val="000009"/>
          <w:sz w:val="20"/>
          <w:szCs w:val="20"/>
        </w:rPr>
        <w:t>Kwota płatna Wykonawcy będzie waloryzowana</w:t>
      </w:r>
      <w:r>
        <w:rPr>
          <w:rFonts w:asciiTheme="minorHAnsi" w:hAnsiTheme="minorHAnsi" w:cstheme="minorHAnsi"/>
          <w:b/>
          <w:color w:val="000009"/>
          <w:sz w:val="20"/>
          <w:szCs w:val="20"/>
        </w:rPr>
        <w:t xml:space="preserve"> na wniosek Wykonawcy </w:t>
      </w:r>
      <w:r w:rsidR="007547A5">
        <w:rPr>
          <w:rFonts w:asciiTheme="minorHAnsi" w:hAnsiTheme="minorHAnsi" w:cstheme="minorHAnsi"/>
          <w:b/>
          <w:color w:val="000009"/>
          <w:sz w:val="20"/>
          <w:szCs w:val="20"/>
        </w:rPr>
        <w:t xml:space="preserve">lub Zamawiającego </w:t>
      </w:r>
      <w:r>
        <w:rPr>
          <w:rFonts w:asciiTheme="minorHAnsi" w:hAnsiTheme="minorHAnsi" w:cstheme="minorHAnsi"/>
          <w:b/>
          <w:color w:val="000009"/>
          <w:sz w:val="20"/>
          <w:szCs w:val="20"/>
        </w:rPr>
        <w:t>złożony:</w:t>
      </w:r>
    </w:p>
    <w:p w14:paraId="3BF2A72A" w14:textId="51CA0A19" w:rsidR="00150E6B" w:rsidRPr="00150E6B" w:rsidRDefault="00150E6B" w:rsidP="00150E6B">
      <w:pPr>
        <w:pStyle w:val="Akapitzlist"/>
        <w:numPr>
          <w:ilvl w:val="2"/>
          <w:numId w:val="2"/>
        </w:numPr>
        <w:suppressAutoHyphens/>
        <w:autoSpaceDE/>
        <w:autoSpaceDN/>
        <w:ind w:left="1701" w:right="281" w:hanging="283"/>
        <w:rPr>
          <w:rFonts w:asciiTheme="minorHAnsi" w:hAnsiTheme="minorHAnsi" w:cstheme="minorHAnsi"/>
          <w:color w:val="000009"/>
          <w:sz w:val="20"/>
          <w:szCs w:val="20"/>
        </w:rPr>
      </w:pPr>
      <w:r w:rsidRPr="00150E6B">
        <w:rPr>
          <w:rFonts w:asciiTheme="minorHAnsi" w:hAnsiTheme="minorHAnsi" w:cstheme="minorHAnsi"/>
          <w:b/>
          <w:color w:val="000009"/>
          <w:sz w:val="20"/>
          <w:szCs w:val="20"/>
        </w:rPr>
        <w:t>po upływie 6 miesięcy od dnia zawarcia umowy</w:t>
      </w:r>
      <w:r w:rsidR="00A92EE9">
        <w:rPr>
          <w:rFonts w:asciiTheme="minorHAnsi" w:hAnsiTheme="minorHAnsi" w:cstheme="minorHAnsi"/>
          <w:b/>
          <w:color w:val="000009"/>
          <w:sz w:val="20"/>
          <w:szCs w:val="20"/>
        </w:rPr>
        <w:t>,</w:t>
      </w:r>
      <w:r w:rsidRPr="00150E6B">
        <w:rPr>
          <w:rFonts w:asciiTheme="minorHAnsi" w:hAnsiTheme="minorHAnsi" w:cstheme="minorHAnsi"/>
          <w:b/>
          <w:color w:val="000009"/>
          <w:sz w:val="20"/>
          <w:szCs w:val="20"/>
        </w:rPr>
        <w:t xml:space="preserve"> jednak nie później niż do końca 7 miesiąca </w:t>
      </w:r>
      <w:r w:rsidR="00195ECF">
        <w:rPr>
          <w:rFonts w:asciiTheme="minorHAnsi" w:hAnsiTheme="minorHAnsi" w:cstheme="minorHAnsi"/>
          <w:b/>
          <w:color w:val="000009"/>
          <w:sz w:val="20"/>
          <w:szCs w:val="20"/>
        </w:rPr>
        <w:t>obowiązywania umowy</w:t>
      </w:r>
      <w:r>
        <w:rPr>
          <w:rFonts w:asciiTheme="minorHAnsi" w:hAnsiTheme="minorHAnsi" w:cstheme="minorHAnsi"/>
          <w:b/>
          <w:color w:val="000009"/>
          <w:sz w:val="20"/>
          <w:szCs w:val="20"/>
        </w:rPr>
        <w:t xml:space="preserve"> – pierwsza waloryzacja;</w:t>
      </w:r>
    </w:p>
    <w:p w14:paraId="7D3D95E9" w14:textId="2A3F3884" w:rsidR="00150E6B" w:rsidRPr="00150E6B" w:rsidRDefault="00150E6B" w:rsidP="00150E6B">
      <w:pPr>
        <w:pStyle w:val="Akapitzlist"/>
        <w:numPr>
          <w:ilvl w:val="2"/>
          <w:numId w:val="2"/>
        </w:numPr>
        <w:suppressAutoHyphens/>
        <w:autoSpaceDE/>
        <w:autoSpaceDN/>
        <w:ind w:left="1701" w:right="281" w:hanging="283"/>
        <w:rPr>
          <w:rFonts w:asciiTheme="minorHAnsi" w:hAnsiTheme="minorHAnsi" w:cstheme="minorHAnsi"/>
          <w:color w:val="000009"/>
          <w:sz w:val="20"/>
          <w:szCs w:val="20"/>
        </w:rPr>
      </w:pPr>
      <w:r>
        <w:rPr>
          <w:rFonts w:asciiTheme="minorHAnsi" w:hAnsiTheme="minorHAnsi" w:cstheme="minorHAnsi"/>
          <w:b/>
          <w:color w:val="000009"/>
          <w:sz w:val="20"/>
          <w:szCs w:val="20"/>
        </w:rPr>
        <w:t>po upływie 12</w:t>
      </w:r>
      <w:r w:rsidRPr="00150E6B">
        <w:rPr>
          <w:rFonts w:asciiTheme="minorHAnsi" w:hAnsiTheme="minorHAnsi" w:cstheme="minorHAnsi"/>
          <w:b/>
          <w:color w:val="000009"/>
          <w:sz w:val="20"/>
          <w:szCs w:val="20"/>
        </w:rPr>
        <w:t xml:space="preserve"> miesięcy od dnia zawarcia umowy</w:t>
      </w:r>
      <w:r w:rsidR="00A92EE9">
        <w:rPr>
          <w:rFonts w:asciiTheme="minorHAnsi" w:hAnsiTheme="minorHAnsi" w:cstheme="minorHAnsi"/>
          <w:b/>
          <w:color w:val="000009"/>
          <w:sz w:val="20"/>
          <w:szCs w:val="20"/>
        </w:rPr>
        <w:t>,</w:t>
      </w:r>
      <w:r w:rsidRPr="00150E6B">
        <w:rPr>
          <w:rFonts w:asciiTheme="minorHAnsi" w:hAnsiTheme="minorHAnsi" w:cstheme="minorHAnsi"/>
          <w:b/>
          <w:color w:val="000009"/>
          <w:sz w:val="20"/>
          <w:szCs w:val="20"/>
        </w:rPr>
        <w:t xml:space="preserve"> j</w:t>
      </w:r>
      <w:r>
        <w:rPr>
          <w:rFonts w:asciiTheme="minorHAnsi" w:hAnsiTheme="minorHAnsi" w:cstheme="minorHAnsi"/>
          <w:b/>
          <w:color w:val="000009"/>
          <w:sz w:val="20"/>
          <w:szCs w:val="20"/>
        </w:rPr>
        <w:t>ednak nie później niż do końca 13</w:t>
      </w:r>
      <w:r w:rsidRPr="00150E6B">
        <w:rPr>
          <w:rFonts w:asciiTheme="minorHAnsi" w:hAnsiTheme="minorHAnsi" w:cstheme="minorHAnsi"/>
          <w:b/>
          <w:color w:val="000009"/>
          <w:sz w:val="20"/>
          <w:szCs w:val="20"/>
        </w:rPr>
        <w:t xml:space="preserve"> miesiąca </w:t>
      </w:r>
      <w:r w:rsidR="00195ECF">
        <w:rPr>
          <w:rFonts w:asciiTheme="minorHAnsi" w:hAnsiTheme="minorHAnsi" w:cstheme="minorHAnsi"/>
          <w:b/>
          <w:color w:val="000009"/>
          <w:sz w:val="20"/>
          <w:szCs w:val="20"/>
        </w:rPr>
        <w:t>obowiązywania umowy</w:t>
      </w:r>
      <w:r>
        <w:rPr>
          <w:rFonts w:asciiTheme="minorHAnsi" w:hAnsiTheme="minorHAnsi" w:cstheme="minorHAnsi"/>
          <w:b/>
          <w:color w:val="000009"/>
          <w:sz w:val="20"/>
          <w:szCs w:val="20"/>
        </w:rPr>
        <w:t xml:space="preserve"> –</w:t>
      </w:r>
      <w:r w:rsidR="00A92EE9">
        <w:rPr>
          <w:rFonts w:asciiTheme="minorHAnsi" w:hAnsiTheme="minorHAnsi" w:cstheme="minorHAnsi"/>
          <w:b/>
          <w:color w:val="000009"/>
          <w:sz w:val="20"/>
          <w:szCs w:val="20"/>
        </w:rPr>
        <w:t xml:space="preserve"> druga</w:t>
      </w:r>
      <w:r>
        <w:rPr>
          <w:rFonts w:asciiTheme="minorHAnsi" w:hAnsiTheme="minorHAnsi" w:cstheme="minorHAnsi"/>
          <w:b/>
          <w:color w:val="000009"/>
          <w:sz w:val="20"/>
          <w:szCs w:val="20"/>
        </w:rPr>
        <w:t xml:space="preserve"> </w:t>
      </w:r>
      <w:r w:rsidR="00A92EE9">
        <w:rPr>
          <w:rFonts w:asciiTheme="minorHAnsi" w:hAnsiTheme="minorHAnsi" w:cstheme="minorHAnsi"/>
          <w:b/>
          <w:color w:val="000009"/>
          <w:sz w:val="20"/>
          <w:szCs w:val="20"/>
        </w:rPr>
        <w:t>waloryzacja.</w:t>
      </w:r>
    </w:p>
    <w:p w14:paraId="492D6622" w14:textId="05109F70" w:rsidR="00150E6B" w:rsidRDefault="007547A5"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 xml:space="preserve">Wniosek </w:t>
      </w:r>
      <w:r w:rsidR="00150E6B" w:rsidRPr="00A92EE9">
        <w:rPr>
          <w:rFonts w:asciiTheme="minorHAnsi" w:hAnsiTheme="minorHAnsi" w:cstheme="minorHAnsi"/>
          <w:b/>
          <w:color w:val="000009"/>
          <w:sz w:val="20"/>
          <w:szCs w:val="20"/>
        </w:rPr>
        <w:t xml:space="preserve">musi zawierać w szczególności </w:t>
      </w:r>
      <w:r w:rsidR="00150E6B" w:rsidRPr="00A92EE9">
        <w:rPr>
          <w:rFonts w:asciiTheme="minorHAnsi" w:hAnsiTheme="minorHAnsi" w:cstheme="minorHAnsi"/>
          <w:b/>
          <w:color w:val="000009"/>
          <w:sz w:val="20"/>
          <w:szCs w:val="20"/>
          <w:u w:val="single"/>
        </w:rPr>
        <w:t>wyliczenie wnioskowanej kwoty</w:t>
      </w:r>
      <w:r w:rsidR="00FF4C7F">
        <w:rPr>
          <w:rFonts w:asciiTheme="minorHAnsi" w:hAnsiTheme="minorHAnsi" w:cstheme="minorHAnsi"/>
          <w:b/>
          <w:color w:val="000009"/>
          <w:sz w:val="20"/>
          <w:szCs w:val="20"/>
        </w:rPr>
        <w:t xml:space="preserve"> zmiany wynagrodzenia zgodnie z poniższym wzorem. </w:t>
      </w:r>
    </w:p>
    <w:p w14:paraId="7617D6F5" w14:textId="08F0BC73" w:rsidR="00FF4C7F" w:rsidRDefault="00FF4C7F" w:rsidP="00A92EE9">
      <w:pPr>
        <w:suppressAutoHyphens/>
        <w:autoSpaceDE/>
        <w:autoSpaceDN/>
        <w:ind w:left="1418" w:right="281"/>
        <w:jc w:val="both"/>
        <w:rPr>
          <w:rFonts w:asciiTheme="minorHAnsi" w:hAnsiTheme="minorHAnsi" w:cstheme="minorHAnsi"/>
          <w:b/>
          <w:color w:val="000009"/>
          <w:sz w:val="20"/>
          <w:szCs w:val="20"/>
        </w:rPr>
      </w:pPr>
      <w:r>
        <w:rPr>
          <w:rFonts w:asciiTheme="minorHAnsi" w:hAnsiTheme="minorHAnsi" w:cstheme="minorHAnsi"/>
          <w:b/>
          <w:color w:val="000009"/>
          <w:sz w:val="20"/>
          <w:szCs w:val="20"/>
        </w:rPr>
        <w:t>Łączna wartość korekt dla oddania wzrostu lub spadku cen, w</w:t>
      </w:r>
      <w:r w:rsidR="0035078A">
        <w:rPr>
          <w:rFonts w:asciiTheme="minorHAnsi" w:hAnsiTheme="minorHAnsi" w:cstheme="minorHAnsi"/>
          <w:b/>
          <w:color w:val="000009"/>
          <w:sz w:val="20"/>
          <w:szCs w:val="20"/>
        </w:rPr>
        <w:t>ynikających z niniejszego zapisu</w:t>
      </w:r>
      <w:r>
        <w:rPr>
          <w:rFonts w:asciiTheme="minorHAnsi" w:hAnsiTheme="minorHAnsi" w:cstheme="minorHAnsi"/>
          <w:b/>
          <w:color w:val="000009"/>
          <w:sz w:val="20"/>
          <w:szCs w:val="20"/>
        </w:rPr>
        <w:t>, może osiągnąć limit +/- 10% wartości robót budowlanych brutto wskazanej w niniejszej umowie w dniu jej zawarcia. Waloryzacji podlegać będą jedynie wykonane roboty budowlane.</w:t>
      </w:r>
    </w:p>
    <w:p w14:paraId="50B54DD0" w14:textId="77777777" w:rsidR="00A92EE9" w:rsidRPr="00A92EE9" w:rsidRDefault="00A92EE9" w:rsidP="00D8685C">
      <w:pPr>
        <w:pStyle w:val="Akapitzlist"/>
        <w:numPr>
          <w:ilvl w:val="1"/>
          <w:numId w:val="78"/>
        </w:numPr>
        <w:suppressAutoHyphens/>
        <w:autoSpaceDE/>
        <w:autoSpaceDN/>
        <w:ind w:left="1418" w:right="281" w:hanging="425"/>
        <w:rPr>
          <w:rFonts w:asciiTheme="minorHAnsi" w:hAnsiTheme="minorHAnsi" w:cstheme="minorHAnsi"/>
          <w:b/>
          <w:color w:val="000009"/>
          <w:sz w:val="20"/>
          <w:szCs w:val="20"/>
        </w:rPr>
      </w:pPr>
      <w:r w:rsidRPr="00A92EE9">
        <w:rPr>
          <w:rFonts w:asciiTheme="minorHAnsi" w:hAnsiTheme="minorHAnsi" w:cstheme="minorHAnsi"/>
          <w:color w:val="000009"/>
          <w:sz w:val="20"/>
          <w:szCs w:val="20"/>
        </w:rPr>
        <w:t>Kwoty płatne Wykonawcy podlegać będą waloryzacji o współczynnik zmiany cen (</w:t>
      </w:r>
      <w:r w:rsidRPr="00A92EE9">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A92EE9">
        <w:rPr>
          <w:rFonts w:asciiTheme="minorHAnsi" w:hAnsiTheme="minorHAnsi" w:cstheme="minorHAnsi"/>
          <w:color w:val="000009"/>
          <w:sz w:val="20"/>
          <w:szCs w:val="20"/>
        </w:rPr>
        <w:t xml:space="preserve">) wyliczony według wzoru: </w:t>
      </w:r>
    </w:p>
    <w:p w14:paraId="5677036C" w14:textId="77777777" w:rsidR="00A92EE9" w:rsidRDefault="00A92EE9" w:rsidP="00A92EE9">
      <w:pPr>
        <w:widowControl/>
        <w:ind w:left="709"/>
        <w:jc w:val="center"/>
        <w:rPr>
          <w:rFonts w:asciiTheme="minorHAnsi" w:hAnsiTheme="minorHAnsi" w:cstheme="minorHAnsi"/>
          <w:sz w:val="20"/>
          <w:szCs w:val="20"/>
        </w:rPr>
      </w:pPr>
    </w:p>
    <w:p w14:paraId="2ECB1E6D" w14:textId="0861FBC1" w:rsidR="00A92EE9" w:rsidRPr="00A92EE9" w:rsidRDefault="00E61587" w:rsidP="00A92EE9">
      <w:pPr>
        <w:widowControl/>
        <w:ind w:left="709"/>
        <w:jc w:val="center"/>
        <w:rPr>
          <w:rFonts w:asciiTheme="minorHAnsi" w:hAnsiTheme="minorHAnsi" w:cstheme="minorHAnsi"/>
          <w:sz w:val="16"/>
          <w:szCs w:val="16"/>
          <w:lang w:val="en-US"/>
        </w:rPr>
      </w:pPr>
      <m:oMathPara>
        <m:oMath>
          <m:sSub>
            <m:sSubPr>
              <m:ctrlPr>
                <w:rPr>
                  <w:rFonts w:ascii="Cambria Math" w:hAnsi="Cambria Math" w:cstheme="minorHAnsi"/>
                  <w:sz w:val="18"/>
                  <w:szCs w:val="18"/>
                </w:rPr>
              </m:ctrlPr>
            </m:sSubPr>
            <m:e>
              <m:r>
                <w:rPr>
                  <w:rFonts w:ascii="Cambria Math" w:hAnsi="Cambria Math" w:cstheme="minorHAnsi"/>
                  <w:sz w:val="18"/>
                  <w:szCs w:val="18"/>
                </w:rPr>
                <m:t>W</m:t>
              </m:r>
            </m:e>
            <m:sub>
              <m:r>
                <w:rPr>
                  <w:rFonts w:ascii="Cambria Math" w:hAnsi="Cambria Math" w:cstheme="minorHAnsi"/>
                  <w:sz w:val="18"/>
                  <w:szCs w:val="18"/>
                </w:rPr>
                <m:t>Gn</m:t>
              </m:r>
            </m:sub>
          </m:sSub>
          <m:r>
            <w:rPr>
              <w:rFonts w:ascii="Cambria Math" w:hAnsi="Cambria Math" w:cstheme="minorHAnsi"/>
              <w:sz w:val="18"/>
              <w:szCs w:val="18"/>
              <w:lang w:val="en-US"/>
            </w:rPr>
            <m:t>=</m:t>
          </m:r>
          <m:r>
            <w:rPr>
              <w:rFonts w:ascii="Cambria Math" w:hAnsi="Cambria Math" w:cstheme="minorHAnsi"/>
              <w:sz w:val="18"/>
              <w:szCs w:val="18"/>
            </w:rPr>
            <m:t>a</m:t>
          </m:r>
          <m:r>
            <w:rPr>
              <w:rFonts w:ascii="Cambria Math" w:hAnsi="Cambria Math" w:cstheme="minorHAnsi"/>
              <w:sz w:val="18"/>
              <w:szCs w:val="18"/>
              <w:lang w:val="en-US"/>
            </w:rPr>
            <m:t>+</m:t>
          </m:r>
          <m:r>
            <w:rPr>
              <w:rFonts w:ascii="Cambria Math" w:hAnsi="Cambria Math" w:cstheme="minorHAnsi"/>
              <w:sz w:val="18"/>
              <w:szCs w:val="18"/>
            </w:rPr>
            <m:t>b</m:t>
          </m:r>
          <m:f>
            <m:fPr>
              <m:ctrlPr>
                <w:rPr>
                  <w:rFonts w:ascii="Cambria Math" w:hAnsi="Cambria Math" w:cstheme="minorHAnsi"/>
                  <w:sz w:val="18"/>
                  <w:szCs w:val="18"/>
                </w:rPr>
              </m:ctrlPr>
            </m:fPr>
            <m:num>
              <m:r>
                <w:rPr>
                  <w:rFonts w:ascii="Cambria Math" w:hAnsi="Cambria Math" w:cstheme="minorHAnsi"/>
                  <w:sz w:val="18"/>
                  <w:szCs w:val="18"/>
                </w:rPr>
                <m:t>CPIn</m:t>
              </m:r>
            </m:num>
            <m:den>
              <m:r>
                <w:rPr>
                  <w:rFonts w:ascii="Cambria Math" w:hAnsi="Cambria Math" w:cstheme="minorHAnsi"/>
                  <w:sz w:val="18"/>
                  <w:szCs w:val="18"/>
                </w:rPr>
                <m:t>CPIo</m:t>
              </m:r>
            </m:den>
          </m:f>
          <m:r>
            <w:rPr>
              <w:rFonts w:ascii="Cambria Math" w:hAnsi="Cambria Math" w:cstheme="minorHAnsi"/>
              <w:sz w:val="18"/>
              <w:szCs w:val="18"/>
              <w:lang w:val="en-US"/>
            </w:rPr>
            <m:t>+</m:t>
          </m:r>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lang w:val="en-US"/>
            </w:rPr>
            <m:t>+</m:t>
          </m:r>
          <m:r>
            <w:rPr>
              <w:rFonts w:ascii="Cambria Math" w:hAnsi="Cambria Math" w:cstheme="minorHAnsi"/>
              <w:sz w:val="18"/>
              <w:szCs w:val="18"/>
            </w:rPr>
            <m:t>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lang w:val="en-US"/>
            </w:rPr>
            <m:t>+</m:t>
          </m:r>
          <m:r>
            <w:rPr>
              <w:rFonts w:ascii="Cambria Math" w:hAnsi="Cambria Math" w:cstheme="minorHAnsi"/>
              <w:sz w:val="18"/>
              <w:szCs w:val="18"/>
            </w:rPr>
            <m:t>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lang w:val="en-US"/>
            </w:rPr>
            <m:t xml:space="preserve"> +</m:t>
          </m:r>
          <m:r>
            <w:rPr>
              <w:rFonts w:ascii="Cambria Math" w:hAnsi="Cambria Math" w:cstheme="minorHAnsi"/>
              <w:sz w:val="18"/>
              <w:szCs w:val="18"/>
            </w:rPr>
            <m:t>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lang w:val="en-US"/>
            </w:rPr>
            <m:t>+</m:t>
          </m:r>
          <m:r>
            <w:rPr>
              <w:rFonts w:ascii="Cambria Math" w:hAnsi="Cambria Math" w:cstheme="minorHAnsi"/>
              <w:sz w:val="18"/>
              <w:szCs w:val="18"/>
            </w:rPr>
            <m:t>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lang w:val="en-US"/>
            </w:rPr>
            <m:t>+h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lang w:val="en-US"/>
            </w:rPr>
            <m:t>+</m:t>
          </m:r>
          <m:r>
            <w:rPr>
              <w:rFonts w:ascii="Cambria Math" w:hAnsi="Cambria Math" w:cstheme="minorHAnsi"/>
              <w:sz w:val="18"/>
              <w:szCs w:val="18"/>
            </w:rPr>
            <m:t>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m:oMathPara>
    </w:p>
    <w:p w14:paraId="4EBB6D23" w14:textId="7A1CBC32" w:rsidR="00A92EE9" w:rsidRDefault="00A92EE9" w:rsidP="00A92EE9">
      <w:pPr>
        <w:pStyle w:val="Akapitzlist"/>
        <w:spacing w:before="120"/>
        <w:ind w:left="1418" w:right="281" w:firstLine="0"/>
        <w:rPr>
          <w:rFonts w:asciiTheme="minorHAnsi" w:hAnsiTheme="minorHAnsi" w:cstheme="minorHAnsi"/>
          <w:color w:val="000009"/>
          <w:sz w:val="20"/>
          <w:szCs w:val="20"/>
        </w:rPr>
      </w:pPr>
      <w:r>
        <w:rPr>
          <w:rFonts w:asciiTheme="minorHAnsi" w:hAnsiTheme="minorHAnsi" w:cstheme="minorHAnsi"/>
          <w:color w:val="000009"/>
          <w:sz w:val="20"/>
          <w:szCs w:val="20"/>
        </w:rPr>
        <w:t>gdzie:</w:t>
      </w:r>
    </w:p>
    <w:p w14:paraId="415B0D6B" w14:textId="46E555B9"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386C11">
        <w:rPr>
          <w:rFonts w:asciiTheme="minorHAnsi" w:hAnsiTheme="minorHAnsi" w:cstheme="minorHAnsi"/>
          <w:color w:val="000009"/>
          <w:sz w:val="20"/>
          <w:szCs w:val="20"/>
        </w:rPr>
        <w:t>„</w:t>
      </w:r>
      <w:r w:rsidRPr="00386C11">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386C11">
        <w:rPr>
          <w:rFonts w:asciiTheme="minorHAnsi" w:hAnsiTheme="minorHAnsi" w:cstheme="minorHAnsi"/>
          <w:color w:val="000009"/>
          <w:sz w:val="20"/>
          <w:szCs w:val="20"/>
        </w:rPr>
        <w:t>” jest mnożnikiem korygującym, do zastosowania w stosunku do szacunkowej kontraktowej wartości pracy wykonanej w okresie „</w:t>
      </w:r>
      <w:r w:rsidRPr="00386C11">
        <w:rPr>
          <w:rFonts w:ascii="Cambria Math" w:hAnsi="Cambria Math" w:cs="Cambria Math"/>
          <w:color w:val="000009"/>
          <w:sz w:val="20"/>
          <w:szCs w:val="20"/>
        </w:rPr>
        <w:t>𝑛</w:t>
      </w:r>
      <w:r w:rsidRPr="00386C11">
        <w:rPr>
          <w:rFonts w:asciiTheme="minorHAnsi" w:hAnsiTheme="minorHAnsi" w:cstheme="minorHAnsi"/>
          <w:color w:val="000009"/>
          <w:sz w:val="20"/>
          <w:szCs w:val="20"/>
        </w:rPr>
        <w:t>”; przy czym okresem tym jest miesiąc, jeśli ni</w:t>
      </w:r>
      <w:r>
        <w:rPr>
          <w:rFonts w:asciiTheme="minorHAnsi" w:hAnsiTheme="minorHAnsi" w:cstheme="minorHAnsi"/>
          <w:color w:val="000009"/>
          <w:sz w:val="20"/>
          <w:szCs w:val="20"/>
        </w:rPr>
        <w:t>e jest inaczej podane w Umowie;</w:t>
      </w:r>
    </w:p>
    <w:p w14:paraId="5D1EA932" w14:textId="671664FC" w:rsidR="00A92EE9"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color w:val="000009"/>
          <w:sz w:val="20"/>
          <w:szCs w:val="20"/>
        </w:rPr>
        <w:t>„</w:t>
      </w:r>
      <w:r w:rsidRPr="00871422">
        <w:rPr>
          <w:rFonts w:ascii="Cambria Math" w:hAnsi="Cambria Math" w:cs="Cambria Math"/>
          <w:color w:val="000009"/>
          <w:sz w:val="20"/>
          <w:szCs w:val="20"/>
        </w:rPr>
        <w:t>𝑎</w:t>
      </w:r>
      <w:r w:rsidRPr="00871422">
        <w:rPr>
          <w:color w:val="000009"/>
          <w:sz w:val="20"/>
          <w:szCs w:val="20"/>
        </w:rPr>
        <w:t>”</w:t>
      </w:r>
      <w:r w:rsidRPr="00A92EE9">
        <w:rPr>
          <w:rFonts w:asciiTheme="minorHAnsi" w:hAnsiTheme="minorHAnsi" w:cstheme="minorHAnsi"/>
          <w:color w:val="000009"/>
          <w:sz w:val="20"/>
          <w:szCs w:val="20"/>
        </w:rPr>
        <w:t xml:space="preserve"> jest stałym współczynnikiem o wartości: 50% niepodlegającym korekcie;</w:t>
      </w:r>
    </w:p>
    <w:p w14:paraId="7C4DCF82" w14:textId="4E3B1DD9" w:rsidR="00A92EE9" w:rsidRPr="00871422" w:rsidRDefault="00A92EE9" w:rsidP="00D8685C">
      <w:pPr>
        <w:pStyle w:val="Akapitzlist"/>
        <w:numPr>
          <w:ilvl w:val="0"/>
          <w:numId w:val="81"/>
        </w:numPr>
        <w:ind w:left="1701" w:right="284" w:hanging="283"/>
        <w:rPr>
          <w:rFonts w:asciiTheme="minorHAnsi" w:hAnsiTheme="minorHAnsi" w:cstheme="minorHAnsi"/>
          <w:color w:val="000009"/>
          <w:sz w:val="20"/>
          <w:szCs w:val="20"/>
        </w:rPr>
      </w:pPr>
      <w:r w:rsidRPr="00871422">
        <w:rPr>
          <w:sz w:val="20"/>
          <w:szCs w:val="20"/>
        </w:rPr>
        <w:t>„</w:t>
      </w:r>
      <w:r w:rsidRPr="00871422">
        <w:rPr>
          <w:rFonts w:ascii="Cambria Math" w:hAnsi="Cambria Math" w:cs="Cambria Math"/>
          <w:sz w:val="20"/>
          <w:szCs w:val="20"/>
        </w:rPr>
        <w:t>𝑏</w:t>
      </w:r>
      <w:r w:rsidRPr="00871422">
        <w:rPr>
          <w:sz w:val="20"/>
          <w:szCs w:val="20"/>
        </w:rPr>
        <w:t>”, „c”, „d”, „e”, „f”, „g”, „h”, „i”</w:t>
      </w:r>
      <w:r w:rsidRPr="00871422">
        <w:rPr>
          <w:i/>
          <w:sz w:val="20"/>
          <w:szCs w:val="20"/>
        </w:rPr>
        <w:t xml:space="preserve"> </w:t>
      </w:r>
      <w:r w:rsidRPr="00A92EE9">
        <w:rPr>
          <w:rFonts w:asciiTheme="minorHAnsi" w:hAnsiTheme="minorHAnsi" w:cstheme="minorHAnsi"/>
          <w:sz w:val="20"/>
          <w:szCs w:val="20"/>
        </w:rPr>
        <w:t>są współczynnikami stałymi określonymi</w:t>
      </w:r>
      <w:r w:rsidR="00871422">
        <w:rPr>
          <w:rFonts w:asciiTheme="minorHAnsi" w:hAnsiTheme="minorHAnsi" w:cstheme="minorHAnsi"/>
          <w:sz w:val="20"/>
          <w:szCs w:val="20"/>
        </w:rPr>
        <w:t xml:space="preserve"> w tabeli Koszyk Waloryzacyjny, </w:t>
      </w:r>
      <w:r w:rsidRPr="00A92EE9">
        <w:rPr>
          <w:rFonts w:asciiTheme="minorHAnsi" w:hAnsiTheme="minorHAnsi" w:cstheme="minorHAnsi"/>
          <w:sz w:val="20"/>
          <w:szCs w:val="20"/>
        </w:rPr>
        <w:t xml:space="preserve">niepodlegającymi korekcie, z zastrzeżeniem sytuacji gdy </w:t>
      </w:r>
      <w:r w:rsidR="00871422">
        <w:rPr>
          <w:rFonts w:asciiTheme="minorHAnsi" w:hAnsiTheme="minorHAnsi" w:cstheme="minorHAnsi"/>
          <w:sz w:val="20"/>
          <w:szCs w:val="20"/>
        </w:rPr>
        <w:t>Zamawiający stanie się dostawcą któregokolwiek z elementów robót</w:t>
      </w:r>
      <w:r w:rsidRPr="00A92EE9">
        <w:rPr>
          <w:rFonts w:asciiTheme="minorHAnsi" w:hAnsiTheme="minorHAnsi" w:cstheme="minorHAnsi"/>
          <w:sz w:val="20"/>
          <w:szCs w:val="20"/>
        </w:rPr>
        <w:t xml:space="preserve"> ujętych w tabeli Koszyk Waloryzacyjny, wówczas waga tego elementu zostanie przyjęta jako „0” we wzorze na </w:t>
      </w:r>
      <w:r w:rsidRPr="00A92EE9">
        <w:rPr>
          <w:rFonts w:ascii="Cambria Math" w:hAnsi="Cambria Math" w:cs="Cambria Math"/>
          <w:sz w:val="20"/>
          <w:szCs w:val="20"/>
        </w:rPr>
        <w:t>𝑊</w:t>
      </w:r>
      <w:r w:rsidRPr="00871422">
        <w:rPr>
          <w:rFonts w:ascii="Cambria Math" w:hAnsi="Cambria Math" w:cs="Cambria Math"/>
          <w:sz w:val="20"/>
          <w:szCs w:val="20"/>
          <w:vertAlign w:val="subscript"/>
        </w:rPr>
        <w:t>𝐺𝑛</w:t>
      </w:r>
      <w:r w:rsidR="00871422">
        <w:rPr>
          <w:rFonts w:asciiTheme="minorHAnsi" w:hAnsiTheme="minorHAnsi" w:cstheme="minorHAnsi"/>
          <w:sz w:val="20"/>
          <w:szCs w:val="20"/>
        </w:rPr>
        <w:t xml:space="preserve">. </w:t>
      </w:r>
      <w:r w:rsidRPr="00A92EE9">
        <w:rPr>
          <w:rFonts w:asciiTheme="minorHAnsi" w:hAnsiTheme="minorHAnsi" w:cstheme="minorHAnsi"/>
          <w:sz w:val="20"/>
          <w:szCs w:val="20"/>
        </w:rPr>
        <w:t>W takim przypadku waga CPI zostanie powiększona o wartość wagi, która została przyjęta jako „0”, tak aby suma wartości wszystkich wag z Koszyk</w:t>
      </w:r>
      <w:r w:rsidR="00871422">
        <w:rPr>
          <w:rFonts w:asciiTheme="minorHAnsi" w:hAnsiTheme="minorHAnsi" w:cstheme="minorHAnsi"/>
          <w:sz w:val="20"/>
          <w:szCs w:val="20"/>
        </w:rPr>
        <w:t>a Waloryzacyjnego wynosiła 0,5;</w:t>
      </w:r>
    </w:p>
    <w:p w14:paraId="501EA117" w14:textId="09194C8A"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xml:space="preserve">” są narastającymi wskaźnikami kosztu bieżącego okresu </w:t>
      </w:r>
      <w:r w:rsidR="00A92EE9" w:rsidRPr="00871422">
        <w:rPr>
          <w:rFonts w:asciiTheme="minorHAnsi" w:hAnsiTheme="minorHAnsi" w:cstheme="minorHAnsi"/>
          <w:sz w:val="20"/>
          <w:szCs w:val="20"/>
        </w:rPr>
        <w:lastRenderedPageBreak/>
        <w:t>(cenami porównawczymi dla okresu „</w:t>
      </w:r>
      <w:r w:rsidR="00A92EE9" w:rsidRPr="00871422">
        <w:rPr>
          <w:rFonts w:ascii="Cambria Math" w:hAnsi="Cambria Math" w:cs="Cambria Math"/>
          <w:sz w:val="20"/>
          <w:szCs w:val="20"/>
        </w:rPr>
        <w:t>𝑛</w:t>
      </w:r>
      <w:r w:rsidR="00A92EE9" w:rsidRPr="00871422">
        <w:rPr>
          <w:rFonts w:asciiTheme="minorHAnsi" w:hAnsiTheme="minorHAnsi" w:cstheme="minorHAnsi"/>
          <w:sz w:val="20"/>
          <w:szCs w:val="20"/>
        </w:rPr>
        <w:t xml:space="preserve">”), publikowanymi przez Prezesa GUS w Dziedzinowej Bazie Wiedzy obowiązującymi </w:t>
      </w:r>
      <w:r w:rsidR="00871422">
        <w:rPr>
          <w:rFonts w:asciiTheme="minorHAnsi" w:hAnsiTheme="minorHAnsi" w:cstheme="minorHAnsi"/>
          <w:sz w:val="20"/>
          <w:szCs w:val="20"/>
        </w:rPr>
        <w:t>w danym okresie rozliczeniowym;</w:t>
      </w:r>
    </w:p>
    <w:p w14:paraId="4216DABA" w14:textId="712D1522" w:rsidR="00A92EE9" w:rsidRPr="00871422" w:rsidRDefault="00847ABC" w:rsidP="00D8685C">
      <w:pPr>
        <w:pStyle w:val="Akapitzlist"/>
        <w:numPr>
          <w:ilvl w:val="0"/>
          <w:numId w:val="81"/>
        </w:numPr>
        <w:ind w:left="1701" w:right="284" w:hanging="283"/>
        <w:rPr>
          <w:rFonts w:asciiTheme="minorHAnsi" w:hAnsiTheme="minorHAnsi" w:cstheme="minorHAnsi"/>
          <w:color w:val="000009"/>
          <w:sz w:val="20"/>
          <w:szCs w:val="20"/>
        </w:rPr>
      </w:pPr>
      <w:r>
        <w:rPr>
          <w:rFonts w:asciiTheme="minorHAnsi" w:hAnsiTheme="minorHAnsi" w:cstheme="minorHAnsi"/>
          <w:sz w:val="20"/>
          <w:szCs w:val="20"/>
        </w:rPr>
        <w:t>symbole wskaźnika z indeks</w:t>
      </w:r>
      <w:r w:rsidR="00A92EE9" w:rsidRPr="00871422">
        <w:rPr>
          <w:rFonts w:asciiTheme="minorHAnsi" w:hAnsiTheme="minorHAnsi" w:cstheme="minorHAnsi"/>
          <w:sz w:val="20"/>
          <w:szCs w:val="20"/>
        </w:rPr>
        <w:t>em dolnym „</w:t>
      </w:r>
      <w:r w:rsidR="00A92EE9" w:rsidRPr="00871422">
        <w:rPr>
          <w:rFonts w:ascii="Cambria Math" w:hAnsi="Cambria Math" w:cs="Cambria Math"/>
          <w:sz w:val="20"/>
          <w:szCs w:val="20"/>
        </w:rPr>
        <w:t>𝑜</w:t>
      </w:r>
      <w:r w:rsidR="00A92EE9" w:rsidRPr="00871422">
        <w:rPr>
          <w:rFonts w:asciiTheme="minorHAnsi" w:hAnsiTheme="minorHAnsi" w:cstheme="minorHAnsi"/>
          <w:sz w:val="20"/>
          <w:szCs w:val="20"/>
        </w:rPr>
        <w:t>” są wskaźnikami kosztu odniesienia (cenami</w:t>
      </w:r>
      <w:r w:rsidR="00871422">
        <w:rPr>
          <w:rFonts w:asciiTheme="minorHAnsi" w:hAnsiTheme="minorHAnsi" w:cstheme="minorHAnsi"/>
          <w:sz w:val="20"/>
          <w:szCs w:val="20"/>
        </w:rPr>
        <w:t xml:space="preserve"> </w:t>
      </w:r>
      <w:r w:rsidR="00A92EE9" w:rsidRPr="00871422">
        <w:rPr>
          <w:rFonts w:asciiTheme="minorHAnsi" w:hAnsiTheme="minorHAnsi" w:cstheme="minorHAnsi"/>
          <w:sz w:val="20"/>
          <w:szCs w:val="20"/>
        </w:rPr>
        <w:t>odniesienia) na Datę Odniesienia, publikowanymi przez Prezesa GUS w Dziedzinowej Bazie Wiedzy obowiązującymi w danym okresie rozliczeniowym.</w:t>
      </w:r>
    </w:p>
    <w:p w14:paraId="04DD9CA9" w14:textId="77777777" w:rsidR="00871422" w:rsidRPr="00871422" w:rsidRDefault="00871422" w:rsidP="00871422">
      <w:pPr>
        <w:pStyle w:val="Akapitzlist"/>
        <w:ind w:left="1701" w:right="284" w:firstLine="0"/>
        <w:rPr>
          <w:rFonts w:asciiTheme="minorHAnsi" w:hAnsiTheme="minorHAnsi" w:cstheme="minorHAnsi"/>
          <w:color w:val="000009"/>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71422" w:rsidRPr="00336257" w14:paraId="1D9CBC81" w14:textId="77777777" w:rsidTr="00F47F93">
        <w:trPr>
          <w:jc w:val="center"/>
        </w:trPr>
        <w:tc>
          <w:tcPr>
            <w:tcW w:w="10060" w:type="dxa"/>
            <w:gridSpan w:val="6"/>
            <w:vAlign w:val="center"/>
          </w:tcPr>
          <w:p w14:paraId="7A47553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Tabela Koszyk Waloryzacyjny</w:t>
            </w:r>
          </w:p>
        </w:tc>
      </w:tr>
      <w:tr w:rsidR="00871422" w:rsidRPr="00336257" w14:paraId="259D6E62" w14:textId="77777777" w:rsidTr="00F47F93">
        <w:trPr>
          <w:trHeight w:val="1523"/>
          <w:jc w:val="center"/>
        </w:trPr>
        <w:tc>
          <w:tcPr>
            <w:tcW w:w="479" w:type="dxa"/>
            <w:vMerge w:val="restart"/>
            <w:vAlign w:val="center"/>
          </w:tcPr>
          <w:p w14:paraId="20F86A3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750FB98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7AB5495" w14:textId="77777777" w:rsidR="00871422" w:rsidRPr="00336257" w:rsidRDefault="00E61587"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00871422" w:rsidRPr="00336257">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WAG</w:t>
            </w:r>
          </w:p>
        </w:tc>
        <w:tc>
          <w:tcPr>
            <w:tcW w:w="1673" w:type="dxa"/>
            <w:vAlign w:val="center"/>
          </w:tcPr>
          <w:p w14:paraId="230ADBF0" w14:textId="6E5E8E9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Waga (z zakresu od 0,00 do 1,00 z</w:t>
            </w:r>
            <w:r>
              <w:rPr>
                <w:rFonts w:asciiTheme="minorHAnsi" w:eastAsia="Times New Roman" w:hAnsiTheme="minorHAnsi" w:cstheme="minorHAnsi"/>
                <w:color w:val="000000" w:themeColor="text1"/>
                <w:sz w:val="20"/>
                <w:szCs w:val="20"/>
                <w:lang w:eastAsia="pl-PL"/>
              </w:rPr>
              <w:t> </w:t>
            </w:r>
            <w:r w:rsidRPr="00336257">
              <w:rPr>
                <w:rFonts w:asciiTheme="minorHAnsi" w:eastAsia="Times New Roman" w:hAnsiTheme="minorHAnsi" w:cstheme="minorHAnsi"/>
                <w:color w:val="000000" w:themeColor="text1"/>
                <w:sz w:val="20"/>
                <w:szCs w:val="20"/>
                <w:lang w:eastAsia="pl-PL"/>
              </w:rPr>
              <w:t>dokładnością do 2 miejsc po przecinku)</w:t>
            </w:r>
          </w:p>
        </w:tc>
        <w:tc>
          <w:tcPr>
            <w:tcW w:w="2107" w:type="dxa"/>
            <w:vMerge w:val="restart"/>
            <w:vAlign w:val="center"/>
          </w:tcPr>
          <w:p w14:paraId="72A456A8"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Co składa się na dany element robót</w:t>
            </w:r>
          </w:p>
        </w:tc>
      </w:tr>
      <w:tr w:rsidR="00871422" w:rsidRPr="00336257" w14:paraId="099B7C20" w14:textId="77777777" w:rsidTr="00F47F93">
        <w:trPr>
          <w:trHeight w:val="1522"/>
          <w:jc w:val="center"/>
        </w:trPr>
        <w:tc>
          <w:tcPr>
            <w:tcW w:w="479" w:type="dxa"/>
            <w:vMerge/>
            <w:vAlign w:val="center"/>
          </w:tcPr>
          <w:p w14:paraId="23A0691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336257"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71422" w:rsidRPr="00336257" w14:paraId="5363C7AB" w14:textId="77777777" w:rsidTr="00F47F93">
        <w:trPr>
          <w:jc w:val="center"/>
        </w:trPr>
        <w:tc>
          <w:tcPr>
            <w:tcW w:w="479" w:type="dxa"/>
            <w:vAlign w:val="center"/>
          </w:tcPr>
          <w:p w14:paraId="2CF59F7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pozostałe składniki nie wymienione poniżej</w:t>
            </w:r>
          </w:p>
        </w:tc>
      </w:tr>
      <w:tr w:rsidR="00871422" w:rsidRPr="00336257" w14:paraId="7E5B7D08" w14:textId="77777777" w:rsidTr="00F47F93">
        <w:trPr>
          <w:jc w:val="center"/>
        </w:trPr>
        <w:tc>
          <w:tcPr>
            <w:tcW w:w="479" w:type="dxa"/>
            <w:vAlign w:val="center"/>
          </w:tcPr>
          <w:p w14:paraId="35EFC18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 xml:space="preserve">symbol 19.2 według PKWIU Brykiety, </w:t>
            </w:r>
            <w:proofErr w:type="spellStart"/>
            <w:r w:rsidRPr="00336257">
              <w:rPr>
                <w:rFonts w:asciiTheme="minorHAnsi" w:eastAsia="Times New Roman" w:hAnsiTheme="minorHAnsi" w:cstheme="minorHAnsi"/>
                <w:color w:val="000000" w:themeColor="text1"/>
                <w:sz w:val="20"/>
                <w:szCs w:val="20"/>
                <w:lang w:eastAsia="pl-PL"/>
              </w:rPr>
              <w:t>brykietki</w:t>
            </w:r>
            <w:proofErr w:type="spellEnd"/>
            <w:r w:rsidRPr="00336257">
              <w:rPr>
                <w:rFonts w:asciiTheme="minorHAnsi" w:eastAsia="Times New Roman" w:hAnsiTheme="minorHAnsi" w:cstheme="minorHAnsi"/>
                <w:color w:val="000000" w:themeColor="text1"/>
                <w:sz w:val="20"/>
                <w:szCs w:val="20"/>
                <w:lang w:eastAsia="pl-PL"/>
              </w:rPr>
              <w:t xml:space="preserve"> i podobne paliwa stałe z węgla i torfu oraz produkty rafinacji ropy naftowej -</w:t>
            </w:r>
          </w:p>
        </w:tc>
        <w:tc>
          <w:tcPr>
            <w:tcW w:w="979" w:type="dxa"/>
            <w:vAlign w:val="center"/>
          </w:tcPr>
          <w:p w14:paraId="7CC7DB13"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7E2C92CC" w:rsidR="00871422" w:rsidRPr="00336257"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33CDEF20"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transport, koszty zakupu materiałów</w:t>
            </w:r>
          </w:p>
        </w:tc>
      </w:tr>
      <w:tr w:rsidR="00871422" w:rsidRPr="00336257" w14:paraId="5586A946" w14:textId="77777777" w:rsidTr="00F47F93">
        <w:trPr>
          <w:jc w:val="center"/>
        </w:trPr>
        <w:tc>
          <w:tcPr>
            <w:tcW w:w="479" w:type="dxa"/>
            <w:vAlign w:val="center"/>
          </w:tcPr>
          <w:p w14:paraId="16D89704"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FF3B3B2"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190AFC88" w14:textId="1AD38700" w:rsidR="00871422" w:rsidRPr="00336257"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ż</w:t>
            </w:r>
            <w:r w:rsidR="00871422">
              <w:rPr>
                <w:rFonts w:asciiTheme="minorHAnsi" w:eastAsia="Times New Roman" w:hAnsiTheme="minorHAnsi" w:cstheme="minorHAnsi"/>
                <w:color w:val="000000" w:themeColor="text1"/>
                <w:sz w:val="20"/>
                <w:szCs w:val="20"/>
                <w:lang w:eastAsia="pl-PL"/>
              </w:rPr>
              <w:t>elbet, podbudowy betonowe, posadzki, tynki</w:t>
            </w:r>
          </w:p>
        </w:tc>
      </w:tr>
      <w:tr w:rsidR="00871422" w:rsidRPr="00336257" w14:paraId="637CC555" w14:textId="77777777" w:rsidTr="00F47F93">
        <w:trPr>
          <w:jc w:val="center"/>
        </w:trPr>
        <w:tc>
          <w:tcPr>
            <w:tcW w:w="479" w:type="dxa"/>
            <w:vAlign w:val="center"/>
          </w:tcPr>
          <w:p w14:paraId="2A18C14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71422" w:rsidRDefault="00871422" w:rsidP="00871422">
            <w:pPr>
              <w:spacing w:before="120" w:after="120"/>
              <w:jc w:val="center"/>
              <w:rPr>
                <w:rFonts w:eastAsia="Times New Roman"/>
                <w:iCs/>
                <w:color w:val="000000"/>
                <w:sz w:val="20"/>
                <w:szCs w:val="20"/>
              </w:rPr>
            </w:pPr>
            <w:r w:rsidRPr="00871422">
              <w:rPr>
                <w:iCs/>
                <w:color w:val="000000"/>
                <w:sz w:val="20"/>
                <w:szCs w:val="20"/>
              </w:rPr>
              <w:t>symbol 24.1 według PKWIU Żeliwo, stal i żelazostopy</w:t>
            </w:r>
          </w:p>
        </w:tc>
        <w:tc>
          <w:tcPr>
            <w:tcW w:w="979" w:type="dxa"/>
            <w:vAlign w:val="center"/>
          </w:tcPr>
          <w:p w14:paraId="4196CE89"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336257"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74BDCD62" w:rsidR="006E6A3E" w:rsidRPr="00B304C8" w:rsidRDefault="006E6A3E" w:rsidP="006E6A3E">
            <w:pPr>
              <w:pStyle w:val="Akapitzlist"/>
              <w:spacing w:before="120" w:after="120"/>
              <w:ind w:left="0" w:firstLine="0"/>
              <w:jc w:val="center"/>
              <w:rPr>
                <w:rFonts w:asciiTheme="minorHAnsi" w:eastAsia="Times New Roman" w:hAnsiTheme="minorHAnsi" w:cstheme="minorHAnsi"/>
                <w:sz w:val="20"/>
                <w:szCs w:val="20"/>
                <w:lang w:eastAsia="pl-PL"/>
              </w:rPr>
            </w:pPr>
            <w:r w:rsidRPr="00B304C8">
              <w:rPr>
                <w:rFonts w:asciiTheme="minorHAnsi" w:eastAsia="Times New Roman" w:hAnsiTheme="minorHAnsi" w:cstheme="minorHAnsi"/>
                <w:sz w:val="20"/>
                <w:szCs w:val="20"/>
                <w:lang w:eastAsia="pl-PL"/>
              </w:rPr>
              <w:t>zbrojenie, stal konstrukcyjna</w:t>
            </w:r>
            <w:r w:rsidR="00FF4C7F" w:rsidRPr="00B304C8">
              <w:rPr>
                <w:rFonts w:asciiTheme="minorHAnsi" w:eastAsia="Times New Roman" w:hAnsiTheme="minorHAnsi" w:cstheme="minorHAnsi"/>
                <w:sz w:val="20"/>
                <w:szCs w:val="20"/>
                <w:lang w:eastAsia="pl-PL"/>
              </w:rPr>
              <w:t>, rury stalowe</w:t>
            </w:r>
            <w:r w:rsidR="0035078A" w:rsidRPr="00B304C8">
              <w:rPr>
                <w:rFonts w:asciiTheme="minorHAnsi" w:eastAsia="Times New Roman" w:hAnsiTheme="minorHAnsi" w:cstheme="minorHAnsi"/>
                <w:sz w:val="20"/>
                <w:szCs w:val="20"/>
                <w:lang w:eastAsia="pl-PL"/>
              </w:rPr>
              <w:t>, przewody wentylacyjne</w:t>
            </w:r>
          </w:p>
        </w:tc>
      </w:tr>
      <w:tr w:rsidR="00871422" w:rsidRPr="00336257" w14:paraId="11870BD5" w14:textId="77777777" w:rsidTr="00F47F93">
        <w:trPr>
          <w:jc w:val="center"/>
        </w:trPr>
        <w:tc>
          <w:tcPr>
            <w:tcW w:w="479" w:type="dxa"/>
            <w:vAlign w:val="center"/>
          </w:tcPr>
          <w:p w14:paraId="44AB2BEA"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s</w:t>
            </w:r>
            <w:r w:rsidR="006E6A3E">
              <w:rPr>
                <w:rFonts w:asciiTheme="minorHAnsi" w:eastAsia="Times New Roman" w:hAnsiTheme="minorHAnsi" w:cstheme="minorHAnsi"/>
                <w:color w:val="000000" w:themeColor="text1"/>
                <w:sz w:val="20"/>
                <w:szCs w:val="20"/>
                <w:lang w:eastAsia="pl-PL"/>
              </w:rPr>
              <w:t>ymbol 08.1 według PKWIU Kamień, piasek</w:t>
            </w:r>
            <w:r w:rsidRPr="00336257">
              <w:rPr>
                <w:rFonts w:asciiTheme="minorHAnsi" w:eastAsia="Times New Roman" w:hAnsiTheme="minorHAnsi" w:cstheme="minorHAnsi"/>
                <w:color w:val="000000" w:themeColor="text1"/>
                <w:sz w:val="20"/>
                <w:szCs w:val="20"/>
                <w:lang w:eastAsia="pl-PL"/>
              </w:rPr>
              <w:t xml:space="preserve"> i</w:t>
            </w:r>
            <w:r w:rsidR="006E6A3E">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336257"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336257">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D7165DE" w:rsidR="00871422" w:rsidRPr="00336257"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0,02</w:t>
            </w:r>
          </w:p>
        </w:tc>
        <w:tc>
          <w:tcPr>
            <w:tcW w:w="2107" w:type="dxa"/>
            <w:vAlign w:val="center"/>
          </w:tcPr>
          <w:p w14:paraId="1CB2C6F3" w14:textId="00AA0EB8"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podsypki, zasypki, kruszywa do betonów, tynków, posadzek</w:t>
            </w:r>
          </w:p>
        </w:tc>
      </w:tr>
      <w:tr w:rsidR="006E6A3E" w:rsidRPr="00336257" w14:paraId="11A3718D" w14:textId="77777777" w:rsidTr="00F47F93">
        <w:trPr>
          <w:jc w:val="center"/>
        </w:trPr>
        <w:tc>
          <w:tcPr>
            <w:tcW w:w="479" w:type="dxa"/>
            <w:vAlign w:val="center"/>
          </w:tcPr>
          <w:p w14:paraId="5AB84E7E" w14:textId="4647DE7A"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6.</w:t>
            </w:r>
          </w:p>
        </w:tc>
        <w:tc>
          <w:tcPr>
            <w:tcW w:w="1897" w:type="dxa"/>
            <w:vAlign w:val="center"/>
          </w:tcPr>
          <w:p w14:paraId="6BA827F0" w14:textId="2F8B396C"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TWORZYWA SZTUCZNE</w:t>
            </w:r>
          </w:p>
        </w:tc>
        <w:tc>
          <w:tcPr>
            <w:tcW w:w="2925" w:type="dxa"/>
            <w:vAlign w:val="center"/>
          </w:tcPr>
          <w:p w14:paraId="2D111F2B" w14:textId="3DDF2610"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6E6A3E">
              <w:rPr>
                <w:iCs/>
                <w:color w:val="000000"/>
                <w:sz w:val="20"/>
                <w:szCs w:val="20"/>
              </w:rPr>
              <w:t>symbol 20.1 według PKWIU Chemikalia podstawowe, nawozy i związki azotowe, tworzywa sztuczne i kauczuk syntetyczny w formach podstawowych</w:t>
            </w:r>
          </w:p>
        </w:tc>
        <w:tc>
          <w:tcPr>
            <w:tcW w:w="979" w:type="dxa"/>
            <w:vAlign w:val="center"/>
          </w:tcPr>
          <w:p w14:paraId="04E58D91" w14:textId="1714E356" w:rsidR="006E6A3E" w:rsidRPr="00336257"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g</w:t>
            </w:r>
          </w:p>
        </w:tc>
        <w:tc>
          <w:tcPr>
            <w:tcW w:w="1673" w:type="dxa"/>
            <w:vAlign w:val="center"/>
          </w:tcPr>
          <w:p w14:paraId="75749817" w14:textId="73B7E312" w:rsidR="006E6A3E" w:rsidRPr="00336257" w:rsidRDefault="00163A23"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w:t>
            </w:r>
            <w:r w:rsidR="00FF4C7F">
              <w:rPr>
                <w:rFonts w:asciiTheme="minorHAnsi" w:eastAsia="Times New Roman" w:hAnsiTheme="minorHAnsi" w:cstheme="minorHAnsi"/>
                <w:color w:val="000000" w:themeColor="text1"/>
                <w:sz w:val="20"/>
                <w:szCs w:val="20"/>
                <w:lang w:eastAsia="pl-PL"/>
              </w:rPr>
              <w:t>4</w:t>
            </w:r>
          </w:p>
        </w:tc>
        <w:tc>
          <w:tcPr>
            <w:tcW w:w="2107" w:type="dxa"/>
            <w:vAlign w:val="center"/>
          </w:tcPr>
          <w:p w14:paraId="14FB8ED6" w14:textId="5F05686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B304C8">
              <w:rPr>
                <w:rFonts w:asciiTheme="minorHAnsi" w:eastAsia="Times New Roman" w:hAnsiTheme="minorHAnsi" w:cstheme="minorHAnsi"/>
                <w:sz w:val="20"/>
                <w:szCs w:val="20"/>
                <w:lang w:eastAsia="pl-PL"/>
              </w:rPr>
              <w:t>izolacje, kleje</w:t>
            </w:r>
            <w:r w:rsidR="001B6D1C" w:rsidRPr="00B304C8">
              <w:rPr>
                <w:rFonts w:asciiTheme="minorHAnsi" w:eastAsia="Times New Roman" w:hAnsiTheme="minorHAnsi" w:cstheme="minorHAnsi"/>
                <w:sz w:val="20"/>
                <w:szCs w:val="20"/>
                <w:lang w:eastAsia="pl-PL"/>
              </w:rPr>
              <w:t>, rury tworzywowe</w:t>
            </w:r>
          </w:p>
        </w:tc>
      </w:tr>
      <w:tr w:rsidR="006E6A3E" w:rsidRPr="00336257" w14:paraId="6BAB3185" w14:textId="77777777" w:rsidTr="00F47F93">
        <w:trPr>
          <w:jc w:val="center"/>
        </w:trPr>
        <w:tc>
          <w:tcPr>
            <w:tcW w:w="479" w:type="dxa"/>
            <w:vAlign w:val="center"/>
          </w:tcPr>
          <w:p w14:paraId="4C63C21E" w14:textId="6E4DA93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7.</w:t>
            </w:r>
          </w:p>
        </w:tc>
        <w:tc>
          <w:tcPr>
            <w:tcW w:w="1897" w:type="dxa"/>
            <w:vAlign w:val="center"/>
          </w:tcPr>
          <w:p w14:paraId="2A1ACB19" w14:textId="57527A3A"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SZKŁO</w:t>
            </w:r>
          </w:p>
        </w:tc>
        <w:tc>
          <w:tcPr>
            <w:tcW w:w="2925" w:type="dxa"/>
            <w:vAlign w:val="center"/>
          </w:tcPr>
          <w:p w14:paraId="60EE3B86" w14:textId="4F1CC2C3" w:rsidR="006E6A3E" w:rsidRPr="006E6A3E" w:rsidRDefault="006E6A3E" w:rsidP="006E6A3E">
            <w:pPr>
              <w:pStyle w:val="Akapitzlist"/>
              <w:spacing w:before="120" w:after="120"/>
              <w:ind w:left="0" w:firstLine="0"/>
              <w:jc w:val="center"/>
              <w:rPr>
                <w:iCs/>
                <w:color w:val="000000"/>
                <w:sz w:val="20"/>
                <w:szCs w:val="20"/>
              </w:rPr>
            </w:pPr>
            <w:r w:rsidRPr="006E6A3E">
              <w:rPr>
                <w:iCs/>
                <w:color w:val="000000"/>
                <w:sz w:val="20"/>
                <w:szCs w:val="20"/>
              </w:rPr>
              <w:t>symbol 23.1 według PKWiU Szkło i wyroby ze szkła</w:t>
            </w:r>
          </w:p>
        </w:tc>
        <w:tc>
          <w:tcPr>
            <w:tcW w:w="979" w:type="dxa"/>
            <w:vAlign w:val="center"/>
          </w:tcPr>
          <w:p w14:paraId="2E6E5B6C" w14:textId="74315B48"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h</w:t>
            </w:r>
          </w:p>
        </w:tc>
        <w:tc>
          <w:tcPr>
            <w:tcW w:w="1673" w:type="dxa"/>
            <w:vAlign w:val="center"/>
          </w:tcPr>
          <w:p w14:paraId="5AB60C9C" w14:textId="36A106B3"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0,05</w:t>
            </w:r>
          </w:p>
        </w:tc>
        <w:tc>
          <w:tcPr>
            <w:tcW w:w="2107" w:type="dxa"/>
            <w:vAlign w:val="center"/>
          </w:tcPr>
          <w:p w14:paraId="150E965D" w14:textId="6BFF4AEB" w:rsidR="006E6A3E" w:rsidRP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oszklenie</w:t>
            </w:r>
          </w:p>
        </w:tc>
      </w:tr>
      <w:tr w:rsidR="006E6A3E" w:rsidRPr="00336257" w14:paraId="0ED0D6CF" w14:textId="77777777" w:rsidTr="00F47F93">
        <w:trPr>
          <w:jc w:val="center"/>
        </w:trPr>
        <w:tc>
          <w:tcPr>
            <w:tcW w:w="479" w:type="dxa"/>
            <w:vAlign w:val="center"/>
          </w:tcPr>
          <w:p w14:paraId="34DF76E2" w14:textId="6D758879"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8.</w:t>
            </w:r>
          </w:p>
        </w:tc>
        <w:tc>
          <w:tcPr>
            <w:tcW w:w="1897" w:type="dxa"/>
            <w:vAlign w:val="center"/>
          </w:tcPr>
          <w:p w14:paraId="7BE09CD5" w14:textId="0F031D26"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METALE NIEŻELAZNE</w:t>
            </w:r>
          </w:p>
        </w:tc>
        <w:tc>
          <w:tcPr>
            <w:tcW w:w="2925" w:type="dxa"/>
            <w:vAlign w:val="center"/>
          </w:tcPr>
          <w:p w14:paraId="72ED8452" w14:textId="44A66434" w:rsidR="006E6A3E" w:rsidRPr="006E6A3E" w:rsidRDefault="006E6A3E" w:rsidP="006E6A3E">
            <w:pPr>
              <w:spacing w:before="120" w:after="120"/>
              <w:jc w:val="center"/>
              <w:rPr>
                <w:rFonts w:eastAsia="Times New Roman"/>
                <w:iCs/>
                <w:color w:val="000000"/>
                <w:sz w:val="20"/>
                <w:szCs w:val="20"/>
              </w:rPr>
            </w:pPr>
            <w:r w:rsidRPr="006E6A3E">
              <w:rPr>
                <w:iCs/>
                <w:color w:val="000000"/>
                <w:sz w:val="20"/>
                <w:szCs w:val="20"/>
              </w:rPr>
              <w:t>symbol 24.4 według PKWiU Metale szlachetne i pozostałe metale nieżelazne</w:t>
            </w:r>
          </w:p>
        </w:tc>
        <w:tc>
          <w:tcPr>
            <w:tcW w:w="979" w:type="dxa"/>
            <w:vAlign w:val="center"/>
          </w:tcPr>
          <w:p w14:paraId="1CFA4231" w14:textId="273DA561" w:rsidR="006E6A3E"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i</w:t>
            </w:r>
          </w:p>
        </w:tc>
        <w:tc>
          <w:tcPr>
            <w:tcW w:w="1673" w:type="dxa"/>
            <w:vAlign w:val="center"/>
          </w:tcPr>
          <w:p w14:paraId="47CA03C7" w14:textId="185DB1F7" w:rsidR="006E6A3E" w:rsidRPr="00336257" w:rsidRDefault="004220F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0,03</w:t>
            </w:r>
          </w:p>
        </w:tc>
        <w:tc>
          <w:tcPr>
            <w:tcW w:w="2107" w:type="dxa"/>
            <w:vAlign w:val="center"/>
          </w:tcPr>
          <w:p w14:paraId="2BFFC90E" w14:textId="6FB84527" w:rsidR="006E6A3E" w:rsidRPr="006E6A3E" w:rsidRDefault="006E6A3E" w:rsidP="006E6A3E">
            <w:pPr>
              <w:jc w:val="center"/>
              <w:rPr>
                <w:rFonts w:eastAsia="Times New Roman"/>
                <w:bCs/>
                <w:iCs/>
                <w:color w:val="000000"/>
                <w:sz w:val="20"/>
                <w:szCs w:val="20"/>
              </w:rPr>
            </w:pPr>
            <w:r w:rsidRPr="006E6A3E">
              <w:rPr>
                <w:bCs/>
                <w:iCs/>
                <w:color w:val="000000"/>
                <w:sz w:val="20"/>
                <w:szCs w:val="20"/>
              </w:rPr>
              <w:t>kable, instalacje, oświetlenie</w:t>
            </w:r>
          </w:p>
        </w:tc>
      </w:tr>
    </w:tbl>
    <w:p w14:paraId="7E10E4DF" w14:textId="6AEA1B13" w:rsidR="00A92EE9" w:rsidRPr="00871422" w:rsidRDefault="00A92EE9" w:rsidP="00871422">
      <w:pPr>
        <w:suppressAutoHyphens/>
        <w:autoSpaceDE/>
        <w:autoSpaceDN/>
        <w:ind w:right="281"/>
        <w:rPr>
          <w:rFonts w:asciiTheme="minorHAnsi" w:hAnsiTheme="minorHAnsi" w:cstheme="minorHAnsi"/>
          <w:color w:val="000009"/>
          <w:sz w:val="20"/>
          <w:szCs w:val="20"/>
        </w:rPr>
      </w:pPr>
    </w:p>
    <w:p w14:paraId="130F477C" w14:textId="7336CE38" w:rsidR="00001EED" w:rsidRPr="0009549D"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FF4C7F">
        <w:rPr>
          <w:rFonts w:asciiTheme="minorHAnsi" w:hAnsiTheme="minorHAnsi" w:cstheme="minorHAnsi"/>
          <w:sz w:val="20"/>
          <w:szCs w:val="20"/>
        </w:rPr>
        <w:lastRenderedPageBreak/>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w:t>
      </w:r>
      <w:r w:rsidRPr="00C41981">
        <w:rPr>
          <w:rFonts w:asciiTheme="minorHAnsi" w:hAnsiTheme="minorHAnsi" w:cstheme="minorHAnsi"/>
          <w:sz w:val="20"/>
          <w:szCs w:val="20"/>
        </w:rPr>
        <w:t xml:space="preserve"> </w:t>
      </w:r>
      <w:r w:rsidRPr="00931247">
        <w:rPr>
          <w:rFonts w:asciiTheme="minorHAnsi" w:hAnsiTheme="minorHAnsi" w:cstheme="minorHAnsi"/>
          <w:sz w:val="20"/>
          <w:szCs w:val="20"/>
        </w:rPr>
        <w:t>Waloryzacja o współczynnik zmiany cen (</w:t>
      </w:r>
      <w:r w:rsidRPr="00931247">
        <w:rPr>
          <w:rFonts w:ascii="Cambria Math" w:hAnsi="Cambria Math" w:cs="Cambria Math"/>
          <w:sz w:val="20"/>
          <w:szCs w:val="20"/>
        </w:rPr>
        <w:t>𝑊</w:t>
      </w:r>
      <w:r w:rsidRPr="0009549D">
        <w:rPr>
          <w:rFonts w:ascii="Cambria Math" w:hAnsi="Cambria Math" w:cs="Cambria Math"/>
          <w:sz w:val="20"/>
          <w:szCs w:val="20"/>
          <w:vertAlign w:val="subscript"/>
        </w:rPr>
        <w:t>𝐺𝑛</w:t>
      </w:r>
      <w:r w:rsidRPr="00931247">
        <w:rPr>
          <w:rFonts w:asciiTheme="minorHAnsi" w:hAnsiTheme="minorHAnsi" w:cstheme="minorHAnsi"/>
          <w:sz w:val="20"/>
          <w:szCs w:val="20"/>
        </w:rPr>
        <w:t>) wyliczony według powyższego wzoru uwzględnia wpływ zmian cen materiałów lub kosztów na koszt wykonania zamówienia.</w:t>
      </w:r>
    </w:p>
    <w:p w14:paraId="20385EF9" w14:textId="0DEC9E90" w:rsidR="0009549D" w:rsidRPr="00EA1226" w:rsidRDefault="0009549D" w:rsidP="00D8685C">
      <w:pPr>
        <w:pStyle w:val="Akapitzlist"/>
        <w:numPr>
          <w:ilvl w:val="1"/>
          <w:numId w:val="78"/>
        </w:numPr>
        <w:ind w:left="1418" w:right="284" w:hanging="425"/>
        <w:rPr>
          <w:rFonts w:asciiTheme="minorHAnsi" w:hAnsiTheme="minorHAnsi" w:cstheme="minorHAnsi"/>
          <w:color w:val="000009"/>
          <w:sz w:val="20"/>
          <w:szCs w:val="20"/>
        </w:rPr>
      </w:pPr>
      <w:r w:rsidRPr="0009549D">
        <w:rPr>
          <w:rFonts w:asciiTheme="minorHAnsi" w:hAnsiTheme="minorHAnsi" w:cstheme="minorHAnsi"/>
          <w:sz w:val="20"/>
          <w:szCs w:val="20"/>
        </w:rPr>
        <w:t xml:space="preserve">Jeżeli Umowa została zawarta po upływie 60 dni od dnia </w:t>
      </w:r>
      <w:r>
        <w:rPr>
          <w:rFonts w:asciiTheme="minorHAnsi" w:hAnsiTheme="minorHAnsi" w:cstheme="minorHAnsi"/>
          <w:sz w:val="20"/>
          <w:szCs w:val="20"/>
        </w:rPr>
        <w:t xml:space="preserve">upływu terminu składania ofert, </w:t>
      </w:r>
      <w:r w:rsidRPr="0009549D">
        <w:rPr>
          <w:rFonts w:asciiTheme="minorHAnsi" w:hAnsiTheme="minorHAnsi" w:cstheme="minorHAnsi"/>
          <w:sz w:val="20"/>
          <w:szCs w:val="20"/>
        </w:rPr>
        <w:t>początkowym terminem ustalenia zmiany wynagrod</w:t>
      </w:r>
      <w:r w:rsidR="00EA1226">
        <w:rPr>
          <w:rFonts w:asciiTheme="minorHAnsi" w:hAnsiTheme="minorHAnsi" w:cstheme="minorHAnsi"/>
          <w:sz w:val="20"/>
          <w:szCs w:val="20"/>
        </w:rPr>
        <w:t>zenia jest data otwarcia ofert.</w:t>
      </w:r>
    </w:p>
    <w:p w14:paraId="26A78F85" w14:textId="0AB81770"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W umowach zawieranych pomiędzy Wykonawcą a Podwykonawcą lub Podwykonawcą a dalszym Podwykonawcą, których przedmiotem jest wykonanie robót, Wykonawca</w:t>
      </w:r>
      <w:r>
        <w:rPr>
          <w:rFonts w:asciiTheme="minorHAnsi" w:hAnsiTheme="minorHAnsi" w:cstheme="minorHAnsi"/>
          <w:sz w:val="20"/>
          <w:szCs w:val="20"/>
        </w:rPr>
        <w:t xml:space="preserve"> lub Podwykonawca </w:t>
      </w:r>
      <w:r w:rsidRPr="00EA1226">
        <w:rPr>
          <w:rFonts w:asciiTheme="minorHAnsi" w:hAnsiTheme="minorHAnsi" w:cstheme="minorHAnsi"/>
          <w:sz w:val="20"/>
          <w:szCs w:val="20"/>
        </w:rPr>
        <w:t>jest zobowiązany zawrzeć postanowienia przewid</w:t>
      </w:r>
      <w:r>
        <w:rPr>
          <w:rFonts w:asciiTheme="minorHAnsi" w:hAnsiTheme="minorHAnsi" w:cstheme="minorHAnsi"/>
          <w:sz w:val="20"/>
          <w:szCs w:val="20"/>
        </w:rPr>
        <w:t xml:space="preserve">ujące, iż w przypadku gdy umowa </w:t>
      </w:r>
      <w:r w:rsidRPr="00EA1226">
        <w:rPr>
          <w:rFonts w:asciiTheme="minorHAnsi" w:hAnsiTheme="minorHAnsi" w:cstheme="minorHAnsi"/>
          <w:sz w:val="20"/>
          <w:szCs w:val="20"/>
        </w:rPr>
        <w:t>o podwykonawstwo lub współpraca pomiędzy stronami przek</w:t>
      </w:r>
      <w:r>
        <w:rPr>
          <w:rFonts w:asciiTheme="minorHAnsi" w:hAnsiTheme="minorHAnsi" w:cstheme="minorHAnsi"/>
          <w:sz w:val="20"/>
          <w:szCs w:val="20"/>
        </w:rPr>
        <w:t xml:space="preserve">racza lub przekroczy 6 miesięcy </w:t>
      </w:r>
      <w:r w:rsidRPr="00EA1226">
        <w:rPr>
          <w:rFonts w:asciiTheme="minorHAnsi" w:hAnsiTheme="minorHAnsi" w:cstheme="minorHAnsi"/>
          <w:sz w:val="20"/>
          <w:szCs w:val="20"/>
        </w:rPr>
        <w:t>(np. w wyniku zawarcia aneksu lub kolejnej u</w:t>
      </w:r>
      <w:r>
        <w:rPr>
          <w:rFonts w:asciiTheme="minorHAnsi" w:hAnsiTheme="minorHAnsi" w:cstheme="minorHAnsi"/>
          <w:sz w:val="20"/>
          <w:szCs w:val="20"/>
        </w:rPr>
        <w:t xml:space="preserve">mowy z Podwykonawcą lub dalszym </w:t>
      </w:r>
      <w:r w:rsidRPr="00EA1226">
        <w:rPr>
          <w:rFonts w:asciiTheme="minorHAnsi" w:hAnsiTheme="minorHAnsi" w:cstheme="minorHAnsi"/>
          <w:sz w:val="20"/>
          <w:szCs w:val="20"/>
        </w:rPr>
        <w:t>Podwykonawcą), kwoty płatne Podwykonawcy lub dalszemu Podwykonawcy będą korygowane dla oddania wzrostów lub spadków cen,</w:t>
      </w:r>
      <w:r>
        <w:rPr>
          <w:rFonts w:asciiTheme="minorHAnsi" w:hAnsiTheme="minorHAnsi" w:cstheme="minorHAnsi"/>
          <w:sz w:val="20"/>
          <w:szCs w:val="20"/>
        </w:rPr>
        <w:t xml:space="preserve"> zgodnie z niniejszym ustępem.</w:t>
      </w:r>
    </w:p>
    <w:p w14:paraId="1CA7EE9C" w14:textId="215B323C" w:rsidR="00EA1226" w:rsidRPr="00EA1226" w:rsidRDefault="00EA1226" w:rsidP="00D8685C">
      <w:pPr>
        <w:pStyle w:val="Akapitzlist"/>
        <w:numPr>
          <w:ilvl w:val="1"/>
          <w:numId w:val="78"/>
        </w:numPr>
        <w:ind w:left="1418" w:right="284" w:hanging="425"/>
        <w:rPr>
          <w:rFonts w:asciiTheme="minorHAnsi" w:hAnsiTheme="minorHAnsi" w:cstheme="minorHAnsi"/>
          <w:color w:val="000009"/>
          <w:sz w:val="20"/>
          <w:szCs w:val="20"/>
        </w:rPr>
      </w:pPr>
      <w:r w:rsidRPr="00EA1226">
        <w:rPr>
          <w:rFonts w:asciiTheme="minorHAnsi" w:hAnsiTheme="minorHAnsi" w:cstheme="minorHAnsi"/>
          <w:sz w:val="20"/>
          <w:szCs w:val="20"/>
        </w:rPr>
        <w:t xml:space="preserve">Waloryzacja kwot płatnych Podwykonawcy lub dalszemu </w:t>
      </w:r>
      <w:r>
        <w:rPr>
          <w:rFonts w:asciiTheme="minorHAnsi" w:hAnsiTheme="minorHAnsi" w:cstheme="minorHAnsi"/>
          <w:sz w:val="20"/>
          <w:szCs w:val="20"/>
        </w:rPr>
        <w:t xml:space="preserve">Podwykonawcy będzie się odbywać </w:t>
      </w:r>
      <w:r w:rsidRPr="00EA1226">
        <w:rPr>
          <w:rFonts w:asciiTheme="minorHAnsi" w:hAnsiTheme="minorHAnsi" w:cstheme="minorHAnsi"/>
          <w:sz w:val="20"/>
          <w:szCs w:val="20"/>
        </w:rPr>
        <w:t>w</w:t>
      </w:r>
      <w:r>
        <w:rPr>
          <w:rFonts w:asciiTheme="minorHAnsi" w:hAnsiTheme="minorHAnsi" w:cstheme="minorHAnsi"/>
          <w:sz w:val="20"/>
          <w:szCs w:val="20"/>
        </w:rPr>
        <w:t> </w:t>
      </w:r>
      <w:r w:rsidRPr="00EA1226">
        <w:rPr>
          <w:rFonts w:asciiTheme="minorHAnsi" w:hAnsiTheme="minorHAnsi" w:cstheme="minorHAnsi"/>
          <w:sz w:val="20"/>
          <w:szCs w:val="20"/>
        </w:rPr>
        <w:t>oparciu o wskaźnik dla: Cen towarów i usług konsumpcyjnych (jako CPI) oraz o minimum jeden inny wskaźnik (adekwatny do zakresu usług Podwykon</w:t>
      </w:r>
      <w:r>
        <w:rPr>
          <w:rFonts w:asciiTheme="minorHAnsi" w:hAnsiTheme="minorHAnsi" w:cstheme="minorHAnsi"/>
          <w:sz w:val="20"/>
          <w:szCs w:val="20"/>
        </w:rPr>
        <w:t xml:space="preserve">awcy lub dalszego Podwykonawcy) </w:t>
      </w:r>
      <w:r w:rsidRPr="00EA1226">
        <w:rPr>
          <w:rFonts w:asciiTheme="minorHAnsi" w:hAnsiTheme="minorHAnsi" w:cstheme="minorHAnsi"/>
          <w:sz w:val="20"/>
          <w:szCs w:val="20"/>
        </w:rPr>
        <w:t>wybrany z tabeli „Koszyk Waloryzacyjny” publikowany przez Prezesa GUS.</w:t>
      </w:r>
    </w:p>
    <w:p w14:paraId="30A58193" w14:textId="7F1CFBE8" w:rsidR="00EA1226" w:rsidRPr="00EA1226" w:rsidRDefault="00EA1226" w:rsidP="00D8685C">
      <w:pPr>
        <w:pStyle w:val="Akapitzlist"/>
        <w:numPr>
          <w:ilvl w:val="1"/>
          <w:numId w:val="78"/>
        </w:numPr>
        <w:ind w:left="1560" w:right="284" w:hanging="567"/>
        <w:rPr>
          <w:rFonts w:asciiTheme="minorHAnsi" w:hAnsiTheme="minorHAnsi" w:cstheme="minorHAnsi"/>
          <w:color w:val="000009"/>
          <w:sz w:val="20"/>
          <w:szCs w:val="20"/>
        </w:rPr>
      </w:pPr>
      <w:r w:rsidRPr="00EA1226">
        <w:rPr>
          <w:rFonts w:asciiTheme="minorHAnsi" w:hAnsiTheme="minorHAnsi" w:cstheme="minorHAnsi"/>
          <w:sz w:val="20"/>
          <w:szCs w:val="20"/>
        </w:rPr>
        <w:t>Wskaźnik CPI określony będzie na poziomie od 20% do 35 %,</w:t>
      </w:r>
      <w:r w:rsidR="00D054CD">
        <w:rPr>
          <w:rFonts w:asciiTheme="minorHAnsi" w:hAnsiTheme="minorHAnsi" w:cstheme="minorHAnsi"/>
          <w:sz w:val="20"/>
          <w:szCs w:val="20"/>
        </w:rPr>
        <w:t xml:space="preserve"> a wybrane, pozostałe wskaźniki </w:t>
      </w:r>
      <w:r w:rsidRPr="00EA1226">
        <w:rPr>
          <w:rFonts w:asciiTheme="minorHAnsi" w:hAnsiTheme="minorHAnsi" w:cstheme="minorHAnsi"/>
          <w:sz w:val="20"/>
          <w:szCs w:val="20"/>
        </w:rPr>
        <w:t xml:space="preserve">zostaną określone na </w:t>
      </w:r>
      <w:r w:rsidR="00D054CD">
        <w:rPr>
          <w:rFonts w:asciiTheme="minorHAnsi" w:hAnsiTheme="minorHAnsi" w:cstheme="minorHAnsi"/>
          <w:color w:val="000000" w:themeColor="text1"/>
          <w:sz w:val="20"/>
          <w:szCs w:val="20"/>
        </w:rPr>
        <w:t xml:space="preserve">poziomie od 2 </w:t>
      </w:r>
      <w:r w:rsidRPr="00EA1226">
        <w:rPr>
          <w:rFonts w:asciiTheme="minorHAnsi" w:hAnsiTheme="minorHAnsi" w:cstheme="minorHAnsi"/>
          <w:color w:val="000000" w:themeColor="text1"/>
          <w:sz w:val="20"/>
          <w:szCs w:val="20"/>
        </w:rPr>
        <w:t>% do 1</w:t>
      </w:r>
      <w:r w:rsidR="00D054CD">
        <w:rPr>
          <w:rFonts w:asciiTheme="minorHAnsi" w:hAnsiTheme="minorHAnsi" w:cstheme="minorHAnsi"/>
          <w:color w:val="000000" w:themeColor="text1"/>
          <w:sz w:val="20"/>
          <w:szCs w:val="20"/>
        </w:rPr>
        <w:t xml:space="preserve">2 </w:t>
      </w:r>
      <w:r w:rsidRPr="00EA1226">
        <w:rPr>
          <w:rFonts w:asciiTheme="minorHAnsi" w:hAnsiTheme="minorHAnsi" w:cstheme="minorHAnsi"/>
          <w:color w:val="000000" w:themeColor="text1"/>
          <w:sz w:val="20"/>
          <w:szCs w:val="20"/>
        </w:rPr>
        <w:t xml:space="preserve">% każdy. Suma </w:t>
      </w:r>
      <w:r w:rsidR="00D054CD">
        <w:rPr>
          <w:rFonts w:asciiTheme="minorHAnsi" w:hAnsiTheme="minorHAnsi" w:cstheme="minorHAnsi"/>
          <w:sz w:val="20"/>
          <w:szCs w:val="20"/>
        </w:rPr>
        <w:t xml:space="preserve">wszystkich wskaźników powinna </w:t>
      </w:r>
      <w:r w:rsidRPr="00EA1226">
        <w:rPr>
          <w:rFonts w:asciiTheme="minorHAnsi" w:hAnsiTheme="minorHAnsi" w:cstheme="minorHAnsi"/>
          <w:sz w:val="20"/>
          <w:szCs w:val="20"/>
        </w:rPr>
        <w:t>wynosić 50 %. Kwoty płatne Podwykonawcy lub dals</w:t>
      </w:r>
      <w:r w:rsidR="00D054CD">
        <w:rPr>
          <w:rFonts w:asciiTheme="minorHAnsi" w:hAnsiTheme="minorHAnsi" w:cstheme="minorHAnsi"/>
          <w:sz w:val="20"/>
          <w:szCs w:val="20"/>
        </w:rPr>
        <w:t xml:space="preserve">zemu Podwykonawcy podlegać będą </w:t>
      </w:r>
      <w:r w:rsidRPr="00EA1226">
        <w:rPr>
          <w:rFonts w:asciiTheme="minorHAnsi" w:hAnsiTheme="minorHAnsi" w:cstheme="minorHAnsi"/>
          <w:sz w:val="20"/>
          <w:szCs w:val="20"/>
        </w:rPr>
        <w:t>waloryzacji o</w:t>
      </w:r>
      <w:r w:rsidR="00D054CD">
        <w:rPr>
          <w:rFonts w:asciiTheme="minorHAnsi" w:hAnsiTheme="minorHAnsi" w:cstheme="minorHAnsi"/>
          <w:sz w:val="20"/>
          <w:szCs w:val="20"/>
        </w:rPr>
        <w:t> </w:t>
      </w:r>
      <w:r w:rsidRPr="00EA1226">
        <w:rPr>
          <w:rFonts w:asciiTheme="minorHAnsi" w:hAnsiTheme="minorHAnsi" w:cstheme="minorHAnsi"/>
          <w:sz w:val="20"/>
          <w:szCs w:val="20"/>
        </w:rPr>
        <w:t>współczynnik zmiany cen (</w:t>
      </w:r>
      <w:r w:rsidRPr="00EA1226">
        <w:rPr>
          <w:rFonts w:ascii="Cambria Math" w:hAnsi="Cambria Math" w:cs="Cambria Math"/>
          <w:sz w:val="20"/>
          <w:szCs w:val="20"/>
        </w:rPr>
        <w:t>𝑊</w:t>
      </w:r>
      <w:r w:rsidRPr="00D054CD">
        <w:rPr>
          <w:rFonts w:ascii="Cambria Math" w:hAnsi="Cambria Math" w:cs="Cambria Math"/>
          <w:sz w:val="20"/>
          <w:szCs w:val="20"/>
          <w:vertAlign w:val="subscript"/>
        </w:rPr>
        <w:t>𝑃𝑛</w:t>
      </w:r>
      <w:r w:rsidRPr="00EA1226">
        <w:rPr>
          <w:rFonts w:asciiTheme="minorHAnsi" w:hAnsiTheme="minorHAnsi" w:cstheme="minorHAnsi"/>
          <w:sz w:val="20"/>
          <w:szCs w:val="20"/>
        </w:rPr>
        <w:t xml:space="preserve">) wyliczony według wzoru: </w:t>
      </w:r>
    </w:p>
    <w:p w14:paraId="5868C0F0" w14:textId="77777777" w:rsidR="00EA1226" w:rsidRPr="00A31806" w:rsidRDefault="00EA1226" w:rsidP="00EA1226">
      <w:pPr>
        <w:widowControl/>
        <w:ind w:left="709"/>
        <w:jc w:val="center"/>
        <w:rPr>
          <w:rFonts w:asciiTheme="minorHAnsi" w:hAnsiTheme="minorHAnsi" w:cstheme="minorHAnsi"/>
          <w:sz w:val="20"/>
          <w:szCs w:val="20"/>
        </w:rPr>
      </w:pPr>
    </w:p>
    <w:p w14:paraId="45BE9D8A" w14:textId="77777777" w:rsidR="00EA1226" w:rsidRPr="00A31806" w:rsidRDefault="00E61587" w:rsidP="00EA1226">
      <w:pPr>
        <w:widowControl/>
        <w:ind w:left="709"/>
        <w:jc w:val="center"/>
        <w:rPr>
          <w:rFonts w:asciiTheme="minorHAnsi" w:hAnsiTheme="minorHAnsi"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3CAE959E" w14:textId="77777777" w:rsidR="00EA1226" w:rsidRPr="00A31806" w:rsidRDefault="00EA1226" w:rsidP="00EA1226">
      <w:pPr>
        <w:widowControl/>
        <w:ind w:left="1276"/>
        <w:jc w:val="both"/>
        <w:rPr>
          <w:rFonts w:asciiTheme="minorHAnsi" w:hAnsiTheme="minorHAnsi" w:cstheme="minorHAnsi"/>
          <w:sz w:val="20"/>
          <w:szCs w:val="20"/>
        </w:rPr>
      </w:pPr>
    </w:p>
    <w:p w14:paraId="4287D8C7" w14:textId="77777777" w:rsidR="00847ABC" w:rsidRDefault="00847ABC" w:rsidP="00D054CD">
      <w:pPr>
        <w:widowControl/>
        <w:spacing w:after="120"/>
        <w:ind w:left="1560" w:right="281"/>
        <w:jc w:val="both"/>
        <w:rPr>
          <w:rFonts w:asciiTheme="minorHAnsi" w:hAnsiTheme="minorHAnsi" w:cstheme="minorHAnsi"/>
          <w:sz w:val="20"/>
          <w:szCs w:val="20"/>
        </w:rPr>
      </w:pPr>
      <w:r>
        <w:rPr>
          <w:rFonts w:asciiTheme="minorHAnsi" w:hAnsiTheme="minorHAnsi" w:cstheme="minorHAnsi"/>
          <w:sz w:val="20"/>
          <w:szCs w:val="20"/>
        </w:rPr>
        <w:t>gdzie:</w:t>
      </w:r>
    </w:p>
    <w:p w14:paraId="10AEAA1D" w14:textId="70941EA9" w:rsidR="00EA1226" w:rsidRPr="00A31806" w:rsidRDefault="00EA1226" w:rsidP="00D054CD">
      <w:pPr>
        <w:widowControl/>
        <w:spacing w:after="120"/>
        <w:ind w:left="1560" w:right="281"/>
        <w:jc w:val="both"/>
        <w:rPr>
          <w:rFonts w:asciiTheme="minorHAnsi" w:hAnsiTheme="minorHAnsi" w:cstheme="minorHAnsi"/>
          <w:sz w:val="20"/>
          <w:szCs w:val="20"/>
        </w:rPr>
      </w:pPr>
      <w:r w:rsidRPr="00A31806">
        <w:rPr>
          <w:rFonts w:ascii="Cambria Math" w:hAnsi="Cambria Math" w:cs="Cambria Math"/>
          <w:sz w:val="20"/>
          <w:szCs w:val="20"/>
        </w:rPr>
        <w:t>𝑋</w:t>
      </w:r>
      <w:r w:rsidRPr="00A31806">
        <w:rPr>
          <w:rFonts w:asciiTheme="minorHAnsi" w:hAnsiTheme="minorHAnsi" w:cstheme="minorHAnsi"/>
          <w:sz w:val="20"/>
          <w:szCs w:val="20"/>
        </w:rPr>
        <w:t>,</w:t>
      </w:r>
      <w:r w:rsidRPr="00A31806">
        <w:rPr>
          <w:rFonts w:ascii="Cambria Math" w:hAnsi="Cambria Math" w:cs="Cambria Math"/>
          <w:sz w:val="20"/>
          <w:szCs w:val="20"/>
        </w:rPr>
        <w:t>𝑌</w:t>
      </w:r>
      <w:r w:rsidRPr="00A31806">
        <w:rPr>
          <w:rFonts w:asciiTheme="minorHAnsi" w:hAnsiTheme="minorHAnsi" w:cstheme="minorHAnsi"/>
          <w:sz w:val="20"/>
          <w:szCs w:val="20"/>
        </w:rPr>
        <w:t>,...,</w:t>
      </w:r>
      <w:r w:rsidRPr="00A31806">
        <w:rPr>
          <w:rFonts w:ascii="Cambria Math" w:hAnsi="Cambria Math" w:cs="Cambria Math"/>
          <w:sz w:val="20"/>
          <w:szCs w:val="20"/>
        </w:rPr>
        <w:t>𝑍</w:t>
      </w:r>
      <w:r w:rsidRPr="00A31806">
        <w:rPr>
          <w:rFonts w:asciiTheme="minorHAnsi" w:hAnsiTheme="minorHAnsi" w:cstheme="minorHAnsi"/>
          <w:sz w:val="20"/>
          <w:szCs w:val="20"/>
        </w:rPr>
        <w:t xml:space="preserve"> uzależnione są od wybranych elementów z Koszyka Waloryzacyjnego, składających się z: </w:t>
      </w:r>
    </w:p>
    <w:p w14:paraId="17C0DA9A" w14:textId="53A6B03B" w:rsidR="00EA1226" w:rsidRDefault="00EA1226" w:rsidP="00D054CD">
      <w:pPr>
        <w:widowControl/>
        <w:ind w:left="1276" w:right="281"/>
        <w:jc w:val="center"/>
        <w:rPr>
          <w:rFonts w:asciiTheme="minorHAnsi" w:hAnsiTheme="minorHAnsi" w:cstheme="minorHAnsi"/>
          <w:sz w:val="20"/>
          <w:szCs w:val="20"/>
        </w:rPr>
      </w:pPr>
      <m:oMath>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rPr>
          <m:t xml:space="preserve"> lub d</m:t>
        </m:r>
        <m:f>
          <m:fPr>
            <m:ctrlPr>
              <w:rPr>
                <w:rFonts w:ascii="Cambria Math" w:hAnsi="Cambria Math" w:cstheme="minorHAnsi"/>
                <w:sz w:val="18"/>
                <w:szCs w:val="18"/>
              </w:rPr>
            </m:ctrlPr>
          </m:fPr>
          <m:num>
            <m:r>
              <w:rPr>
                <w:rFonts w:ascii="Cambria Math" w:hAnsi="Cambria Math" w:cstheme="minorHAnsi"/>
                <w:sz w:val="18"/>
                <w:szCs w:val="18"/>
              </w:rPr>
              <m:t>Cn</m:t>
            </m:r>
          </m:num>
          <m:den>
            <m:r>
              <w:rPr>
                <w:rFonts w:ascii="Cambria Math" w:hAnsi="Cambria Math" w:cstheme="minorHAnsi"/>
                <w:sz w:val="18"/>
                <w:szCs w:val="18"/>
              </w:rPr>
              <m:t>Co</m:t>
            </m:r>
          </m:den>
        </m:f>
        <m:r>
          <w:rPr>
            <w:rFonts w:ascii="Cambria Math" w:hAnsi="Cambria Math" w:cstheme="minorHAnsi"/>
            <w:sz w:val="18"/>
            <w:szCs w:val="18"/>
          </w:rPr>
          <m:t xml:space="preserve"> lub e</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rPr>
          <m:t xml:space="preserve"> lub f</m:t>
        </m:r>
        <m:f>
          <m:fPr>
            <m:ctrlPr>
              <w:rPr>
                <w:rFonts w:ascii="Cambria Math" w:hAnsi="Cambria Math" w:cstheme="minorHAnsi"/>
                <w:sz w:val="18"/>
                <w:szCs w:val="18"/>
              </w:rPr>
            </m:ctrlPr>
          </m:fPr>
          <m:num>
            <m:r>
              <w:rPr>
                <w:rFonts w:ascii="Cambria Math" w:hAnsi="Cambria Math" w:cstheme="minorHAnsi"/>
                <w:sz w:val="18"/>
                <w:szCs w:val="18"/>
              </w:rPr>
              <m:t>Kn</m:t>
            </m:r>
          </m:num>
          <m:den>
            <m:r>
              <w:rPr>
                <w:rFonts w:ascii="Cambria Math" w:hAnsi="Cambria Math" w:cstheme="minorHAnsi"/>
                <w:sz w:val="18"/>
                <w:szCs w:val="18"/>
              </w:rPr>
              <m:t>Ko</m:t>
            </m:r>
          </m:den>
        </m:f>
        <m:r>
          <w:rPr>
            <w:rFonts w:ascii="Cambria Math" w:hAnsi="Cambria Math" w:cstheme="minorHAnsi"/>
            <w:sz w:val="18"/>
            <w:szCs w:val="18"/>
          </w:rPr>
          <m:t xml:space="preserve"> lub g</m:t>
        </m:r>
        <m:f>
          <m:fPr>
            <m:ctrlPr>
              <w:rPr>
                <w:rFonts w:ascii="Cambria Math" w:hAnsi="Cambria Math" w:cstheme="minorHAnsi"/>
                <w:sz w:val="18"/>
                <w:szCs w:val="18"/>
              </w:rPr>
            </m:ctrlPr>
          </m:fPr>
          <m:num>
            <m:r>
              <w:rPr>
                <w:rFonts w:ascii="Cambria Math" w:hAnsi="Cambria Math" w:cstheme="minorHAnsi"/>
                <w:sz w:val="18"/>
                <w:szCs w:val="18"/>
              </w:rPr>
              <m:t>Tn</m:t>
            </m:r>
          </m:num>
          <m:den>
            <m:r>
              <w:rPr>
                <w:rFonts w:ascii="Cambria Math" w:hAnsi="Cambria Math" w:cstheme="minorHAnsi"/>
                <w:sz w:val="18"/>
                <w:szCs w:val="18"/>
              </w:rPr>
              <m:t>To</m:t>
            </m:r>
          </m:den>
        </m:f>
        <m:r>
          <w:rPr>
            <w:rFonts w:ascii="Cambria Math" w:hAnsi="Cambria Math" w:cstheme="minorHAnsi"/>
            <w:sz w:val="18"/>
            <w:szCs w:val="18"/>
          </w:rPr>
          <m:t xml:space="preserve"> lub h</m:t>
        </m:r>
        <m:f>
          <m:fPr>
            <m:ctrlPr>
              <w:rPr>
                <w:rFonts w:ascii="Cambria Math" w:hAnsi="Cambria Math" w:cstheme="minorHAnsi"/>
                <w:sz w:val="18"/>
                <w:szCs w:val="18"/>
              </w:rPr>
            </m:ctrlPr>
          </m:fPr>
          <m:num>
            <m:r>
              <w:rPr>
                <w:rFonts w:ascii="Cambria Math" w:hAnsi="Cambria Math" w:cstheme="minorHAnsi"/>
                <w:sz w:val="18"/>
                <w:szCs w:val="18"/>
              </w:rPr>
              <m:t>SZn</m:t>
            </m:r>
          </m:num>
          <m:den>
            <m:r>
              <w:rPr>
                <w:rFonts w:ascii="Cambria Math" w:hAnsi="Cambria Math" w:cstheme="minorHAnsi"/>
                <w:sz w:val="18"/>
                <w:szCs w:val="18"/>
              </w:rPr>
              <m:t>SZo</m:t>
            </m:r>
          </m:den>
        </m:f>
        <m:r>
          <w:rPr>
            <w:rFonts w:ascii="Cambria Math" w:hAnsi="Cambria Math" w:cstheme="minorHAnsi"/>
            <w:sz w:val="18"/>
            <w:szCs w:val="18"/>
          </w:rPr>
          <m:t xml:space="preserve"> lub i</m:t>
        </m:r>
        <m:f>
          <m:fPr>
            <m:ctrlPr>
              <w:rPr>
                <w:rFonts w:ascii="Cambria Math" w:hAnsi="Cambria Math" w:cstheme="minorHAnsi"/>
                <w:sz w:val="18"/>
                <w:szCs w:val="18"/>
              </w:rPr>
            </m:ctrlPr>
          </m:fPr>
          <m:num>
            <m:r>
              <w:rPr>
                <w:rFonts w:ascii="Cambria Math" w:hAnsi="Cambria Math" w:cstheme="minorHAnsi"/>
                <w:sz w:val="18"/>
                <w:szCs w:val="18"/>
              </w:rPr>
              <m:t>Mn</m:t>
            </m:r>
          </m:num>
          <m:den>
            <m:r>
              <w:rPr>
                <w:rFonts w:ascii="Cambria Math" w:hAnsi="Cambria Math" w:cstheme="minorHAnsi"/>
                <w:sz w:val="18"/>
                <w:szCs w:val="18"/>
              </w:rPr>
              <m:t>Mo</m:t>
            </m:r>
          </m:den>
        </m:f>
      </m:oMath>
      <w:r w:rsidRPr="00D054CD">
        <w:rPr>
          <w:rFonts w:asciiTheme="minorHAnsi" w:hAnsiTheme="minorHAnsi" w:cstheme="minorHAnsi"/>
          <w:sz w:val="20"/>
          <w:szCs w:val="20"/>
        </w:rPr>
        <w:t xml:space="preserve"> </w:t>
      </w:r>
    </w:p>
    <w:p w14:paraId="3CC3A2B2" w14:textId="77777777" w:rsidR="00D054CD" w:rsidRDefault="00D054CD" w:rsidP="00D054CD">
      <w:pPr>
        <w:widowControl/>
        <w:ind w:left="1276" w:right="281"/>
        <w:jc w:val="center"/>
        <w:rPr>
          <w:rFonts w:asciiTheme="minorHAnsi" w:hAnsiTheme="minorHAnsi" w:cstheme="minorHAnsi"/>
          <w:sz w:val="20"/>
          <w:szCs w:val="20"/>
        </w:rPr>
      </w:pPr>
    </w:p>
    <w:p w14:paraId="5C8F0509" w14:textId="34C47F7A"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𝑊</w:t>
      </w:r>
      <w:r w:rsidRPr="00D054CD">
        <w:rPr>
          <w:rFonts w:ascii="Cambria Math" w:hAnsi="Cambria Math" w:cs="Cambria Math"/>
          <w:sz w:val="20"/>
          <w:szCs w:val="20"/>
          <w:vertAlign w:val="subscript"/>
        </w:rPr>
        <w:t>𝑃𝑛</w:t>
      </w:r>
      <w:r w:rsidRPr="00D054CD">
        <w:rPr>
          <w:rFonts w:asciiTheme="minorHAnsi" w:hAnsiTheme="minorHAnsi" w:cstheme="minorHAnsi"/>
          <w:sz w:val="20"/>
          <w:szCs w:val="20"/>
        </w:rPr>
        <w:t>" jest mnożnikiem korygującym, do zastoso</w:t>
      </w:r>
      <w:r w:rsidR="00D054CD">
        <w:rPr>
          <w:rFonts w:asciiTheme="minorHAnsi" w:hAnsiTheme="minorHAnsi" w:cstheme="minorHAnsi"/>
          <w:sz w:val="20"/>
          <w:szCs w:val="20"/>
        </w:rPr>
        <w:t xml:space="preserve">wania w stosunku do szacunkowej </w:t>
      </w:r>
      <w:r w:rsidRPr="00D054CD">
        <w:rPr>
          <w:rFonts w:asciiTheme="minorHAnsi" w:hAnsiTheme="minorHAnsi" w:cstheme="minorHAnsi"/>
          <w:sz w:val="20"/>
          <w:szCs w:val="20"/>
        </w:rPr>
        <w:t>kontraktowej wartości pracy wykonanej w okresie „</w:t>
      </w:r>
      <w:r w:rsidRPr="00D054CD">
        <w:rPr>
          <w:rFonts w:ascii="Cambria Math" w:hAnsi="Cambria Math" w:cs="Cambria Math"/>
          <w:sz w:val="20"/>
          <w:szCs w:val="20"/>
        </w:rPr>
        <w:t>𝑛</w:t>
      </w:r>
      <w:r w:rsidRPr="00D054CD">
        <w:rPr>
          <w:rFonts w:asciiTheme="minorHAnsi" w:hAnsiTheme="minorHAnsi" w:cstheme="minorHAnsi"/>
          <w:sz w:val="20"/>
          <w:szCs w:val="20"/>
        </w:rPr>
        <w:t>”; przy czym okresem tym jest miesiąc, jeśli nie je</w:t>
      </w:r>
      <w:r w:rsidR="00D054CD">
        <w:rPr>
          <w:rFonts w:asciiTheme="minorHAnsi" w:hAnsiTheme="minorHAnsi" w:cstheme="minorHAnsi"/>
          <w:sz w:val="20"/>
          <w:szCs w:val="20"/>
        </w:rPr>
        <w:t>st inaczej podane w Kontrakcie;</w:t>
      </w:r>
    </w:p>
    <w:p w14:paraId="75C101DC" w14:textId="37C43D78"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𝑎</w:t>
      </w:r>
      <w:r w:rsidRPr="00D054CD">
        <w:rPr>
          <w:rFonts w:asciiTheme="minorHAnsi" w:hAnsiTheme="minorHAnsi" w:cstheme="minorHAnsi"/>
          <w:sz w:val="20"/>
          <w:szCs w:val="20"/>
        </w:rPr>
        <w:t xml:space="preserve">” jest stałym współczynnikiem o wartości: 50 </w:t>
      </w:r>
      <w:r w:rsidR="00D054CD">
        <w:rPr>
          <w:rFonts w:asciiTheme="minorHAnsi" w:hAnsiTheme="minorHAnsi" w:cstheme="minorHAnsi"/>
          <w:sz w:val="20"/>
          <w:szCs w:val="20"/>
        </w:rPr>
        <w:t>% niepodlegającym korekcie;</w:t>
      </w:r>
    </w:p>
    <w:p w14:paraId="08713BBA" w14:textId="3664F749" w:rsidR="00EA1226" w:rsidRDefault="00EA1226" w:rsidP="00D8685C">
      <w:pPr>
        <w:pStyle w:val="Akapitzlist"/>
        <w:widowControl/>
        <w:numPr>
          <w:ilvl w:val="0"/>
          <w:numId w:val="82"/>
        </w:numPr>
        <w:ind w:right="281"/>
        <w:rPr>
          <w:rFonts w:asciiTheme="minorHAnsi" w:hAnsiTheme="minorHAnsi" w:cstheme="minorHAnsi"/>
          <w:sz w:val="20"/>
          <w:szCs w:val="20"/>
        </w:rPr>
      </w:pPr>
      <w:r w:rsidRPr="00D054CD">
        <w:rPr>
          <w:rFonts w:asciiTheme="minorHAnsi" w:hAnsiTheme="minorHAnsi" w:cstheme="minorHAnsi"/>
          <w:sz w:val="20"/>
          <w:szCs w:val="20"/>
        </w:rPr>
        <w:t>„</w:t>
      </w:r>
      <w:r w:rsidRPr="00D054CD">
        <w:rPr>
          <w:rFonts w:ascii="Cambria Math" w:hAnsi="Cambria Math" w:cs="Cambria Math"/>
          <w:sz w:val="20"/>
          <w:szCs w:val="20"/>
        </w:rPr>
        <w:t>𝑏</w:t>
      </w:r>
      <w:r w:rsidRPr="00D054CD">
        <w:rPr>
          <w:rFonts w:asciiTheme="minorHAnsi" w:hAnsiTheme="minorHAnsi" w:cstheme="minorHAnsi"/>
          <w:sz w:val="20"/>
          <w:szCs w:val="20"/>
        </w:rPr>
        <w:t>” „</w:t>
      </w:r>
      <w:r w:rsidRPr="00D054CD">
        <w:rPr>
          <w:rFonts w:ascii="Cambria Math" w:hAnsi="Cambria Math" w:cs="Cambria Math"/>
          <w:sz w:val="20"/>
          <w:szCs w:val="20"/>
        </w:rPr>
        <w:t>𝑐</w:t>
      </w:r>
      <w:r w:rsidRPr="00D054CD">
        <w:rPr>
          <w:rFonts w:asciiTheme="minorHAnsi" w:hAnsiTheme="minorHAnsi" w:cstheme="minorHAnsi"/>
          <w:sz w:val="20"/>
          <w:szCs w:val="20"/>
        </w:rPr>
        <w:t>”, „</w:t>
      </w:r>
      <w:r w:rsidRPr="00D054CD">
        <w:rPr>
          <w:rFonts w:ascii="Cambria Math" w:hAnsi="Cambria Math" w:cs="Cambria Math"/>
          <w:sz w:val="20"/>
          <w:szCs w:val="20"/>
        </w:rPr>
        <w:t>𝑑</w:t>
      </w:r>
      <w:r w:rsidRPr="00D054CD">
        <w:rPr>
          <w:rFonts w:asciiTheme="minorHAnsi" w:hAnsiTheme="minorHAnsi" w:cstheme="minorHAnsi"/>
          <w:sz w:val="20"/>
          <w:szCs w:val="20"/>
        </w:rPr>
        <w:t>”, „</w:t>
      </w:r>
      <w:r w:rsidRPr="00D054CD">
        <w:rPr>
          <w:rFonts w:ascii="Cambria Math" w:hAnsi="Cambria Math" w:cs="Cambria Math"/>
          <w:sz w:val="20"/>
          <w:szCs w:val="20"/>
        </w:rPr>
        <w:t>𝑒</w:t>
      </w:r>
      <w:r w:rsidRPr="00D054CD">
        <w:rPr>
          <w:rFonts w:asciiTheme="minorHAnsi" w:hAnsiTheme="minorHAnsi" w:cstheme="minorHAnsi"/>
          <w:sz w:val="20"/>
          <w:szCs w:val="20"/>
        </w:rPr>
        <w:t>”, „</w:t>
      </w:r>
      <w:r w:rsidRPr="00D054CD">
        <w:rPr>
          <w:rFonts w:ascii="Cambria Math" w:hAnsi="Cambria Math" w:cs="Cambria Math"/>
          <w:sz w:val="20"/>
          <w:szCs w:val="20"/>
        </w:rPr>
        <w:t>𝑓</w:t>
      </w:r>
      <w:r w:rsidR="00D054CD">
        <w:rPr>
          <w:rFonts w:asciiTheme="minorHAnsi" w:hAnsiTheme="minorHAnsi" w:cstheme="minorHAnsi"/>
          <w:sz w:val="20"/>
          <w:szCs w:val="20"/>
        </w:rPr>
        <w:t xml:space="preserve">”, </w:t>
      </w:r>
      <w:r w:rsidR="00D054CD" w:rsidRPr="00D054CD">
        <w:rPr>
          <w:rFonts w:asciiTheme="minorHAnsi" w:hAnsiTheme="minorHAnsi" w:cstheme="minorHAnsi"/>
          <w:sz w:val="20"/>
          <w:szCs w:val="20"/>
        </w:rPr>
        <w:t>„</w:t>
      </w:r>
      <w:r w:rsidR="00D054CD">
        <w:rPr>
          <w:rFonts w:ascii="Cambria Math" w:hAnsi="Cambria Math" w:cs="Cambria Math"/>
          <w:sz w:val="20"/>
          <w:szCs w:val="20"/>
        </w:rPr>
        <w:t>g</w:t>
      </w:r>
      <w:r w:rsidR="00D054CD" w:rsidRPr="00D054CD">
        <w:rPr>
          <w:rFonts w:asciiTheme="minorHAnsi" w:hAnsiTheme="minorHAnsi" w:cstheme="minorHAnsi"/>
          <w:sz w:val="20"/>
          <w:szCs w:val="20"/>
        </w:rPr>
        <w:t>”, „</w:t>
      </w:r>
      <w:r w:rsidR="00D054CD">
        <w:rPr>
          <w:rFonts w:ascii="Cambria Math" w:hAnsi="Cambria Math" w:cs="Cambria Math"/>
          <w:sz w:val="20"/>
          <w:szCs w:val="20"/>
        </w:rPr>
        <w:t>h</w:t>
      </w:r>
      <w:r w:rsidR="00D054CD" w:rsidRPr="00D054CD">
        <w:rPr>
          <w:rFonts w:asciiTheme="minorHAnsi" w:hAnsiTheme="minorHAnsi" w:cstheme="minorHAnsi"/>
          <w:sz w:val="20"/>
          <w:szCs w:val="20"/>
        </w:rPr>
        <w:t>”, „</w:t>
      </w:r>
      <w:r w:rsidR="00D054CD">
        <w:rPr>
          <w:rFonts w:ascii="Cambria Math" w:hAnsi="Cambria Math" w:cs="Cambria Math"/>
          <w:sz w:val="20"/>
          <w:szCs w:val="20"/>
        </w:rPr>
        <w:t>i</w:t>
      </w:r>
      <w:r w:rsidR="00D054CD" w:rsidRPr="00D054CD">
        <w:rPr>
          <w:rFonts w:asciiTheme="minorHAnsi" w:hAnsiTheme="minorHAnsi" w:cstheme="minorHAnsi"/>
          <w:sz w:val="20"/>
          <w:szCs w:val="20"/>
        </w:rPr>
        <w:t xml:space="preserve">” </w:t>
      </w:r>
      <w:r w:rsidRPr="00D054CD">
        <w:rPr>
          <w:rFonts w:asciiTheme="minorHAnsi" w:hAnsiTheme="minorHAnsi" w:cstheme="minorHAnsi"/>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Pr>
          <w:rFonts w:asciiTheme="minorHAnsi" w:hAnsiTheme="minorHAnsi" w:cstheme="minorHAnsi"/>
          <w:sz w:val="20"/>
          <w:szCs w:val="20"/>
        </w:rPr>
        <w:t>wynikającego z punktu</w:t>
      </w:r>
      <w:r w:rsidRPr="00D054CD">
        <w:rPr>
          <w:rFonts w:asciiTheme="minorHAnsi" w:hAnsiTheme="minorHAnsi" w:cstheme="minorHAnsi"/>
          <w:sz w:val="20"/>
          <w:szCs w:val="20"/>
        </w:rPr>
        <w:t xml:space="preserve"> powyżej, niepodlegającymi korekcie, z</w:t>
      </w:r>
      <w:r w:rsidR="00847ABC">
        <w:rPr>
          <w:rFonts w:asciiTheme="minorHAnsi" w:hAnsiTheme="minorHAnsi" w:cstheme="minorHAnsi"/>
          <w:sz w:val="20"/>
          <w:szCs w:val="20"/>
        </w:rPr>
        <w:t xml:space="preserve"> </w:t>
      </w:r>
      <w:r w:rsidRPr="00D054CD">
        <w:rPr>
          <w:rFonts w:asciiTheme="minorHAnsi" w:hAnsiTheme="minorHAnsi" w:cstheme="minorHAnsi"/>
          <w:sz w:val="20"/>
          <w:szCs w:val="20"/>
        </w:rPr>
        <w:t xml:space="preserve">zastrzeżeniem sytuacji gdy Zamawiający stanie się dostawcą któregokolwiek z elementów robót ujętych w tabeli Koszyk Waloryzacyjny, wówczas waga tego elementu zostanie przyjęta jako „0” we wzorze na </w:t>
      </w:r>
      <w:r w:rsidRPr="00D054CD">
        <w:rPr>
          <w:rFonts w:ascii="Cambria Math" w:hAnsi="Cambria Math" w:cs="Cambria Math"/>
          <w:sz w:val="20"/>
          <w:szCs w:val="20"/>
        </w:rPr>
        <w:t>𝑊</w:t>
      </w:r>
      <w:r w:rsidRPr="00847ABC">
        <w:rPr>
          <w:rFonts w:ascii="Cambria Math" w:hAnsi="Cambria Math" w:cs="Cambria Math"/>
          <w:sz w:val="20"/>
          <w:szCs w:val="20"/>
          <w:vertAlign w:val="subscript"/>
        </w:rPr>
        <w:t>𝑃𝑛</w:t>
      </w:r>
      <w:r w:rsidRPr="00D054CD">
        <w:rPr>
          <w:rFonts w:asciiTheme="minorHAnsi" w:hAnsiTheme="minorHAnsi" w:cstheme="minorHAnsi"/>
          <w:sz w:val="20"/>
          <w:szCs w:val="20"/>
        </w:rPr>
        <w:t xml:space="preserve">; W takim przypadku waga CPI zostanie powiększona o wartość wagi, która została przyjęta jako „0”, tak aby suma wartości wszystkich wag z Koszyka Waloryzacyjnego </w:t>
      </w:r>
      <w:r w:rsidR="00847ABC">
        <w:rPr>
          <w:rFonts w:asciiTheme="minorHAnsi" w:hAnsiTheme="minorHAnsi" w:cstheme="minorHAnsi"/>
          <w:sz w:val="20"/>
          <w:szCs w:val="20"/>
        </w:rPr>
        <w:t>wynosiła 50%;</w:t>
      </w:r>
    </w:p>
    <w:p w14:paraId="7B0D0A23" w14:textId="0FEC3CBD" w:rsidR="00EA1226"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są narastającymi wskaźnikami kosztu bieżącego okresu (cenami porównawczymi dla okresu „</w:t>
      </w:r>
      <w:r w:rsidR="00EA1226" w:rsidRPr="00847ABC">
        <w:rPr>
          <w:rFonts w:ascii="Cambria Math" w:hAnsi="Cambria Math" w:cs="Cambria Math"/>
          <w:sz w:val="20"/>
          <w:szCs w:val="20"/>
        </w:rPr>
        <w:t>𝑛</w:t>
      </w:r>
      <w:r w:rsidR="00EA1226" w:rsidRPr="00847ABC">
        <w:rPr>
          <w:rFonts w:asciiTheme="minorHAnsi" w:hAnsiTheme="minorHAnsi" w:cstheme="minorHAnsi"/>
          <w:sz w:val="20"/>
          <w:szCs w:val="20"/>
        </w:rPr>
        <w:t>”), publikowanymi przez Prezesa GUS w</w:t>
      </w:r>
      <w:r>
        <w:rPr>
          <w:rFonts w:asciiTheme="minorHAnsi" w:hAnsiTheme="minorHAnsi" w:cstheme="minorHAnsi"/>
          <w:sz w:val="20"/>
          <w:szCs w:val="20"/>
        </w:rPr>
        <w:t> </w:t>
      </w:r>
      <w:r w:rsidR="00EA1226" w:rsidRPr="00847ABC">
        <w:rPr>
          <w:rFonts w:asciiTheme="minorHAnsi" w:hAnsiTheme="minorHAnsi" w:cstheme="minorHAnsi"/>
          <w:sz w:val="20"/>
          <w:szCs w:val="20"/>
        </w:rPr>
        <w:t xml:space="preserve">Dziedzinowej Bazie Wiedzy obowiązującymi </w:t>
      </w:r>
      <w:r>
        <w:rPr>
          <w:rFonts w:asciiTheme="minorHAnsi" w:hAnsiTheme="minorHAnsi" w:cstheme="minorHAnsi"/>
          <w:sz w:val="20"/>
          <w:szCs w:val="20"/>
        </w:rPr>
        <w:t>w danym okresie rozliczeniowym;</w:t>
      </w:r>
    </w:p>
    <w:p w14:paraId="3E4ACA11" w14:textId="6CE9958F" w:rsidR="00EA1226" w:rsidRPr="00847ABC" w:rsidRDefault="00847ABC" w:rsidP="00D8685C">
      <w:pPr>
        <w:pStyle w:val="Akapitzlist"/>
        <w:widowControl/>
        <w:numPr>
          <w:ilvl w:val="0"/>
          <w:numId w:val="82"/>
        </w:numPr>
        <w:ind w:right="281"/>
        <w:rPr>
          <w:rFonts w:asciiTheme="minorHAnsi" w:hAnsiTheme="minorHAnsi" w:cstheme="minorHAnsi"/>
          <w:sz w:val="20"/>
          <w:szCs w:val="20"/>
        </w:rPr>
      </w:pPr>
      <w:r>
        <w:rPr>
          <w:rFonts w:asciiTheme="minorHAnsi" w:hAnsiTheme="minorHAnsi" w:cstheme="minorHAnsi"/>
          <w:sz w:val="20"/>
          <w:szCs w:val="20"/>
        </w:rPr>
        <w:t>symbole wskaźnika z indeks</w:t>
      </w:r>
      <w:r w:rsidR="00EA1226" w:rsidRPr="00847ABC">
        <w:rPr>
          <w:rFonts w:asciiTheme="minorHAnsi" w:hAnsiTheme="minorHAnsi" w:cstheme="minorHAnsi"/>
          <w:sz w:val="20"/>
          <w:szCs w:val="20"/>
        </w:rPr>
        <w:t>em dolnym „</w:t>
      </w:r>
      <w:r w:rsidR="00EA1226" w:rsidRPr="00847ABC">
        <w:rPr>
          <w:rFonts w:ascii="Cambria Math" w:hAnsi="Cambria Math" w:cs="Cambria Math"/>
          <w:sz w:val="20"/>
          <w:szCs w:val="20"/>
        </w:rPr>
        <w:t>𝑜</w:t>
      </w:r>
      <w:r w:rsidR="00EA1226" w:rsidRPr="00847ABC">
        <w:rPr>
          <w:rFonts w:asciiTheme="minorHAnsi" w:hAnsiTheme="minorHAnsi" w:cstheme="minorHAnsi"/>
          <w:sz w:val="20"/>
          <w:szCs w:val="20"/>
        </w:rPr>
        <w:t>” są narastającymi wskaźnikami kosztu odnies</w:t>
      </w:r>
      <w:r>
        <w:rPr>
          <w:rFonts w:asciiTheme="minorHAnsi" w:hAnsiTheme="minorHAnsi" w:cstheme="minorHAnsi"/>
          <w:sz w:val="20"/>
          <w:szCs w:val="20"/>
        </w:rPr>
        <w:t xml:space="preserve">ienia </w:t>
      </w:r>
      <w:r w:rsidR="00EA1226" w:rsidRPr="00847ABC">
        <w:rPr>
          <w:rFonts w:asciiTheme="minorHAnsi" w:hAnsiTheme="minorHAnsi" w:cstheme="minorHAnsi"/>
          <w:sz w:val="20"/>
          <w:szCs w:val="20"/>
        </w:rPr>
        <w:t xml:space="preserve">(cenami odniesienia) na datę zawarcia umowy o podwykonawstwo, publikowanymi przez Prezesa GUS w Dziedzinowej Bazie Wiedzy obowiązującymi w danym okresie rozliczeniowym. </w:t>
      </w:r>
    </w:p>
    <w:p w14:paraId="7E129079" w14:textId="6FFD0AAE" w:rsidR="00195ECF" w:rsidRPr="0035078A" w:rsidRDefault="00195ECF" w:rsidP="00D8685C">
      <w:pPr>
        <w:pStyle w:val="Akapitzlist"/>
        <w:numPr>
          <w:ilvl w:val="1"/>
          <w:numId w:val="78"/>
        </w:numPr>
        <w:suppressAutoHyphens/>
        <w:autoSpaceDE/>
        <w:autoSpaceDN/>
        <w:ind w:left="1560" w:right="281" w:hanging="567"/>
        <w:rPr>
          <w:rFonts w:asciiTheme="minorHAnsi" w:hAnsiTheme="minorHAnsi" w:cstheme="minorHAnsi"/>
          <w:color w:val="000009"/>
          <w:sz w:val="20"/>
          <w:szCs w:val="20"/>
        </w:rPr>
      </w:pPr>
      <w:r w:rsidRPr="0035078A">
        <w:rPr>
          <w:rFonts w:asciiTheme="minorHAnsi" w:hAnsiTheme="minorHAnsi" w:cstheme="minorHAnsi"/>
          <w:color w:val="000009"/>
          <w:sz w:val="20"/>
          <w:szCs w:val="20"/>
        </w:rPr>
        <w:t>Kwoty płatne Podwykonawcy lub dalszemu Podwykonawcy będzie waloryzowana:</w:t>
      </w:r>
    </w:p>
    <w:p w14:paraId="293D8019" w14:textId="17EC640C" w:rsidR="00195ECF" w:rsidRPr="0035078A" w:rsidRDefault="00195ECF" w:rsidP="00D8685C">
      <w:pPr>
        <w:pStyle w:val="Akapitzlist"/>
        <w:numPr>
          <w:ilvl w:val="0"/>
          <w:numId w:val="83"/>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po upływie 6 miesięcy </w:t>
      </w:r>
      <w:r w:rsidR="004841E3" w:rsidRPr="0035078A">
        <w:rPr>
          <w:rFonts w:asciiTheme="minorHAnsi" w:hAnsiTheme="minorHAnsi" w:cstheme="minorHAnsi"/>
          <w:color w:val="000009"/>
          <w:sz w:val="20"/>
          <w:szCs w:val="20"/>
        </w:rPr>
        <w:t xml:space="preserve">obowiązywania umowy o podwykonawstwo, </w:t>
      </w:r>
      <w:r w:rsidRPr="0035078A">
        <w:rPr>
          <w:rFonts w:asciiTheme="minorHAnsi" w:hAnsiTheme="minorHAnsi" w:cstheme="minorHAnsi"/>
          <w:color w:val="000009"/>
          <w:sz w:val="20"/>
          <w:szCs w:val="20"/>
        </w:rPr>
        <w:t xml:space="preserve">jednak nie później niż do końca 7 miesiąca obowiązywania </w:t>
      </w:r>
      <w:r w:rsidR="004841E3" w:rsidRPr="0035078A">
        <w:rPr>
          <w:rFonts w:asciiTheme="minorHAnsi" w:hAnsiTheme="minorHAnsi" w:cstheme="minorHAnsi"/>
          <w:color w:val="000009"/>
          <w:sz w:val="20"/>
          <w:szCs w:val="20"/>
        </w:rPr>
        <w:t xml:space="preserve">tej </w:t>
      </w:r>
      <w:r w:rsidRPr="0035078A">
        <w:rPr>
          <w:rFonts w:asciiTheme="minorHAnsi" w:hAnsiTheme="minorHAnsi" w:cstheme="minorHAnsi"/>
          <w:color w:val="000009"/>
          <w:sz w:val="20"/>
          <w:szCs w:val="20"/>
        </w:rPr>
        <w:t>umowy – pierwsza waloryzacja;</w:t>
      </w:r>
    </w:p>
    <w:p w14:paraId="37680896" w14:textId="189BDC39" w:rsidR="00195ECF" w:rsidRPr="0035078A" w:rsidRDefault="00195ECF" w:rsidP="00D8685C">
      <w:pPr>
        <w:pStyle w:val="Akapitzlist"/>
        <w:numPr>
          <w:ilvl w:val="0"/>
          <w:numId w:val="83"/>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po upływie 12 miesięcy </w:t>
      </w:r>
      <w:r w:rsidR="004841E3" w:rsidRPr="0035078A">
        <w:rPr>
          <w:rFonts w:asciiTheme="minorHAnsi" w:hAnsiTheme="minorHAnsi" w:cstheme="minorHAnsi"/>
          <w:color w:val="000009"/>
          <w:sz w:val="20"/>
          <w:szCs w:val="20"/>
        </w:rPr>
        <w:t>obowiązywania umowy o podwykonawstwo</w:t>
      </w:r>
      <w:r w:rsidRPr="0035078A">
        <w:rPr>
          <w:rFonts w:asciiTheme="minorHAnsi" w:hAnsiTheme="minorHAnsi" w:cstheme="minorHAnsi"/>
          <w:color w:val="000009"/>
          <w:sz w:val="20"/>
          <w:szCs w:val="20"/>
        </w:rPr>
        <w:t xml:space="preserve">, jednak nie później niż do końca 13 miesiąca obowiązywania </w:t>
      </w:r>
      <w:r w:rsidR="004841E3" w:rsidRPr="0035078A">
        <w:rPr>
          <w:rFonts w:asciiTheme="minorHAnsi" w:hAnsiTheme="minorHAnsi" w:cstheme="minorHAnsi"/>
          <w:color w:val="000009"/>
          <w:sz w:val="20"/>
          <w:szCs w:val="20"/>
        </w:rPr>
        <w:t xml:space="preserve">tej </w:t>
      </w:r>
      <w:r w:rsidRPr="0035078A">
        <w:rPr>
          <w:rFonts w:asciiTheme="minorHAnsi" w:hAnsiTheme="minorHAnsi" w:cstheme="minorHAnsi"/>
          <w:color w:val="000009"/>
          <w:sz w:val="20"/>
          <w:szCs w:val="20"/>
        </w:rPr>
        <w:t>umowy – druga waloryzacja.</w:t>
      </w:r>
    </w:p>
    <w:p w14:paraId="28503F28" w14:textId="1386D9BD" w:rsidR="00195ECF" w:rsidRPr="0035078A" w:rsidRDefault="0035078A" w:rsidP="0035078A">
      <w:pPr>
        <w:suppressAutoHyphens/>
        <w:autoSpaceDE/>
        <w:autoSpaceDN/>
        <w:ind w:left="1560" w:right="281"/>
        <w:jc w:val="both"/>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Łączna wartość korekt dla oddania wzrostu lub spadku cen, wynikających z niniejszego zapisu, może osiągnąć limit +/- 10% wartości </w:t>
      </w:r>
      <w:r>
        <w:rPr>
          <w:rFonts w:asciiTheme="minorHAnsi" w:hAnsiTheme="minorHAnsi" w:cstheme="minorHAnsi"/>
          <w:color w:val="000009"/>
          <w:sz w:val="20"/>
          <w:szCs w:val="20"/>
        </w:rPr>
        <w:t xml:space="preserve">zawartej umowy o podwykonawstwo. </w:t>
      </w:r>
      <w:r w:rsidR="00195ECF" w:rsidRPr="0035078A">
        <w:rPr>
          <w:rFonts w:asciiTheme="minorHAnsi" w:hAnsiTheme="minorHAnsi" w:cstheme="minorHAnsi"/>
          <w:sz w:val="20"/>
          <w:szCs w:val="20"/>
        </w:rPr>
        <w:t xml:space="preserve">Waloryzacja według </w:t>
      </w:r>
      <w:r w:rsidR="00195ECF" w:rsidRPr="0035078A">
        <w:rPr>
          <w:rFonts w:asciiTheme="minorHAnsi" w:hAnsiTheme="minorHAnsi" w:cstheme="minorHAnsi"/>
          <w:sz w:val="20"/>
          <w:szCs w:val="20"/>
        </w:rPr>
        <w:lastRenderedPageBreak/>
        <w:t>powyższego wzoru uwzględnia wpływ zmian cen materiałów lub kosztów na koszt wykonania zamówienia.</w:t>
      </w:r>
    </w:p>
    <w:p w14:paraId="55E1F338" w14:textId="51226F5A" w:rsidR="004841E3" w:rsidRPr="004841E3" w:rsidRDefault="004841E3"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asciiTheme="minorHAnsi" w:eastAsia="Times New Roman" w:hAnsiTheme="minorHAnsi" w:cstheme="minorHAnsi"/>
          <w:sz w:val="20"/>
          <w:szCs w:val="20"/>
          <w:lang w:eastAsia="pl-PL"/>
        </w:rPr>
        <w:t xml:space="preserve">Obowiązek wykazania wpływu zmian, o których mowa w ust. 2, 6 i 13 </w:t>
      </w:r>
      <w:r>
        <w:rPr>
          <w:rFonts w:asciiTheme="minorHAnsi" w:eastAsia="Times New Roman" w:hAnsiTheme="minorHAnsi" w:cstheme="minorHAnsi"/>
          <w:sz w:val="20"/>
          <w:szCs w:val="20"/>
          <w:lang w:eastAsia="pl-PL"/>
        </w:rPr>
        <w:t xml:space="preserve">niniejszego paragrafu na zmianę </w:t>
      </w:r>
      <w:r w:rsidRPr="004841E3">
        <w:rPr>
          <w:rFonts w:asciiTheme="minorHAnsi" w:eastAsia="Times New Roman" w:hAnsiTheme="minorHAnsi" w:cstheme="minorHAnsi"/>
          <w:sz w:val="20"/>
          <w:szCs w:val="20"/>
          <w:lang w:eastAsia="pl-PL"/>
        </w:rPr>
        <w:t>wynagrodzenia, o którym mowa w § 4 ust. 2</w:t>
      </w:r>
      <w:r>
        <w:rPr>
          <w:rFonts w:asciiTheme="minorHAnsi" w:eastAsia="Times New Roman" w:hAnsiTheme="minorHAnsi" w:cstheme="minorHAnsi"/>
          <w:sz w:val="20"/>
          <w:szCs w:val="20"/>
          <w:lang w:eastAsia="pl-PL"/>
        </w:rPr>
        <w:t xml:space="preserve">, </w:t>
      </w:r>
      <w:r w:rsidRPr="004841E3">
        <w:rPr>
          <w:rFonts w:asciiTheme="minorHAnsi" w:eastAsia="Times New Roman" w:hAnsiTheme="minorHAnsi" w:cstheme="minorHAnsi"/>
          <w:sz w:val="20"/>
          <w:szCs w:val="20"/>
          <w:lang w:eastAsia="pl-PL"/>
        </w:rPr>
        <w:t xml:space="preserve">należy </w:t>
      </w:r>
      <w:r>
        <w:rPr>
          <w:rFonts w:asciiTheme="minorHAnsi" w:eastAsia="Times New Roman" w:hAnsiTheme="minorHAnsi" w:cstheme="minorHAnsi"/>
          <w:sz w:val="20"/>
          <w:szCs w:val="20"/>
          <w:lang w:eastAsia="pl-PL"/>
        </w:rPr>
        <w:t xml:space="preserve">do Wykonawcy </w:t>
      </w:r>
      <w:r w:rsidR="00BB3271">
        <w:rPr>
          <w:rFonts w:asciiTheme="minorHAnsi" w:eastAsia="Times New Roman" w:hAnsiTheme="minorHAnsi" w:cstheme="minorHAnsi"/>
          <w:sz w:val="20"/>
          <w:szCs w:val="20"/>
          <w:lang w:eastAsia="pl-PL"/>
        </w:rPr>
        <w:t xml:space="preserve">lub Zamawiającego </w:t>
      </w:r>
      <w:r>
        <w:rPr>
          <w:rFonts w:asciiTheme="minorHAnsi" w:eastAsia="Times New Roman" w:hAnsiTheme="minorHAnsi" w:cstheme="minorHAnsi"/>
          <w:sz w:val="20"/>
          <w:szCs w:val="20"/>
          <w:lang w:eastAsia="pl-PL"/>
        </w:rPr>
        <w:t xml:space="preserve">pod rygorem odmowy </w:t>
      </w:r>
      <w:r w:rsidR="00BB3271">
        <w:rPr>
          <w:rFonts w:asciiTheme="minorHAnsi" w:eastAsia="Times New Roman" w:hAnsiTheme="minorHAnsi" w:cstheme="minorHAnsi"/>
          <w:sz w:val="20"/>
          <w:szCs w:val="20"/>
          <w:lang w:eastAsia="pl-PL"/>
        </w:rPr>
        <w:t>dokonania zmiany Umowy.</w:t>
      </w:r>
    </w:p>
    <w:p w14:paraId="0DD62A15" w14:textId="02801C69"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Wszelkie zmiany Umowy są dokonywane przez umocowanych przedstawicieli Zamawiającego i</w:t>
      </w:r>
      <w:r w:rsidR="004841E3">
        <w:rPr>
          <w:rFonts w:cstheme="minorHAnsi"/>
          <w:sz w:val="20"/>
          <w:szCs w:val="20"/>
        </w:rPr>
        <w:t xml:space="preserve"> </w:t>
      </w:r>
      <w:r w:rsidRPr="004841E3">
        <w:rPr>
          <w:rFonts w:cstheme="minorHAnsi"/>
          <w:sz w:val="20"/>
          <w:szCs w:val="20"/>
        </w:rPr>
        <w:t>Wykonawcy w formie pisemnej w drodze aneksu Umowy, pod rygorem</w:t>
      </w:r>
      <w:r w:rsidRPr="004841E3">
        <w:rPr>
          <w:rFonts w:cstheme="minorHAnsi"/>
          <w:spacing w:val="-6"/>
          <w:sz w:val="20"/>
          <w:szCs w:val="20"/>
        </w:rPr>
        <w:t xml:space="preserve"> </w:t>
      </w:r>
      <w:r w:rsidRPr="004841E3">
        <w:rPr>
          <w:rFonts w:cstheme="minorHAnsi"/>
          <w:sz w:val="20"/>
          <w:szCs w:val="20"/>
        </w:rPr>
        <w:t>nieważności.</w:t>
      </w:r>
    </w:p>
    <w:p w14:paraId="6C1911D0" w14:textId="750C99A5" w:rsidR="00E20250" w:rsidRPr="004841E3" w:rsidRDefault="00E20250" w:rsidP="00D8685C">
      <w:pPr>
        <w:pStyle w:val="Akapitzlist"/>
        <w:widowControl/>
        <w:numPr>
          <w:ilvl w:val="0"/>
          <w:numId w:val="78"/>
        </w:numPr>
        <w:autoSpaceDE/>
        <w:autoSpaceDN/>
        <w:ind w:left="993" w:right="281" w:hanging="426"/>
        <w:rPr>
          <w:rFonts w:asciiTheme="minorHAnsi" w:hAnsiTheme="minorHAnsi" w:cstheme="minorHAnsi"/>
          <w:sz w:val="20"/>
          <w:szCs w:val="20"/>
        </w:rPr>
      </w:pPr>
      <w:r w:rsidRPr="004841E3">
        <w:rPr>
          <w:rFonts w:cstheme="minorHAnsi"/>
          <w:sz w:val="20"/>
          <w:szCs w:val="20"/>
        </w:rPr>
        <w:t>W razie wątpliwości, przyjmuje się, że nie stanowią zmiany Umowy następujące</w:t>
      </w:r>
      <w:r w:rsidRPr="004841E3">
        <w:rPr>
          <w:rFonts w:cstheme="minorHAnsi"/>
          <w:spacing w:val="-9"/>
          <w:sz w:val="20"/>
          <w:szCs w:val="20"/>
        </w:rPr>
        <w:t xml:space="preserve"> </w:t>
      </w:r>
      <w:r w:rsidRPr="004841E3">
        <w:rPr>
          <w:rFonts w:cstheme="minorHAnsi"/>
          <w:sz w:val="20"/>
          <w:szCs w:val="20"/>
        </w:rPr>
        <w:t>zmiany:</w:t>
      </w:r>
    </w:p>
    <w:p w14:paraId="18CD3C85" w14:textId="2F4D7DD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związanych z obsługą administracyjno-organizacyjną</w:t>
      </w:r>
      <w:r w:rsidRPr="004841E3">
        <w:rPr>
          <w:rFonts w:cstheme="minorHAnsi"/>
          <w:spacing w:val="-2"/>
          <w:sz w:val="20"/>
          <w:szCs w:val="20"/>
        </w:rPr>
        <w:t xml:space="preserve"> </w:t>
      </w:r>
      <w:r w:rsidRPr="004841E3">
        <w:rPr>
          <w:rFonts w:cstheme="minorHAnsi"/>
          <w:sz w:val="20"/>
          <w:szCs w:val="20"/>
        </w:rPr>
        <w:t>Umowy,</w:t>
      </w:r>
    </w:p>
    <w:p w14:paraId="149779C9" w14:textId="257326B4" w:rsidR="00E20250"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teleadresowych,</w:t>
      </w:r>
    </w:p>
    <w:p w14:paraId="17CA4705" w14:textId="2AFAA564" w:rsidR="00D91D8A" w:rsidRPr="004841E3" w:rsidRDefault="00E20250" w:rsidP="00D8685C">
      <w:pPr>
        <w:pStyle w:val="Akapitzlist"/>
        <w:widowControl/>
        <w:numPr>
          <w:ilvl w:val="1"/>
          <w:numId w:val="78"/>
        </w:numPr>
        <w:autoSpaceDE/>
        <w:autoSpaceDN/>
        <w:ind w:left="1418" w:right="281" w:hanging="425"/>
        <w:rPr>
          <w:rFonts w:asciiTheme="minorHAnsi" w:hAnsiTheme="minorHAnsi" w:cstheme="minorHAnsi"/>
          <w:sz w:val="20"/>
          <w:szCs w:val="20"/>
        </w:rPr>
      </w:pPr>
      <w:r w:rsidRPr="004841E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Pr="00BD38E0" w:rsidRDefault="00C619E3" w:rsidP="00B20953">
      <w:pPr>
        <w:pStyle w:val="Akapitzlist"/>
        <w:numPr>
          <w:ilvl w:val="0"/>
          <w:numId w:val="1"/>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D38E0">
        <w:rPr>
          <w:rFonts w:asciiTheme="minorHAnsi" w:hAnsiTheme="minorHAnsi" w:cstheme="minorHAnsi"/>
          <w:spacing w:val="2"/>
          <w:sz w:val="20"/>
          <w:szCs w:val="20"/>
        </w:rPr>
        <w:t xml:space="preserve"> </w:t>
      </w:r>
      <w:r w:rsidRPr="00BD38E0">
        <w:rPr>
          <w:rFonts w:asciiTheme="minorHAnsi" w:hAnsiTheme="minorHAnsi" w:cstheme="minorHAnsi"/>
          <w:sz w:val="20"/>
          <w:szCs w:val="20"/>
        </w:rPr>
        <w:t>powszechnego.</w:t>
      </w:r>
    </w:p>
    <w:p w14:paraId="3E828E09" w14:textId="47DE57B2"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1940386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00F47F93">
        <w:rPr>
          <w:sz w:val="20"/>
          <w:szCs w:val="20"/>
        </w:rPr>
        <w:t>projektowa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4FC1B631" w14:textId="6983D3DC" w:rsidR="00F47F93" w:rsidRDefault="00F47F93" w:rsidP="00B20953">
      <w:pPr>
        <w:pStyle w:val="Akapitzlist"/>
        <w:numPr>
          <w:ilvl w:val="1"/>
          <w:numId w:val="1"/>
        </w:numPr>
        <w:ind w:left="1134" w:hanging="283"/>
        <w:rPr>
          <w:sz w:val="20"/>
          <w:szCs w:val="20"/>
        </w:rPr>
      </w:pPr>
      <w:r>
        <w:rPr>
          <w:sz w:val="20"/>
          <w:szCs w:val="20"/>
        </w:rPr>
        <w:t>Harmonogram</w:t>
      </w:r>
      <w:r w:rsidR="00B652E1">
        <w:rPr>
          <w:sz w:val="20"/>
          <w:szCs w:val="20"/>
        </w:rPr>
        <w:t xml:space="preserve"> rzeczowo-finansowy – wzór </w:t>
      </w:r>
    </w:p>
    <w:p w14:paraId="0217DF51" w14:textId="6823D0E2" w:rsidR="00F47F93" w:rsidRDefault="00B652E1" w:rsidP="00B20953">
      <w:pPr>
        <w:pStyle w:val="Akapitzlist"/>
        <w:numPr>
          <w:ilvl w:val="1"/>
          <w:numId w:val="1"/>
        </w:numPr>
        <w:ind w:left="1134" w:hanging="283"/>
        <w:rPr>
          <w:sz w:val="20"/>
          <w:szCs w:val="20"/>
        </w:rPr>
      </w:pPr>
      <w:r>
        <w:rPr>
          <w:sz w:val="20"/>
          <w:szCs w:val="20"/>
        </w:rPr>
        <w:t>Protokół</w:t>
      </w:r>
      <w:r w:rsidR="00F47F93">
        <w:rPr>
          <w:sz w:val="20"/>
          <w:szCs w:val="20"/>
        </w:rPr>
        <w:t xml:space="preserve"> odbioru częściowego</w:t>
      </w:r>
      <w:r>
        <w:rPr>
          <w:sz w:val="20"/>
          <w:szCs w:val="20"/>
        </w:rPr>
        <w:t xml:space="preserve"> – wzór </w:t>
      </w:r>
    </w:p>
    <w:p w14:paraId="241D4222" w14:textId="78BBDA3D" w:rsidR="00B20953" w:rsidRDefault="00B652E1" w:rsidP="00B20953">
      <w:pPr>
        <w:pStyle w:val="Akapitzlist"/>
        <w:numPr>
          <w:ilvl w:val="1"/>
          <w:numId w:val="1"/>
        </w:numPr>
        <w:ind w:left="1134" w:hanging="283"/>
        <w:rPr>
          <w:sz w:val="20"/>
          <w:szCs w:val="20"/>
        </w:rPr>
      </w:pPr>
      <w:r>
        <w:rPr>
          <w:sz w:val="20"/>
          <w:szCs w:val="20"/>
        </w:rPr>
        <w:t>Protokół</w:t>
      </w:r>
      <w:r w:rsidR="00B20953" w:rsidRPr="00B20953">
        <w:rPr>
          <w:sz w:val="20"/>
          <w:szCs w:val="20"/>
        </w:rPr>
        <w:t xml:space="preserve"> odbioru końcowego</w:t>
      </w:r>
      <w:r w:rsidR="00B20953" w:rsidRPr="00B20953">
        <w:rPr>
          <w:spacing w:val="-6"/>
          <w:sz w:val="20"/>
          <w:szCs w:val="20"/>
        </w:rPr>
        <w:t xml:space="preserve"> </w:t>
      </w:r>
      <w:r w:rsidR="00B20953" w:rsidRPr="00B20953">
        <w:rPr>
          <w:sz w:val="20"/>
          <w:szCs w:val="20"/>
        </w:rPr>
        <w:t>robót</w:t>
      </w:r>
      <w:r>
        <w:rPr>
          <w:sz w:val="20"/>
          <w:szCs w:val="20"/>
        </w:rPr>
        <w:t xml:space="preserve"> – wzór </w:t>
      </w:r>
    </w:p>
    <w:p w14:paraId="117EE41A" w14:textId="314244CE" w:rsidR="00B20953" w:rsidRDefault="00B652E1" w:rsidP="00B20953">
      <w:pPr>
        <w:pStyle w:val="Akapitzlist"/>
        <w:numPr>
          <w:ilvl w:val="1"/>
          <w:numId w:val="1"/>
        </w:numPr>
        <w:ind w:left="1134" w:hanging="283"/>
        <w:rPr>
          <w:sz w:val="20"/>
          <w:szCs w:val="20"/>
        </w:rPr>
      </w:pPr>
      <w:r>
        <w:rPr>
          <w:sz w:val="20"/>
          <w:szCs w:val="20"/>
        </w:rPr>
        <w:t>Wniosek</w:t>
      </w:r>
      <w:r w:rsidR="00B20953" w:rsidRPr="00B20953">
        <w:rPr>
          <w:spacing w:val="-5"/>
          <w:sz w:val="20"/>
          <w:szCs w:val="20"/>
        </w:rPr>
        <w:t xml:space="preserve"> </w:t>
      </w:r>
      <w:r>
        <w:rPr>
          <w:sz w:val="20"/>
          <w:szCs w:val="20"/>
        </w:rPr>
        <w:t xml:space="preserve">materiałowy – wzór </w:t>
      </w:r>
    </w:p>
    <w:p w14:paraId="37B4D482" w14:textId="2D0D05CA" w:rsidR="00BD1715" w:rsidRPr="00B20953" w:rsidRDefault="00BD1715" w:rsidP="00B20953">
      <w:pPr>
        <w:pStyle w:val="Akapitzlist"/>
        <w:numPr>
          <w:ilvl w:val="1"/>
          <w:numId w:val="1"/>
        </w:numPr>
        <w:ind w:left="1134" w:hanging="283"/>
        <w:rPr>
          <w:sz w:val="20"/>
          <w:szCs w:val="20"/>
        </w:rPr>
      </w:pPr>
      <w:r>
        <w:rPr>
          <w:sz w:val="20"/>
          <w:szCs w:val="20"/>
        </w:rPr>
        <w:t>Klauzula informacyjna</w:t>
      </w: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00F2565C" w14:textId="77777777" w:rsidR="00B20953" w:rsidRPr="00E21A79" w:rsidRDefault="00B20953" w:rsidP="00B20953">
      <w:pPr>
        <w:spacing w:before="36"/>
        <w:ind w:left="612" w:right="272"/>
        <w:jc w:val="center"/>
        <w:rPr>
          <w:b/>
          <w:sz w:val="20"/>
          <w:szCs w:val="20"/>
        </w:rPr>
      </w:pPr>
      <w:r w:rsidRPr="00E21A79">
        <w:rPr>
          <w:b/>
          <w:sz w:val="20"/>
          <w:szCs w:val="20"/>
        </w:rPr>
        <w:t>wykonanych robót</w:t>
      </w:r>
      <w:r w:rsidRPr="00E21A79">
        <w:rPr>
          <w:b/>
          <w:spacing w:val="-13"/>
          <w:sz w:val="20"/>
          <w:szCs w:val="20"/>
        </w:rPr>
        <w:t xml:space="preserve"> </w:t>
      </w:r>
      <w:r w:rsidRPr="00E21A79">
        <w:rPr>
          <w:b/>
          <w:sz w:val="20"/>
          <w:szCs w:val="20"/>
        </w:rPr>
        <w:t>budowlanych</w:t>
      </w:r>
    </w:p>
    <w:p w14:paraId="6BE7A7FA" w14:textId="77777777" w:rsidR="00B20953" w:rsidRPr="00E21A79" w:rsidRDefault="00B20953" w:rsidP="00B20953">
      <w:pPr>
        <w:spacing w:before="157" w:line="276" w:lineRule="auto"/>
        <w:ind w:left="1587" w:hanging="992"/>
        <w:rPr>
          <w:b/>
          <w:sz w:val="20"/>
          <w:szCs w:val="20"/>
        </w:rPr>
      </w:pPr>
      <w:r w:rsidRPr="00E21A79">
        <w:rPr>
          <w:b/>
          <w:sz w:val="20"/>
          <w:szCs w:val="20"/>
        </w:rPr>
        <w:t>dotyczy……………………………………………………………………………………………………………………………………………………., zgodnie z zapisami umowy nr ………………… z dnia</w:t>
      </w:r>
      <w:r w:rsidRPr="00E21A79">
        <w:rPr>
          <w:b/>
          <w:spacing w:val="-4"/>
          <w:sz w:val="20"/>
          <w:szCs w:val="20"/>
        </w:rPr>
        <w:t xml:space="preserve"> </w:t>
      </w:r>
      <w:r w:rsidRPr="00E21A79">
        <w:rPr>
          <w:b/>
          <w:sz w:val="20"/>
          <w:szCs w:val="20"/>
        </w:rPr>
        <w:t>……………….</w:t>
      </w:r>
    </w:p>
    <w:p w14:paraId="31240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6504D066"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/2023</w:t>
      </w:r>
      <w:r w:rsidRPr="00E21A79">
        <w:rPr>
          <w:sz w:val="20"/>
          <w:szCs w:val="20"/>
        </w:rPr>
        <w:t>.</w:t>
      </w:r>
    </w:p>
    <w:p w14:paraId="78E79C36" w14:textId="77777777" w:rsidR="00B20953" w:rsidRPr="00E21A79" w:rsidRDefault="00B20953" w:rsidP="00A70183">
      <w:pPr>
        <w:numPr>
          <w:ilvl w:val="0"/>
          <w:numId w:val="60"/>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323A90CD"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00F47F93">
        <w:rPr>
          <w:sz w:val="20"/>
          <w:szCs w:val="20"/>
        </w:rPr>
        <w:t>- …………../2023</w:t>
      </w:r>
      <w:r w:rsidRPr="00E21A79">
        <w:rPr>
          <w:sz w:val="20"/>
          <w:szCs w:val="20"/>
        </w:rPr>
        <w:t>.</w:t>
      </w:r>
    </w:p>
    <w:p w14:paraId="758BA31C" w14:textId="77777777" w:rsidR="00B20953" w:rsidRPr="00E21A79" w:rsidRDefault="00B20953" w:rsidP="00A70183">
      <w:pPr>
        <w:numPr>
          <w:ilvl w:val="0"/>
          <w:numId w:val="60"/>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0C099E14" w:rsidR="00B20953" w:rsidRPr="00E21A79" w:rsidRDefault="00B20953" w:rsidP="00A70183">
      <w:pPr>
        <w:numPr>
          <w:ilvl w:val="0"/>
          <w:numId w:val="60"/>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00F47F93">
        <w:rPr>
          <w:sz w:val="20"/>
          <w:szCs w:val="20"/>
        </w:rPr>
        <w:t>nr</w:t>
      </w:r>
      <w:r w:rsidR="00F47F93">
        <w:rPr>
          <w:sz w:val="20"/>
          <w:szCs w:val="20"/>
        </w:rPr>
        <w:tab/>
        <w:t>/2023</w:t>
      </w:r>
      <w:r w:rsidRPr="00E21A79">
        <w:rPr>
          <w:sz w:val="20"/>
          <w:szCs w:val="20"/>
        </w:rPr>
        <w:t>.</w:t>
      </w:r>
    </w:p>
    <w:p w14:paraId="5CAA8A13" w14:textId="31D575B5" w:rsidR="00B20953" w:rsidRPr="00E21A79" w:rsidRDefault="00B20953" w:rsidP="00A70183">
      <w:pPr>
        <w:numPr>
          <w:ilvl w:val="0"/>
          <w:numId w:val="60"/>
        </w:numPr>
        <w:tabs>
          <w:tab w:val="left" w:leader="dot" w:pos="4145"/>
        </w:tabs>
        <w:spacing w:before="120"/>
        <w:ind w:left="993" w:right="281" w:hanging="426"/>
        <w:jc w:val="both"/>
        <w:rPr>
          <w:sz w:val="20"/>
          <w:szCs w:val="20"/>
        </w:rPr>
      </w:pPr>
      <w:r w:rsidRPr="00E21A79">
        <w:rPr>
          <w:sz w:val="20"/>
          <w:szCs w:val="20"/>
        </w:rPr>
        <w:t>Zgodnie z zapisami  umowy</w:t>
      </w:r>
      <w:r w:rsidRPr="00E21A79">
        <w:rPr>
          <w:spacing w:val="16"/>
          <w:sz w:val="20"/>
          <w:szCs w:val="20"/>
        </w:rPr>
        <w:t xml:space="preserve"> </w:t>
      </w:r>
      <w:r w:rsidR="00F47F93">
        <w:rPr>
          <w:sz w:val="20"/>
          <w:szCs w:val="20"/>
        </w:rPr>
        <w:t>nr</w:t>
      </w:r>
      <w:r w:rsidR="00F47F93">
        <w:rPr>
          <w:sz w:val="20"/>
          <w:szCs w:val="20"/>
        </w:rPr>
        <w:tab/>
        <w:t>/2023</w:t>
      </w:r>
      <w:r w:rsidRPr="00E21A79">
        <w:rPr>
          <w:sz w:val="20"/>
          <w:szCs w:val="20"/>
        </w:rPr>
        <w:t>, Gwarant udziela gwarancji na wykonane roboty</w:t>
      </w:r>
      <w:r w:rsidRPr="00E21A79">
        <w:rPr>
          <w:spacing w:val="-24"/>
          <w:sz w:val="20"/>
          <w:szCs w:val="20"/>
        </w:rPr>
        <w:t xml:space="preserve"> </w:t>
      </w:r>
      <w:r w:rsidRPr="00E21A79">
        <w:rPr>
          <w:sz w:val="20"/>
          <w:szCs w:val="20"/>
        </w:rPr>
        <w:t>budowlane</w:t>
      </w:r>
      <w:r w:rsidR="00E21A79">
        <w:rPr>
          <w:sz w:val="20"/>
          <w:szCs w:val="20"/>
        </w:rPr>
        <w:t xml:space="preserve"> </w:t>
      </w:r>
      <w:r w:rsidRPr="00E21A79">
        <w:rPr>
          <w:sz w:val="20"/>
          <w:szCs w:val="20"/>
        </w:rPr>
        <w:t>wynoszącej ……. miesięcy. Rozpoczęcie biegu terminu gwarancji następuje od momentu podpisania protokołu odbioru końcowego przedmiotu umowy.</w:t>
      </w:r>
    </w:p>
    <w:p w14:paraId="157FD2DF" w14:textId="3455E8D2" w:rsidR="00B20953" w:rsidRPr="00E21A79" w:rsidRDefault="00B20953" w:rsidP="00A70183">
      <w:pPr>
        <w:numPr>
          <w:ilvl w:val="0"/>
          <w:numId w:val="60"/>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A70183">
      <w:pPr>
        <w:numPr>
          <w:ilvl w:val="0"/>
          <w:numId w:val="60"/>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A70183">
      <w:pPr>
        <w:numPr>
          <w:ilvl w:val="0"/>
          <w:numId w:val="60"/>
        </w:numPr>
        <w:spacing w:before="156"/>
        <w:ind w:left="993" w:right="281" w:hanging="426"/>
        <w:jc w:val="both"/>
        <w:rPr>
          <w:sz w:val="20"/>
          <w:szCs w:val="20"/>
        </w:rPr>
      </w:pPr>
      <w:r w:rsidRPr="00E21A79">
        <w:rPr>
          <w:sz w:val="20"/>
          <w:szCs w:val="20"/>
        </w:rPr>
        <w:t>Każdorazowe usunięcie wad winno być stwierdzone</w:t>
      </w:r>
      <w:r w:rsidRPr="00E21A79">
        <w:rPr>
          <w:spacing w:val="-1"/>
          <w:sz w:val="20"/>
          <w:szCs w:val="20"/>
        </w:rPr>
        <w:t xml:space="preserve"> </w:t>
      </w:r>
      <w:r w:rsidRPr="00E21A79">
        <w:rPr>
          <w:sz w:val="20"/>
          <w:szCs w:val="20"/>
        </w:rPr>
        <w:t>protokołem.</w:t>
      </w:r>
    </w:p>
    <w:p w14:paraId="088B5FEB" w14:textId="69541981" w:rsidR="00B20953" w:rsidRPr="00E21A79" w:rsidRDefault="00B20953" w:rsidP="00A70183">
      <w:pPr>
        <w:numPr>
          <w:ilvl w:val="0"/>
          <w:numId w:val="60"/>
        </w:numPr>
        <w:tabs>
          <w:tab w:val="left" w:leader="dot" w:pos="2775"/>
        </w:tabs>
        <w:spacing w:before="37" w:line="276" w:lineRule="auto"/>
        <w:ind w:left="993" w:right="281" w:hanging="426"/>
        <w:jc w:val="both"/>
        <w:rPr>
          <w:sz w:val="20"/>
          <w:szCs w:val="20"/>
        </w:rPr>
      </w:pPr>
      <w:r w:rsidRPr="00E21A79">
        <w:rPr>
          <w:sz w:val="20"/>
          <w:szCs w:val="20"/>
        </w:rPr>
        <w:t xml:space="preserve">W przypadku nie usunięcia przez Gwaranta zgłoszonej wady w wyznaczonym terminie, Zamawiającemu przysługiwać będzie prawo zlecenia usunięcia zaistniałej wady osobie trzeciej na koszt i ryzyko Gwaranta, </w:t>
      </w:r>
      <w:r w:rsidRPr="00E21A79">
        <w:rPr>
          <w:sz w:val="20"/>
          <w:szCs w:val="20"/>
        </w:rPr>
        <w:lastRenderedPageBreak/>
        <w:t>jak również do naliczenia kary umownej z tytułu opóźnienia w usunięciu wad, o której mowa w § 19 ust.</w:t>
      </w:r>
      <w:r w:rsidR="00681FB6">
        <w:rPr>
          <w:sz w:val="20"/>
          <w:szCs w:val="20"/>
        </w:rPr>
        <w:t>3</w:t>
      </w:r>
      <w:r w:rsidR="00F47F93">
        <w:rPr>
          <w:sz w:val="20"/>
          <w:szCs w:val="20"/>
        </w:rPr>
        <w:t xml:space="preserve"> umowy Nr</w:t>
      </w:r>
      <w:r w:rsidR="00F47F93">
        <w:rPr>
          <w:sz w:val="20"/>
          <w:szCs w:val="20"/>
        </w:rPr>
        <w:tab/>
        <w:t>/2023</w:t>
      </w:r>
      <w:r w:rsidRPr="00E21A79">
        <w:rPr>
          <w:sz w:val="20"/>
          <w:szCs w:val="20"/>
        </w:rPr>
        <w:t>.</w:t>
      </w:r>
    </w:p>
    <w:p w14:paraId="65EB6EF8"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A70183">
      <w:pPr>
        <w:numPr>
          <w:ilvl w:val="0"/>
          <w:numId w:val="60"/>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A70183">
      <w:pPr>
        <w:numPr>
          <w:ilvl w:val="0"/>
          <w:numId w:val="60"/>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A70183">
      <w:pPr>
        <w:numPr>
          <w:ilvl w:val="0"/>
          <w:numId w:val="60"/>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A70183">
      <w:pPr>
        <w:numPr>
          <w:ilvl w:val="0"/>
          <w:numId w:val="60"/>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siły wyższej,</w:t>
      </w:r>
    </w:p>
    <w:p w14:paraId="1D0554D5" w14:textId="63E63DC3" w:rsidR="00B20953"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A70183">
      <w:pPr>
        <w:pStyle w:val="Akapitzlist"/>
        <w:numPr>
          <w:ilvl w:val="0"/>
          <w:numId w:val="61"/>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A70183">
      <w:pPr>
        <w:numPr>
          <w:ilvl w:val="0"/>
          <w:numId w:val="60"/>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2DE3F9A8" w:rsidR="00B20953" w:rsidRDefault="00B20953" w:rsidP="00A70183">
      <w:pPr>
        <w:pStyle w:val="Akapitzlist"/>
        <w:numPr>
          <w:ilvl w:val="0"/>
          <w:numId w:val="62"/>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00F47F93">
        <w:rPr>
          <w:sz w:val="20"/>
          <w:szCs w:val="20"/>
        </w:rPr>
        <w:t>/2023</w:t>
      </w:r>
      <w:r w:rsidRPr="00681FB6">
        <w:rPr>
          <w:sz w:val="20"/>
          <w:szCs w:val="20"/>
        </w:rPr>
        <w:t>.</w:t>
      </w:r>
    </w:p>
    <w:p w14:paraId="7B584F23" w14:textId="77777777" w:rsidR="00B20953" w:rsidRPr="003B1064" w:rsidRDefault="00B20953" w:rsidP="00A70183">
      <w:pPr>
        <w:pStyle w:val="Akapitzlist"/>
        <w:numPr>
          <w:ilvl w:val="0"/>
          <w:numId w:val="62"/>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7237F1F9" w14:textId="3ABE8B4C" w:rsidR="00F47F93" w:rsidRDefault="00F47F93" w:rsidP="00F47F93">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635"/>
        <w:gridCol w:w="145"/>
        <w:gridCol w:w="846"/>
        <w:gridCol w:w="930"/>
        <w:gridCol w:w="196"/>
        <w:gridCol w:w="212"/>
        <w:gridCol w:w="381"/>
        <w:gridCol w:w="303"/>
        <w:gridCol w:w="283"/>
        <w:gridCol w:w="274"/>
        <w:gridCol w:w="1052"/>
        <w:gridCol w:w="465"/>
      </w:tblGrid>
      <w:tr w:rsidR="00F47F93" w:rsidRPr="00940365"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HARMONOGRAM RZECZOWO - FINANSOWY</w:t>
            </w:r>
          </w:p>
        </w:tc>
      </w:tr>
      <w:tr w:rsidR="00F47F93" w:rsidRPr="00940365"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940365" w:rsidRDefault="00F47F93" w:rsidP="00F47F93">
            <w:pPr>
              <w:adjustRightInd w:val="0"/>
              <w:spacing w:line="360" w:lineRule="atLeast"/>
              <w:ind w:firstLineChars="100" w:firstLine="200"/>
              <w:jc w:val="both"/>
              <w:textAlignment w:val="baseline"/>
              <w:rPr>
                <w:rFonts w:asciiTheme="minorHAnsi" w:hAnsiTheme="minorHAnsi"/>
                <w:sz w:val="20"/>
                <w:szCs w:val="20"/>
              </w:rPr>
            </w:pPr>
            <w:r w:rsidRPr="00940365">
              <w:rPr>
                <w:rFonts w:asciiTheme="minorHAnsi" w:hAnsiTheme="minorHAnsi"/>
                <w:sz w:val="20"/>
                <w:szCs w:val="20"/>
              </w:rPr>
              <w:t> </w:t>
            </w:r>
          </w:p>
        </w:tc>
        <w:tc>
          <w:tcPr>
            <w:tcW w:w="1052" w:type="dxa"/>
            <w:tcBorders>
              <w:top w:val="nil"/>
              <w:left w:val="nil"/>
              <w:bottom w:val="nil"/>
              <w:right w:val="nil"/>
            </w:tcBorders>
            <w:noWrap/>
            <w:vAlign w:val="bottom"/>
          </w:tcPr>
          <w:p w14:paraId="51EA16D1" w14:textId="77777777" w:rsidR="00F47F93" w:rsidRPr="00940365" w:rsidRDefault="00F47F93" w:rsidP="00F47F93">
            <w:pPr>
              <w:adjustRightInd w:val="0"/>
              <w:spacing w:line="360" w:lineRule="atLeast"/>
              <w:jc w:val="both"/>
              <w:textAlignment w:val="baseline"/>
              <w:rPr>
                <w:rFonts w:ascii="Arial" w:hAnsi="Arial"/>
                <w:b/>
                <w:bCs/>
              </w:rPr>
            </w:pPr>
          </w:p>
        </w:tc>
      </w:tr>
      <w:tr w:rsidR="00F47F93" w:rsidRPr="00940365"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3EB3EF4"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02DAF55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250347F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04" w:type="dxa"/>
            <w:gridSpan w:val="3"/>
            <w:tcBorders>
              <w:top w:val="nil"/>
              <w:left w:val="nil"/>
              <w:bottom w:val="nil"/>
              <w:right w:val="nil"/>
            </w:tcBorders>
            <w:noWrap/>
            <w:vAlign w:val="bottom"/>
          </w:tcPr>
          <w:p w14:paraId="09EC0F5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78" w:type="dxa"/>
            <w:gridSpan w:val="2"/>
            <w:tcBorders>
              <w:top w:val="nil"/>
              <w:left w:val="nil"/>
              <w:bottom w:val="nil"/>
              <w:right w:val="nil"/>
            </w:tcBorders>
            <w:noWrap/>
            <w:vAlign w:val="bottom"/>
          </w:tcPr>
          <w:p w14:paraId="40157A30"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584" w:type="dxa"/>
            <w:gridSpan w:val="4"/>
            <w:tcBorders>
              <w:top w:val="nil"/>
              <w:left w:val="nil"/>
              <w:bottom w:val="nil"/>
              <w:right w:val="nil"/>
            </w:tcBorders>
            <w:noWrap/>
            <w:vAlign w:val="bottom"/>
          </w:tcPr>
          <w:p w14:paraId="12FD4767"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635" w:type="dxa"/>
            <w:tcBorders>
              <w:top w:val="nil"/>
              <w:left w:val="nil"/>
              <w:bottom w:val="nil"/>
              <w:right w:val="nil"/>
            </w:tcBorders>
            <w:noWrap/>
            <w:vAlign w:val="bottom"/>
          </w:tcPr>
          <w:p w14:paraId="19A8E43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2329" w:type="dxa"/>
            <w:gridSpan w:val="5"/>
            <w:tcBorders>
              <w:top w:val="nil"/>
              <w:left w:val="nil"/>
              <w:bottom w:val="nil"/>
              <w:right w:val="nil"/>
            </w:tcBorders>
            <w:noWrap/>
            <w:vAlign w:val="bottom"/>
          </w:tcPr>
          <w:p w14:paraId="7F486C8B"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937" w:type="dxa"/>
            <w:gridSpan w:val="4"/>
            <w:tcBorders>
              <w:top w:val="nil"/>
              <w:left w:val="nil"/>
              <w:bottom w:val="nil"/>
              <w:right w:val="nil"/>
            </w:tcBorders>
            <w:noWrap/>
            <w:vAlign w:val="bottom"/>
          </w:tcPr>
          <w:p w14:paraId="18790AC8"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769F5EEA" w14:textId="77777777" w:rsidR="00F47F93" w:rsidRPr="00940365" w:rsidRDefault="00F47F93" w:rsidP="00F47F93">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F47F93" w:rsidRPr="00940365"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940365" w:rsidRDefault="00F47F93" w:rsidP="00F47F93">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940365" w:rsidRDefault="00F47F93" w:rsidP="00F47F93">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F47F93" w:rsidRPr="00940365"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nil"/>
              <w:right w:val="nil"/>
            </w:tcBorders>
            <w:noWrap/>
            <w:vAlign w:val="bottom"/>
          </w:tcPr>
          <w:p w14:paraId="363EBD27"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2137C29C" w14:textId="77777777" w:rsidR="00F47F93" w:rsidRPr="00940365" w:rsidRDefault="00F47F93" w:rsidP="00F47F93">
            <w:pPr>
              <w:adjustRightInd w:val="0"/>
              <w:spacing w:line="360" w:lineRule="atLeast"/>
              <w:jc w:val="center"/>
              <w:textAlignment w:val="baseline"/>
              <w:rPr>
                <w:sz w:val="18"/>
                <w:szCs w:val="18"/>
                <w:u w:val="single"/>
              </w:rPr>
            </w:pPr>
            <w:r w:rsidRPr="00940365">
              <w:rPr>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940365" w:rsidRDefault="00F47F93" w:rsidP="00F47F93">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940365" w:rsidRDefault="00F47F93" w:rsidP="00F47F93">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940365" w:rsidRDefault="00F47F93" w:rsidP="00F47F93">
            <w:pPr>
              <w:adjustRightInd w:val="0"/>
              <w:spacing w:line="360" w:lineRule="atLeast"/>
              <w:jc w:val="both"/>
              <w:textAlignment w:val="baseline"/>
              <w:rPr>
                <w:b/>
                <w:bCs/>
                <w:sz w:val="20"/>
                <w:szCs w:val="20"/>
              </w:rPr>
            </w:pPr>
          </w:p>
        </w:tc>
        <w:tc>
          <w:tcPr>
            <w:tcW w:w="1584" w:type="dxa"/>
            <w:gridSpan w:val="4"/>
            <w:tcBorders>
              <w:top w:val="nil"/>
              <w:left w:val="nil"/>
              <w:bottom w:val="single" w:sz="8" w:space="0" w:color="auto"/>
              <w:right w:val="nil"/>
            </w:tcBorders>
          </w:tcPr>
          <w:p w14:paraId="25D9F6B0" w14:textId="77777777" w:rsidR="00F47F93" w:rsidRPr="00940365" w:rsidRDefault="00F47F93" w:rsidP="00F47F93">
            <w:pPr>
              <w:adjustRightInd w:val="0"/>
              <w:spacing w:line="360" w:lineRule="atLeast"/>
              <w:jc w:val="center"/>
              <w:textAlignment w:val="baseline"/>
              <w:rPr>
                <w:sz w:val="18"/>
                <w:szCs w:val="18"/>
              </w:rPr>
            </w:pPr>
            <w:r w:rsidRPr="00940365">
              <w:rPr>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7402E89B" w14:textId="77777777" w:rsidR="00F47F93" w:rsidRPr="00940365" w:rsidRDefault="00F47F93" w:rsidP="00F47F93">
            <w:pPr>
              <w:adjustRightInd w:val="0"/>
              <w:spacing w:line="360" w:lineRule="atLeast"/>
              <w:ind w:left="416" w:hanging="416"/>
              <w:jc w:val="center"/>
              <w:textAlignment w:val="baseline"/>
              <w:rPr>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w:t>
            </w:r>
          </w:p>
        </w:tc>
      </w:tr>
      <w:tr w:rsidR="00F47F93" w:rsidRPr="00940365"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940365" w:rsidRDefault="00F47F93" w:rsidP="00F47F93">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940365" w:rsidRDefault="00F47F93" w:rsidP="00F47F93">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940365" w:rsidRDefault="00F47F93" w:rsidP="00F47F93">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77777777" w:rsidR="00F47F93" w:rsidRPr="00940365" w:rsidRDefault="00F47F93" w:rsidP="00F47F93">
            <w:pPr>
              <w:adjustRightInd w:val="0"/>
              <w:spacing w:line="360" w:lineRule="atLeast"/>
              <w:jc w:val="center"/>
              <w:textAlignment w:val="baseline"/>
              <w:rPr>
                <w:sz w:val="20"/>
                <w:szCs w:val="20"/>
              </w:rPr>
            </w:pPr>
            <w:r>
              <w:rPr>
                <w:sz w:val="20"/>
                <w:szCs w:val="20"/>
              </w:rPr>
              <w:t>marzec</w:t>
            </w:r>
          </w:p>
        </w:tc>
        <w:tc>
          <w:tcPr>
            <w:tcW w:w="855" w:type="dxa"/>
            <w:gridSpan w:val="2"/>
            <w:tcBorders>
              <w:top w:val="nil"/>
              <w:left w:val="nil"/>
              <w:bottom w:val="single" w:sz="4" w:space="0" w:color="auto"/>
              <w:right w:val="single" w:sz="4" w:space="0" w:color="auto"/>
            </w:tcBorders>
            <w:vAlign w:val="center"/>
          </w:tcPr>
          <w:p w14:paraId="727DDEB7" w14:textId="77777777" w:rsidR="00F47F93" w:rsidRPr="00940365" w:rsidRDefault="00F47F93" w:rsidP="00F47F93">
            <w:pPr>
              <w:adjustRightInd w:val="0"/>
              <w:spacing w:line="360" w:lineRule="atLeast"/>
              <w:jc w:val="center"/>
              <w:textAlignment w:val="baseline"/>
              <w:rPr>
                <w:sz w:val="20"/>
                <w:szCs w:val="20"/>
              </w:rPr>
            </w:pPr>
            <w:r>
              <w:rPr>
                <w:sz w:val="20"/>
                <w:szCs w:val="20"/>
              </w:rPr>
              <w:t>kwiecień</w:t>
            </w:r>
          </w:p>
        </w:tc>
        <w:tc>
          <w:tcPr>
            <w:tcW w:w="780" w:type="dxa"/>
            <w:gridSpan w:val="2"/>
            <w:tcBorders>
              <w:top w:val="nil"/>
              <w:left w:val="nil"/>
              <w:bottom w:val="single" w:sz="4" w:space="0" w:color="auto"/>
              <w:right w:val="single" w:sz="4" w:space="0" w:color="auto"/>
            </w:tcBorders>
            <w:noWrap/>
            <w:vAlign w:val="center"/>
          </w:tcPr>
          <w:p w14:paraId="61D5F5E9" w14:textId="77777777" w:rsidR="00F47F93" w:rsidRPr="00940365" w:rsidRDefault="00F47F93" w:rsidP="00F47F93">
            <w:pPr>
              <w:adjustRightInd w:val="0"/>
              <w:spacing w:line="360" w:lineRule="atLeast"/>
              <w:jc w:val="center"/>
              <w:textAlignment w:val="baseline"/>
              <w:rPr>
                <w:sz w:val="20"/>
                <w:szCs w:val="20"/>
              </w:rPr>
            </w:pPr>
            <w:r>
              <w:rPr>
                <w:sz w:val="20"/>
                <w:szCs w:val="20"/>
              </w:rPr>
              <w:t>maj</w:t>
            </w:r>
          </w:p>
        </w:tc>
        <w:tc>
          <w:tcPr>
            <w:tcW w:w="846" w:type="dxa"/>
            <w:tcBorders>
              <w:top w:val="nil"/>
              <w:left w:val="nil"/>
              <w:bottom w:val="single" w:sz="4" w:space="0" w:color="auto"/>
              <w:right w:val="single" w:sz="4" w:space="0" w:color="auto"/>
            </w:tcBorders>
            <w:vAlign w:val="center"/>
          </w:tcPr>
          <w:p w14:paraId="6847C6FB" w14:textId="77777777" w:rsidR="00F47F93" w:rsidRPr="00940365" w:rsidRDefault="00F47F93" w:rsidP="00F47F93">
            <w:pPr>
              <w:adjustRightInd w:val="0"/>
              <w:spacing w:line="360" w:lineRule="atLeast"/>
              <w:jc w:val="center"/>
              <w:textAlignment w:val="baseline"/>
              <w:rPr>
                <w:sz w:val="20"/>
                <w:szCs w:val="20"/>
              </w:rPr>
            </w:pPr>
            <w:r>
              <w:rPr>
                <w:sz w:val="20"/>
                <w:szCs w:val="20"/>
              </w:rPr>
              <w:t>czerwiec</w:t>
            </w:r>
          </w:p>
        </w:tc>
        <w:tc>
          <w:tcPr>
            <w:tcW w:w="930" w:type="dxa"/>
            <w:tcBorders>
              <w:top w:val="nil"/>
              <w:left w:val="nil"/>
              <w:bottom w:val="single" w:sz="4" w:space="0" w:color="auto"/>
              <w:right w:val="single" w:sz="4" w:space="0" w:color="auto"/>
            </w:tcBorders>
            <w:noWrap/>
            <w:vAlign w:val="center"/>
          </w:tcPr>
          <w:p w14:paraId="24A97522" w14:textId="77777777" w:rsidR="00F47F93" w:rsidRPr="00940365" w:rsidRDefault="00F47F93" w:rsidP="00F47F93">
            <w:pPr>
              <w:adjustRightInd w:val="0"/>
              <w:spacing w:line="360" w:lineRule="atLeast"/>
              <w:jc w:val="center"/>
              <w:textAlignment w:val="baseline"/>
              <w:rPr>
                <w:sz w:val="20"/>
                <w:szCs w:val="20"/>
              </w:rPr>
            </w:pPr>
            <w:r>
              <w:rPr>
                <w:sz w:val="20"/>
                <w:szCs w:val="20"/>
              </w:rPr>
              <w:t>lipiec</w:t>
            </w:r>
          </w:p>
        </w:tc>
        <w:tc>
          <w:tcPr>
            <w:tcW w:w="789" w:type="dxa"/>
            <w:gridSpan w:val="3"/>
            <w:tcBorders>
              <w:top w:val="nil"/>
              <w:left w:val="nil"/>
              <w:bottom w:val="single" w:sz="4" w:space="0" w:color="auto"/>
              <w:right w:val="single" w:sz="4" w:space="0" w:color="auto"/>
            </w:tcBorders>
            <w:noWrap/>
            <w:vAlign w:val="center"/>
          </w:tcPr>
          <w:p w14:paraId="13FF6D0D" w14:textId="77777777" w:rsidR="00F47F93" w:rsidRPr="00940365" w:rsidRDefault="00F47F93" w:rsidP="00F47F93">
            <w:pPr>
              <w:adjustRightInd w:val="0"/>
              <w:spacing w:line="360" w:lineRule="atLeast"/>
              <w:jc w:val="center"/>
              <w:textAlignment w:val="baseline"/>
              <w:rPr>
                <w:sz w:val="20"/>
                <w:szCs w:val="20"/>
              </w:rPr>
            </w:pPr>
            <w:r>
              <w:rPr>
                <w:sz w:val="20"/>
                <w:szCs w:val="20"/>
              </w:rPr>
              <w:t>sierpień</w:t>
            </w:r>
          </w:p>
        </w:tc>
        <w:tc>
          <w:tcPr>
            <w:tcW w:w="556" w:type="dxa"/>
            <w:gridSpan w:val="3"/>
            <w:tcBorders>
              <w:top w:val="nil"/>
              <w:left w:val="nil"/>
              <w:bottom w:val="single" w:sz="4" w:space="0" w:color="auto"/>
              <w:right w:val="single" w:sz="4" w:space="0" w:color="auto"/>
            </w:tcBorders>
            <w:vAlign w:val="center"/>
          </w:tcPr>
          <w:p w14:paraId="49073B14" w14:textId="77777777" w:rsidR="00F47F93" w:rsidRPr="00940365" w:rsidRDefault="00F47F93" w:rsidP="00F47F93">
            <w:pPr>
              <w:adjustRightInd w:val="0"/>
              <w:spacing w:line="360" w:lineRule="atLeast"/>
              <w:jc w:val="center"/>
              <w:textAlignment w:val="baseline"/>
              <w:rPr>
                <w:sz w:val="20"/>
                <w:szCs w:val="20"/>
              </w:rPr>
            </w:pPr>
            <w:r>
              <w:rPr>
                <w:sz w:val="20"/>
                <w:szCs w:val="20"/>
              </w:rPr>
              <w:t>wrzesień</w:t>
            </w:r>
          </w:p>
        </w:tc>
        <w:tc>
          <w:tcPr>
            <w:tcW w:w="1052" w:type="dxa"/>
            <w:tcBorders>
              <w:top w:val="nil"/>
              <w:left w:val="nil"/>
              <w:bottom w:val="single" w:sz="4" w:space="0" w:color="auto"/>
              <w:right w:val="single" w:sz="8" w:space="0" w:color="auto"/>
            </w:tcBorders>
            <w:vAlign w:val="center"/>
          </w:tcPr>
          <w:p w14:paraId="35724050" w14:textId="77777777" w:rsidR="00F47F93" w:rsidRPr="00940365" w:rsidRDefault="00F47F93" w:rsidP="00F47F93">
            <w:pPr>
              <w:adjustRightInd w:val="0"/>
              <w:spacing w:line="360" w:lineRule="atLeast"/>
              <w:jc w:val="center"/>
              <w:textAlignment w:val="baseline"/>
              <w:rPr>
                <w:sz w:val="20"/>
                <w:szCs w:val="20"/>
              </w:rPr>
            </w:pPr>
            <w:r w:rsidRPr="00940365">
              <w:rPr>
                <w:sz w:val="20"/>
                <w:szCs w:val="20"/>
              </w:rPr>
              <w:t xml:space="preserve">Razem   </w:t>
            </w:r>
          </w:p>
        </w:tc>
      </w:tr>
      <w:tr w:rsidR="00F47F93" w:rsidRPr="00940365"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940365" w:rsidRDefault="00F47F93" w:rsidP="00F47F93">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3BEE4092" w14:textId="77777777" w:rsidR="00F47F93" w:rsidRPr="00940365" w:rsidRDefault="00F47F93" w:rsidP="00F47F93">
            <w:pPr>
              <w:adjustRightInd w:val="0"/>
              <w:spacing w:line="360" w:lineRule="atLeast"/>
              <w:jc w:val="center"/>
              <w:textAlignment w:val="baseline"/>
              <w:rPr>
                <w:sz w:val="16"/>
                <w:szCs w:val="16"/>
              </w:rPr>
            </w:pPr>
          </w:p>
        </w:tc>
        <w:tc>
          <w:tcPr>
            <w:tcW w:w="780" w:type="dxa"/>
            <w:gridSpan w:val="2"/>
            <w:tcBorders>
              <w:top w:val="nil"/>
              <w:left w:val="nil"/>
              <w:bottom w:val="single" w:sz="4" w:space="0" w:color="auto"/>
              <w:right w:val="single" w:sz="4" w:space="0" w:color="auto"/>
            </w:tcBorders>
            <w:noWrap/>
            <w:vAlign w:val="bottom"/>
          </w:tcPr>
          <w:p w14:paraId="3E300332"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10</w:t>
            </w:r>
          </w:p>
        </w:tc>
        <w:tc>
          <w:tcPr>
            <w:tcW w:w="846" w:type="dxa"/>
            <w:tcBorders>
              <w:top w:val="nil"/>
              <w:left w:val="nil"/>
              <w:bottom w:val="single" w:sz="4" w:space="0" w:color="auto"/>
              <w:right w:val="single" w:sz="4" w:space="0" w:color="auto"/>
            </w:tcBorders>
            <w:vAlign w:val="bottom"/>
          </w:tcPr>
          <w:p w14:paraId="52F76D0E" w14:textId="77777777" w:rsidR="00F47F93" w:rsidRPr="00940365" w:rsidRDefault="00F47F93" w:rsidP="00F47F93">
            <w:pPr>
              <w:adjustRightInd w:val="0"/>
              <w:spacing w:line="360" w:lineRule="atLeast"/>
              <w:jc w:val="center"/>
              <w:textAlignment w:val="baseline"/>
              <w:rPr>
                <w:sz w:val="16"/>
                <w:szCs w:val="16"/>
              </w:rPr>
            </w:pPr>
          </w:p>
        </w:tc>
        <w:tc>
          <w:tcPr>
            <w:tcW w:w="930" w:type="dxa"/>
            <w:tcBorders>
              <w:top w:val="nil"/>
              <w:left w:val="nil"/>
              <w:bottom w:val="single" w:sz="4" w:space="0" w:color="auto"/>
              <w:right w:val="single" w:sz="4" w:space="0" w:color="auto"/>
            </w:tcBorders>
            <w:noWrap/>
            <w:vAlign w:val="bottom"/>
          </w:tcPr>
          <w:p w14:paraId="791F8E65"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77777777" w:rsidR="00F47F93" w:rsidRPr="00940365" w:rsidRDefault="00F47F93" w:rsidP="00F47F93">
            <w:pPr>
              <w:adjustRightInd w:val="0"/>
              <w:spacing w:line="360" w:lineRule="atLeast"/>
              <w:jc w:val="center"/>
              <w:textAlignment w:val="baseline"/>
              <w:rPr>
                <w:sz w:val="16"/>
                <w:szCs w:val="16"/>
              </w:rPr>
            </w:pPr>
          </w:p>
        </w:tc>
        <w:tc>
          <w:tcPr>
            <w:tcW w:w="1052" w:type="dxa"/>
            <w:tcBorders>
              <w:top w:val="nil"/>
              <w:left w:val="nil"/>
              <w:bottom w:val="single" w:sz="4" w:space="0" w:color="auto"/>
              <w:right w:val="single" w:sz="8" w:space="0" w:color="auto"/>
            </w:tcBorders>
            <w:noWrap/>
            <w:vAlign w:val="bottom"/>
          </w:tcPr>
          <w:p w14:paraId="364C55CB" w14:textId="77777777" w:rsidR="00F47F93" w:rsidRPr="00940365" w:rsidRDefault="00F47F93" w:rsidP="00F47F93">
            <w:pPr>
              <w:adjustRightInd w:val="0"/>
              <w:spacing w:line="360" w:lineRule="atLeast"/>
              <w:jc w:val="center"/>
              <w:textAlignment w:val="baseline"/>
              <w:rPr>
                <w:sz w:val="16"/>
                <w:szCs w:val="16"/>
              </w:rPr>
            </w:pPr>
            <w:r w:rsidRPr="00940365">
              <w:rPr>
                <w:sz w:val="16"/>
                <w:szCs w:val="16"/>
              </w:rPr>
              <w:t>13</w:t>
            </w:r>
          </w:p>
        </w:tc>
      </w:tr>
      <w:tr w:rsidR="00F47F93" w:rsidRPr="00940365"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45421CB8"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Default="00F47F93" w:rsidP="00F47F93">
            <w:pPr>
              <w:rPr>
                <w:rFonts w:asciiTheme="minorHAnsi" w:hAnsiTheme="minorHAnsi"/>
                <w:sz w:val="18"/>
                <w:szCs w:val="18"/>
              </w:rPr>
            </w:pPr>
          </w:p>
          <w:p w14:paraId="0C94C1B3"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6EDB17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Default="00F47F93" w:rsidP="00F47F93">
            <w:pPr>
              <w:rPr>
                <w:rFonts w:ascii="Arial" w:hAnsi="Arial"/>
                <w:sz w:val="18"/>
                <w:szCs w:val="18"/>
              </w:rPr>
            </w:pPr>
          </w:p>
          <w:p w14:paraId="6A8AF5E4"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3ACFD8"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E275FD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Default="00F47F93" w:rsidP="00F47F93">
            <w:pPr>
              <w:rPr>
                <w:rFonts w:ascii="Arial" w:hAnsi="Arial"/>
                <w:sz w:val="18"/>
                <w:szCs w:val="18"/>
              </w:rPr>
            </w:pPr>
          </w:p>
          <w:p w14:paraId="2F020BC3"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940365" w:rsidRDefault="00F47F93" w:rsidP="00F47F93">
            <w:pPr>
              <w:adjustRightInd w:val="0"/>
              <w:spacing w:line="360" w:lineRule="atLeast"/>
              <w:jc w:val="right"/>
              <w:textAlignment w:val="baseline"/>
              <w:rPr>
                <w:rFonts w:asciiTheme="minorHAnsi" w:hAnsiTheme="minorHAnsi"/>
                <w:sz w:val="18"/>
                <w:szCs w:val="18"/>
              </w:rPr>
            </w:pPr>
            <w:r w:rsidRPr="00940365">
              <w:rPr>
                <w:rFonts w:asciiTheme="minorHAnsi" w:hAnsiTheme="minorHAnsi"/>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p w14:paraId="66130854"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r w:rsidRPr="00940365">
              <w:rPr>
                <w:rFonts w:asciiTheme="minorHAnsi" w:hAnsiTheme="minorHAnsi"/>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Default="00F47F93" w:rsidP="00F47F93">
            <w:pPr>
              <w:rPr>
                <w:rFonts w:asciiTheme="minorHAnsi" w:hAnsiTheme="minorHAnsi"/>
                <w:sz w:val="18"/>
                <w:szCs w:val="18"/>
              </w:rPr>
            </w:pPr>
          </w:p>
          <w:p w14:paraId="67EA9D86" w14:textId="77777777" w:rsidR="00F47F93" w:rsidRPr="00940365" w:rsidRDefault="00F47F93" w:rsidP="00F47F93">
            <w:pPr>
              <w:adjustRightInd w:val="0"/>
              <w:spacing w:line="360" w:lineRule="atLeast"/>
              <w:jc w:val="both"/>
              <w:textAlignment w:val="baseline"/>
              <w:rPr>
                <w:rFonts w:asciiTheme="minorHAnsi" w:hAnsiTheme="minorHAnsi"/>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E047E64"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Default="00F47F93" w:rsidP="00F47F93">
            <w:pPr>
              <w:rPr>
                <w:rFonts w:ascii="Arial" w:hAnsi="Arial"/>
                <w:sz w:val="18"/>
                <w:szCs w:val="18"/>
              </w:rPr>
            </w:pPr>
          </w:p>
          <w:p w14:paraId="29DFF689"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001BFC3"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2E265516"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48147A0D" w14:textId="77777777" w:rsidR="00F47F93" w:rsidRPr="00940365" w:rsidRDefault="00F47F93" w:rsidP="00F47F93">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Default="00F47F93" w:rsidP="00F47F93">
            <w:pPr>
              <w:rPr>
                <w:rFonts w:ascii="Arial" w:hAnsi="Arial"/>
                <w:sz w:val="18"/>
                <w:szCs w:val="18"/>
              </w:rPr>
            </w:pPr>
          </w:p>
          <w:p w14:paraId="60856E3D" w14:textId="77777777" w:rsidR="00F47F93" w:rsidRPr="00940365" w:rsidRDefault="00F47F93" w:rsidP="00F47F93">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940365" w:rsidRDefault="00F47F93" w:rsidP="00F47F93">
            <w:pPr>
              <w:adjustRightInd w:val="0"/>
              <w:spacing w:line="360" w:lineRule="atLeast"/>
              <w:jc w:val="right"/>
              <w:textAlignment w:val="baseline"/>
              <w:rPr>
                <w:rFonts w:ascii="Arial" w:hAnsi="Arial"/>
                <w:sz w:val="18"/>
                <w:szCs w:val="18"/>
              </w:rPr>
            </w:pPr>
          </w:p>
        </w:tc>
      </w:tr>
      <w:tr w:rsidR="00F47F93" w:rsidRPr="00940365"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940365" w:rsidRDefault="00F47F93" w:rsidP="00F47F93">
            <w:pPr>
              <w:adjustRightInd w:val="0"/>
              <w:spacing w:line="360" w:lineRule="atLeast"/>
              <w:jc w:val="center"/>
              <w:textAlignment w:val="baseline"/>
              <w:rPr>
                <w:rFonts w:asciiTheme="minorHAnsi" w:hAnsiTheme="minorHAnsi"/>
                <w:b/>
                <w:bCs/>
                <w:sz w:val="18"/>
                <w:szCs w:val="18"/>
              </w:rPr>
            </w:pPr>
            <w:r w:rsidRPr="00940365">
              <w:rPr>
                <w:rFonts w:asciiTheme="minorHAnsi" w:hAnsiTheme="minorHAnsi"/>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r w:rsidRPr="00940365">
              <w:rPr>
                <w:rFonts w:asciiTheme="minorHAnsi" w:hAnsiTheme="minorHAnsi"/>
                <w:b/>
                <w:bCs/>
                <w:sz w:val="18"/>
                <w:szCs w:val="18"/>
              </w:rPr>
              <w:t> </w:t>
            </w:r>
          </w:p>
        </w:tc>
        <w:tc>
          <w:tcPr>
            <w:tcW w:w="3758" w:type="dxa"/>
            <w:gridSpan w:val="3"/>
            <w:tcBorders>
              <w:top w:val="nil"/>
              <w:left w:val="nil"/>
              <w:bottom w:val="nil"/>
              <w:right w:val="nil"/>
            </w:tcBorders>
            <w:noWrap/>
            <w:vAlign w:val="center"/>
          </w:tcPr>
          <w:p w14:paraId="4A1C59B9"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308" w:type="dxa"/>
            <w:gridSpan w:val="2"/>
            <w:vMerge/>
            <w:tcBorders>
              <w:top w:val="nil"/>
              <w:left w:val="nil"/>
              <w:bottom w:val="nil"/>
              <w:right w:val="nil"/>
            </w:tcBorders>
            <w:vAlign w:val="center"/>
          </w:tcPr>
          <w:p w14:paraId="3CAADB4F"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940365" w:rsidRDefault="00F47F93" w:rsidP="00F47F93">
            <w:pPr>
              <w:adjustRightInd w:val="0"/>
              <w:spacing w:line="360" w:lineRule="atLeast"/>
              <w:jc w:val="both"/>
              <w:textAlignment w:val="baseline"/>
              <w:rPr>
                <w:rFonts w:asciiTheme="minorHAnsi" w:hAnsiTheme="minorHAnsi"/>
                <w:b/>
                <w:bCs/>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940365" w:rsidRDefault="00F47F93" w:rsidP="00F47F93">
            <w:pPr>
              <w:adjustRightInd w:val="0"/>
              <w:spacing w:line="360" w:lineRule="atLeast"/>
              <w:jc w:val="right"/>
              <w:textAlignment w:val="baseline"/>
              <w:rPr>
                <w:rFonts w:asciiTheme="minorHAnsi" w:hAnsiTheme="minorHAnsi"/>
                <w:b/>
                <w:bCs/>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940365" w:rsidRDefault="00F47F93" w:rsidP="00F47F93">
            <w:pPr>
              <w:adjustRightInd w:val="0"/>
              <w:spacing w:line="360" w:lineRule="atLeast"/>
              <w:jc w:val="right"/>
              <w:textAlignment w:val="baseline"/>
              <w:rPr>
                <w:rFonts w:ascii="Arial" w:hAnsi="Arial"/>
                <w:b/>
                <w:bCs/>
                <w:sz w:val="18"/>
                <w:szCs w:val="18"/>
              </w:rPr>
            </w:pPr>
          </w:p>
        </w:tc>
      </w:tr>
      <w:tr w:rsidR="00F47F93" w:rsidRPr="00940365"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940365" w:rsidRDefault="00F47F93" w:rsidP="00F47F93">
            <w:pPr>
              <w:adjustRightInd w:val="0"/>
              <w:spacing w:line="360" w:lineRule="atLeast"/>
              <w:jc w:val="center"/>
              <w:textAlignment w:val="baseline"/>
              <w:rPr>
                <w:rFonts w:asciiTheme="minorHAnsi" w:hAnsiTheme="minorHAnsi"/>
                <w:b/>
                <w:bCs/>
                <w:sz w:val="20"/>
                <w:szCs w:val="20"/>
              </w:rPr>
            </w:pPr>
            <w:r w:rsidRPr="00940365">
              <w:rPr>
                <w:rFonts w:asciiTheme="minorHAnsi" w:hAnsiTheme="minorHAnsi"/>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r w:rsidRPr="00940365">
              <w:rPr>
                <w:rFonts w:asciiTheme="minorHAnsi" w:hAnsiTheme="minorHAnsi"/>
                <w:b/>
                <w:bCs/>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5B926518"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35FA3D1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3758" w:type="dxa"/>
            <w:gridSpan w:val="3"/>
            <w:tcBorders>
              <w:top w:val="nil"/>
              <w:left w:val="nil"/>
              <w:bottom w:val="nil"/>
              <w:right w:val="nil"/>
            </w:tcBorders>
            <w:noWrap/>
            <w:vAlign w:val="center"/>
          </w:tcPr>
          <w:p w14:paraId="7B82CEF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715" w:type="dxa"/>
            <w:tcBorders>
              <w:top w:val="nil"/>
              <w:left w:val="nil"/>
              <w:right w:val="nil"/>
            </w:tcBorders>
            <w:noWrap/>
            <w:vAlign w:val="center"/>
          </w:tcPr>
          <w:p w14:paraId="644BD324"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593" w:type="dxa"/>
            <w:tcBorders>
              <w:top w:val="nil"/>
              <w:left w:val="nil"/>
              <w:right w:val="nil"/>
            </w:tcBorders>
            <w:noWrap/>
            <w:vAlign w:val="center"/>
          </w:tcPr>
          <w:p w14:paraId="4BF0096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04" w:type="dxa"/>
            <w:gridSpan w:val="3"/>
            <w:tcBorders>
              <w:top w:val="nil"/>
              <w:left w:val="nil"/>
              <w:right w:val="nil"/>
            </w:tcBorders>
            <w:noWrap/>
            <w:vAlign w:val="center"/>
          </w:tcPr>
          <w:p w14:paraId="52A6BCBE"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178" w:type="dxa"/>
            <w:gridSpan w:val="2"/>
            <w:tcBorders>
              <w:top w:val="nil"/>
              <w:left w:val="nil"/>
              <w:right w:val="nil"/>
            </w:tcBorders>
            <w:noWrap/>
            <w:vAlign w:val="center"/>
          </w:tcPr>
          <w:p w14:paraId="61A3A18F"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584" w:type="dxa"/>
            <w:gridSpan w:val="4"/>
            <w:tcBorders>
              <w:top w:val="nil"/>
              <w:left w:val="nil"/>
              <w:right w:val="nil"/>
            </w:tcBorders>
            <w:noWrap/>
            <w:vAlign w:val="center"/>
          </w:tcPr>
          <w:p w14:paraId="5D79D14D" w14:textId="77777777" w:rsidR="00F47F93" w:rsidRPr="00940365" w:rsidRDefault="00F47F93" w:rsidP="00F47F93">
            <w:pPr>
              <w:adjustRightInd w:val="0"/>
              <w:spacing w:line="360" w:lineRule="atLeast"/>
              <w:jc w:val="both"/>
              <w:textAlignment w:val="baseline"/>
              <w:rPr>
                <w:rFonts w:asciiTheme="minorHAnsi" w:hAnsiTheme="minorHAnsi"/>
                <w:b/>
                <w:bCs/>
                <w:sz w:val="20"/>
                <w:szCs w:val="20"/>
              </w:rPr>
            </w:pPr>
          </w:p>
        </w:tc>
        <w:tc>
          <w:tcPr>
            <w:tcW w:w="1626" w:type="dxa"/>
            <w:gridSpan w:val="3"/>
            <w:tcBorders>
              <w:top w:val="nil"/>
              <w:left w:val="nil"/>
              <w:bottom w:val="nil"/>
              <w:right w:val="nil"/>
            </w:tcBorders>
            <w:noWrap/>
            <w:vAlign w:val="center"/>
          </w:tcPr>
          <w:p w14:paraId="255F5576"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55E4537"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345" w:type="dxa"/>
            <w:gridSpan w:val="6"/>
            <w:tcBorders>
              <w:top w:val="nil"/>
              <w:left w:val="nil"/>
              <w:bottom w:val="nil"/>
              <w:right w:val="nil"/>
            </w:tcBorders>
            <w:noWrap/>
            <w:vAlign w:val="center"/>
          </w:tcPr>
          <w:p w14:paraId="1C923569" w14:textId="77777777" w:rsidR="00F47F93" w:rsidRPr="00940365" w:rsidRDefault="00F47F93" w:rsidP="00F47F93">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3017BC3C" w14:textId="77777777" w:rsidR="00F47F93" w:rsidRPr="00940365" w:rsidRDefault="00F47F93" w:rsidP="00F47F93">
            <w:pPr>
              <w:adjustRightInd w:val="0"/>
              <w:spacing w:line="360" w:lineRule="atLeast"/>
              <w:jc w:val="both"/>
              <w:textAlignment w:val="baseline"/>
              <w:rPr>
                <w:rFonts w:ascii="Arial" w:hAnsi="Arial"/>
                <w:b/>
                <w:bCs/>
                <w:sz w:val="20"/>
                <w:szCs w:val="20"/>
              </w:rPr>
            </w:pPr>
          </w:p>
        </w:tc>
      </w:tr>
      <w:tr w:rsidR="00F47F93" w:rsidRPr="00940365"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3866" w:type="dxa"/>
            <w:gridSpan w:val="9"/>
            <w:tcBorders>
              <w:top w:val="nil"/>
              <w:left w:val="nil"/>
              <w:right w:val="nil"/>
            </w:tcBorders>
            <w:noWrap/>
            <w:vAlign w:val="bottom"/>
          </w:tcPr>
          <w:p w14:paraId="3A7DDFB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19CFCFB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345" w:type="dxa"/>
            <w:gridSpan w:val="6"/>
            <w:tcBorders>
              <w:top w:val="nil"/>
              <w:left w:val="nil"/>
              <w:bottom w:val="nil"/>
              <w:right w:val="nil"/>
            </w:tcBorders>
            <w:noWrap/>
            <w:vAlign w:val="bottom"/>
          </w:tcPr>
          <w:p w14:paraId="54606E87" w14:textId="77777777" w:rsidR="00F47F93" w:rsidRPr="00940365" w:rsidRDefault="00F47F93" w:rsidP="00F47F93">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127D2316" w14:textId="77777777" w:rsidR="00F47F93" w:rsidRPr="00940365" w:rsidRDefault="00F47F93" w:rsidP="00F47F93">
            <w:pPr>
              <w:adjustRightInd w:val="0"/>
              <w:spacing w:line="360" w:lineRule="atLeast"/>
              <w:jc w:val="both"/>
              <w:textAlignment w:val="baseline"/>
              <w:rPr>
                <w:rFonts w:ascii="Arial" w:hAnsi="Arial"/>
                <w:b/>
                <w:bCs/>
                <w:sz w:val="16"/>
                <w:szCs w:val="16"/>
              </w:rPr>
            </w:pPr>
          </w:p>
        </w:tc>
      </w:tr>
      <w:tr w:rsidR="00F47F93" w:rsidRPr="00940365"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758" w:type="dxa"/>
            <w:gridSpan w:val="3"/>
            <w:tcBorders>
              <w:top w:val="nil"/>
              <w:left w:val="nil"/>
              <w:bottom w:val="nil"/>
              <w:right w:val="nil"/>
            </w:tcBorders>
            <w:noWrap/>
            <w:vAlign w:val="bottom"/>
          </w:tcPr>
          <w:p w14:paraId="1CAE3383" w14:textId="4AAE3060" w:rsidR="00F47F93" w:rsidRPr="00940365" w:rsidRDefault="00B652E1"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Inspektor Nadzoru</w:t>
            </w:r>
          </w:p>
        </w:tc>
        <w:tc>
          <w:tcPr>
            <w:tcW w:w="715" w:type="dxa"/>
            <w:tcBorders>
              <w:top w:val="nil"/>
              <w:left w:val="nil"/>
              <w:bottom w:val="nil"/>
              <w:right w:val="nil"/>
            </w:tcBorders>
            <w:noWrap/>
            <w:vAlign w:val="bottom"/>
          </w:tcPr>
          <w:p w14:paraId="61FADB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593" w:type="dxa"/>
            <w:tcBorders>
              <w:top w:val="nil"/>
              <w:left w:val="nil"/>
              <w:bottom w:val="nil"/>
              <w:right w:val="nil"/>
            </w:tcBorders>
            <w:noWrap/>
            <w:vAlign w:val="bottom"/>
          </w:tcPr>
          <w:p w14:paraId="6FBF6B02" w14:textId="77777777" w:rsidR="00F47F93" w:rsidRPr="00940365" w:rsidRDefault="00F47F93" w:rsidP="00F47F93">
            <w:pPr>
              <w:adjustRightInd w:val="0"/>
              <w:spacing w:line="360" w:lineRule="atLeast"/>
              <w:jc w:val="both"/>
              <w:textAlignment w:val="baseline"/>
              <w:rPr>
                <w:rFonts w:asciiTheme="minorHAnsi" w:hAnsiTheme="minorHAnsi"/>
                <w:color w:val="FF0000"/>
                <w:sz w:val="20"/>
                <w:szCs w:val="20"/>
              </w:rPr>
            </w:pPr>
          </w:p>
        </w:tc>
        <w:tc>
          <w:tcPr>
            <w:tcW w:w="2282" w:type="dxa"/>
            <w:gridSpan w:val="5"/>
            <w:tcBorders>
              <w:top w:val="nil"/>
              <w:left w:val="nil"/>
              <w:bottom w:val="nil"/>
              <w:right w:val="nil"/>
            </w:tcBorders>
            <w:noWrap/>
            <w:vAlign w:val="bottom"/>
          </w:tcPr>
          <w:p w14:paraId="1D792A35"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626" w:type="dxa"/>
            <w:gridSpan w:val="3"/>
            <w:tcBorders>
              <w:top w:val="nil"/>
              <w:left w:val="nil"/>
              <w:bottom w:val="nil"/>
              <w:right w:val="nil"/>
            </w:tcBorders>
            <w:noWrap/>
            <w:vAlign w:val="bottom"/>
          </w:tcPr>
          <w:p w14:paraId="73A53D4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930" w:type="dxa"/>
            <w:tcBorders>
              <w:top w:val="nil"/>
              <w:left w:val="nil"/>
              <w:bottom w:val="nil"/>
              <w:right w:val="nil"/>
            </w:tcBorders>
            <w:noWrap/>
            <w:vAlign w:val="bottom"/>
          </w:tcPr>
          <w:p w14:paraId="252BD296" w14:textId="77777777" w:rsidR="00F47F93" w:rsidRPr="00940365" w:rsidRDefault="00F47F93" w:rsidP="00F47F93">
            <w:pPr>
              <w:adjustRightInd w:val="0"/>
              <w:spacing w:line="360" w:lineRule="atLeast"/>
              <w:jc w:val="center"/>
              <w:textAlignment w:val="baseline"/>
              <w:rPr>
                <w:rFonts w:asciiTheme="minorHAnsi" w:hAnsiTheme="minorHAnsi"/>
                <w:sz w:val="20"/>
                <w:szCs w:val="20"/>
              </w:rPr>
            </w:pPr>
            <w:r w:rsidRPr="00940365">
              <w:rPr>
                <w:rFonts w:asciiTheme="minorHAnsi" w:hAnsiTheme="minorHAnsi"/>
                <w:sz w:val="20"/>
                <w:szCs w:val="20"/>
              </w:rPr>
              <w:t>Inwestor</w:t>
            </w:r>
          </w:p>
        </w:tc>
        <w:tc>
          <w:tcPr>
            <w:tcW w:w="1345" w:type="dxa"/>
            <w:gridSpan w:val="6"/>
            <w:tcBorders>
              <w:top w:val="nil"/>
              <w:left w:val="nil"/>
              <w:bottom w:val="nil"/>
              <w:right w:val="nil"/>
            </w:tcBorders>
            <w:noWrap/>
            <w:vAlign w:val="bottom"/>
          </w:tcPr>
          <w:p w14:paraId="1D3A9498"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052" w:type="dxa"/>
            <w:tcBorders>
              <w:top w:val="nil"/>
              <w:left w:val="nil"/>
              <w:bottom w:val="nil"/>
              <w:right w:val="nil"/>
            </w:tcBorders>
            <w:noWrap/>
            <w:vAlign w:val="bottom"/>
          </w:tcPr>
          <w:p w14:paraId="6B63455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r w:rsidR="00F47F93" w:rsidRPr="00940365"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bottom"/>
          </w:tcPr>
          <w:p w14:paraId="225946FF"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2356" w:type="dxa"/>
            <w:gridSpan w:val="4"/>
            <w:tcBorders>
              <w:top w:val="nil"/>
              <w:left w:val="nil"/>
              <w:bottom w:val="nil"/>
              <w:right w:val="nil"/>
            </w:tcBorders>
            <w:noWrap/>
            <w:vAlign w:val="bottom"/>
          </w:tcPr>
          <w:p w14:paraId="560565C0"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523" w:type="dxa"/>
            <w:tcBorders>
              <w:top w:val="nil"/>
              <w:left w:val="nil"/>
              <w:bottom w:val="nil"/>
              <w:right w:val="nil"/>
            </w:tcBorders>
            <w:noWrap/>
            <w:vAlign w:val="bottom"/>
          </w:tcPr>
          <w:p w14:paraId="281D61AD"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p>
        </w:tc>
        <w:tc>
          <w:tcPr>
            <w:tcW w:w="709" w:type="dxa"/>
            <w:gridSpan w:val="2"/>
            <w:tcBorders>
              <w:top w:val="nil"/>
              <w:left w:val="nil"/>
              <w:bottom w:val="nil"/>
              <w:right w:val="nil"/>
            </w:tcBorders>
            <w:noWrap/>
            <w:vAlign w:val="bottom"/>
          </w:tcPr>
          <w:p w14:paraId="0A38E50B"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p>
        </w:tc>
        <w:tc>
          <w:tcPr>
            <w:tcW w:w="822" w:type="dxa"/>
            <w:gridSpan w:val="2"/>
            <w:tcBorders>
              <w:top w:val="nil"/>
              <w:left w:val="nil"/>
              <w:bottom w:val="nil"/>
              <w:right w:val="nil"/>
            </w:tcBorders>
            <w:noWrap/>
            <w:vAlign w:val="bottom"/>
          </w:tcPr>
          <w:p w14:paraId="43B79D81"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762234C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4FAB1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391B9A1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2F2CF2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r w:rsidRPr="00940365">
              <w:rPr>
                <w:rFonts w:asciiTheme="minorHAnsi" w:hAnsiTheme="minorHAnsi"/>
                <w:sz w:val="20"/>
                <w:szCs w:val="20"/>
              </w:rPr>
              <w:t>Burmistrz</w:t>
            </w:r>
          </w:p>
        </w:tc>
      </w:tr>
      <w:tr w:rsidR="00F47F93" w:rsidRPr="00940365"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3221" w:type="dxa"/>
            <w:tcBorders>
              <w:top w:val="nil"/>
              <w:left w:val="nil"/>
              <w:bottom w:val="nil"/>
              <w:right w:val="nil"/>
            </w:tcBorders>
            <w:noWrap/>
            <w:vAlign w:val="center"/>
          </w:tcPr>
          <w:p w14:paraId="20F23614" w14:textId="77777777" w:rsidR="00F47F93" w:rsidRPr="00940365" w:rsidRDefault="00F47F93" w:rsidP="00F47F93">
            <w:pPr>
              <w:adjustRightInd w:val="0"/>
              <w:spacing w:line="360" w:lineRule="atLeast"/>
              <w:jc w:val="both"/>
              <w:textAlignment w:val="baseline"/>
              <w:rPr>
                <w:rFonts w:asciiTheme="minorHAnsi" w:hAnsiTheme="minorHAnsi"/>
                <w:b/>
                <w:bCs/>
                <w:sz w:val="16"/>
                <w:szCs w:val="16"/>
              </w:rPr>
            </w:pPr>
            <w:r w:rsidRPr="00940365">
              <w:rPr>
                <w:rFonts w:asciiTheme="minorHAnsi" w:hAnsiTheme="minorHAnsi"/>
                <w:b/>
                <w:bCs/>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523" w:type="dxa"/>
            <w:tcBorders>
              <w:top w:val="nil"/>
              <w:left w:val="nil"/>
              <w:bottom w:val="nil"/>
              <w:right w:val="nil"/>
            </w:tcBorders>
            <w:noWrap/>
            <w:vAlign w:val="bottom"/>
          </w:tcPr>
          <w:p w14:paraId="4235EDF3" w14:textId="77777777" w:rsidR="00F47F93" w:rsidRPr="00940365" w:rsidRDefault="00F47F93" w:rsidP="00F47F93">
            <w:pPr>
              <w:adjustRightInd w:val="0"/>
              <w:spacing w:line="360" w:lineRule="atLeast"/>
              <w:jc w:val="right"/>
              <w:textAlignment w:val="baseline"/>
              <w:rPr>
                <w:rFonts w:asciiTheme="minorHAnsi" w:hAnsiTheme="minorHAnsi"/>
                <w:b/>
                <w:bCs/>
                <w:sz w:val="16"/>
                <w:szCs w:val="16"/>
              </w:rPr>
            </w:pPr>
            <w:r w:rsidRPr="00940365">
              <w:rPr>
                <w:rFonts w:asciiTheme="minorHAnsi" w:hAnsiTheme="minorHAnsi"/>
                <w:b/>
                <w:bCs/>
                <w:sz w:val="16"/>
                <w:szCs w:val="16"/>
              </w:rPr>
              <w:t>dnia:</w:t>
            </w:r>
          </w:p>
        </w:tc>
        <w:tc>
          <w:tcPr>
            <w:tcW w:w="709" w:type="dxa"/>
            <w:gridSpan w:val="2"/>
            <w:tcBorders>
              <w:top w:val="nil"/>
              <w:left w:val="nil"/>
              <w:bottom w:val="nil"/>
              <w:right w:val="nil"/>
            </w:tcBorders>
            <w:noWrap/>
            <w:vAlign w:val="bottom"/>
          </w:tcPr>
          <w:p w14:paraId="29F6563A" w14:textId="77777777" w:rsidR="00F47F93" w:rsidRPr="00940365" w:rsidRDefault="00F47F93" w:rsidP="00F47F93">
            <w:pPr>
              <w:adjustRightInd w:val="0"/>
              <w:spacing w:line="360" w:lineRule="atLeast"/>
              <w:jc w:val="both"/>
              <w:textAlignment w:val="baseline"/>
              <w:rPr>
                <w:rFonts w:asciiTheme="minorHAnsi" w:hAnsiTheme="minorHAnsi"/>
                <w:sz w:val="16"/>
                <w:szCs w:val="16"/>
              </w:rPr>
            </w:pPr>
            <w:r w:rsidRPr="00940365">
              <w:rPr>
                <w:rFonts w:asciiTheme="minorHAnsi" w:hAnsiTheme="minorHAnsi"/>
                <w:sz w:val="16"/>
                <w:szCs w:val="16"/>
              </w:rPr>
              <w:t> </w:t>
            </w:r>
          </w:p>
        </w:tc>
        <w:tc>
          <w:tcPr>
            <w:tcW w:w="822" w:type="dxa"/>
            <w:gridSpan w:val="2"/>
            <w:tcBorders>
              <w:top w:val="nil"/>
              <w:left w:val="nil"/>
              <w:bottom w:val="nil"/>
              <w:right w:val="nil"/>
            </w:tcBorders>
            <w:noWrap/>
            <w:vAlign w:val="bottom"/>
          </w:tcPr>
          <w:p w14:paraId="6A56A577"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2899" w:type="dxa"/>
            <w:gridSpan w:val="6"/>
            <w:tcBorders>
              <w:top w:val="nil"/>
              <w:left w:val="nil"/>
              <w:bottom w:val="nil"/>
              <w:right w:val="nil"/>
            </w:tcBorders>
            <w:noWrap/>
            <w:vAlign w:val="bottom"/>
          </w:tcPr>
          <w:p w14:paraId="1916C17D"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126" w:type="dxa"/>
            <w:gridSpan w:val="2"/>
            <w:tcBorders>
              <w:top w:val="nil"/>
              <w:left w:val="nil"/>
              <w:bottom w:val="nil"/>
              <w:right w:val="nil"/>
            </w:tcBorders>
            <w:noWrap/>
            <w:vAlign w:val="bottom"/>
          </w:tcPr>
          <w:p w14:paraId="1909AA89"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789" w:type="dxa"/>
            <w:gridSpan w:val="3"/>
            <w:tcBorders>
              <w:top w:val="nil"/>
              <w:left w:val="nil"/>
              <w:bottom w:val="nil"/>
              <w:right w:val="nil"/>
            </w:tcBorders>
            <w:noWrap/>
            <w:vAlign w:val="bottom"/>
          </w:tcPr>
          <w:p w14:paraId="22E0003F"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83" w:type="dxa"/>
            <w:tcBorders>
              <w:top w:val="nil"/>
              <w:left w:val="nil"/>
              <w:bottom w:val="nil"/>
              <w:right w:val="nil"/>
            </w:tcBorders>
            <w:noWrap/>
            <w:vAlign w:val="bottom"/>
          </w:tcPr>
          <w:p w14:paraId="06762664"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c>
          <w:tcPr>
            <w:tcW w:w="1791" w:type="dxa"/>
            <w:gridSpan w:val="3"/>
            <w:tcBorders>
              <w:top w:val="nil"/>
              <w:left w:val="nil"/>
              <w:bottom w:val="nil"/>
              <w:right w:val="nil"/>
            </w:tcBorders>
            <w:noWrap/>
            <w:vAlign w:val="bottom"/>
          </w:tcPr>
          <w:p w14:paraId="7DAB71F6" w14:textId="77777777" w:rsidR="00F47F93" w:rsidRPr="00940365" w:rsidRDefault="00F47F93" w:rsidP="00F47F93">
            <w:pPr>
              <w:adjustRightInd w:val="0"/>
              <w:spacing w:line="360" w:lineRule="atLeast"/>
              <w:jc w:val="both"/>
              <w:textAlignment w:val="baseline"/>
              <w:rPr>
                <w:rFonts w:asciiTheme="minorHAnsi" w:hAnsiTheme="minorHAnsi"/>
                <w:sz w:val="20"/>
                <w:szCs w:val="20"/>
              </w:rPr>
            </w:pPr>
          </w:p>
        </w:tc>
      </w:tr>
    </w:tbl>
    <w:p w14:paraId="70980EE3" w14:textId="77777777" w:rsidR="00F47F93" w:rsidRDefault="00F47F93" w:rsidP="00F47F93">
      <w:pPr>
        <w:spacing w:line="276" w:lineRule="auto"/>
        <w:jc w:val="both"/>
        <w:rPr>
          <w:rFonts w:cs="Arial"/>
          <w:i/>
          <w:sz w:val="20"/>
          <w:szCs w:val="20"/>
        </w:rPr>
        <w:sectPr w:rsidR="00F47F93" w:rsidSect="00F47F93">
          <w:type w:val="continuous"/>
          <w:pgSz w:w="16840" w:h="11900" w:orient="landscape"/>
          <w:pgMar w:top="822" w:right="1378" w:bottom="1162" w:left="1162" w:header="709" w:footer="709" w:gutter="0"/>
          <w:cols w:space="708"/>
          <w:docGrid w:linePitch="360"/>
        </w:sectPr>
      </w:pPr>
    </w:p>
    <w:p w14:paraId="14802097" w14:textId="77777777" w:rsidR="00F47F93" w:rsidRDefault="00F47F93" w:rsidP="00F47F93">
      <w:pPr>
        <w:spacing w:line="276" w:lineRule="auto"/>
        <w:jc w:val="both"/>
        <w:rPr>
          <w:rFonts w:cs="Arial"/>
          <w:i/>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F47F93" w:rsidRPr="00D04CD4"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Default="00F47F93" w:rsidP="00F47F93">
            <w:pPr>
              <w:adjustRightInd w:val="0"/>
              <w:spacing w:line="360" w:lineRule="atLeast"/>
              <w:jc w:val="both"/>
              <w:textAlignment w:val="baseline"/>
              <w:rPr>
                <w:rFonts w:asciiTheme="minorHAnsi" w:hAnsiTheme="minorHAnsi"/>
                <w:sz w:val="20"/>
                <w:szCs w:val="20"/>
              </w:rPr>
            </w:pPr>
          </w:p>
          <w:p w14:paraId="126EF9B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Budowa:</w:t>
            </w:r>
          </w:p>
        </w:tc>
        <w:tc>
          <w:tcPr>
            <w:tcW w:w="1377" w:type="dxa"/>
            <w:gridSpan w:val="2"/>
            <w:tcBorders>
              <w:top w:val="nil"/>
              <w:left w:val="nil"/>
              <w:bottom w:val="nil"/>
              <w:right w:val="nil"/>
            </w:tcBorders>
            <w:noWrap/>
            <w:vAlign w:val="center"/>
          </w:tcPr>
          <w:p w14:paraId="466F293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18DECB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2CBFF7DC" w14:textId="0B48CF91" w:rsidR="00F47F93" w:rsidRPr="00D04CD4" w:rsidRDefault="00F47F93" w:rsidP="00F47F93">
            <w:pPr>
              <w:adjustRightInd w:val="0"/>
              <w:spacing w:line="360" w:lineRule="atLeast"/>
              <w:ind w:right="-646"/>
              <w:jc w:val="both"/>
              <w:textAlignment w:val="baseline"/>
              <w:rPr>
                <w:rFonts w:asciiTheme="minorHAnsi" w:hAnsiTheme="minorHAnsi"/>
                <w:sz w:val="20"/>
                <w:szCs w:val="20"/>
              </w:rPr>
            </w:pPr>
            <w:r>
              <w:rPr>
                <w:rFonts w:asciiTheme="minorHAnsi" w:hAnsiTheme="minorHAnsi"/>
                <w:sz w:val="20"/>
                <w:szCs w:val="20"/>
              </w:rPr>
              <w:t>Załącznik nr 6</w:t>
            </w:r>
            <w:r w:rsidRPr="00D04CD4">
              <w:rPr>
                <w:rFonts w:asciiTheme="minorHAnsi" w:hAnsiTheme="minorHAnsi"/>
                <w:sz w:val="20"/>
                <w:szCs w:val="20"/>
              </w:rPr>
              <w:t xml:space="preserve"> do umo</w:t>
            </w:r>
            <w:r>
              <w:rPr>
                <w:rFonts w:asciiTheme="minorHAnsi" w:hAnsiTheme="minorHAnsi"/>
                <w:sz w:val="20"/>
                <w:szCs w:val="20"/>
              </w:rPr>
              <w:t>wy</w:t>
            </w:r>
          </w:p>
        </w:tc>
        <w:tc>
          <w:tcPr>
            <w:tcW w:w="1412" w:type="dxa"/>
            <w:gridSpan w:val="4"/>
            <w:vMerge w:val="restart"/>
            <w:tcBorders>
              <w:top w:val="nil"/>
              <w:left w:val="nil"/>
              <w:bottom w:val="nil"/>
              <w:right w:val="nil"/>
            </w:tcBorders>
            <w:noWrap/>
            <w:vAlign w:val="center"/>
          </w:tcPr>
          <w:p w14:paraId="5B948DA9" w14:textId="77777777" w:rsidR="00F47F93" w:rsidRPr="00D04CD4" w:rsidRDefault="00F47F93" w:rsidP="00F47F93">
            <w:pPr>
              <w:adjustRightInd w:val="0"/>
              <w:spacing w:line="360" w:lineRule="atLeast"/>
              <w:ind w:left="397"/>
              <w:jc w:val="right"/>
              <w:textAlignment w:val="baseline"/>
              <w:rPr>
                <w:rFonts w:asciiTheme="minorHAnsi" w:hAnsiTheme="minorHAnsi"/>
                <w:b/>
                <w:bCs/>
                <w:highlight w:val="yellow"/>
              </w:rPr>
            </w:pPr>
          </w:p>
        </w:tc>
      </w:tr>
      <w:tr w:rsidR="00F47F93" w:rsidRPr="00D04CD4"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E5915E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AAAA7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FDD06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660" w:type="dxa"/>
            <w:gridSpan w:val="3"/>
            <w:tcBorders>
              <w:top w:val="nil"/>
              <w:left w:val="nil"/>
              <w:bottom w:val="nil"/>
              <w:right w:val="nil"/>
            </w:tcBorders>
            <w:noWrap/>
            <w:vAlign w:val="center"/>
          </w:tcPr>
          <w:p w14:paraId="1D47895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nil"/>
              <w:left w:val="nil"/>
              <w:bottom w:val="nil"/>
              <w:right w:val="nil"/>
            </w:tcBorders>
            <w:vAlign w:val="center"/>
          </w:tcPr>
          <w:p w14:paraId="5C6CD8D9" w14:textId="77777777" w:rsidR="00F47F93" w:rsidRPr="00D04CD4" w:rsidRDefault="00F47F93" w:rsidP="00F47F93">
            <w:pPr>
              <w:adjustRightInd w:val="0"/>
              <w:spacing w:line="360" w:lineRule="atLeast"/>
              <w:jc w:val="both"/>
              <w:textAlignment w:val="baseline"/>
              <w:rPr>
                <w:rFonts w:asciiTheme="minorHAnsi" w:hAnsiTheme="minorHAnsi"/>
                <w:b/>
                <w:bCs/>
              </w:rPr>
            </w:pPr>
          </w:p>
        </w:tc>
      </w:tr>
      <w:tr w:rsidR="00F47F93" w:rsidRPr="00D04CD4"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Obiekt:</w:t>
            </w:r>
          </w:p>
        </w:tc>
        <w:tc>
          <w:tcPr>
            <w:tcW w:w="1377" w:type="dxa"/>
            <w:gridSpan w:val="2"/>
            <w:tcBorders>
              <w:top w:val="nil"/>
              <w:left w:val="nil"/>
              <w:bottom w:val="nil"/>
              <w:right w:val="nil"/>
            </w:tcBorders>
            <w:noWrap/>
            <w:vAlign w:val="center"/>
          </w:tcPr>
          <w:p w14:paraId="086DF8D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7DEF2A2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5B30741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CE2FF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441FF3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2E8055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0A21D53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EFC729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5C4269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D04CD4" w:rsidRDefault="00F47F93" w:rsidP="00F47F93">
            <w:pPr>
              <w:adjustRightInd w:val="0"/>
              <w:spacing w:line="360" w:lineRule="atLeast"/>
              <w:jc w:val="center"/>
              <w:textAlignment w:val="baseline"/>
              <w:rPr>
                <w:rFonts w:asciiTheme="minorHAnsi" w:hAnsiTheme="minorHAnsi"/>
                <w:b/>
                <w:bCs/>
                <w:sz w:val="32"/>
                <w:szCs w:val="32"/>
              </w:rPr>
            </w:pPr>
            <w:r w:rsidRPr="00D04CD4">
              <w:rPr>
                <w:rFonts w:asciiTheme="minorHAnsi" w:hAnsiTheme="minorHAnsi"/>
                <w:b/>
                <w:bCs/>
                <w:sz w:val="32"/>
                <w:szCs w:val="32"/>
              </w:rPr>
              <w:t>Protokół odbioru robót częściowy</w:t>
            </w:r>
          </w:p>
        </w:tc>
      </w:tr>
      <w:tr w:rsidR="00F47F93" w:rsidRPr="00D04CD4"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3225582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DB3B5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52512C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F15734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44F44D7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D04CD4" w:rsidRDefault="00F47F93" w:rsidP="00F47F93">
            <w:pPr>
              <w:adjustRightInd w:val="0"/>
              <w:spacing w:line="360" w:lineRule="atLeast"/>
              <w:jc w:val="center"/>
              <w:textAlignment w:val="baseline"/>
              <w:rPr>
                <w:rFonts w:asciiTheme="minorHAnsi" w:hAnsiTheme="minorHAnsi"/>
              </w:rPr>
            </w:pPr>
            <w:r w:rsidRPr="00D04CD4">
              <w:rPr>
                <w:rFonts w:asciiTheme="minorHAnsi" w:hAnsiTheme="minorHAnsi"/>
              </w:rPr>
              <w:t>z dnia  ...................</w:t>
            </w:r>
          </w:p>
        </w:tc>
      </w:tr>
      <w:tr w:rsidR="00F47F93" w:rsidRPr="00D04CD4"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2B6BB7D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5E783E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60258F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631CCD5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62FF080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7F98A3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4775" w:type="dxa"/>
            <w:gridSpan w:val="6"/>
            <w:tcBorders>
              <w:top w:val="nil"/>
              <w:left w:val="nil"/>
              <w:bottom w:val="nil"/>
              <w:right w:val="nil"/>
            </w:tcBorders>
            <w:noWrap/>
            <w:vAlign w:val="center"/>
          </w:tcPr>
          <w:p w14:paraId="0B3910B8" w14:textId="77777777" w:rsidR="00F47F93" w:rsidRPr="00D04CD4" w:rsidRDefault="00F47F93" w:rsidP="00F47F93">
            <w:pPr>
              <w:adjustRightInd w:val="0"/>
              <w:spacing w:line="360" w:lineRule="atLeast"/>
              <w:jc w:val="both"/>
              <w:textAlignment w:val="baseline"/>
              <w:rPr>
                <w:rFonts w:asciiTheme="minorHAnsi" w:hAnsiTheme="minorHAnsi"/>
                <w:b/>
                <w:bCs/>
              </w:rPr>
            </w:pPr>
            <w:r w:rsidRPr="00D04CD4">
              <w:rPr>
                <w:rFonts w:asciiTheme="minorHAnsi" w:hAnsiTheme="minorHAnsi"/>
                <w:b/>
                <w:bCs/>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7DABCF6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4341442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9E0E8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044B4A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7837FC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D07A9C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860" w:type="dxa"/>
            <w:gridSpan w:val="4"/>
            <w:tcBorders>
              <w:top w:val="nil"/>
              <w:left w:val="nil"/>
              <w:bottom w:val="nil"/>
              <w:right w:val="nil"/>
            </w:tcBorders>
            <w:noWrap/>
            <w:vAlign w:val="center"/>
          </w:tcPr>
          <w:p w14:paraId="3A088BA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5B186B4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5802511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6BEE818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37ECEB0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700EEC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19D4A7C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0A3BDB2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355308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Wykonawcy:</w:t>
            </w:r>
          </w:p>
        </w:tc>
        <w:tc>
          <w:tcPr>
            <w:tcW w:w="1483" w:type="dxa"/>
            <w:gridSpan w:val="2"/>
            <w:tcBorders>
              <w:top w:val="nil"/>
              <w:left w:val="nil"/>
              <w:bottom w:val="nil"/>
              <w:right w:val="nil"/>
            </w:tcBorders>
            <w:noWrap/>
            <w:vAlign w:val="center"/>
          </w:tcPr>
          <w:p w14:paraId="4D88BC4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11AB415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71F668C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151" w:type="dxa"/>
            <w:gridSpan w:val="2"/>
            <w:tcBorders>
              <w:top w:val="nil"/>
              <w:left w:val="nil"/>
              <w:bottom w:val="nil"/>
              <w:right w:val="nil"/>
            </w:tcBorders>
            <w:noWrap/>
            <w:vAlign w:val="center"/>
          </w:tcPr>
          <w:p w14:paraId="481F8D7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377" w:type="dxa"/>
            <w:gridSpan w:val="2"/>
            <w:tcBorders>
              <w:top w:val="nil"/>
              <w:left w:val="nil"/>
              <w:bottom w:val="nil"/>
              <w:right w:val="nil"/>
            </w:tcBorders>
            <w:noWrap/>
            <w:vAlign w:val="center"/>
          </w:tcPr>
          <w:p w14:paraId="7D8404F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83" w:type="dxa"/>
            <w:gridSpan w:val="2"/>
            <w:tcBorders>
              <w:top w:val="nil"/>
              <w:left w:val="nil"/>
              <w:bottom w:val="nil"/>
              <w:right w:val="nil"/>
            </w:tcBorders>
            <w:noWrap/>
            <w:vAlign w:val="center"/>
          </w:tcPr>
          <w:p w14:paraId="4CBEA08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15" w:type="dxa"/>
            <w:gridSpan w:val="2"/>
            <w:tcBorders>
              <w:top w:val="nil"/>
              <w:left w:val="nil"/>
              <w:bottom w:val="nil"/>
              <w:right w:val="nil"/>
            </w:tcBorders>
            <w:noWrap/>
            <w:vAlign w:val="center"/>
          </w:tcPr>
          <w:p w14:paraId="4820B1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3"/>
            <w:tcBorders>
              <w:top w:val="nil"/>
              <w:left w:val="nil"/>
              <w:bottom w:val="nil"/>
              <w:right w:val="nil"/>
            </w:tcBorders>
            <w:noWrap/>
            <w:vAlign w:val="center"/>
          </w:tcPr>
          <w:p w14:paraId="293EF6D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2. Na podstawie niniejszego protokołu odebrano następujące elementy i części obiektu.</w:t>
            </w:r>
          </w:p>
        </w:tc>
      </w:tr>
      <w:tr w:rsidR="00F47F93" w:rsidRPr="00D04CD4" w14:paraId="09517E0A" w14:textId="77777777" w:rsidTr="00F47F93">
        <w:trPr>
          <w:trHeight w:val="360"/>
        </w:trPr>
        <w:tc>
          <w:tcPr>
            <w:tcW w:w="904" w:type="dxa"/>
            <w:tcBorders>
              <w:top w:val="nil"/>
              <w:left w:val="nil"/>
              <w:bottom w:val="nil"/>
              <w:right w:val="nil"/>
            </w:tcBorders>
            <w:noWrap/>
          </w:tcPr>
          <w:p w14:paraId="3D18F28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519" w:type="dxa"/>
            <w:gridSpan w:val="3"/>
            <w:tcBorders>
              <w:top w:val="nil"/>
              <w:left w:val="nil"/>
              <w:bottom w:val="nil"/>
              <w:right w:val="nil"/>
            </w:tcBorders>
          </w:tcPr>
          <w:p w14:paraId="011CC3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nil"/>
              <w:right w:val="nil"/>
            </w:tcBorders>
            <w:noWrap/>
          </w:tcPr>
          <w:p w14:paraId="47751CF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nil"/>
              <w:right w:val="nil"/>
            </w:tcBorders>
            <w:noWrap/>
          </w:tcPr>
          <w:p w14:paraId="72E5719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nil"/>
              <w:right w:val="nil"/>
            </w:tcBorders>
            <w:noWrap/>
          </w:tcPr>
          <w:p w14:paraId="6742CFA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tcPr>
          <w:p w14:paraId="0925C70A"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 xml:space="preserve">Wartość wg ryczałtu lub kosztorysu ofertowego </w:t>
            </w:r>
          </w:p>
          <w:p w14:paraId="6D1241F1" w14:textId="77777777" w:rsidR="00F47F93" w:rsidRPr="00202D45" w:rsidRDefault="00F47F93" w:rsidP="00F47F93">
            <w:pPr>
              <w:adjustRightInd w:val="0"/>
              <w:spacing w:line="360" w:lineRule="atLeast"/>
              <w:textAlignment w:val="baseline"/>
              <w:rPr>
                <w:rFonts w:asciiTheme="minorHAnsi" w:hAnsiTheme="minorHAnsi"/>
                <w:color w:val="FF0000"/>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Uwagi i zastrzeżenia stron</w:t>
            </w:r>
          </w:p>
        </w:tc>
      </w:tr>
      <w:tr w:rsidR="00F47F93" w:rsidRPr="00D04CD4"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6</w:t>
            </w:r>
          </w:p>
        </w:tc>
      </w:tr>
      <w:tr w:rsidR="00F47F93" w:rsidRPr="00D04CD4"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D04CD4" w:rsidRDefault="00F47F93" w:rsidP="00F47F93">
            <w:pPr>
              <w:adjustRightInd w:val="0"/>
              <w:spacing w:line="360" w:lineRule="atLeast"/>
              <w:textAlignment w:val="baseline"/>
              <w:rPr>
                <w:rFonts w:asciiTheme="minorHAnsi" w:hAnsiTheme="minorHAnsi"/>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D04CD4"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D04CD4" w:rsidRDefault="00F47F93" w:rsidP="00F47F93">
            <w:pPr>
              <w:adjustRightInd w:val="0"/>
              <w:spacing w:line="360" w:lineRule="atLeast"/>
              <w:jc w:val="center"/>
              <w:textAlignment w:val="baseline"/>
              <w:rPr>
                <w:rFonts w:asciiTheme="minorHAnsi" w:hAnsiTheme="minorHAnsi"/>
                <w:sz w:val="20"/>
                <w:szCs w:val="20"/>
              </w:rPr>
            </w:pPr>
            <w:r w:rsidRPr="00D04CD4">
              <w:rPr>
                <w:rFonts w:asciiTheme="minorHAnsi" w:hAnsiTheme="minorHAnsi"/>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 </w:t>
            </w:r>
          </w:p>
        </w:tc>
      </w:tr>
      <w:tr w:rsidR="00F47F93" w:rsidRPr="00D04CD4"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r w:rsidRPr="00D04CD4">
              <w:rPr>
                <w:rFonts w:asciiTheme="minorHAnsi" w:hAnsiTheme="minorHAnsi"/>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c>
          <w:tcPr>
            <w:tcW w:w="1412" w:type="dxa"/>
            <w:gridSpan w:val="4"/>
            <w:tcBorders>
              <w:top w:val="nil"/>
              <w:left w:val="nil"/>
              <w:bottom w:val="nil"/>
              <w:right w:val="nil"/>
            </w:tcBorders>
            <w:noWrap/>
            <w:vAlign w:val="center"/>
          </w:tcPr>
          <w:p w14:paraId="2AE424DB"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r w:rsidR="00F47F93" w:rsidRPr="00571E0C"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571E0C" w:rsidRDefault="00F47F93" w:rsidP="00F47F93">
            <w:pPr>
              <w:adjustRightInd w:val="0"/>
              <w:spacing w:line="360" w:lineRule="atLeast"/>
              <w:jc w:val="both"/>
              <w:textAlignment w:val="baseline"/>
              <w:rPr>
                <w:rFonts w:asciiTheme="minorHAnsi" w:hAnsiTheme="minorHAnsi"/>
                <w:sz w:val="20"/>
                <w:szCs w:val="20"/>
              </w:rPr>
            </w:pPr>
            <w:r>
              <w:rPr>
                <w:rFonts w:asciiTheme="minorHAnsi" w:hAnsiTheme="minorHAnsi"/>
                <w:sz w:val="20"/>
                <w:szCs w:val="20"/>
              </w:rPr>
              <w:t xml:space="preserve">4. </w:t>
            </w:r>
            <w:r w:rsidRPr="00571E0C">
              <w:rPr>
                <w:rFonts w:asciiTheme="minorHAnsi" w:hAnsiTheme="minorHAnsi"/>
                <w:sz w:val="20"/>
                <w:szCs w:val="20"/>
              </w:rPr>
              <w:t>Ogólny stan i wartość robót wykonanych na dzień sporządzenia protokołu określa zestawienie wartośc</w:t>
            </w:r>
            <w:r w:rsidR="00B652E1">
              <w:rPr>
                <w:rFonts w:asciiTheme="minorHAnsi" w:hAnsiTheme="minorHAnsi"/>
                <w:sz w:val="20"/>
                <w:szCs w:val="20"/>
              </w:rPr>
              <w:t>i robót wykonanych od początku.</w:t>
            </w:r>
          </w:p>
          <w:p w14:paraId="5326145D" w14:textId="18F3DD53" w:rsidR="00F47F93"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proofErr w:type="spellStart"/>
            <w:r>
              <w:rPr>
                <w:rFonts w:asciiTheme="minorHAnsi" w:hAnsiTheme="minorHAnsi"/>
                <w:sz w:val="20"/>
                <w:szCs w:val="20"/>
              </w:rPr>
              <w:t>S</w:t>
            </w:r>
            <w:r w:rsidR="00F47F93">
              <w:rPr>
                <w:rFonts w:asciiTheme="minorHAnsi" w:hAnsiTheme="minorHAnsi"/>
                <w:sz w:val="20"/>
                <w:szCs w:val="20"/>
              </w:rPr>
              <w:t>tr</w:t>
            </w:r>
            <w:proofErr w:type="spellEnd"/>
            <w:r w:rsidR="00F47F93">
              <w:rPr>
                <w:rFonts w:asciiTheme="minorHAnsi" w:hAnsiTheme="minorHAnsi"/>
                <w:sz w:val="20"/>
                <w:szCs w:val="20"/>
              </w:rPr>
              <w:t xml:space="preserve"> 1</w:t>
            </w:r>
          </w:p>
          <w:p w14:paraId="1FC8C696" w14:textId="77777777" w:rsidR="00B652E1" w:rsidRPr="00571E0C" w:rsidRDefault="00B652E1" w:rsidP="00F47F93">
            <w:pPr>
              <w:pStyle w:val="Akapitzlist"/>
              <w:adjustRightInd w:val="0"/>
              <w:spacing w:line="360" w:lineRule="atLeast"/>
              <w:ind w:left="360" w:firstLine="0"/>
              <w:jc w:val="right"/>
              <w:textAlignment w:val="baseline"/>
              <w:rPr>
                <w:rFonts w:asciiTheme="minorHAnsi" w:hAnsiTheme="minorHAnsi"/>
                <w:sz w:val="20"/>
                <w:szCs w:val="20"/>
              </w:rPr>
            </w:pPr>
          </w:p>
        </w:tc>
      </w:tr>
      <w:tr w:rsidR="00F47F93" w:rsidRPr="00D04CD4"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D04CD4" w:rsidRDefault="00F47F93" w:rsidP="00F47F93">
            <w:pPr>
              <w:adjustRightInd w:val="0"/>
              <w:spacing w:line="360" w:lineRule="atLeast"/>
              <w:jc w:val="both"/>
              <w:textAlignment w:val="baseline"/>
              <w:rPr>
                <w:rFonts w:asciiTheme="minorHAnsi" w:hAnsiTheme="minorHAnsi"/>
                <w:sz w:val="20"/>
                <w:szCs w:val="20"/>
              </w:rPr>
            </w:pPr>
          </w:p>
        </w:tc>
      </w:tr>
    </w:tbl>
    <w:p w14:paraId="384EF9F5" w14:textId="77777777" w:rsidR="00B652E1" w:rsidRDefault="00B652E1" w:rsidP="009E64FB">
      <w:pPr>
        <w:spacing w:after="200" w:line="276" w:lineRule="auto"/>
        <w:ind w:left="7920"/>
        <w:rPr>
          <w:rFonts w:cs="Tahoma"/>
          <w:sz w:val="16"/>
          <w:szCs w:val="16"/>
        </w:rPr>
        <w:sectPr w:rsidR="00B652E1" w:rsidSect="001A0758">
          <w:type w:val="continuous"/>
          <w:pgSz w:w="11906" w:h="16838"/>
          <w:pgMar w:top="1418" w:right="851" w:bottom="1083" w:left="1418" w:header="709" w:footer="709" w:gutter="0"/>
          <w:cols w:space="708"/>
          <w:docGrid w:linePitch="360"/>
        </w:sectPr>
      </w:pPr>
    </w:p>
    <w:p w14:paraId="306164A1" w14:textId="39060DDF" w:rsidR="00F47F93" w:rsidRDefault="00F47F93" w:rsidP="009E64FB">
      <w:pPr>
        <w:spacing w:after="200" w:line="276" w:lineRule="auto"/>
        <w:ind w:left="7920"/>
        <w:rPr>
          <w:rFonts w:cs="Tahoma"/>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B652E1" w:rsidRPr="00B652E1"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5. Zestawienie wartości wykonanych robót</w:t>
            </w:r>
          </w:p>
        </w:tc>
      </w:tr>
      <w:tr w:rsidR="00B652E1" w:rsidRPr="00B652E1"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 i wartości robót wykonanych w ostatnim okresie rozliczeniowym</w:t>
            </w:r>
          </w:p>
        </w:tc>
      </w:tr>
      <w:tr w:rsidR="00B652E1" w:rsidRPr="00B652E1"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B652E1" w:rsidRDefault="00B652E1" w:rsidP="00B652E1">
            <w:pPr>
              <w:adjustRightInd w:val="0"/>
              <w:spacing w:line="360" w:lineRule="atLeast"/>
              <w:jc w:val="both"/>
              <w:textAlignment w:val="baseline"/>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B652E1" w:rsidRDefault="00B652E1" w:rsidP="00B652E1">
            <w:pPr>
              <w:adjustRightInd w:val="0"/>
              <w:spacing w:line="360" w:lineRule="atLeast"/>
              <w:jc w:val="both"/>
              <w:textAlignment w:val="baseline"/>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wartość (netto)</w:t>
            </w:r>
          </w:p>
        </w:tc>
      </w:tr>
      <w:tr w:rsidR="00B652E1" w:rsidRPr="00B652E1"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6517C9C7"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3CFCF263"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B652E1" w:rsidRDefault="00B652E1" w:rsidP="00B652E1">
            <w:pPr>
              <w:adjustRightInd w:val="0"/>
              <w:spacing w:line="360" w:lineRule="atLeast"/>
              <w:jc w:val="center"/>
              <w:textAlignment w:val="baseline"/>
              <w:rPr>
                <w:sz w:val="20"/>
                <w:szCs w:val="20"/>
              </w:rPr>
            </w:pPr>
            <w:proofErr w:type="spellStart"/>
            <w:r w:rsidRPr="00B652E1">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404A1C11"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zł</w:t>
            </w:r>
          </w:p>
        </w:tc>
      </w:tr>
      <w:tr w:rsidR="00B652E1" w:rsidRPr="00B652E1"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B652E1" w:rsidRDefault="00B652E1" w:rsidP="00B652E1">
            <w:pPr>
              <w:adjustRightInd w:val="0"/>
              <w:spacing w:line="360" w:lineRule="atLeast"/>
              <w:jc w:val="center"/>
              <w:textAlignment w:val="baseline"/>
              <w:rPr>
                <w:sz w:val="16"/>
                <w:szCs w:val="16"/>
              </w:rPr>
            </w:pPr>
            <w:r w:rsidRPr="00B652E1">
              <w:rPr>
                <w:sz w:val="16"/>
                <w:szCs w:val="16"/>
              </w:rPr>
              <w:t>10</w:t>
            </w:r>
          </w:p>
        </w:tc>
      </w:tr>
      <w:tr w:rsidR="00B652E1" w:rsidRPr="00B652E1"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B652E1" w:rsidRDefault="00B652E1" w:rsidP="00B652E1">
            <w:pPr>
              <w:adjustRightInd w:val="0"/>
              <w:spacing w:line="360" w:lineRule="atLeast"/>
              <w:jc w:val="both"/>
              <w:textAlignment w:val="baseline"/>
              <w:rPr>
                <w:i/>
                <w:iCs/>
                <w:sz w:val="20"/>
                <w:szCs w:val="20"/>
              </w:rPr>
            </w:pPr>
            <w:r w:rsidRPr="00B652E1">
              <w:rPr>
                <w:i/>
                <w:iCs/>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B652E1" w:rsidRDefault="00B652E1" w:rsidP="00B652E1">
            <w:pPr>
              <w:adjustRightInd w:val="0"/>
              <w:spacing w:line="360" w:lineRule="atLeast"/>
              <w:jc w:val="center"/>
              <w:textAlignment w:val="baseline"/>
              <w:rPr>
                <w:sz w:val="20"/>
                <w:szCs w:val="20"/>
              </w:rPr>
            </w:pPr>
            <w:r w:rsidRPr="00B652E1">
              <w:rPr>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 </w:t>
            </w:r>
          </w:p>
        </w:tc>
      </w:tr>
      <w:tr w:rsidR="00B652E1" w:rsidRPr="00B652E1"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15F2CB7E"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E754DF5"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53C77CA"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4BCC34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73FF8FD1"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2E3D2BF4"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7BCC002F"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5C301564"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3BB18328" w14:textId="77777777" w:rsidR="00B652E1" w:rsidRPr="00B652E1" w:rsidRDefault="00B652E1" w:rsidP="00B652E1">
            <w:pPr>
              <w:adjustRightInd w:val="0"/>
              <w:spacing w:line="360" w:lineRule="atLeast"/>
              <w:jc w:val="both"/>
              <w:textAlignment w:val="baseline"/>
              <w:rPr>
                <w:sz w:val="20"/>
                <w:szCs w:val="20"/>
              </w:rPr>
            </w:pPr>
          </w:p>
        </w:tc>
      </w:tr>
      <w:tr w:rsidR="00B652E1" w:rsidRPr="00B652E1"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71E147E1"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Inspektora Nadzoru)</w:t>
            </w:r>
          </w:p>
        </w:tc>
        <w:tc>
          <w:tcPr>
            <w:tcW w:w="1383" w:type="dxa"/>
            <w:tcBorders>
              <w:top w:val="nil"/>
              <w:left w:val="nil"/>
              <w:bottom w:val="nil"/>
              <w:right w:val="nil"/>
            </w:tcBorders>
            <w:noWrap/>
            <w:vAlign w:val="center"/>
          </w:tcPr>
          <w:p w14:paraId="6A8F80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1E4EACEC" w14:textId="77777777" w:rsidR="00B652E1" w:rsidRPr="00B652E1" w:rsidRDefault="00B652E1" w:rsidP="00B652E1">
            <w:pPr>
              <w:adjustRightInd w:val="0"/>
              <w:spacing w:line="360" w:lineRule="atLeast"/>
              <w:jc w:val="both"/>
              <w:textAlignment w:val="baseline"/>
              <w:rPr>
                <w:sz w:val="20"/>
                <w:szCs w:val="20"/>
              </w:rPr>
            </w:pPr>
          </w:p>
        </w:tc>
        <w:tc>
          <w:tcPr>
            <w:tcW w:w="2139" w:type="dxa"/>
            <w:gridSpan w:val="2"/>
            <w:tcBorders>
              <w:top w:val="nil"/>
              <w:left w:val="nil"/>
              <w:bottom w:val="nil"/>
              <w:right w:val="nil"/>
            </w:tcBorders>
            <w:noWrap/>
            <w:vAlign w:val="center"/>
          </w:tcPr>
          <w:p w14:paraId="4B4C9407"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Inwestora)</w:t>
            </w:r>
          </w:p>
        </w:tc>
        <w:tc>
          <w:tcPr>
            <w:tcW w:w="981" w:type="dxa"/>
            <w:tcBorders>
              <w:top w:val="nil"/>
              <w:left w:val="nil"/>
              <w:bottom w:val="nil"/>
              <w:right w:val="nil"/>
            </w:tcBorders>
            <w:noWrap/>
            <w:vAlign w:val="center"/>
          </w:tcPr>
          <w:p w14:paraId="53D7B685"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1581EE53" w14:textId="77777777" w:rsidR="00B652E1" w:rsidRPr="00B652E1" w:rsidRDefault="00B652E1" w:rsidP="00B652E1">
            <w:pPr>
              <w:adjustRightInd w:val="0"/>
              <w:spacing w:line="360" w:lineRule="atLeast"/>
              <w:jc w:val="both"/>
              <w:textAlignment w:val="baseline"/>
              <w:rPr>
                <w:sz w:val="20"/>
                <w:szCs w:val="20"/>
              </w:rPr>
            </w:pPr>
          </w:p>
        </w:tc>
        <w:tc>
          <w:tcPr>
            <w:tcW w:w="1758" w:type="dxa"/>
            <w:gridSpan w:val="2"/>
            <w:tcBorders>
              <w:top w:val="nil"/>
              <w:left w:val="nil"/>
              <w:bottom w:val="nil"/>
              <w:right w:val="nil"/>
            </w:tcBorders>
            <w:noWrap/>
            <w:vAlign w:val="center"/>
          </w:tcPr>
          <w:p w14:paraId="34A0B01C" w14:textId="77777777" w:rsidR="00B652E1" w:rsidRPr="00B652E1" w:rsidRDefault="00B652E1" w:rsidP="00B652E1">
            <w:pPr>
              <w:adjustRightInd w:val="0"/>
              <w:spacing w:line="360" w:lineRule="atLeast"/>
              <w:jc w:val="both"/>
              <w:textAlignment w:val="baseline"/>
              <w:rPr>
                <w:sz w:val="20"/>
                <w:szCs w:val="20"/>
              </w:rPr>
            </w:pPr>
            <w:r w:rsidRPr="00B652E1">
              <w:rPr>
                <w:sz w:val="20"/>
                <w:szCs w:val="20"/>
              </w:rPr>
              <w:t>(podpis Wykonawcy)</w:t>
            </w:r>
          </w:p>
        </w:tc>
      </w:tr>
      <w:tr w:rsidR="00B652E1" w:rsidRPr="00B652E1"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B652E1" w:rsidRDefault="00B652E1" w:rsidP="00B652E1">
            <w:pPr>
              <w:adjustRightInd w:val="0"/>
              <w:spacing w:line="360" w:lineRule="atLeast"/>
              <w:jc w:val="both"/>
              <w:textAlignment w:val="baseline"/>
              <w:rPr>
                <w:sz w:val="20"/>
                <w:szCs w:val="20"/>
              </w:rPr>
            </w:pPr>
          </w:p>
        </w:tc>
        <w:tc>
          <w:tcPr>
            <w:tcW w:w="3804" w:type="dxa"/>
            <w:tcBorders>
              <w:top w:val="nil"/>
              <w:left w:val="nil"/>
              <w:bottom w:val="nil"/>
              <w:right w:val="nil"/>
            </w:tcBorders>
            <w:noWrap/>
            <w:vAlign w:val="center"/>
          </w:tcPr>
          <w:p w14:paraId="5E770093" w14:textId="77777777" w:rsidR="00B652E1" w:rsidRPr="00B652E1" w:rsidRDefault="00B652E1" w:rsidP="00B652E1">
            <w:pPr>
              <w:adjustRightInd w:val="0"/>
              <w:spacing w:line="360" w:lineRule="atLeast"/>
              <w:jc w:val="both"/>
              <w:textAlignment w:val="baseline"/>
              <w:rPr>
                <w:sz w:val="20"/>
                <w:szCs w:val="20"/>
              </w:rPr>
            </w:pPr>
          </w:p>
        </w:tc>
        <w:tc>
          <w:tcPr>
            <w:tcW w:w="1383" w:type="dxa"/>
            <w:tcBorders>
              <w:top w:val="nil"/>
              <w:left w:val="nil"/>
              <w:bottom w:val="nil"/>
              <w:right w:val="nil"/>
            </w:tcBorders>
            <w:noWrap/>
            <w:vAlign w:val="center"/>
          </w:tcPr>
          <w:p w14:paraId="165DE4D7" w14:textId="77777777" w:rsidR="00B652E1" w:rsidRPr="00B652E1" w:rsidRDefault="00B652E1" w:rsidP="00B652E1">
            <w:pPr>
              <w:adjustRightInd w:val="0"/>
              <w:spacing w:line="360" w:lineRule="atLeast"/>
              <w:jc w:val="both"/>
              <w:textAlignment w:val="baseline"/>
              <w:rPr>
                <w:sz w:val="20"/>
                <w:szCs w:val="20"/>
              </w:rPr>
            </w:pPr>
          </w:p>
        </w:tc>
        <w:tc>
          <w:tcPr>
            <w:tcW w:w="1608" w:type="dxa"/>
            <w:tcBorders>
              <w:top w:val="nil"/>
              <w:left w:val="nil"/>
              <w:bottom w:val="nil"/>
              <w:right w:val="nil"/>
            </w:tcBorders>
            <w:noWrap/>
            <w:vAlign w:val="center"/>
          </w:tcPr>
          <w:p w14:paraId="2B20D2FD" w14:textId="77777777" w:rsidR="00B652E1" w:rsidRPr="00B652E1" w:rsidRDefault="00B652E1" w:rsidP="00B652E1">
            <w:pPr>
              <w:adjustRightInd w:val="0"/>
              <w:spacing w:line="360" w:lineRule="atLeast"/>
              <w:jc w:val="both"/>
              <w:textAlignment w:val="baseline"/>
              <w:rPr>
                <w:sz w:val="20"/>
                <w:szCs w:val="20"/>
              </w:rPr>
            </w:pPr>
          </w:p>
        </w:tc>
        <w:tc>
          <w:tcPr>
            <w:tcW w:w="983" w:type="dxa"/>
            <w:tcBorders>
              <w:top w:val="nil"/>
              <w:left w:val="nil"/>
              <w:bottom w:val="nil"/>
              <w:right w:val="nil"/>
            </w:tcBorders>
            <w:noWrap/>
            <w:vAlign w:val="center"/>
          </w:tcPr>
          <w:p w14:paraId="254B074F" w14:textId="77777777" w:rsidR="00B652E1" w:rsidRPr="00B652E1" w:rsidRDefault="00B652E1" w:rsidP="00B652E1">
            <w:pPr>
              <w:adjustRightInd w:val="0"/>
              <w:spacing w:line="360" w:lineRule="atLeast"/>
              <w:jc w:val="both"/>
              <w:textAlignment w:val="baseline"/>
              <w:rPr>
                <w:sz w:val="20"/>
                <w:szCs w:val="20"/>
              </w:rPr>
            </w:pPr>
          </w:p>
        </w:tc>
        <w:tc>
          <w:tcPr>
            <w:tcW w:w="1156" w:type="dxa"/>
            <w:tcBorders>
              <w:top w:val="nil"/>
              <w:left w:val="nil"/>
              <w:bottom w:val="nil"/>
              <w:right w:val="nil"/>
            </w:tcBorders>
            <w:noWrap/>
            <w:vAlign w:val="center"/>
          </w:tcPr>
          <w:p w14:paraId="4A641B8B" w14:textId="77777777" w:rsidR="00B652E1" w:rsidRPr="00B652E1" w:rsidRDefault="00B652E1" w:rsidP="00B652E1">
            <w:pPr>
              <w:adjustRightInd w:val="0"/>
              <w:spacing w:line="360" w:lineRule="atLeast"/>
              <w:jc w:val="both"/>
              <w:textAlignment w:val="baseline"/>
              <w:rPr>
                <w:sz w:val="20"/>
                <w:szCs w:val="20"/>
              </w:rPr>
            </w:pPr>
          </w:p>
        </w:tc>
        <w:tc>
          <w:tcPr>
            <w:tcW w:w="981" w:type="dxa"/>
            <w:tcBorders>
              <w:top w:val="nil"/>
              <w:left w:val="nil"/>
              <w:bottom w:val="nil"/>
              <w:right w:val="nil"/>
            </w:tcBorders>
            <w:noWrap/>
            <w:vAlign w:val="center"/>
          </w:tcPr>
          <w:p w14:paraId="7D818606" w14:textId="77777777" w:rsidR="00B652E1" w:rsidRPr="00B652E1" w:rsidRDefault="00B652E1" w:rsidP="00B652E1">
            <w:pPr>
              <w:adjustRightInd w:val="0"/>
              <w:spacing w:line="360" w:lineRule="atLeast"/>
              <w:jc w:val="both"/>
              <w:textAlignment w:val="baseline"/>
              <w:rPr>
                <w:sz w:val="20"/>
                <w:szCs w:val="20"/>
              </w:rPr>
            </w:pPr>
          </w:p>
        </w:tc>
        <w:tc>
          <w:tcPr>
            <w:tcW w:w="1229" w:type="dxa"/>
            <w:tcBorders>
              <w:top w:val="nil"/>
              <w:left w:val="nil"/>
              <w:bottom w:val="nil"/>
              <w:right w:val="nil"/>
            </w:tcBorders>
            <w:noWrap/>
            <w:vAlign w:val="center"/>
          </w:tcPr>
          <w:p w14:paraId="6CFF8EE9" w14:textId="77777777" w:rsidR="00B652E1" w:rsidRPr="00B652E1" w:rsidRDefault="00B652E1" w:rsidP="00B652E1">
            <w:pPr>
              <w:adjustRightInd w:val="0"/>
              <w:spacing w:line="360" w:lineRule="atLeast"/>
              <w:jc w:val="both"/>
              <w:textAlignment w:val="baseline"/>
              <w:rPr>
                <w:sz w:val="20"/>
                <w:szCs w:val="20"/>
              </w:rPr>
            </w:pPr>
          </w:p>
        </w:tc>
        <w:tc>
          <w:tcPr>
            <w:tcW w:w="577" w:type="dxa"/>
            <w:tcBorders>
              <w:top w:val="nil"/>
              <w:left w:val="nil"/>
              <w:bottom w:val="nil"/>
              <w:right w:val="nil"/>
            </w:tcBorders>
            <w:noWrap/>
            <w:vAlign w:val="center"/>
          </w:tcPr>
          <w:p w14:paraId="231A6EDE" w14:textId="77777777" w:rsidR="00B652E1" w:rsidRPr="00B652E1" w:rsidRDefault="00B652E1" w:rsidP="00B652E1">
            <w:pPr>
              <w:adjustRightInd w:val="0"/>
              <w:spacing w:line="360" w:lineRule="atLeast"/>
              <w:jc w:val="both"/>
              <w:textAlignment w:val="baseline"/>
              <w:rPr>
                <w:sz w:val="20"/>
                <w:szCs w:val="20"/>
              </w:rPr>
            </w:pPr>
          </w:p>
        </w:tc>
        <w:tc>
          <w:tcPr>
            <w:tcW w:w="1181" w:type="dxa"/>
            <w:tcBorders>
              <w:top w:val="nil"/>
              <w:left w:val="nil"/>
              <w:bottom w:val="nil"/>
              <w:right w:val="nil"/>
            </w:tcBorders>
            <w:noWrap/>
            <w:vAlign w:val="center"/>
          </w:tcPr>
          <w:p w14:paraId="481BF59E" w14:textId="6A4205C1" w:rsidR="00B652E1" w:rsidRPr="00B652E1" w:rsidRDefault="00B652E1" w:rsidP="00B652E1">
            <w:pPr>
              <w:adjustRightInd w:val="0"/>
              <w:spacing w:line="360" w:lineRule="atLeast"/>
              <w:jc w:val="both"/>
              <w:textAlignment w:val="baseline"/>
              <w:rPr>
                <w:sz w:val="20"/>
                <w:szCs w:val="20"/>
              </w:rPr>
            </w:pPr>
            <w:r w:rsidRPr="00B652E1">
              <w:rPr>
                <w:sz w:val="20"/>
                <w:szCs w:val="20"/>
              </w:rPr>
              <w:t>Str</w:t>
            </w:r>
            <w:r>
              <w:rPr>
                <w:sz w:val="20"/>
                <w:szCs w:val="20"/>
              </w:rPr>
              <w:t>.</w:t>
            </w:r>
            <w:r w:rsidRPr="00B652E1">
              <w:rPr>
                <w:sz w:val="20"/>
                <w:szCs w:val="20"/>
              </w:rPr>
              <w:t xml:space="preserve"> 2</w:t>
            </w:r>
          </w:p>
        </w:tc>
      </w:tr>
    </w:tbl>
    <w:p w14:paraId="3E63607E" w14:textId="77777777" w:rsidR="00B652E1" w:rsidRDefault="00B652E1" w:rsidP="00B652E1">
      <w:pPr>
        <w:spacing w:after="200" w:line="276" w:lineRule="auto"/>
        <w:rPr>
          <w:rFonts w:cs="Tahoma"/>
          <w:sz w:val="16"/>
          <w:szCs w:val="16"/>
        </w:rPr>
        <w:sectPr w:rsidR="00B652E1" w:rsidSect="00B652E1">
          <w:pgSz w:w="16838" w:h="11906" w:orient="landscape"/>
          <w:pgMar w:top="1418" w:right="1418" w:bottom="851" w:left="1083" w:header="709" w:footer="709" w:gutter="0"/>
          <w:cols w:space="708"/>
          <w:docGrid w:linePitch="360"/>
        </w:sectPr>
      </w:pPr>
    </w:p>
    <w:p w14:paraId="40F96BF1" w14:textId="77777777" w:rsidR="00B652E1" w:rsidRDefault="00B652E1" w:rsidP="00B652E1">
      <w:pPr>
        <w:spacing w:after="200" w:line="276" w:lineRule="auto"/>
        <w:rPr>
          <w:rFonts w:cs="Tahoma"/>
          <w:sz w:val="16"/>
          <w:szCs w:val="16"/>
        </w:rPr>
      </w:pPr>
    </w:p>
    <w:p w14:paraId="04FA1C5C" w14:textId="6F25FF91" w:rsidR="009E64FB" w:rsidRPr="009E64FB" w:rsidRDefault="00F47F93" w:rsidP="009E64FB">
      <w:pPr>
        <w:spacing w:after="200" w:line="276" w:lineRule="auto"/>
        <w:ind w:left="7920"/>
        <w:rPr>
          <w:rFonts w:cs="Tahoma"/>
          <w:sz w:val="16"/>
          <w:szCs w:val="16"/>
        </w:rPr>
      </w:pPr>
      <w:r>
        <w:rPr>
          <w:rFonts w:cs="Tahoma"/>
          <w:sz w:val="16"/>
          <w:szCs w:val="16"/>
        </w:rPr>
        <w:t>Załącznik nr 7</w:t>
      </w:r>
      <w:r w:rsidR="009E64FB" w:rsidRPr="009E64FB">
        <w:rPr>
          <w:rFonts w:cs="Tahoma"/>
          <w:sz w:val="16"/>
          <w:szCs w:val="16"/>
        </w:rPr>
        <w:t xml:space="preserve">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2061A864"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5A58A7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A70183">
      <w:pPr>
        <w:widowControl/>
        <w:numPr>
          <w:ilvl w:val="1"/>
          <w:numId w:val="6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lastRenderedPageBreak/>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A70183">
      <w:pPr>
        <w:widowControl/>
        <w:numPr>
          <w:ilvl w:val="1"/>
          <w:numId w:val="6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A70183">
      <w:pPr>
        <w:widowControl/>
        <w:numPr>
          <w:ilvl w:val="0"/>
          <w:numId w:val="63"/>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A70183">
      <w:pPr>
        <w:widowControl/>
        <w:numPr>
          <w:ilvl w:val="1"/>
          <w:numId w:val="63"/>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A70183">
      <w:pPr>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A70183">
      <w:pPr>
        <w:keepNext/>
        <w:widowControl/>
        <w:numPr>
          <w:ilvl w:val="0"/>
          <w:numId w:val="6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335D46CB"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w:t>
      </w:r>
      <w:r w:rsidR="00144DD6">
        <w:rPr>
          <w:rFonts w:cs="Arial"/>
          <w:sz w:val="20"/>
          <w:szCs w:val="20"/>
        </w:rPr>
        <w:t>entowany przez</w:t>
      </w:r>
      <w:r w:rsidRPr="005964F1">
        <w:rPr>
          <w:rFonts w:cs="Arial"/>
          <w:sz w:val="20"/>
          <w:szCs w:val="20"/>
        </w:rPr>
        <w:t>:</w:t>
      </w:r>
    </w:p>
    <w:p w14:paraId="5C310D8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661AD76D" w14:textId="77777777" w:rsidR="009E64FB"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593F4CF4"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A70183">
      <w:pPr>
        <w:widowControl/>
        <w:numPr>
          <w:ilvl w:val="1"/>
          <w:numId w:val="6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0347B445" w14:textId="77777777" w:rsidR="009E64FB" w:rsidRDefault="009E64FB" w:rsidP="009E64FB">
      <w:pPr>
        <w:spacing w:after="200" w:line="276" w:lineRule="auto"/>
        <w:rPr>
          <w:rFonts w:cs="Tahoma"/>
          <w:sz w:val="12"/>
          <w:szCs w:val="12"/>
        </w:rPr>
        <w:sectPr w:rsidR="009E64FB" w:rsidSect="00B652E1">
          <w:pgSz w:w="11906" w:h="16838"/>
          <w:pgMar w:top="1418" w:right="851" w:bottom="1083" w:left="1418" w:header="709" w:footer="709" w:gutter="0"/>
          <w:cols w:space="708"/>
          <w:docGrid w:linePitch="360"/>
        </w:sectPr>
      </w:pPr>
    </w:p>
    <w:p w14:paraId="02105962" w14:textId="2FB18762" w:rsidR="00DA6949" w:rsidRPr="00A547A8" w:rsidRDefault="00DA6949" w:rsidP="00DA6949">
      <w:pPr>
        <w:spacing w:before="59"/>
        <w:ind w:right="250"/>
        <w:jc w:val="right"/>
        <w:rPr>
          <w:sz w:val="16"/>
          <w:szCs w:val="16"/>
        </w:rPr>
      </w:pPr>
      <w:r w:rsidRPr="00A547A8">
        <w:rPr>
          <w:sz w:val="16"/>
          <w:szCs w:val="16"/>
        </w:rPr>
        <w:lastRenderedPageBreak/>
        <w:t xml:space="preserve">Załącznik nr </w:t>
      </w:r>
      <w:r w:rsidR="00F47F93">
        <w:rPr>
          <w:sz w:val="16"/>
          <w:szCs w:val="16"/>
        </w:rPr>
        <w:t>8</w:t>
      </w:r>
      <w:r w:rsidRPr="00A547A8">
        <w:rPr>
          <w:sz w:val="16"/>
          <w:szCs w:val="16"/>
        </w:rPr>
        <w:t xml:space="preserve"> do umowy</w:t>
      </w:r>
    </w:p>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CF5432" w:rsidRDefault="00DA6949" w:rsidP="00CF5432">
      <w:pPr>
        <w:jc w:val="center"/>
        <w:rPr>
          <w:b/>
          <w:bCs/>
          <w:sz w:val="20"/>
          <w:szCs w:val="20"/>
        </w:rPr>
      </w:pPr>
      <w:bookmarkStart w:id="33" w:name="_Toc75869096"/>
      <w:bookmarkStart w:id="34" w:name="_Toc76459111"/>
      <w:r w:rsidRPr="00CF5432">
        <w:rPr>
          <w:b/>
          <w:bCs/>
          <w:sz w:val="20"/>
          <w:szCs w:val="20"/>
        </w:rPr>
        <w:t>PROPOZYCJA ZATWIERDZENIA MATERIAŁU</w:t>
      </w:r>
      <w:bookmarkEnd w:id="33"/>
      <w:bookmarkEnd w:id="34"/>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CF5432" w:rsidRDefault="00DA6949" w:rsidP="00CF5432">
      <w:pPr>
        <w:ind w:left="567"/>
        <w:rPr>
          <w:b/>
          <w:bCs/>
          <w:sz w:val="20"/>
          <w:szCs w:val="20"/>
        </w:rPr>
      </w:pPr>
      <w:bookmarkStart w:id="35" w:name="_Toc75869097"/>
      <w:bookmarkStart w:id="36" w:name="_Toc76459112"/>
      <w:r w:rsidRPr="00CF5432">
        <w:rPr>
          <w:b/>
          <w:bCs/>
          <w:sz w:val="20"/>
          <w:szCs w:val="20"/>
        </w:rPr>
        <w:t>Materiał zaakceptowano / odrzucono*</w:t>
      </w:r>
      <w:bookmarkEnd w:id="35"/>
      <w:bookmarkEnd w:id="36"/>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7D56" w14:textId="77777777" w:rsidR="00D202E0" w:rsidRDefault="00D202E0">
      <w:r>
        <w:separator/>
      </w:r>
    </w:p>
  </w:endnote>
  <w:endnote w:type="continuationSeparator" w:id="0">
    <w:p w14:paraId="7EE52AF9" w14:textId="77777777" w:rsidR="00D202E0" w:rsidRDefault="00D2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E61587" w:rsidRDefault="00E61587">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0723A788" w:rsidR="00E61587" w:rsidRDefault="00E61587">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EA60B0">
                            <w:rPr>
                              <w:b/>
                              <w:noProof/>
                              <w:sz w:val="18"/>
                            </w:rPr>
                            <w:t>1</w:t>
                          </w:r>
                          <w:r>
                            <w:fldChar w:fldCharType="end"/>
                          </w:r>
                          <w:r>
                            <w:rPr>
                              <w:b/>
                              <w:sz w:val="18"/>
                            </w:rPr>
                            <w:t xml:space="preserve"> </w:t>
                          </w:r>
                          <w:r>
                            <w:rPr>
                              <w:sz w:val="18"/>
                            </w:rPr>
                            <w:t xml:space="preserve">z </w:t>
                          </w:r>
                          <w:r>
                            <w:rPr>
                              <w:b/>
                              <w:sz w:val="18"/>
                            </w:rP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0723A788" w:rsidR="00E61587" w:rsidRDefault="00E61587">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EA60B0">
                      <w:rPr>
                        <w:b/>
                        <w:noProof/>
                        <w:sz w:val="18"/>
                      </w:rPr>
                      <w:t>1</w:t>
                    </w:r>
                    <w:r>
                      <w:fldChar w:fldCharType="end"/>
                    </w:r>
                    <w:r>
                      <w:rPr>
                        <w:b/>
                        <w:sz w:val="18"/>
                      </w:rPr>
                      <w:t xml:space="preserve"> </w:t>
                    </w:r>
                    <w:r>
                      <w:rPr>
                        <w:sz w:val="18"/>
                      </w:rPr>
                      <w:t xml:space="preserve">z </w:t>
                    </w:r>
                    <w:r>
                      <w:rPr>
                        <w:b/>
                        <w:sz w:val="18"/>
                      </w:rPr>
                      <w:t>69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22C0" w14:textId="77777777" w:rsidR="00D202E0" w:rsidRDefault="00D202E0">
      <w:r>
        <w:separator/>
      </w:r>
    </w:p>
  </w:footnote>
  <w:footnote w:type="continuationSeparator" w:id="0">
    <w:p w14:paraId="76FE5CB9" w14:textId="77777777" w:rsidR="00D202E0" w:rsidRDefault="00D20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A0AA" w14:textId="77777777" w:rsidR="00E61587" w:rsidRDefault="00E61587">
    <w:pPr>
      <w:pStyle w:val="Nagwek"/>
    </w:pPr>
  </w:p>
  <w:p w14:paraId="38BB5E2B" w14:textId="77777777" w:rsidR="00E61587" w:rsidRDefault="00E61587">
    <w:pPr>
      <w:pStyle w:val="Nagwek"/>
    </w:pPr>
  </w:p>
  <w:p w14:paraId="07186853" w14:textId="71E6C57D" w:rsidR="00E61587" w:rsidRDefault="00E61587" w:rsidP="00AF62A8">
    <w:pPr>
      <w:pStyle w:val="Nagwek"/>
      <w:tabs>
        <w:tab w:val="clear" w:pos="9072"/>
      </w:tabs>
    </w:pPr>
    <w:r>
      <w:tab/>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pict w14:anchorId="4E66D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9.2pt;height:28.8pt">
          <v:imagedata r:id="rId1" r:href="rId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ab/>
    </w:r>
    <w:r w:rsidRPr="00D57464">
      <w:rPr>
        <w:noProof/>
        <w:lang w:eastAsia="pl-PL"/>
      </w:rPr>
      <w:drawing>
        <wp:inline distT="0" distB="0" distL="0" distR="0" wp14:anchorId="2E918442" wp14:editId="1F8B9D36">
          <wp:extent cx="609600" cy="4572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2"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6"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7"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2"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3"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6"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0"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1" w15:restartNumberingAfterBreak="0">
    <w:nsid w:val="2FB5711E"/>
    <w:multiLevelType w:val="hybridMultilevel"/>
    <w:tmpl w:val="BB24C7A4"/>
    <w:lvl w:ilvl="0" w:tplc="9A5E9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5"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6"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8"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0"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1" w15:restartNumberingAfterBreak="0">
    <w:nsid w:val="424231A9"/>
    <w:multiLevelType w:val="hybridMultilevel"/>
    <w:tmpl w:val="6220F2E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2"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3"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455B07A1"/>
    <w:multiLevelType w:val="hybridMultilevel"/>
    <w:tmpl w:val="99001B2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7"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493A04DA"/>
    <w:multiLevelType w:val="hybridMultilevel"/>
    <w:tmpl w:val="AE7AEA4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9"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1"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8"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5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1"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3"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4"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6"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8" w15:restartNumberingAfterBreak="0">
    <w:nsid w:val="683F77B9"/>
    <w:multiLevelType w:val="multilevel"/>
    <w:tmpl w:val="1D0A57C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0"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1" w15:restartNumberingAfterBreak="0">
    <w:nsid w:val="6C17032B"/>
    <w:multiLevelType w:val="hybridMultilevel"/>
    <w:tmpl w:val="66BEE29E"/>
    <w:lvl w:ilvl="0" w:tplc="9218345A">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73"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5"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82"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4"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6"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67"/>
  </w:num>
  <w:num w:numId="2">
    <w:abstractNumId w:val="16"/>
  </w:num>
  <w:num w:numId="3">
    <w:abstractNumId w:val="39"/>
  </w:num>
  <w:num w:numId="4">
    <w:abstractNumId w:val="42"/>
  </w:num>
  <w:num w:numId="5">
    <w:abstractNumId w:val="72"/>
  </w:num>
  <w:num w:numId="6">
    <w:abstractNumId w:val="37"/>
  </w:num>
  <w:num w:numId="7">
    <w:abstractNumId w:val="6"/>
  </w:num>
  <w:num w:numId="8">
    <w:abstractNumId w:val="17"/>
  </w:num>
  <w:num w:numId="9">
    <w:abstractNumId w:val="21"/>
  </w:num>
  <w:num w:numId="10">
    <w:abstractNumId w:val="8"/>
  </w:num>
  <w:num w:numId="11">
    <w:abstractNumId w:val="5"/>
  </w:num>
  <w:num w:numId="12">
    <w:abstractNumId w:val="29"/>
  </w:num>
  <w:num w:numId="13">
    <w:abstractNumId w:val="2"/>
  </w:num>
  <w:num w:numId="14">
    <w:abstractNumId w:val="34"/>
  </w:num>
  <w:num w:numId="15">
    <w:abstractNumId w:val="81"/>
  </w:num>
  <w:num w:numId="16">
    <w:abstractNumId w:val="57"/>
  </w:num>
  <w:num w:numId="17">
    <w:abstractNumId w:val="7"/>
  </w:num>
  <w:num w:numId="18">
    <w:abstractNumId w:val="54"/>
  </w:num>
  <w:num w:numId="19">
    <w:abstractNumId w:val="62"/>
  </w:num>
  <w:num w:numId="20">
    <w:abstractNumId w:val="18"/>
  </w:num>
  <w:num w:numId="21">
    <w:abstractNumId w:val="19"/>
  </w:num>
  <w:num w:numId="22">
    <w:abstractNumId w:val="59"/>
  </w:num>
  <w:num w:numId="23">
    <w:abstractNumId w:val="78"/>
  </w:num>
  <w:num w:numId="24">
    <w:abstractNumId w:val="40"/>
  </w:num>
  <w:num w:numId="25">
    <w:abstractNumId w:val="79"/>
  </w:num>
  <w:num w:numId="26">
    <w:abstractNumId w:val="49"/>
  </w:num>
  <w:num w:numId="27">
    <w:abstractNumId w:val="66"/>
  </w:num>
  <w:num w:numId="28">
    <w:abstractNumId w:val="56"/>
  </w:num>
  <w:num w:numId="29">
    <w:abstractNumId w:val="55"/>
  </w:num>
  <w:num w:numId="30">
    <w:abstractNumId w:val="84"/>
  </w:num>
  <w:num w:numId="31">
    <w:abstractNumId w:val="4"/>
  </w:num>
  <w:num w:numId="32">
    <w:abstractNumId w:val="15"/>
  </w:num>
  <w:num w:numId="33">
    <w:abstractNumId w:val="53"/>
  </w:num>
  <w:num w:numId="34">
    <w:abstractNumId w:val="73"/>
  </w:num>
  <w:num w:numId="35">
    <w:abstractNumId w:val="11"/>
  </w:num>
  <w:num w:numId="36">
    <w:abstractNumId w:val="13"/>
  </w:num>
  <w:num w:numId="37">
    <w:abstractNumId w:val="86"/>
  </w:num>
  <w:num w:numId="38">
    <w:abstractNumId w:val="77"/>
  </w:num>
  <w:num w:numId="39">
    <w:abstractNumId w:val="36"/>
  </w:num>
  <w:num w:numId="40">
    <w:abstractNumId w:val="80"/>
  </w:num>
  <w:num w:numId="41">
    <w:abstractNumId w:val="47"/>
  </w:num>
  <w:num w:numId="42">
    <w:abstractNumId w:val="35"/>
  </w:num>
  <w:num w:numId="43">
    <w:abstractNumId w:val="52"/>
  </w:num>
  <w:num w:numId="44">
    <w:abstractNumId w:val="82"/>
  </w:num>
  <w:num w:numId="45">
    <w:abstractNumId w:val="43"/>
  </w:num>
  <w:num w:numId="46">
    <w:abstractNumId w:val="61"/>
  </w:num>
  <w:num w:numId="47">
    <w:abstractNumId w:val="76"/>
  </w:num>
  <w:num w:numId="48">
    <w:abstractNumId w:val="50"/>
  </w:num>
  <w:num w:numId="49">
    <w:abstractNumId w:val="20"/>
  </w:num>
  <w:num w:numId="50">
    <w:abstractNumId w:val="3"/>
  </w:num>
  <w:num w:numId="51">
    <w:abstractNumId w:val="74"/>
  </w:num>
  <w:num w:numId="52">
    <w:abstractNumId w:val="44"/>
  </w:num>
  <w:num w:numId="53">
    <w:abstractNumId w:val="30"/>
  </w:num>
  <w:num w:numId="54">
    <w:abstractNumId w:val="63"/>
  </w:num>
  <w:num w:numId="55">
    <w:abstractNumId w:val="28"/>
  </w:num>
  <w:num w:numId="56">
    <w:abstractNumId w:val="70"/>
  </w:num>
  <w:num w:numId="57">
    <w:abstractNumId w:val="22"/>
  </w:num>
  <w:num w:numId="58">
    <w:abstractNumId w:val="51"/>
  </w:num>
  <w:num w:numId="59">
    <w:abstractNumId w:val="12"/>
  </w:num>
  <w:num w:numId="60">
    <w:abstractNumId w:val="25"/>
  </w:num>
  <w:num w:numId="61">
    <w:abstractNumId w:val="9"/>
  </w:num>
  <w:num w:numId="62">
    <w:abstractNumId w:val="23"/>
  </w:num>
  <w:num w:numId="63">
    <w:abstractNumId w:val="45"/>
  </w:num>
  <w:num w:numId="64">
    <w:abstractNumId w:val="26"/>
  </w:num>
  <w:num w:numId="65">
    <w:abstractNumId w:val="0"/>
  </w:num>
  <w:num w:numId="66">
    <w:abstractNumId w:val="33"/>
  </w:num>
  <w:num w:numId="67">
    <w:abstractNumId w:val="64"/>
  </w:num>
  <w:num w:numId="68">
    <w:abstractNumId w:val="48"/>
  </w:num>
  <w:num w:numId="69">
    <w:abstractNumId w:val="85"/>
  </w:num>
  <w:num w:numId="70">
    <w:abstractNumId w:val="46"/>
  </w:num>
  <w:num w:numId="71">
    <w:abstractNumId w:val="58"/>
  </w:num>
  <w:num w:numId="72">
    <w:abstractNumId w:val="24"/>
  </w:num>
  <w:num w:numId="73">
    <w:abstractNumId w:val="69"/>
  </w:num>
  <w:num w:numId="74">
    <w:abstractNumId w:val="60"/>
  </w:num>
  <w:num w:numId="75">
    <w:abstractNumId w:val="75"/>
  </w:num>
  <w:num w:numId="76">
    <w:abstractNumId w:val="71"/>
  </w:num>
  <w:num w:numId="77">
    <w:abstractNumId w:val="65"/>
  </w:num>
  <w:num w:numId="78">
    <w:abstractNumId w:val="68"/>
  </w:num>
  <w:num w:numId="79">
    <w:abstractNumId w:val="41"/>
  </w:num>
  <w:num w:numId="80">
    <w:abstractNumId w:val="27"/>
  </w:num>
  <w:num w:numId="81">
    <w:abstractNumId w:val="83"/>
  </w:num>
  <w:num w:numId="82">
    <w:abstractNumId w:val="38"/>
  </w:num>
  <w:num w:numId="83">
    <w:abstractNumId w:val="14"/>
  </w:num>
  <w:num w:numId="84">
    <w:abstractNumId w:val="32"/>
  </w:num>
  <w:num w:numId="85">
    <w:abstractNumId w:val="31"/>
  </w:num>
  <w:num w:numId="86">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1EED"/>
    <w:rsid w:val="0000259F"/>
    <w:rsid w:val="00002A4B"/>
    <w:rsid w:val="0000314A"/>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6F2E"/>
    <w:rsid w:val="00027349"/>
    <w:rsid w:val="000309BE"/>
    <w:rsid w:val="000327C1"/>
    <w:rsid w:val="00033F06"/>
    <w:rsid w:val="000340AC"/>
    <w:rsid w:val="00034E9A"/>
    <w:rsid w:val="0003598A"/>
    <w:rsid w:val="000361AB"/>
    <w:rsid w:val="00041918"/>
    <w:rsid w:val="0004790A"/>
    <w:rsid w:val="00052756"/>
    <w:rsid w:val="000532CA"/>
    <w:rsid w:val="00053780"/>
    <w:rsid w:val="00053F71"/>
    <w:rsid w:val="0005599B"/>
    <w:rsid w:val="00055E06"/>
    <w:rsid w:val="000566A6"/>
    <w:rsid w:val="00057A61"/>
    <w:rsid w:val="00057BBB"/>
    <w:rsid w:val="000614B5"/>
    <w:rsid w:val="00061874"/>
    <w:rsid w:val="00063B69"/>
    <w:rsid w:val="00065241"/>
    <w:rsid w:val="00067D53"/>
    <w:rsid w:val="00070A17"/>
    <w:rsid w:val="0007255F"/>
    <w:rsid w:val="00072B58"/>
    <w:rsid w:val="0007486F"/>
    <w:rsid w:val="00077275"/>
    <w:rsid w:val="00085871"/>
    <w:rsid w:val="000859A9"/>
    <w:rsid w:val="000875C1"/>
    <w:rsid w:val="0009099E"/>
    <w:rsid w:val="00090F4C"/>
    <w:rsid w:val="00094314"/>
    <w:rsid w:val="00094397"/>
    <w:rsid w:val="00094AB2"/>
    <w:rsid w:val="0009549D"/>
    <w:rsid w:val="000A5C1E"/>
    <w:rsid w:val="000A64CC"/>
    <w:rsid w:val="000A7F21"/>
    <w:rsid w:val="000B0D36"/>
    <w:rsid w:val="000B2EF9"/>
    <w:rsid w:val="000B33EB"/>
    <w:rsid w:val="000B39D2"/>
    <w:rsid w:val="000B5113"/>
    <w:rsid w:val="000B59E7"/>
    <w:rsid w:val="000B5D43"/>
    <w:rsid w:val="000B6291"/>
    <w:rsid w:val="000B71FB"/>
    <w:rsid w:val="000C2398"/>
    <w:rsid w:val="000C7D40"/>
    <w:rsid w:val="000D0F54"/>
    <w:rsid w:val="000D4044"/>
    <w:rsid w:val="000D6475"/>
    <w:rsid w:val="000D686C"/>
    <w:rsid w:val="000D7474"/>
    <w:rsid w:val="000E05B0"/>
    <w:rsid w:val="000E05D9"/>
    <w:rsid w:val="000E20AD"/>
    <w:rsid w:val="000E33BE"/>
    <w:rsid w:val="000E3736"/>
    <w:rsid w:val="000E4DDC"/>
    <w:rsid w:val="000E5662"/>
    <w:rsid w:val="000E628F"/>
    <w:rsid w:val="000E7623"/>
    <w:rsid w:val="000E7927"/>
    <w:rsid w:val="000F021B"/>
    <w:rsid w:val="000F38D8"/>
    <w:rsid w:val="000F3AE9"/>
    <w:rsid w:val="000F6E57"/>
    <w:rsid w:val="000F7A19"/>
    <w:rsid w:val="00102742"/>
    <w:rsid w:val="001035E1"/>
    <w:rsid w:val="00104EFF"/>
    <w:rsid w:val="0010583A"/>
    <w:rsid w:val="00106BA9"/>
    <w:rsid w:val="00106F69"/>
    <w:rsid w:val="00107A46"/>
    <w:rsid w:val="00110609"/>
    <w:rsid w:val="00112EA6"/>
    <w:rsid w:val="00113220"/>
    <w:rsid w:val="00114347"/>
    <w:rsid w:val="00115E9F"/>
    <w:rsid w:val="001221DE"/>
    <w:rsid w:val="00122E6F"/>
    <w:rsid w:val="001235C5"/>
    <w:rsid w:val="00125A1C"/>
    <w:rsid w:val="00125B06"/>
    <w:rsid w:val="0012712A"/>
    <w:rsid w:val="00130AD0"/>
    <w:rsid w:val="00131BD0"/>
    <w:rsid w:val="001331A7"/>
    <w:rsid w:val="001402EC"/>
    <w:rsid w:val="00142152"/>
    <w:rsid w:val="00144DD6"/>
    <w:rsid w:val="001450F8"/>
    <w:rsid w:val="00150E6B"/>
    <w:rsid w:val="00151419"/>
    <w:rsid w:val="00151C22"/>
    <w:rsid w:val="001535BB"/>
    <w:rsid w:val="0015383F"/>
    <w:rsid w:val="00161606"/>
    <w:rsid w:val="001618E3"/>
    <w:rsid w:val="001632AB"/>
    <w:rsid w:val="00163A23"/>
    <w:rsid w:val="00164315"/>
    <w:rsid w:val="0016579B"/>
    <w:rsid w:val="001711F8"/>
    <w:rsid w:val="00173AAB"/>
    <w:rsid w:val="001755E8"/>
    <w:rsid w:val="0017723F"/>
    <w:rsid w:val="00184940"/>
    <w:rsid w:val="00184BCF"/>
    <w:rsid w:val="0018623E"/>
    <w:rsid w:val="00186A8A"/>
    <w:rsid w:val="00190A10"/>
    <w:rsid w:val="00190EF1"/>
    <w:rsid w:val="00192FEE"/>
    <w:rsid w:val="0019325C"/>
    <w:rsid w:val="00193A5C"/>
    <w:rsid w:val="0019557F"/>
    <w:rsid w:val="00195DA4"/>
    <w:rsid w:val="00195ECF"/>
    <w:rsid w:val="0019662A"/>
    <w:rsid w:val="001A0758"/>
    <w:rsid w:val="001A22A2"/>
    <w:rsid w:val="001A3C4B"/>
    <w:rsid w:val="001A7629"/>
    <w:rsid w:val="001B00BC"/>
    <w:rsid w:val="001B0F3C"/>
    <w:rsid w:val="001B14DD"/>
    <w:rsid w:val="001B1959"/>
    <w:rsid w:val="001B1E77"/>
    <w:rsid w:val="001B223F"/>
    <w:rsid w:val="001B262F"/>
    <w:rsid w:val="001B2F55"/>
    <w:rsid w:val="001B4D67"/>
    <w:rsid w:val="001B51BE"/>
    <w:rsid w:val="001B5FC3"/>
    <w:rsid w:val="001B6D1C"/>
    <w:rsid w:val="001B748A"/>
    <w:rsid w:val="001C125E"/>
    <w:rsid w:val="001C20E7"/>
    <w:rsid w:val="001C32BB"/>
    <w:rsid w:val="001C39C9"/>
    <w:rsid w:val="001C4619"/>
    <w:rsid w:val="001C6A03"/>
    <w:rsid w:val="001C6D47"/>
    <w:rsid w:val="001C6DBC"/>
    <w:rsid w:val="001C7345"/>
    <w:rsid w:val="001C7A14"/>
    <w:rsid w:val="001D1330"/>
    <w:rsid w:val="001D194A"/>
    <w:rsid w:val="001D477A"/>
    <w:rsid w:val="001D5F67"/>
    <w:rsid w:val="001E0103"/>
    <w:rsid w:val="001E236A"/>
    <w:rsid w:val="001E4B62"/>
    <w:rsid w:val="001E4D58"/>
    <w:rsid w:val="001E66C8"/>
    <w:rsid w:val="001F0634"/>
    <w:rsid w:val="001F0B5E"/>
    <w:rsid w:val="001F208C"/>
    <w:rsid w:val="001F25BD"/>
    <w:rsid w:val="001F4760"/>
    <w:rsid w:val="002021A1"/>
    <w:rsid w:val="00202B6A"/>
    <w:rsid w:val="0020696F"/>
    <w:rsid w:val="00207460"/>
    <w:rsid w:val="00207509"/>
    <w:rsid w:val="002123F1"/>
    <w:rsid w:val="00213F48"/>
    <w:rsid w:val="00215C6A"/>
    <w:rsid w:val="0021646E"/>
    <w:rsid w:val="0021690B"/>
    <w:rsid w:val="00221347"/>
    <w:rsid w:val="002224F4"/>
    <w:rsid w:val="002230E4"/>
    <w:rsid w:val="00223244"/>
    <w:rsid w:val="00224216"/>
    <w:rsid w:val="0022474A"/>
    <w:rsid w:val="00224888"/>
    <w:rsid w:val="002273BC"/>
    <w:rsid w:val="00230A2F"/>
    <w:rsid w:val="00231FBB"/>
    <w:rsid w:val="00232485"/>
    <w:rsid w:val="002331E3"/>
    <w:rsid w:val="00235C03"/>
    <w:rsid w:val="00236FD0"/>
    <w:rsid w:val="00244DB1"/>
    <w:rsid w:val="00246934"/>
    <w:rsid w:val="00250667"/>
    <w:rsid w:val="002528F9"/>
    <w:rsid w:val="002531C5"/>
    <w:rsid w:val="00253866"/>
    <w:rsid w:val="00253F9D"/>
    <w:rsid w:val="002545EE"/>
    <w:rsid w:val="00254E2B"/>
    <w:rsid w:val="002554A1"/>
    <w:rsid w:val="00255E20"/>
    <w:rsid w:val="002605DE"/>
    <w:rsid w:val="002607E8"/>
    <w:rsid w:val="00260D05"/>
    <w:rsid w:val="00261C14"/>
    <w:rsid w:val="00265C7A"/>
    <w:rsid w:val="0026739E"/>
    <w:rsid w:val="00270072"/>
    <w:rsid w:val="00271F75"/>
    <w:rsid w:val="00273122"/>
    <w:rsid w:val="00275309"/>
    <w:rsid w:val="00276AD7"/>
    <w:rsid w:val="002806EE"/>
    <w:rsid w:val="002809F5"/>
    <w:rsid w:val="00281E0F"/>
    <w:rsid w:val="002834E3"/>
    <w:rsid w:val="00285143"/>
    <w:rsid w:val="002856B7"/>
    <w:rsid w:val="00286A77"/>
    <w:rsid w:val="00287F80"/>
    <w:rsid w:val="00290F01"/>
    <w:rsid w:val="00291E71"/>
    <w:rsid w:val="00291E8A"/>
    <w:rsid w:val="002921D8"/>
    <w:rsid w:val="0029432F"/>
    <w:rsid w:val="002955AD"/>
    <w:rsid w:val="002A0C83"/>
    <w:rsid w:val="002A0DD3"/>
    <w:rsid w:val="002A18C8"/>
    <w:rsid w:val="002A298B"/>
    <w:rsid w:val="002A2C21"/>
    <w:rsid w:val="002A398C"/>
    <w:rsid w:val="002A4079"/>
    <w:rsid w:val="002A6161"/>
    <w:rsid w:val="002A6899"/>
    <w:rsid w:val="002A765C"/>
    <w:rsid w:val="002B6046"/>
    <w:rsid w:val="002C07FC"/>
    <w:rsid w:val="002C1881"/>
    <w:rsid w:val="002C3946"/>
    <w:rsid w:val="002C4008"/>
    <w:rsid w:val="002C53B4"/>
    <w:rsid w:val="002C5428"/>
    <w:rsid w:val="002C608E"/>
    <w:rsid w:val="002D521E"/>
    <w:rsid w:val="002D5654"/>
    <w:rsid w:val="002D5EFB"/>
    <w:rsid w:val="002E10D0"/>
    <w:rsid w:val="002E6582"/>
    <w:rsid w:val="002E6612"/>
    <w:rsid w:val="002E7A1D"/>
    <w:rsid w:val="002F0B02"/>
    <w:rsid w:val="002F1523"/>
    <w:rsid w:val="002F2BBE"/>
    <w:rsid w:val="002F2EC2"/>
    <w:rsid w:val="002F3479"/>
    <w:rsid w:val="002F37AD"/>
    <w:rsid w:val="002F41C5"/>
    <w:rsid w:val="002F46C9"/>
    <w:rsid w:val="002F4C27"/>
    <w:rsid w:val="002F71E5"/>
    <w:rsid w:val="00301A7A"/>
    <w:rsid w:val="00303E9A"/>
    <w:rsid w:val="00304198"/>
    <w:rsid w:val="00305C45"/>
    <w:rsid w:val="00306BE0"/>
    <w:rsid w:val="0030717D"/>
    <w:rsid w:val="0030767B"/>
    <w:rsid w:val="003150AC"/>
    <w:rsid w:val="0031600E"/>
    <w:rsid w:val="003168FB"/>
    <w:rsid w:val="00316B79"/>
    <w:rsid w:val="00316C57"/>
    <w:rsid w:val="0032147C"/>
    <w:rsid w:val="0032256F"/>
    <w:rsid w:val="00327D20"/>
    <w:rsid w:val="00331F9A"/>
    <w:rsid w:val="00333458"/>
    <w:rsid w:val="003336F0"/>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56B4"/>
    <w:rsid w:val="00355855"/>
    <w:rsid w:val="0035689A"/>
    <w:rsid w:val="00360538"/>
    <w:rsid w:val="00362F6F"/>
    <w:rsid w:val="00365A66"/>
    <w:rsid w:val="00367AED"/>
    <w:rsid w:val="00367D2F"/>
    <w:rsid w:val="00375F15"/>
    <w:rsid w:val="00376446"/>
    <w:rsid w:val="003770CA"/>
    <w:rsid w:val="00377B83"/>
    <w:rsid w:val="003802E9"/>
    <w:rsid w:val="00380306"/>
    <w:rsid w:val="003809F2"/>
    <w:rsid w:val="00381A98"/>
    <w:rsid w:val="003824EC"/>
    <w:rsid w:val="003862DC"/>
    <w:rsid w:val="003907E8"/>
    <w:rsid w:val="00392DCF"/>
    <w:rsid w:val="003937CC"/>
    <w:rsid w:val="0039604F"/>
    <w:rsid w:val="003A187D"/>
    <w:rsid w:val="003A1CA1"/>
    <w:rsid w:val="003A1D45"/>
    <w:rsid w:val="003A322D"/>
    <w:rsid w:val="003A3264"/>
    <w:rsid w:val="003A50AF"/>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590C"/>
    <w:rsid w:val="003D6D9A"/>
    <w:rsid w:val="003D7FA2"/>
    <w:rsid w:val="003E237E"/>
    <w:rsid w:val="003E6A25"/>
    <w:rsid w:val="003F33FB"/>
    <w:rsid w:val="003F6249"/>
    <w:rsid w:val="003F7200"/>
    <w:rsid w:val="004022AF"/>
    <w:rsid w:val="00402B3A"/>
    <w:rsid w:val="00403DE7"/>
    <w:rsid w:val="00404488"/>
    <w:rsid w:val="00404FEF"/>
    <w:rsid w:val="00410B32"/>
    <w:rsid w:val="00413043"/>
    <w:rsid w:val="00413FC0"/>
    <w:rsid w:val="004147BC"/>
    <w:rsid w:val="00414EF0"/>
    <w:rsid w:val="004156A5"/>
    <w:rsid w:val="00416D53"/>
    <w:rsid w:val="004177C3"/>
    <w:rsid w:val="004202B8"/>
    <w:rsid w:val="004220FE"/>
    <w:rsid w:val="0042236E"/>
    <w:rsid w:val="004228EE"/>
    <w:rsid w:val="004242BD"/>
    <w:rsid w:val="00425153"/>
    <w:rsid w:val="00425FC2"/>
    <w:rsid w:val="00427153"/>
    <w:rsid w:val="004271FF"/>
    <w:rsid w:val="0042735C"/>
    <w:rsid w:val="00427A0B"/>
    <w:rsid w:val="00431C01"/>
    <w:rsid w:val="0043349A"/>
    <w:rsid w:val="00433B60"/>
    <w:rsid w:val="00437324"/>
    <w:rsid w:val="004425C8"/>
    <w:rsid w:val="004441CF"/>
    <w:rsid w:val="00445000"/>
    <w:rsid w:val="00446383"/>
    <w:rsid w:val="00446889"/>
    <w:rsid w:val="00452C3E"/>
    <w:rsid w:val="00453C88"/>
    <w:rsid w:val="00453E88"/>
    <w:rsid w:val="0045613D"/>
    <w:rsid w:val="0045708B"/>
    <w:rsid w:val="00465631"/>
    <w:rsid w:val="00465AA7"/>
    <w:rsid w:val="004678F8"/>
    <w:rsid w:val="00472406"/>
    <w:rsid w:val="004726FA"/>
    <w:rsid w:val="004743BF"/>
    <w:rsid w:val="00477D71"/>
    <w:rsid w:val="0048153F"/>
    <w:rsid w:val="00481A7F"/>
    <w:rsid w:val="00483056"/>
    <w:rsid w:val="004841E3"/>
    <w:rsid w:val="004848BA"/>
    <w:rsid w:val="00485184"/>
    <w:rsid w:val="00485676"/>
    <w:rsid w:val="00485999"/>
    <w:rsid w:val="00486706"/>
    <w:rsid w:val="00486B45"/>
    <w:rsid w:val="00487581"/>
    <w:rsid w:val="00493AE4"/>
    <w:rsid w:val="004964AA"/>
    <w:rsid w:val="004969B2"/>
    <w:rsid w:val="00497768"/>
    <w:rsid w:val="00497BA5"/>
    <w:rsid w:val="004A0B0C"/>
    <w:rsid w:val="004A161A"/>
    <w:rsid w:val="004A2137"/>
    <w:rsid w:val="004A5928"/>
    <w:rsid w:val="004B1392"/>
    <w:rsid w:val="004B4726"/>
    <w:rsid w:val="004B7BD4"/>
    <w:rsid w:val="004C1577"/>
    <w:rsid w:val="004C2806"/>
    <w:rsid w:val="004C5BE2"/>
    <w:rsid w:val="004C6094"/>
    <w:rsid w:val="004C7135"/>
    <w:rsid w:val="004D0CC0"/>
    <w:rsid w:val="004D3E6E"/>
    <w:rsid w:val="004D4111"/>
    <w:rsid w:val="004D6511"/>
    <w:rsid w:val="004D7C8A"/>
    <w:rsid w:val="004E33A1"/>
    <w:rsid w:val="004E37D3"/>
    <w:rsid w:val="004E40AF"/>
    <w:rsid w:val="004E44BA"/>
    <w:rsid w:val="004E556F"/>
    <w:rsid w:val="004E56C7"/>
    <w:rsid w:val="004E5B62"/>
    <w:rsid w:val="004E75EE"/>
    <w:rsid w:val="004F0B42"/>
    <w:rsid w:val="004F3586"/>
    <w:rsid w:val="004F5E1C"/>
    <w:rsid w:val="004F5E9D"/>
    <w:rsid w:val="004F61D0"/>
    <w:rsid w:val="004F6432"/>
    <w:rsid w:val="004F7B80"/>
    <w:rsid w:val="00501DA9"/>
    <w:rsid w:val="00502C4E"/>
    <w:rsid w:val="005069AD"/>
    <w:rsid w:val="00511A50"/>
    <w:rsid w:val="00511C57"/>
    <w:rsid w:val="00513397"/>
    <w:rsid w:val="00514579"/>
    <w:rsid w:val="00515F4E"/>
    <w:rsid w:val="00521D23"/>
    <w:rsid w:val="00522B2A"/>
    <w:rsid w:val="005241A6"/>
    <w:rsid w:val="00525AD0"/>
    <w:rsid w:val="00526079"/>
    <w:rsid w:val="00530274"/>
    <w:rsid w:val="00530968"/>
    <w:rsid w:val="00534C7E"/>
    <w:rsid w:val="005358A7"/>
    <w:rsid w:val="0053694C"/>
    <w:rsid w:val="0053768E"/>
    <w:rsid w:val="00537955"/>
    <w:rsid w:val="005404C5"/>
    <w:rsid w:val="00540D4D"/>
    <w:rsid w:val="00540FF5"/>
    <w:rsid w:val="00541B6C"/>
    <w:rsid w:val="00543899"/>
    <w:rsid w:val="00544360"/>
    <w:rsid w:val="005443AF"/>
    <w:rsid w:val="0055159C"/>
    <w:rsid w:val="0055167B"/>
    <w:rsid w:val="00553B4C"/>
    <w:rsid w:val="005544E9"/>
    <w:rsid w:val="00557257"/>
    <w:rsid w:val="00561DE5"/>
    <w:rsid w:val="00565975"/>
    <w:rsid w:val="00572065"/>
    <w:rsid w:val="00572FFA"/>
    <w:rsid w:val="00574018"/>
    <w:rsid w:val="005752BC"/>
    <w:rsid w:val="00582260"/>
    <w:rsid w:val="005838EB"/>
    <w:rsid w:val="00583A55"/>
    <w:rsid w:val="00587866"/>
    <w:rsid w:val="00591E09"/>
    <w:rsid w:val="00592539"/>
    <w:rsid w:val="005928AF"/>
    <w:rsid w:val="005931AC"/>
    <w:rsid w:val="0059465F"/>
    <w:rsid w:val="00595359"/>
    <w:rsid w:val="0059633C"/>
    <w:rsid w:val="005A1958"/>
    <w:rsid w:val="005A2417"/>
    <w:rsid w:val="005A2B3B"/>
    <w:rsid w:val="005A2F32"/>
    <w:rsid w:val="005B03BB"/>
    <w:rsid w:val="005B43BA"/>
    <w:rsid w:val="005B5642"/>
    <w:rsid w:val="005C1601"/>
    <w:rsid w:val="005C3166"/>
    <w:rsid w:val="005C40C5"/>
    <w:rsid w:val="005C598D"/>
    <w:rsid w:val="005C7958"/>
    <w:rsid w:val="005C7B4F"/>
    <w:rsid w:val="005D37BD"/>
    <w:rsid w:val="005D416D"/>
    <w:rsid w:val="005D5B46"/>
    <w:rsid w:val="005D7029"/>
    <w:rsid w:val="005E0A00"/>
    <w:rsid w:val="005E2451"/>
    <w:rsid w:val="005E363F"/>
    <w:rsid w:val="005E3CCE"/>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608F"/>
    <w:rsid w:val="00620805"/>
    <w:rsid w:val="00620B4B"/>
    <w:rsid w:val="00621B35"/>
    <w:rsid w:val="006226F9"/>
    <w:rsid w:val="00623863"/>
    <w:rsid w:val="006242AE"/>
    <w:rsid w:val="00624EE7"/>
    <w:rsid w:val="00625A2C"/>
    <w:rsid w:val="00627ADC"/>
    <w:rsid w:val="00636F34"/>
    <w:rsid w:val="006375CF"/>
    <w:rsid w:val="00637D8D"/>
    <w:rsid w:val="00640969"/>
    <w:rsid w:val="00644CF7"/>
    <w:rsid w:val="00646605"/>
    <w:rsid w:val="00646F73"/>
    <w:rsid w:val="006472C9"/>
    <w:rsid w:val="0064782E"/>
    <w:rsid w:val="00647F01"/>
    <w:rsid w:val="00650163"/>
    <w:rsid w:val="00650399"/>
    <w:rsid w:val="00651C16"/>
    <w:rsid w:val="00652724"/>
    <w:rsid w:val="00655413"/>
    <w:rsid w:val="0065713E"/>
    <w:rsid w:val="006604D7"/>
    <w:rsid w:val="0066091F"/>
    <w:rsid w:val="00660B02"/>
    <w:rsid w:val="00662878"/>
    <w:rsid w:val="00663DD7"/>
    <w:rsid w:val="0066462E"/>
    <w:rsid w:val="00666079"/>
    <w:rsid w:val="00666D7B"/>
    <w:rsid w:val="00667294"/>
    <w:rsid w:val="00667681"/>
    <w:rsid w:val="00670F49"/>
    <w:rsid w:val="0067308F"/>
    <w:rsid w:val="006738CD"/>
    <w:rsid w:val="00673965"/>
    <w:rsid w:val="00673FFF"/>
    <w:rsid w:val="00674999"/>
    <w:rsid w:val="00674DC9"/>
    <w:rsid w:val="00676B98"/>
    <w:rsid w:val="00680985"/>
    <w:rsid w:val="00680D06"/>
    <w:rsid w:val="006811A9"/>
    <w:rsid w:val="00681BCC"/>
    <w:rsid w:val="00681E76"/>
    <w:rsid w:val="00681FB6"/>
    <w:rsid w:val="0068227E"/>
    <w:rsid w:val="006828F1"/>
    <w:rsid w:val="006829D2"/>
    <w:rsid w:val="00683970"/>
    <w:rsid w:val="00687237"/>
    <w:rsid w:val="00690F42"/>
    <w:rsid w:val="00690FED"/>
    <w:rsid w:val="0069148C"/>
    <w:rsid w:val="00691611"/>
    <w:rsid w:val="00694256"/>
    <w:rsid w:val="00694288"/>
    <w:rsid w:val="00694CA2"/>
    <w:rsid w:val="00695763"/>
    <w:rsid w:val="00695A85"/>
    <w:rsid w:val="00697004"/>
    <w:rsid w:val="006A25E4"/>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C92"/>
    <w:rsid w:val="006C6ECB"/>
    <w:rsid w:val="006D2BF9"/>
    <w:rsid w:val="006D5FD8"/>
    <w:rsid w:val="006E0DC1"/>
    <w:rsid w:val="006E4B60"/>
    <w:rsid w:val="006E66FB"/>
    <w:rsid w:val="006E6A3E"/>
    <w:rsid w:val="006E6FFF"/>
    <w:rsid w:val="006F12A5"/>
    <w:rsid w:val="006F1D48"/>
    <w:rsid w:val="006F3B39"/>
    <w:rsid w:val="006F496E"/>
    <w:rsid w:val="006F5124"/>
    <w:rsid w:val="00700E02"/>
    <w:rsid w:val="00702405"/>
    <w:rsid w:val="0070284E"/>
    <w:rsid w:val="00703746"/>
    <w:rsid w:val="007039C2"/>
    <w:rsid w:val="007049B6"/>
    <w:rsid w:val="00705FFC"/>
    <w:rsid w:val="00711BE5"/>
    <w:rsid w:val="00711D5A"/>
    <w:rsid w:val="0071225F"/>
    <w:rsid w:val="00712493"/>
    <w:rsid w:val="00713C3B"/>
    <w:rsid w:val="00717EAD"/>
    <w:rsid w:val="00720130"/>
    <w:rsid w:val="00721FCC"/>
    <w:rsid w:val="007264CA"/>
    <w:rsid w:val="007272A7"/>
    <w:rsid w:val="00730132"/>
    <w:rsid w:val="00731576"/>
    <w:rsid w:val="00734C43"/>
    <w:rsid w:val="007358C9"/>
    <w:rsid w:val="00735ABB"/>
    <w:rsid w:val="00740FB4"/>
    <w:rsid w:val="0074115C"/>
    <w:rsid w:val="0074150D"/>
    <w:rsid w:val="007445D4"/>
    <w:rsid w:val="007452D0"/>
    <w:rsid w:val="007461E9"/>
    <w:rsid w:val="00746C1D"/>
    <w:rsid w:val="007508FB"/>
    <w:rsid w:val="0075129B"/>
    <w:rsid w:val="00751736"/>
    <w:rsid w:val="0075430D"/>
    <w:rsid w:val="007547A5"/>
    <w:rsid w:val="00755E2A"/>
    <w:rsid w:val="00762607"/>
    <w:rsid w:val="0076445F"/>
    <w:rsid w:val="00765877"/>
    <w:rsid w:val="00765C0F"/>
    <w:rsid w:val="00767197"/>
    <w:rsid w:val="00767CDC"/>
    <w:rsid w:val="0077165E"/>
    <w:rsid w:val="00772E90"/>
    <w:rsid w:val="007737B9"/>
    <w:rsid w:val="0077430C"/>
    <w:rsid w:val="00774745"/>
    <w:rsid w:val="00774B28"/>
    <w:rsid w:val="00781C1D"/>
    <w:rsid w:val="00781EBB"/>
    <w:rsid w:val="007854FC"/>
    <w:rsid w:val="00787253"/>
    <w:rsid w:val="00787C5E"/>
    <w:rsid w:val="0079299A"/>
    <w:rsid w:val="00792CFA"/>
    <w:rsid w:val="00793410"/>
    <w:rsid w:val="007938FA"/>
    <w:rsid w:val="00795203"/>
    <w:rsid w:val="00795A44"/>
    <w:rsid w:val="00796EFE"/>
    <w:rsid w:val="007A06FC"/>
    <w:rsid w:val="007A3188"/>
    <w:rsid w:val="007A39E6"/>
    <w:rsid w:val="007A477B"/>
    <w:rsid w:val="007A50C0"/>
    <w:rsid w:val="007A5B01"/>
    <w:rsid w:val="007A7A24"/>
    <w:rsid w:val="007B0A72"/>
    <w:rsid w:val="007B0B9A"/>
    <w:rsid w:val="007B0FFE"/>
    <w:rsid w:val="007B181B"/>
    <w:rsid w:val="007B3CCA"/>
    <w:rsid w:val="007B54A1"/>
    <w:rsid w:val="007B55DB"/>
    <w:rsid w:val="007B5F05"/>
    <w:rsid w:val="007B65D6"/>
    <w:rsid w:val="007B7DBA"/>
    <w:rsid w:val="007C1D77"/>
    <w:rsid w:val="007C27B1"/>
    <w:rsid w:val="007C3039"/>
    <w:rsid w:val="007C6700"/>
    <w:rsid w:val="007C723E"/>
    <w:rsid w:val="007C7D28"/>
    <w:rsid w:val="007D190E"/>
    <w:rsid w:val="007D2139"/>
    <w:rsid w:val="007D39D6"/>
    <w:rsid w:val="007D7AEF"/>
    <w:rsid w:val="007E00E2"/>
    <w:rsid w:val="007E0FAA"/>
    <w:rsid w:val="007E3CAB"/>
    <w:rsid w:val="007E62B2"/>
    <w:rsid w:val="007E73B9"/>
    <w:rsid w:val="007E78B3"/>
    <w:rsid w:val="007F005C"/>
    <w:rsid w:val="007F0C2F"/>
    <w:rsid w:val="007F15CE"/>
    <w:rsid w:val="007F1D4A"/>
    <w:rsid w:val="008035B3"/>
    <w:rsid w:val="00803687"/>
    <w:rsid w:val="0080429A"/>
    <w:rsid w:val="00816638"/>
    <w:rsid w:val="00821DB7"/>
    <w:rsid w:val="00822124"/>
    <w:rsid w:val="00822484"/>
    <w:rsid w:val="0082374B"/>
    <w:rsid w:val="00825201"/>
    <w:rsid w:val="00825F28"/>
    <w:rsid w:val="00827679"/>
    <w:rsid w:val="00831A8A"/>
    <w:rsid w:val="00832431"/>
    <w:rsid w:val="00832738"/>
    <w:rsid w:val="008343C0"/>
    <w:rsid w:val="00834662"/>
    <w:rsid w:val="00834788"/>
    <w:rsid w:val="00836891"/>
    <w:rsid w:val="00841B59"/>
    <w:rsid w:val="00841ED9"/>
    <w:rsid w:val="00843C1D"/>
    <w:rsid w:val="008457D5"/>
    <w:rsid w:val="00847ABC"/>
    <w:rsid w:val="00850235"/>
    <w:rsid w:val="0085221C"/>
    <w:rsid w:val="008603F0"/>
    <w:rsid w:val="0086197A"/>
    <w:rsid w:val="0086798B"/>
    <w:rsid w:val="00871422"/>
    <w:rsid w:val="0087156D"/>
    <w:rsid w:val="0088051E"/>
    <w:rsid w:val="00881032"/>
    <w:rsid w:val="008815DB"/>
    <w:rsid w:val="00881DBE"/>
    <w:rsid w:val="00882E23"/>
    <w:rsid w:val="00884002"/>
    <w:rsid w:val="00884327"/>
    <w:rsid w:val="00884D9A"/>
    <w:rsid w:val="008901D2"/>
    <w:rsid w:val="0089294C"/>
    <w:rsid w:val="00893CAB"/>
    <w:rsid w:val="00895333"/>
    <w:rsid w:val="0089659C"/>
    <w:rsid w:val="008A0B9A"/>
    <w:rsid w:val="008A12F4"/>
    <w:rsid w:val="008A17A6"/>
    <w:rsid w:val="008A1B64"/>
    <w:rsid w:val="008A221D"/>
    <w:rsid w:val="008A3F71"/>
    <w:rsid w:val="008A555E"/>
    <w:rsid w:val="008A5705"/>
    <w:rsid w:val="008B0268"/>
    <w:rsid w:val="008B23B4"/>
    <w:rsid w:val="008B4C40"/>
    <w:rsid w:val="008B7CF1"/>
    <w:rsid w:val="008C26FA"/>
    <w:rsid w:val="008C43F3"/>
    <w:rsid w:val="008C5BD0"/>
    <w:rsid w:val="008C6931"/>
    <w:rsid w:val="008D23E4"/>
    <w:rsid w:val="008D39F7"/>
    <w:rsid w:val="008D7902"/>
    <w:rsid w:val="008E3BA6"/>
    <w:rsid w:val="008E4200"/>
    <w:rsid w:val="008E4EAA"/>
    <w:rsid w:val="008F100B"/>
    <w:rsid w:val="008F4CAE"/>
    <w:rsid w:val="008F61B3"/>
    <w:rsid w:val="008F62A5"/>
    <w:rsid w:val="008F7739"/>
    <w:rsid w:val="009000C6"/>
    <w:rsid w:val="009002FC"/>
    <w:rsid w:val="009031F1"/>
    <w:rsid w:val="0090325D"/>
    <w:rsid w:val="00905713"/>
    <w:rsid w:val="0090613D"/>
    <w:rsid w:val="00910536"/>
    <w:rsid w:val="00911383"/>
    <w:rsid w:val="00911B83"/>
    <w:rsid w:val="009177E1"/>
    <w:rsid w:val="00923A1D"/>
    <w:rsid w:val="0092682A"/>
    <w:rsid w:val="00926E00"/>
    <w:rsid w:val="00927A70"/>
    <w:rsid w:val="00930A6C"/>
    <w:rsid w:val="00930F31"/>
    <w:rsid w:val="00932065"/>
    <w:rsid w:val="0093322C"/>
    <w:rsid w:val="009337D1"/>
    <w:rsid w:val="00933D3A"/>
    <w:rsid w:val="0094110C"/>
    <w:rsid w:val="00941D43"/>
    <w:rsid w:val="0094375A"/>
    <w:rsid w:val="00944A98"/>
    <w:rsid w:val="0094639C"/>
    <w:rsid w:val="009471F5"/>
    <w:rsid w:val="00951BC9"/>
    <w:rsid w:val="0095696E"/>
    <w:rsid w:val="00956DAB"/>
    <w:rsid w:val="009578D4"/>
    <w:rsid w:val="00961A71"/>
    <w:rsid w:val="00966032"/>
    <w:rsid w:val="00966F11"/>
    <w:rsid w:val="009671DD"/>
    <w:rsid w:val="0097015B"/>
    <w:rsid w:val="00970978"/>
    <w:rsid w:val="00973C9B"/>
    <w:rsid w:val="0097464C"/>
    <w:rsid w:val="00977A60"/>
    <w:rsid w:val="009811F7"/>
    <w:rsid w:val="00981EFF"/>
    <w:rsid w:val="00982CF0"/>
    <w:rsid w:val="0099105E"/>
    <w:rsid w:val="009928A8"/>
    <w:rsid w:val="00992B86"/>
    <w:rsid w:val="00992CB6"/>
    <w:rsid w:val="00994ADF"/>
    <w:rsid w:val="009962E4"/>
    <w:rsid w:val="009A2202"/>
    <w:rsid w:val="009A58C7"/>
    <w:rsid w:val="009A6271"/>
    <w:rsid w:val="009B0D18"/>
    <w:rsid w:val="009B6EF4"/>
    <w:rsid w:val="009C2C04"/>
    <w:rsid w:val="009C2D12"/>
    <w:rsid w:val="009C510F"/>
    <w:rsid w:val="009C6C54"/>
    <w:rsid w:val="009C7E3A"/>
    <w:rsid w:val="009D309B"/>
    <w:rsid w:val="009D3FDC"/>
    <w:rsid w:val="009D47C9"/>
    <w:rsid w:val="009D5BB1"/>
    <w:rsid w:val="009D6CD7"/>
    <w:rsid w:val="009E00C3"/>
    <w:rsid w:val="009E1B7A"/>
    <w:rsid w:val="009E1DA3"/>
    <w:rsid w:val="009E1DFD"/>
    <w:rsid w:val="009E256A"/>
    <w:rsid w:val="009E27B5"/>
    <w:rsid w:val="009E324E"/>
    <w:rsid w:val="009E3D71"/>
    <w:rsid w:val="009E422E"/>
    <w:rsid w:val="009E481C"/>
    <w:rsid w:val="009E64FB"/>
    <w:rsid w:val="009E6967"/>
    <w:rsid w:val="009E776D"/>
    <w:rsid w:val="009F07C4"/>
    <w:rsid w:val="009F1A4B"/>
    <w:rsid w:val="009F271D"/>
    <w:rsid w:val="009F4C9B"/>
    <w:rsid w:val="00A00702"/>
    <w:rsid w:val="00A02F7A"/>
    <w:rsid w:val="00A0396F"/>
    <w:rsid w:val="00A04BB2"/>
    <w:rsid w:val="00A05366"/>
    <w:rsid w:val="00A06012"/>
    <w:rsid w:val="00A06572"/>
    <w:rsid w:val="00A07F74"/>
    <w:rsid w:val="00A103A8"/>
    <w:rsid w:val="00A1187B"/>
    <w:rsid w:val="00A118E6"/>
    <w:rsid w:val="00A11F52"/>
    <w:rsid w:val="00A12B7D"/>
    <w:rsid w:val="00A14666"/>
    <w:rsid w:val="00A17FB2"/>
    <w:rsid w:val="00A20738"/>
    <w:rsid w:val="00A239AE"/>
    <w:rsid w:val="00A24479"/>
    <w:rsid w:val="00A244A7"/>
    <w:rsid w:val="00A25799"/>
    <w:rsid w:val="00A2618F"/>
    <w:rsid w:val="00A26FC3"/>
    <w:rsid w:val="00A35850"/>
    <w:rsid w:val="00A368FB"/>
    <w:rsid w:val="00A36AE6"/>
    <w:rsid w:val="00A412DD"/>
    <w:rsid w:val="00A41936"/>
    <w:rsid w:val="00A42E84"/>
    <w:rsid w:val="00A46A5E"/>
    <w:rsid w:val="00A547A8"/>
    <w:rsid w:val="00A5487B"/>
    <w:rsid w:val="00A552DC"/>
    <w:rsid w:val="00A5762C"/>
    <w:rsid w:val="00A620A1"/>
    <w:rsid w:val="00A6398A"/>
    <w:rsid w:val="00A64E51"/>
    <w:rsid w:val="00A65BFD"/>
    <w:rsid w:val="00A7004A"/>
    <w:rsid w:val="00A70183"/>
    <w:rsid w:val="00A71079"/>
    <w:rsid w:val="00A7285C"/>
    <w:rsid w:val="00A72BE8"/>
    <w:rsid w:val="00A7439D"/>
    <w:rsid w:val="00A74C32"/>
    <w:rsid w:val="00A76049"/>
    <w:rsid w:val="00A76A69"/>
    <w:rsid w:val="00A76B54"/>
    <w:rsid w:val="00A806E0"/>
    <w:rsid w:val="00A80FB3"/>
    <w:rsid w:val="00A8462C"/>
    <w:rsid w:val="00A847FD"/>
    <w:rsid w:val="00A85300"/>
    <w:rsid w:val="00A85B4A"/>
    <w:rsid w:val="00A8779D"/>
    <w:rsid w:val="00A92478"/>
    <w:rsid w:val="00A925AE"/>
    <w:rsid w:val="00A92EE9"/>
    <w:rsid w:val="00A93D5F"/>
    <w:rsid w:val="00A96849"/>
    <w:rsid w:val="00A96C1D"/>
    <w:rsid w:val="00AA00A1"/>
    <w:rsid w:val="00AA1939"/>
    <w:rsid w:val="00AA1C65"/>
    <w:rsid w:val="00AA2C30"/>
    <w:rsid w:val="00AA62DB"/>
    <w:rsid w:val="00AA7CB5"/>
    <w:rsid w:val="00AB478D"/>
    <w:rsid w:val="00AB6DCC"/>
    <w:rsid w:val="00AB6DCD"/>
    <w:rsid w:val="00AB7180"/>
    <w:rsid w:val="00AC093B"/>
    <w:rsid w:val="00AC0BEF"/>
    <w:rsid w:val="00AC193E"/>
    <w:rsid w:val="00AC2348"/>
    <w:rsid w:val="00AC2369"/>
    <w:rsid w:val="00AC30B7"/>
    <w:rsid w:val="00AC393F"/>
    <w:rsid w:val="00AC4001"/>
    <w:rsid w:val="00AC6EBC"/>
    <w:rsid w:val="00AC77D7"/>
    <w:rsid w:val="00AD09BD"/>
    <w:rsid w:val="00AD0B7D"/>
    <w:rsid w:val="00AD2AF0"/>
    <w:rsid w:val="00AE53EF"/>
    <w:rsid w:val="00AE6C9C"/>
    <w:rsid w:val="00AE7F30"/>
    <w:rsid w:val="00AF3D64"/>
    <w:rsid w:val="00AF3DA1"/>
    <w:rsid w:val="00AF4382"/>
    <w:rsid w:val="00AF5A8A"/>
    <w:rsid w:val="00AF62A8"/>
    <w:rsid w:val="00AF69A2"/>
    <w:rsid w:val="00AF7A33"/>
    <w:rsid w:val="00AF7AF5"/>
    <w:rsid w:val="00AF7F4C"/>
    <w:rsid w:val="00B00514"/>
    <w:rsid w:val="00B00C5D"/>
    <w:rsid w:val="00B00DD1"/>
    <w:rsid w:val="00B02851"/>
    <w:rsid w:val="00B0292F"/>
    <w:rsid w:val="00B056B9"/>
    <w:rsid w:val="00B077BD"/>
    <w:rsid w:val="00B07871"/>
    <w:rsid w:val="00B108CF"/>
    <w:rsid w:val="00B11937"/>
    <w:rsid w:val="00B1208D"/>
    <w:rsid w:val="00B15FE2"/>
    <w:rsid w:val="00B160B8"/>
    <w:rsid w:val="00B17CA8"/>
    <w:rsid w:val="00B17CEF"/>
    <w:rsid w:val="00B20953"/>
    <w:rsid w:val="00B22D8E"/>
    <w:rsid w:val="00B255D8"/>
    <w:rsid w:val="00B2728D"/>
    <w:rsid w:val="00B27928"/>
    <w:rsid w:val="00B27BD7"/>
    <w:rsid w:val="00B304C8"/>
    <w:rsid w:val="00B30919"/>
    <w:rsid w:val="00B32E4D"/>
    <w:rsid w:val="00B346D6"/>
    <w:rsid w:val="00B4147F"/>
    <w:rsid w:val="00B41C35"/>
    <w:rsid w:val="00B4322A"/>
    <w:rsid w:val="00B43E52"/>
    <w:rsid w:val="00B43F12"/>
    <w:rsid w:val="00B46242"/>
    <w:rsid w:val="00B46250"/>
    <w:rsid w:val="00B4628E"/>
    <w:rsid w:val="00B4642E"/>
    <w:rsid w:val="00B466EF"/>
    <w:rsid w:val="00B50C62"/>
    <w:rsid w:val="00B5205B"/>
    <w:rsid w:val="00B528E2"/>
    <w:rsid w:val="00B53434"/>
    <w:rsid w:val="00B539D3"/>
    <w:rsid w:val="00B559CB"/>
    <w:rsid w:val="00B56FBF"/>
    <w:rsid w:val="00B5724D"/>
    <w:rsid w:val="00B576E6"/>
    <w:rsid w:val="00B60573"/>
    <w:rsid w:val="00B63B35"/>
    <w:rsid w:val="00B64BEE"/>
    <w:rsid w:val="00B652E1"/>
    <w:rsid w:val="00B66F17"/>
    <w:rsid w:val="00B70C18"/>
    <w:rsid w:val="00B7112F"/>
    <w:rsid w:val="00B720A3"/>
    <w:rsid w:val="00B74028"/>
    <w:rsid w:val="00B74E6A"/>
    <w:rsid w:val="00B7625D"/>
    <w:rsid w:val="00B7751E"/>
    <w:rsid w:val="00B80DAC"/>
    <w:rsid w:val="00B80FB3"/>
    <w:rsid w:val="00B834EF"/>
    <w:rsid w:val="00B8564A"/>
    <w:rsid w:val="00B86249"/>
    <w:rsid w:val="00B86BE5"/>
    <w:rsid w:val="00B87887"/>
    <w:rsid w:val="00B87BA4"/>
    <w:rsid w:val="00B90AD5"/>
    <w:rsid w:val="00B91877"/>
    <w:rsid w:val="00B92F11"/>
    <w:rsid w:val="00B933EE"/>
    <w:rsid w:val="00B9560B"/>
    <w:rsid w:val="00B966C6"/>
    <w:rsid w:val="00B972E0"/>
    <w:rsid w:val="00BA0F06"/>
    <w:rsid w:val="00BA153A"/>
    <w:rsid w:val="00BA64D7"/>
    <w:rsid w:val="00BB0C26"/>
    <w:rsid w:val="00BB1F5A"/>
    <w:rsid w:val="00BB1FDE"/>
    <w:rsid w:val="00BB211C"/>
    <w:rsid w:val="00BB3271"/>
    <w:rsid w:val="00BB4255"/>
    <w:rsid w:val="00BB4B20"/>
    <w:rsid w:val="00BB71BE"/>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D6"/>
    <w:rsid w:val="00BE4225"/>
    <w:rsid w:val="00BE4997"/>
    <w:rsid w:val="00BE6565"/>
    <w:rsid w:val="00BE6700"/>
    <w:rsid w:val="00BF077F"/>
    <w:rsid w:val="00BF181D"/>
    <w:rsid w:val="00BF33B8"/>
    <w:rsid w:val="00BF590A"/>
    <w:rsid w:val="00BF6479"/>
    <w:rsid w:val="00BF75B5"/>
    <w:rsid w:val="00C01EB0"/>
    <w:rsid w:val="00C02543"/>
    <w:rsid w:val="00C04D36"/>
    <w:rsid w:val="00C052FB"/>
    <w:rsid w:val="00C058D7"/>
    <w:rsid w:val="00C062C0"/>
    <w:rsid w:val="00C077D5"/>
    <w:rsid w:val="00C114F9"/>
    <w:rsid w:val="00C11835"/>
    <w:rsid w:val="00C13A57"/>
    <w:rsid w:val="00C211DF"/>
    <w:rsid w:val="00C213FD"/>
    <w:rsid w:val="00C25AF5"/>
    <w:rsid w:val="00C26E04"/>
    <w:rsid w:val="00C3107B"/>
    <w:rsid w:val="00C312CD"/>
    <w:rsid w:val="00C32E90"/>
    <w:rsid w:val="00C3667A"/>
    <w:rsid w:val="00C421AF"/>
    <w:rsid w:val="00C45D85"/>
    <w:rsid w:val="00C50C85"/>
    <w:rsid w:val="00C50E0D"/>
    <w:rsid w:val="00C51799"/>
    <w:rsid w:val="00C54BB8"/>
    <w:rsid w:val="00C54EEC"/>
    <w:rsid w:val="00C553CC"/>
    <w:rsid w:val="00C55CCF"/>
    <w:rsid w:val="00C56F05"/>
    <w:rsid w:val="00C613E4"/>
    <w:rsid w:val="00C619E3"/>
    <w:rsid w:val="00C65C7A"/>
    <w:rsid w:val="00C67FA8"/>
    <w:rsid w:val="00C71834"/>
    <w:rsid w:val="00C734C6"/>
    <w:rsid w:val="00C73576"/>
    <w:rsid w:val="00C73AF4"/>
    <w:rsid w:val="00C742EB"/>
    <w:rsid w:val="00C745BB"/>
    <w:rsid w:val="00C74926"/>
    <w:rsid w:val="00C762A8"/>
    <w:rsid w:val="00C81275"/>
    <w:rsid w:val="00C81AF5"/>
    <w:rsid w:val="00C81D83"/>
    <w:rsid w:val="00C82001"/>
    <w:rsid w:val="00C824F2"/>
    <w:rsid w:val="00C86E53"/>
    <w:rsid w:val="00C924A9"/>
    <w:rsid w:val="00C927BC"/>
    <w:rsid w:val="00C93D6E"/>
    <w:rsid w:val="00C943C4"/>
    <w:rsid w:val="00C94DA4"/>
    <w:rsid w:val="00C96AEF"/>
    <w:rsid w:val="00CA0156"/>
    <w:rsid w:val="00CA093D"/>
    <w:rsid w:val="00CA331E"/>
    <w:rsid w:val="00CA4322"/>
    <w:rsid w:val="00CA452E"/>
    <w:rsid w:val="00CA6073"/>
    <w:rsid w:val="00CA6323"/>
    <w:rsid w:val="00CA75A7"/>
    <w:rsid w:val="00CA7AD6"/>
    <w:rsid w:val="00CB0192"/>
    <w:rsid w:val="00CB2A37"/>
    <w:rsid w:val="00CB408C"/>
    <w:rsid w:val="00CB48B4"/>
    <w:rsid w:val="00CB52A2"/>
    <w:rsid w:val="00CB6006"/>
    <w:rsid w:val="00CB6E2D"/>
    <w:rsid w:val="00CC0A3D"/>
    <w:rsid w:val="00CC2E84"/>
    <w:rsid w:val="00CC4878"/>
    <w:rsid w:val="00CC5E9E"/>
    <w:rsid w:val="00CC6C7C"/>
    <w:rsid w:val="00CD7203"/>
    <w:rsid w:val="00CE2A32"/>
    <w:rsid w:val="00CE2D28"/>
    <w:rsid w:val="00CE2E32"/>
    <w:rsid w:val="00CE4F55"/>
    <w:rsid w:val="00CE4FAB"/>
    <w:rsid w:val="00CE5BC5"/>
    <w:rsid w:val="00CF05B8"/>
    <w:rsid w:val="00CF1754"/>
    <w:rsid w:val="00CF2F1F"/>
    <w:rsid w:val="00CF3B69"/>
    <w:rsid w:val="00CF4B24"/>
    <w:rsid w:val="00CF5432"/>
    <w:rsid w:val="00CF67D9"/>
    <w:rsid w:val="00CF74DD"/>
    <w:rsid w:val="00D00A60"/>
    <w:rsid w:val="00D01110"/>
    <w:rsid w:val="00D013E2"/>
    <w:rsid w:val="00D02020"/>
    <w:rsid w:val="00D02986"/>
    <w:rsid w:val="00D02A3A"/>
    <w:rsid w:val="00D02A51"/>
    <w:rsid w:val="00D054CD"/>
    <w:rsid w:val="00D12BFB"/>
    <w:rsid w:val="00D12C5E"/>
    <w:rsid w:val="00D139C6"/>
    <w:rsid w:val="00D142F9"/>
    <w:rsid w:val="00D20088"/>
    <w:rsid w:val="00D202E0"/>
    <w:rsid w:val="00D2113D"/>
    <w:rsid w:val="00D21782"/>
    <w:rsid w:val="00D2629A"/>
    <w:rsid w:val="00D3028B"/>
    <w:rsid w:val="00D31840"/>
    <w:rsid w:val="00D35F30"/>
    <w:rsid w:val="00D36B3F"/>
    <w:rsid w:val="00D40B70"/>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A1108"/>
    <w:rsid w:val="00DA6949"/>
    <w:rsid w:val="00DA739C"/>
    <w:rsid w:val="00DB2FA2"/>
    <w:rsid w:val="00DB54DF"/>
    <w:rsid w:val="00DB6332"/>
    <w:rsid w:val="00DB64D9"/>
    <w:rsid w:val="00DC16A0"/>
    <w:rsid w:val="00DC2620"/>
    <w:rsid w:val="00DC6944"/>
    <w:rsid w:val="00DD0181"/>
    <w:rsid w:val="00DD1DFB"/>
    <w:rsid w:val="00DD2254"/>
    <w:rsid w:val="00DD28CD"/>
    <w:rsid w:val="00DD365E"/>
    <w:rsid w:val="00DD45D4"/>
    <w:rsid w:val="00DD4E60"/>
    <w:rsid w:val="00DD5F8C"/>
    <w:rsid w:val="00DD662D"/>
    <w:rsid w:val="00DD66CC"/>
    <w:rsid w:val="00DD6BD5"/>
    <w:rsid w:val="00DE2011"/>
    <w:rsid w:val="00DE2A0F"/>
    <w:rsid w:val="00DE3742"/>
    <w:rsid w:val="00DE46FF"/>
    <w:rsid w:val="00DF0001"/>
    <w:rsid w:val="00DF0848"/>
    <w:rsid w:val="00DF1ACB"/>
    <w:rsid w:val="00DF3611"/>
    <w:rsid w:val="00DF410E"/>
    <w:rsid w:val="00DF5410"/>
    <w:rsid w:val="00DF7D6F"/>
    <w:rsid w:val="00E00812"/>
    <w:rsid w:val="00E00D6C"/>
    <w:rsid w:val="00E011E8"/>
    <w:rsid w:val="00E016A5"/>
    <w:rsid w:val="00E02BA0"/>
    <w:rsid w:val="00E04E8B"/>
    <w:rsid w:val="00E07B2D"/>
    <w:rsid w:val="00E135AA"/>
    <w:rsid w:val="00E14122"/>
    <w:rsid w:val="00E14F9F"/>
    <w:rsid w:val="00E20250"/>
    <w:rsid w:val="00E20289"/>
    <w:rsid w:val="00E203D5"/>
    <w:rsid w:val="00E203F8"/>
    <w:rsid w:val="00E2193F"/>
    <w:rsid w:val="00E21A79"/>
    <w:rsid w:val="00E22725"/>
    <w:rsid w:val="00E229DE"/>
    <w:rsid w:val="00E2632C"/>
    <w:rsid w:val="00E31ADF"/>
    <w:rsid w:val="00E31D54"/>
    <w:rsid w:val="00E34A36"/>
    <w:rsid w:val="00E3687F"/>
    <w:rsid w:val="00E3737A"/>
    <w:rsid w:val="00E37AFF"/>
    <w:rsid w:val="00E4109F"/>
    <w:rsid w:val="00E41997"/>
    <w:rsid w:val="00E42C63"/>
    <w:rsid w:val="00E43A1C"/>
    <w:rsid w:val="00E44394"/>
    <w:rsid w:val="00E52E5D"/>
    <w:rsid w:val="00E545BB"/>
    <w:rsid w:val="00E61587"/>
    <w:rsid w:val="00E62373"/>
    <w:rsid w:val="00E62C5B"/>
    <w:rsid w:val="00E63028"/>
    <w:rsid w:val="00E6440E"/>
    <w:rsid w:val="00E64E45"/>
    <w:rsid w:val="00E667CD"/>
    <w:rsid w:val="00E66B7F"/>
    <w:rsid w:val="00E70141"/>
    <w:rsid w:val="00E75579"/>
    <w:rsid w:val="00E77B4D"/>
    <w:rsid w:val="00E81532"/>
    <w:rsid w:val="00E84288"/>
    <w:rsid w:val="00E86B96"/>
    <w:rsid w:val="00E876F9"/>
    <w:rsid w:val="00E87B83"/>
    <w:rsid w:val="00E87F03"/>
    <w:rsid w:val="00E902EB"/>
    <w:rsid w:val="00E9071D"/>
    <w:rsid w:val="00E90A08"/>
    <w:rsid w:val="00E921F0"/>
    <w:rsid w:val="00E93B1E"/>
    <w:rsid w:val="00E93F32"/>
    <w:rsid w:val="00E956D5"/>
    <w:rsid w:val="00E966B0"/>
    <w:rsid w:val="00E9746F"/>
    <w:rsid w:val="00E97C55"/>
    <w:rsid w:val="00EA1226"/>
    <w:rsid w:val="00EA1C9B"/>
    <w:rsid w:val="00EA2392"/>
    <w:rsid w:val="00EA2B50"/>
    <w:rsid w:val="00EA5053"/>
    <w:rsid w:val="00EA541C"/>
    <w:rsid w:val="00EA5935"/>
    <w:rsid w:val="00EA60B0"/>
    <w:rsid w:val="00EA638F"/>
    <w:rsid w:val="00EA6992"/>
    <w:rsid w:val="00EB57B6"/>
    <w:rsid w:val="00EB7D4A"/>
    <w:rsid w:val="00EC11F6"/>
    <w:rsid w:val="00EC4EB8"/>
    <w:rsid w:val="00EC522D"/>
    <w:rsid w:val="00EC6293"/>
    <w:rsid w:val="00EC6354"/>
    <w:rsid w:val="00EC6B8A"/>
    <w:rsid w:val="00ED1822"/>
    <w:rsid w:val="00ED28DD"/>
    <w:rsid w:val="00ED2BAF"/>
    <w:rsid w:val="00ED4202"/>
    <w:rsid w:val="00ED46E7"/>
    <w:rsid w:val="00EE27F5"/>
    <w:rsid w:val="00EE2B27"/>
    <w:rsid w:val="00EE61F2"/>
    <w:rsid w:val="00EE678D"/>
    <w:rsid w:val="00EE788B"/>
    <w:rsid w:val="00EF0592"/>
    <w:rsid w:val="00EF10D3"/>
    <w:rsid w:val="00EF16AF"/>
    <w:rsid w:val="00EF31E2"/>
    <w:rsid w:val="00EF55F7"/>
    <w:rsid w:val="00EF5B01"/>
    <w:rsid w:val="00EF5BFF"/>
    <w:rsid w:val="00EF720B"/>
    <w:rsid w:val="00EF7B7B"/>
    <w:rsid w:val="00F0045B"/>
    <w:rsid w:val="00F00A29"/>
    <w:rsid w:val="00F01352"/>
    <w:rsid w:val="00F01B2A"/>
    <w:rsid w:val="00F04B2D"/>
    <w:rsid w:val="00F04D14"/>
    <w:rsid w:val="00F04D66"/>
    <w:rsid w:val="00F054F5"/>
    <w:rsid w:val="00F05B22"/>
    <w:rsid w:val="00F060F6"/>
    <w:rsid w:val="00F10C03"/>
    <w:rsid w:val="00F12442"/>
    <w:rsid w:val="00F132F2"/>
    <w:rsid w:val="00F141F7"/>
    <w:rsid w:val="00F14C9F"/>
    <w:rsid w:val="00F201CC"/>
    <w:rsid w:val="00F20FBA"/>
    <w:rsid w:val="00F21F6D"/>
    <w:rsid w:val="00F23D45"/>
    <w:rsid w:val="00F26738"/>
    <w:rsid w:val="00F26B90"/>
    <w:rsid w:val="00F277E9"/>
    <w:rsid w:val="00F300A7"/>
    <w:rsid w:val="00F31A60"/>
    <w:rsid w:val="00F3224F"/>
    <w:rsid w:val="00F33905"/>
    <w:rsid w:val="00F34BEB"/>
    <w:rsid w:val="00F34D80"/>
    <w:rsid w:val="00F35196"/>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4DF5"/>
    <w:rsid w:val="00F55D96"/>
    <w:rsid w:val="00F55E92"/>
    <w:rsid w:val="00F5637C"/>
    <w:rsid w:val="00F564DA"/>
    <w:rsid w:val="00F56AC0"/>
    <w:rsid w:val="00F57428"/>
    <w:rsid w:val="00F57A8B"/>
    <w:rsid w:val="00F60B7B"/>
    <w:rsid w:val="00F60E2B"/>
    <w:rsid w:val="00F623D7"/>
    <w:rsid w:val="00F641E5"/>
    <w:rsid w:val="00F64E1F"/>
    <w:rsid w:val="00F65484"/>
    <w:rsid w:val="00F66B05"/>
    <w:rsid w:val="00F67CD4"/>
    <w:rsid w:val="00F7180C"/>
    <w:rsid w:val="00F7203F"/>
    <w:rsid w:val="00F7229F"/>
    <w:rsid w:val="00F7581B"/>
    <w:rsid w:val="00F758FF"/>
    <w:rsid w:val="00F761EB"/>
    <w:rsid w:val="00F776F4"/>
    <w:rsid w:val="00F813AC"/>
    <w:rsid w:val="00F81C81"/>
    <w:rsid w:val="00F85D0F"/>
    <w:rsid w:val="00F90506"/>
    <w:rsid w:val="00F90D50"/>
    <w:rsid w:val="00F92A1D"/>
    <w:rsid w:val="00F94FAF"/>
    <w:rsid w:val="00F97094"/>
    <w:rsid w:val="00FA32DB"/>
    <w:rsid w:val="00FA3CE0"/>
    <w:rsid w:val="00FA428D"/>
    <w:rsid w:val="00FA45F5"/>
    <w:rsid w:val="00FA59F8"/>
    <w:rsid w:val="00FA7983"/>
    <w:rsid w:val="00FB036A"/>
    <w:rsid w:val="00FB0C9E"/>
    <w:rsid w:val="00FB307D"/>
    <w:rsid w:val="00FB45C3"/>
    <w:rsid w:val="00FB4E9E"/>
    <w:rsid w:val="00FB530A"/>
    <w:rsid w:val="00FB653F"/>
    <w:rsid w:val="00FB6A28"/>
    <w:rsid w:val="00FB6A5E"/>
    <w:rsid w:val="00FB6FBB"/>
    <w:rsid w:val="00FC0146"/>
    <w:rsid w:val="00FC323F"/>
    <w:rsid w:val="00FC377D"/>
    <w:rsid w:val="00FC52BE"/>
    <w:rsid w:val="00FC7663"/>
    <w:rsid w:val="00FD0338"/>
    <w:rsid w:val="00FD0BF9"/>
    <w:rsid w:val="00FD1143"/>
    <w:rsid w:val="00FD1810"/>
    <w:rsid w:val="00FD54F1"/>
    <w:rsid w:val="00FD7C70"/>
    <w:rsid w:val="00FD7E38"/>
    <w:rsid w:val="00FE279C"/>
    <w:rsid w:val="00FE4D8B"/>
    <w:rsid w:val="00FE4F66"/>
    <w:rsid w:val="00FE7490"/>
    <w:rsid w:val="00FE7A23"/>
    <w:rsid w:val="00FE7A78"/>
    <w:rsid w:val="00FF10AF"/>
    <w:rsid w:val="00FF2754"/>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9D90-1A71-4E27-9BAC-AB62FCAF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Pages>69</Pages>
  <Words>28330</Words>
  <Characters>169984</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197919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141</cp:revision>
  <cp:lastPrinted>2023-01-31T11:10:00Z</cp:lastPrinted>
  <dcterms:created xsi:type="dcterms:W3CDTF">2021-11-22T08:25:00Z</dcterms:created>
  <dcterms:modified xsi:type="dcterms:W3CDTF">2023-01-31T11:33:00Z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