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7BEF" w14:textId="4BC13C2A" w:rsidR="00231CE8" w:rsidRPr="00115189" w:rsidRDefault="00231CE8" w:rsidP="00231CE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78588913"/>
      <w:r w:rsidRPr="00115189">
        <w:rPr>
          <w:rFonts w:ascii="Times New Roman" w:hAnsi="Times New Roman" w:cs="Times New Roman"/>
          <w:sz w:val="24"/>
          <w:szCs w:val="24"/>
        </w:rPr>
        <w:t>Załącznik nr 1</w:t>
      </w:r>
      <w:r w:rsidR="00115189" w:rsidRPr="00115189">
        <w:rPr>
          <w:rFonts w:ascii="Times New Roman" w:hAnsi="Times New Roman" w:cs="Times New Roman"/>
          <w:sz w:val="24"/>
          <w:szCs w:val="24"/>
        </w:rPr>
        <w:t>a</w:t>
      </w:r>
      <w:r w:rsidRPr="00115189">
        <w:rPr>
          <w:rFonts w:ascii="Times New Roman" w:hAnsi="Times New Roman" w:cs="Times New Roman"/>
          <w:sz w:val="24"/>
          <w:szCs w:val="24"/>
        </w:rPr>
        <w:t xml:space="preserve"> do </w:t>
      </w:r>
      <w:r w:rsidR="00115189" w:rsidRPr="00115189">
        <w:rPr>
          <w:rFonts w:ascii="Times New Roman" w:hAnsi="Times New Roman" w:cs="Times New Roman"/>
          <w:sz w:val="24"/>
          <w:szCs w:val="24"/>
        </w:rPr>
        <w:t>SWZ</w:t>
      </w:r>
      <w:r w:rsidR="00EF1350" w:rsidRPr="00115189">
        <w:rPr>
          <w:rFonts w:ascii="Times New Roman" w:hAnsi="Times New Roman" w:cs="Times New Roman"/>
          <w:sz w:val="24"/>
          <w:szCs w:val="24"/>
        </w:rPr>
        <w:t xml:space="preserve"> Specyfikacja techniczna</w:t>
      </w:r>
    </w:p>
    <w:p w14:paraId="4A206B8D" w14:textId="77777777" w:rsidR="00231CE8" w:rsidRDefault="00231CE8" w:rsidP="00A11F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3637D" w14:textId="77777777" w:rsidR="00A11F8F" w:rsidRPr="00115189" w:rsidRDefault="00A11F8F" w:rsidP="00A11F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3D9B3A" w14:textId="7D087560" w:rsidR="000746A1" w:rsidRDefault="00A11F8F" w:rsidP="00A11F8F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1" w:name="_Hlk179975763"/>
      <w:bookmarkEnd w:id="0"/>
      <w:r w:rsidRPr="00A11F8F">
        <w:rPr>
          <w:rFonts w:ascii="Times New Roman" w:hAnsi="Times New Roman"/>
          <w:sz w:val="24"/>
          <w:szCs w:val="24"/>
        </w:rPr>
        <w:t>Zakup i montaż agregatu prądotwórczego 400 KVA, 230/400V wraz z uruchomieniem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11F8F">
        <w:rPr>
          <w:rFonts w:ascii="Times New Roman" w:hAnsi="Times New Roman"/>
          <w:sz w:val="24"/>
          <w:szCs w:val="24"/>
        </w:rPr>
        <w:t xml:space="preserve">i  podłączeniem do sieci odbiorczej w układzie automatycznej pracy awaryjnej na potrzeby Sanatorium Uzdrowiskowego „Przy Tężni" im. dr Józefa Krzymińskiego w Inowrocławiu </w:t>
      </w:r>
      <w:proofErr w:type="spellStart"/>
      <w:r w:rsidRPr="00A11F8F">
        <w:rPr>
          <w:rFonts w:ascii="Times New Roman" w:hAnsi="Times New Roman"/>
          <w:sz w:val="24"/>
          <w:szCs w:val="24"/>
        </w:rPr>
        <w:t>s.p.z.o.z</w:t>
      </w:r>
      <w:proofErr w:type="spellEnd"/>
      <w:r w:rsidRPr="00A11F8F">
        <w:rPr>
          <w:rFonts w:ascii="Times New Roman" w:hAnsi="Times New Roman"/>
          <w:sz w:val="24"/>
          <w:szCs w:val="24"/>
        </w:rPr>
        <w:t>. z siedzibą przy ul. Przy Stawku 12</w:t>
      </w:r>
    </w:p>
    <w:bookmarkEnd w:id="1"/>
    <w:p w14:paraId="4EC20262" w14:textId="77777777" w:rsidR="00E371C5" w:rsidRPr="007572AA" w:rsidRDefault="00E371C5" w:rsidP="000746A1">
      <w:pPr>
        <w:rPr>
          <w:rFonts w:ascii="Times New Roman" w:hAnsi="Times New Roman"/>
          <w:sz w:val="24"/>
          <w:szCs w:val="24"/>
        </w:rPr>
      </w:pPr>
    </w:p>
    <w:p w14:paraId="7249B6F2" w14:textId="286363AF" w:rsidR="00E371C5" w:rsidRPr="00E371C5" w:rsidRDefault="00E371C5" w:rsidP="00E371C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371C5">
        <w:rPr>
          <w:rFonts w:ascii="Times New Roman" w:hAnsi="Times New Roman"/>
          <w:sz w:val="24"/>
          <w:szCs w:val="24"/>
        </w:rPr>
        <w:t xml:space="preserve">Zakup agregatu prądotwórczego o mocy 400 kVA, 230/400V w obudowie wyciszonej, przystosowanego do pracy na zewnątrz o max ciśnieniu akustycznym </w:t>
      </w:r>
      <w:proofErr w:type="spellStart"/>
      <w:r w:rsidRPr="00E371C5">
        <w:rPr>
          <w:rFonts w:ascii="Times New Roman" w:hAnsi="Times New Roman"/>
          <w:sz w:val="24"/>
          <w:szCs w:val="24"/>
        </w:rPr>
        <w:t>Lpa</w:t>
      </w:r>
      <w:proofErr w:type="spellEnd"/>
      <w:r w:rsidRPr="00E371C5">
        <w:rPr>
          <w:rFonts w:ascii="Times New Roman" w:hAnsi="Times New Roman"/>
          <w:sz w:val="24"/>
          <w:szCs w:val="24"/>
        </w:rPr>
        <w:t xml:space="preserve"> (dla 7m) 72dB</w:t>
      </w:r>
      <w:r w:rsidR="00E44B52">
        <w:rPr>
          <w:rFonts w:ascii="Times New Roman" w:hAnsi="Times New Roman"/>
          <w:sz w:val="24"/>
          <w:szCs w:val="24"/>
        </w:rPr>
        <w:t>:</w:t>
      </w:r>
    </w:p>
    <w:p w14:paraId="10FC4499" w14:textId="3696E952" w:rsidR="00E371C5" w:rsidRDefault="00E371C5" w:rsidP="00E371C5">
      <w:pPr>
        <w:pStyle w:val="Akapitzlist"/>
        <w:numPr>
          <w:ilvl w:val="1"/>
          <w:numId w:val="3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E371C5">
        <w:rPr>
          <w:rFonts w:ascii="Times New Roman" w:hAnsi="Times New Roman"/>
          <w:sz w:val="24"/>
          <w:szCs w:val="24"/>
        </w:rPr>
        <w:t>praca ciągła w sytuacjach awaryjnych do 24godz</w:t>
      </w:r>
      <w:r>
        <w:rPr>
          <w:rFonts w:ascii="Times New Roman" w:hAnsi="Times New Roman"/>
          <w:sz w:val="24"/>
          <w:szCs w:val="24"/>
        </w:rPr>
        <w:t>.</w:t>
      </w:r>
      <w:r w:rsidRPr="00E371C5">
        <w:rPr>
          <w:rFonts w:ascii="Times New Roman" w:hAnsi="Times New Roman"/>
          <w:sz w:val="24"/>
          <w:szCs w:val="24"/>
        </w:rPr>
        <w:t xml:space="preserve"> z max</w:t>
      </w:r>
      <w:r>
        <w:rPr>
          <w:rFonts w:ascii="Times New Roman" w:hAnsi="Times New Roman"/>
          <w:sz w:val="24"/>
          <w:szCs w:val="24"/>
        </w:rPr>
        <w:t>.</w:t>
      </w:r>
      <w:r w:rsidRPr="00E371C5">
        <w:rPr>
          <w:rFonts w:ascii="Times New Roman" w:hAnsi="Times New Roman"/>
          <w:sz w:val="24"/>
          <w:szCs w:val="24"/>
        </w:rPr>
        <w:t xml:space="preserve"> obciążeniem do 310kW</w:t>
      </w:r>
      <w:r w:rsidR="00E44B52">
        <w:rPr>
          <w:rFonts w:ascii="Times New Roman" w:hAnsi="Times New Roman"/>
          <w:sz w:val="24"/>
          <w:szCs w:val="24"/>
        </w:rPr>
        <w:t>;</w:t>
      </w:r>
    </w:p>
    <w:p w14:paraId="232E3AD5" w14:textId="4C45AF50" w:rsidR="00E371C5" w:rsidRDefault="00E371C5" w:rsidP="00E371C5">
      <w:pPr>
        <w:pStyle w:val="Akapitzlist"/>
        <w:numPr>
          <w:ilvl w:val="1"/>
          <w:numId w:val="3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E371C5">
        <w:rPr>
          <w:rFonts w:ascii="Times New Roman" w:hAnsi="Times New Roman"/>
          <w:sz w:val="24"/>
          <w:szCs w:val="24"/>
        </w:rPr>
        <w:t>elektroniczny regulator obrotów w klasie G3</w:t>
      </w:r>
      <w:r w:rsidR="00E44B52">
        <w:rPr>
          <w:rFonts w:ascii="Times New Roman" w:hAnsi="Times New Roman"/>
          <w:sz w:val="24"/>
          <w:szCs w:val="24"/>
        </w:rPr>
        <w:t>;</w:t>
      </w:r>
    </w:p>
    <w:p w14:paraId="59ABFF35" w14:textId="5681C448" w:rsidR="00E371C5" w:rsidRDefault="00E371C5" w:rsidP="00E371C5">
      <w:pPr>
        <w:pStyle w:val="Akapitzlist"/>
        <w:numPr>
          <w:ilvl w:val="1"/>
          <w:numId w:val="3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E371C5">
        <w:rPr>
          <w:rFonts w:ascii="Times New Roman" w:hAnsi="Times New Roman"/>
          <w:sz w:val="24"/>
          <w:szCs w:val="24"/>
        </w:rPr>
        <w:t>automatyczny rozruch agregatu, oraz automatyczne przełączenie sieć- agregat</w:t>
      </w:r>
      <w:r>
        <w:rPr>
          <w:rFonts w:ascii="Times New Roman" w:hAnsi="Times New Roman"/>
          <w:sz w:val="24"/>
          <w:szCs w:val="24"/>
        </w:rPr>
        <w:br/>
      </w:r>
      <w:r w:rsidRPr="00E371C5">
        <w:rPr>
          <w:rFonts w:ascii="Times New Roman" w:hAnsi="Times New Roman"/>
          <w:sz w:val="24"/>
          <w:szCs w:val="24"/>
        </w:rPr>
        <w:t>i z powrotem sieć</w:t>
      </w:r>
      <w:r w:rsidR="00E44B52">
        <w:rPr>
          <w:rFonts w:ascii="Times New Roman" w:hAnsi="Times New Roman"/>
          <w:sz w:val="24"/>
          <w:szCs w:val="24"/>
        </w:rPr>
        <w:t>;</w:t>
      </w:r>
    </w:p>
    <w:p w14:paraId="4E9F9A12" w14:textId="4B53E1A9" w:rsidR="00E371C5" w:rsidRDefault="00E371C5" w:rsidP="00E371C5">
      <w:pPr>
        <w:pStyle w:val="Akapitzlist"/>
        <w:numPr>
          <w:ilvl w:val="1"/>
          <w:numId w:val="3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E371C5">
        <w:rPr>
          <w:rFonts w:ascii="Times New Roman" w:hAnsi="Times New Roman"/>
          <w:sz w:val="24"/>
          <w:szCs w:val="24"/>
        </w:rPr>
        <w:t>wyposażony w układ automatycznego ładowania akumulatorów oraz układ automatycznego podgrzewu bloku silnika</w:t>
      </w:r>
      <w:r w:rsidR="00E44B52">
        <w:rPr>
          <w:rFonts w:ascii="Times New Roman" w:hAnsi="Times New Roman"/>
          <w:sz w:val="24"/>
          <w:szCs w:val="24"/>
        </w:rPr>
        <w:t>;</w:t>
      </w:r>
    </w:p>
    <w:p w14:paraId="37EA15EC" w14:textId="6C04F2A0" w:rsidR="00E371C5" w:rsidRDefault="00E371C5" w:rsidP="00E371C5">
      <w:pPr>
        <w:pStyle w:val="Akapitzlist"/>
        <w:numPr>
          <w:ilvl w:val="1"/>
          <w:numId w:val="3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E371C5">
        <w:rPr>
          <w:rFonts w:ascii="Times New Roman" w:hAnsi="Times New Roman"/>
          <w:sz w:val="24"/>
          <w:szCs w:val="24"/>
        </w:rPr>
        <w:t>monitoring do kontroli pracy, karty do komunikacji GSM/GPRS</w:t>
      </w:r>
      <w:r w:rsidR="00E44B52">
        <w:rPr>
          <w:rFonts w:ascii="Times New Roman" w:hAnsi="Times New Roman"/>
          <w:sz w:val="24"/>
          <w:szCs w:val="24"/>
        </w:rPr>
        <w:t>;</w:t>
      </w:r>
    </w:p>
    <w:p w14:paraId="64C3549A" w14:textId="14DCC2FD" w:rsidR="00E371C5" w:rsidRDefault="00E371C5" w:rsidP="00E371C5">
      <w:pPr>
        <w:pStyle w:val="Akapitzlist"/>
        <w:numPr>
          <w:ilvl w:val="1"/>
          <w:numId w:val="3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E371C5">
        <w:rPr>
          <w:rFonts w:ascii="Times New Roman" w:hAnsi="Times New Roman"/>
          <w:sz w:val="24"/>
          <w:szCs w:val="24"/>
        </w:rPr>
        <w:t>kolor obudowy agregatu piaskowy lub zbliżony do elewacji budynku stacji transformatorowej</w:t>
      </w:r>
      <w:r w:rsidR="00E44B52">
        <w:rPr>
          <w:rFonts w:ascii="Times New Roman" w:hAnsi="Times New Roman"/>
          <w:sz w:val="24"/>
          <w:szCs w:val="24"/>
        </w:rPr>
        <w:t>;</w:t>
      </w:r>
    </w:p>
    <w:p w14:paraId="6DE82392" w14:textId="62E0B5EF" w:rsidR="00E371C5" w:rsidRPr="00E371C5" w:rsidRDefault="00E371C5" w:rsidP="00E371C5">
      <w:pPr>
        <w:pStyle w:val="Akapitzlist"/>
        <w:numPr>
          <w:ilvl w:val="1"/>
          <w:numId w:val="3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E371C5">
        <w:rPr>
          <w:rFonts w:ascii="Times New Roman" w:hAnsi="Times New Roman"/>
          <w:sz w:val="24"/>
          <w:szCs w:val="24"/>
        </w:rPr>
        <w:t>agregat należy zamocować do istniejącej konstrukcji stalowej wystającej 30cm ponad dach stacji transformatorowej</w:t>
      </w:r>
      <w:r w:rsidR="00E44B52">
        <w:rPr>
          <w:rFonts w:ascii="Times New Roman" w:hAnsi="Times New Roman"/>
          <w:sz w:val="24"/>
          <w:szCs w:val="24"/>
        </w:rPr>
        <w:t>.</w:t>
      </w:r>
    </w:p>
    <w:p w14:paraId="4F6FCBF8" w14:textId="3A0D7D9A" w:rsidR="00E371C5" w:rsidRPr="00E371C5" w:rsidRDefault="00E371C5" w:rsidP="00E371C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bookmarkStart w:id="2" w:name="_Hlk179969761"/>
      <w:r w:rsidRPr="00E371C5">
        <w:rPr>
          <w:rFonts w:ascii="Times New Roman" w:hAnsi="Times New Roman"/>
          <w:sz w:val="24"/>
          <w:szCs w:val="24"/>
        </w:rPr>
        <w:t xml:space="preserve">Dostosowanie istniejącej  rozdzielni głównej NN do pracy w układzie SZR o obciążalności </w:t>
      </w:r>
      <w:r w:rsidR="00E44B52">
        <w:rPr>
          <w:rFonts w:ascii="Times New Roman" w:hAnsi="Times New Roman"/>
          <w:sz w:val="24"/>
          <w:szCs w:val="24"/>
        </w:rPr>
        <w:t>min.</w:t>
      </w:r>
      <w:r w:rsidRPr="00E371C5">
        <w:rPr>
          <w:rFonts w:ascii="Times New Roman" w:hAnsi="Times New Roman"/>
          <w:sz w:val="24"/>
          <w:szCs w:val="24"/>
        </w:rPr>
        <w:t xml:space="preserve"> 630A</w:t>
      </w:r>
      <w:bookmarkEnd w:id="2"/>
      <w:r w:rsidRPr="00E371C5">
        <w:rPr>
          <w:rFonts w:ascii="Times New Roman" w:hAnsi="Times New Roman"/>
          <w:sz w:val="24"/>
          <w:szCs w:val="24"/>
        </w:rPr>
        <w:t>.</w:t>
      </w:r>
    </w:p>
    <w:p w14:paraId="0EF0D42B" w14:textId="37946231" w:rsidR="00E371C5" w:rsidRPr="00E371C5" w:rsidRDefault="00E371C5" w:rsidP="00E371C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bookmarkStart w:id="3" w:name="_Hlk179969836"/>
      <w:r w:rsidRPr="00E371C5">
        <w:rPr>
          <w:rFonts w:ascii="Times New Roman" w:hAnsi="Times New Roman"/>
          <w:sz w:val="24"/>
          <w:szCs w:val="24"/>
        </w:rPr>
        <w:t>W zakresie robót należy uwzględnić doprowadzenie kabli odpowiednich do obciążenia oraz mocy agregatu w tym kabli sterowniczych i zasilania potrzeb własnych</w:t>
      </w:r>
      <w:bookmarkEnd w:id="3"/>
      <w:r w:rsidRPr="00E371C5">
        <w:rPr>
          <w:rFonts w:ascii="Times New Roman" w:hAnsi="Times New Roman"/>
          <w:sz w:val="24"/>
          <w:szCs w:val="24"/>
        </w:rPr>
        <w:t>.</w:t>
      </w:r>
    </w:p>
    <w:p w14:paraId="48083EC0" w14:textId="20C89F29" w:rsidR="00E371C5" w:rsidRPr="00E371C5" w:rsidRDefault="00E371C5" w:rsidP="00E371C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bookmarkStart w:id="4" w:name="_Hlk179970114"/>
      <w:r w:rsidRPr="00E371C5">
        <w:rPr>
          <w:rFonts w:ascii="Times New Roman" w:hAnsi="Times New Roman"/>
          <w:sz w:val="24"/>
          <w:szCs w:val="24"/>
        </w:rPr>
        <w:t>Uzyskanie warunków na podłączenie do sieci w ENEA Operator w oparciu</w:t>
      </w:r>
      <w:r>
        <w:rPr>
          <w:rFonts w:ascii="Times New Roman" w:hAnsi="Times New Roman"/>
          <w:sz w:val="24"/>
          <w:szCs w:val="24"/>
        </w:rPr>
        <w:br/>
      </w:r>
      <w:r w:rsidRPr="00E371C5">
        <w:rPr>
          <w:rFonts w:ascii="Times New Roman" w:hAnsi="Times New Roman"/>
          <w:sz w:val="24"/>
          <w:szCs w:val="24"/>
        </w:rPr>
        <w:t>o pełnomocnictwo zamawiającego wraz z opracowaniem niezbędnej dokumentacji</w:t>
      </w:r>
      <w:bookmarkEnd w:id="4"/>
      <w:r w:rsidR="00E44B52">
        <w:rPr>
          <w:rFonts w:ascii="Times New Roman" w:hAnsi="Times New Roman"/>
          <w:sz w:val="24"/>
          <w:szCs w:val="24"/>
        </w:rPr>
        <w:t>.</w:t>
      </w:r>
    </w:p>
    <w:p w14:paraId="7F5C3060" w14:textId="77777777" w:rsidR="00E371C5" w:rsidRPr="00E371C5" w:rsidRDefault="00E371C5" w:rsidP="00E371C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bookmarkStart w:id="5" w:name="_Hlk179970381"/>
      <w:r w:rsidRPr="00E371C5">
        <w:rPr>
          <w:rFonts w:ascii="Times New Roman" w:hAnsi="Times New Roman"/>
          <w:sz w:val="24"/>
          <w:szCs w:val="24"/>
        </w:rPr>
        <w:t>Dostarczenie instrukcji ruchu i eksploatacji agregatu prądotwórczego</w:t>
      </w:r>
      <w:bookmarkEnd w:id="5"/>
      <w:r w:rsidRPr="00E371C5">
        <w:rPr>
          <w:rFonts w:ascii="Times New Roman" w:hAnsi="Times New Roman"/>
          <w:sz w:val="24"/>
          <w:szCs w:val="24"/>
        </w:rPr>
        <w:t>.</w:t>
      </w:r>
    </w:p>
    <w:p w14:paraId="0EB8D0E8" w14:textId="77777777" w:rsidR="00E371C5" w:rsidRPr="00E371C5" w:rsidRDefault="00E371C5" w:rsidP="00E371C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bookmarkStart w:id="6" w:name="_Hlk179970461"/>
      <w:r w:rsidRPr="00E371C5">
        <w:rPr>
          <w:rFonts w:ascii="Times New Roman" w:hAnsi="Times New Roman"/>
          <w:sz w:val="24"/>
          <w:szCs w:val="24"/>
        </w:rPr>
        <w:t>Uruchomienie i przekazanie do eksploatacji urządzenia</w:t>
      </w:r>
      <w:bookmarkEnd w:id="6"/>
      <w:r w:rsidRPr="00E371C5">
        <w:rPr>
          <w:rFonts w:ascii="Times New Roman" w:hAnsi="Times New Roman"/>
          <w:sz w:val="24"/>
          <w:szCs w:val="24"/>
        </w:rPr>
        <w:t xml:space="preserve">. </w:t>
      </w:r>
    </w:p>
    <w:p w14:paraId="63331BD6" w14:textId="77777777" w:rsidR="00E371C5" w:rsidRPr="00E371C5" w:rsidRDefault="00E371C5" w:rsidP="00E371C5">
      <w:pPr>
        <w:pStyle w:val="Akapitzlist"/>
        <w:ind w:left="1211"/>
        <w:rPr>
          <w:rFonts w:ascii="Times New Roman" w:hAnsi="Times New Roman"/>
          <w:sz w:val="24"/>
          <w:szCs w:val="24"/>
        </w:rPr>
      </w:pPr>
    </w:p>
    <w:p w14:paraId="7967AA41" w14:textId="77777777" w:rsidR="000746A1" w:rsidRPr="007572AA" w:rsidRDefault="000746A1" w:rsidP="000746A1">
      <w:pPr>
        <w:rPr>
          <w:rFonts w:ascii="Times New Roman" w:hAnsi="Times New Roman"/>
          <w:sz w:val="24"/>
          <w:szCs w:val="24"/>
        </w:rPr>
      </w:pPr>
    </w:p>
    <w:p w14:paraId="15A61EC2" w14:textId="2A15BCD7" w:rsidR="006A555C" w:rsidRPr="00115189" w:rsidRDefault="006A555C" w:rsidP="000746A1">
      <w:pPr>
        <w:rPr>
          <w:rFonts w:ascii="Times New Roman" w:hAnsi="Times New Roman" w:cs="Times New Roman"/>
          <w:sz w:val="24"/>
          <w:szCs w:val="24"/>
        </w:rPr>
      </w:pPr>
    </w:p>
    <w:sectPr w:rsidR="006A555C" w:rsidRPr="00115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3442C"/>
    <w:multiLevelType w:val="hybridMultilevel"/>
    <w:tmpl w:val="2110E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749B0"/>
    <w:multiLevelType w:val="hybridMultilevel"/>
    <w:tmpl w:val="35B02E22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F2574"/>
    <w:multiLevelType w:val="hybridMultilevel"/>
    <w:tmpl w:val="1D22E1DE"/>
    <w:lvl w:ilvl="0" w:tplc="D12403A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D12403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5820">
    <w:abstractNumId w:val="0"/>
  </w:num>
  <w:num w:numId="2" w16cid:durableId="277689438">
    <w:abstractNumId w:val="1"/>
  </w:num>
  <w:num w:numId="3" w16cid:durableId="1105199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5C"/>
    <w:rsid w:val="000746A1"/>
    <w:rsid w:val="000F2584"/>
    <w:rsid w:val="00113533"/>
    <w:rsid w:val="00115189"/>
    <w:rsid w:val="00231CE8"/>
    <w:rsid w:val="002768B7"/>
    <w:rsid w:val="003C5EB1"/>
    <w:rsid w:val="00420E32"/>
    <w:rsid w:val="004A00BB"/>
    <w:rsid w:val="006A555C"/>
    <w:rsid w:val="007945C7"/>
    <w:rsid w:val="00A0207E"/>
    <w:rsid w:val="00A11F8F"/>
    <w:rsid w:val="00A75C2B"/>
    <w:rsid w:val="00AB0AE2"/>
    <w:rsid w:val="00B31621"/>
    <w:rsid w:val="00D85FE2"/>
    <w:rsid w:val="00E371C5"/>
    <w:rsid w:val="00E44B52"/>
    <w:rsid w:val="00EB2D68"/>
    <w:rsid w:val="00EF1350"/>
    <w:rsid w:val="00F018EA"/>
    <w:rsid w:val="00FE19B9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1A39"/>
  <w15:chartTrackingRefBased/>
  <w15:docId w15:val="{0129188A-E3A4-422F-A74C-154A09C5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5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5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5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5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5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5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5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5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5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55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55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55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55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55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55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5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5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5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5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5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55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55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55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5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55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5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Szczepaniak</dc:creator>
  <cp:keywords/>
  <dc:description/>
  <cp:lastModifiedBy>Księgowość</cp:lastModifiedBy>
  <cp:revision>12</cp:revision>
  <cp:lastPrinted>2024-10-01T06:10:00Z</cp:lastPrinted>
  <dcterms:created xsi:type="dcterms:W3CDTF">2024-09-25T10:58:00Z</dcterms:created>
  <dcterms:modified xsi:type="dcterms:W3CDTF">2024-10-16T11:12:00Z</dcterms:modified>
</cp:coreProperties>
</file>