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8A53" w14:textId="3F9DC136" w:rsidR="00F673F5" w:rsidRDefault="00253B78" w:rsidP="00253B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D39FA">
        <w:rPr>
          <w:rFonts w:ascii="Times New Roman" w:hAnsi="Times New Roman" w:cs="Times New Roman"/>
          <w:b/>
          <w:bCs/>
          <w:sz w:val="36"/>
          <w:szCs w:val="36"/>
        </w:rPr>
        <w:t>Specyfikacja  przyczepy do przewozu kontenerów</w:t>
      </w:r>
    </w:p>
    <w:p w14:paraId="220A0D1C" w14:textId="77777777" w:rsidR="004D39FA" w:rsidRPr="004D39FA" w:rsidRDefault="004D39FA" w:rsidP="00253B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5FFCC6D" w14:textId="16963BCA" w:rsidR="00253B78" w:rsidRDefault="00253B78" w:rsidP="004D3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Przyczepa z obrotnicą do przewozu kontenerów wymiennych wykonanych zgodnie z normą DIN 30722.</w:t>
      </w:r>
    </w:p>
    <w:p w14:paraId="1C806876" w14:textId="73045D90" w:rsidR="00253B78" w:rsidRDefault="00253B78" w:rsidP="004D39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Ładowność przyczepy DMC 18000 kg z bieżnią umożliwiającą transport kontenerów o długości 7000 mm.</w:t>
      </w:r>
    </w:p>
    <w:p w14:paraId="09864ED5" w14:textId="194F57C1" w:rsidR="00253B78" w:rsidRDefault="00253B78" w:rsidP="004D39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Dyszel przyczepy długości 2400 mm oczko ø</w:t>
      </w:r>
      <w:r w:rsidR="00154383">
        <w:rPr>
          <w:rFonts w:ascii="Times New Roman" w:hAnsi="Times New Roman" w:cs="Times New Roman"/>
          <w:sz w:val="24"/>
          <w:szCs w:val="24"/>
        </w:rPr>
        <w:t xml:space="preserve"> 40 z funkcją podtrzymującą dyszel.</w:t>
      </w:r>
    </w:p>
    <w:p w14:paraId="13E63A71" w14:textId="320E24BF" w:rsidR="00154383" w:rsidRDefault="004D39FA" w:rsidP="004D39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Pneumatyczna blokada kontenera – 4 szt.</w:t>
      </w:r>
    </w:p>
    <w:p w14:paraId="63A47552" w14:textId="01F59CC1" w:rsidR="004D39FA" w:rsidRDefault="004D39FA" w:rsidP="004D39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Mechaniczna blokada rolki kontenera.</w:t>
      </w:r>
    </w:p>
    <w:p w14:paraId="468B4898" w14:textId="755E2D68" w:rsidR="004D39FA" w:rsidRDefault="004D39FA" w:rsidP="004D39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Dwuprzewodowy pneumatyczny układ hamulca zgodny z przepisami ECE</w:t>
      </w:r>
      <w:r w:rsidR="005E61F0">
        <w:rPr>
          <w:rFonts w:ascii="Times New Roman" w:hAnsi="Times New Roman" w:cs="Times New Roman"/>
          <w:sz w:val="24"/>
          <w:szCs w:val="24"/>
        </w:rPr>
        <w:t xml:space="preserve"> z funkcją EBS i hamulcem parkingowym.</w:t>
      </w:r>
    </w:p>
    <w:p w14:paraId="11DA335C" w14:textId="1C1BB4C2" w:rsidR="004D39FA" w:rsidRDefault="004D39FA" w:rsidP="004D39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Oświetlenie 24V zgodnie z normami i przepisami ECE – wtyka 1x15 PIN.</w:t>
      </w:r>
    </w:p>
    <w:p w14:paraId="6DF240E1" w14:textId="1A2CF1B9" w:rsidR="004D39FA" w:rsidRDefault="004D39FA" w:rsidP="004D39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boczne aluminiowe przyczepy, tylny zderzak z odbojami.</w:t>
      </w:r>
    </w:p>
    <w:p w14:paraId="49421542" w14:textId="5A43BDA1" w:rsidR="004D39FA" w:rsidRDefault="004D39FA" w:rsidP="004D39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Zawieszenie pneumatyczne z opcją poziomowania.</w:t>
      </w:r>
    </w:p>
    <w:p w14:paraId="73CE9E3B" w14:textId="1164EDD6" w:rsidR="004D39FA" w:rsidRDefault="004D39FA" w:rsidP="004D39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Dwie osie z kołami 265/70R19,5 – 8 szt. + koło zapasowe.</w:t>
      </w:r>
    </w:p>
    <w:p w14:paraId="6804E3E9" w14:textId="0435BAC7" w:rsidR="004D39FA" w:rsidRDefault="004D39FA" w:rsidP="004D39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– skrzynka narzędziowa, klucz do kół, trójkąt ostrzegawczy, kliny, kosz na siatkę, instrukcja, gwarancja.</w:t>
      </w:r>
    </w:p>
    <w:p w14:paraId="1B42848F" w14:textId="77777777" w:rsidR="004D39FA" w:rsidRPr="00253B78" w:rsidRDefault="004D39FA" w:rsidP="004D39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DA54F7" w14:textId="77777777" w:rsidR="00253B78" w:rsidRPr="00253B78" w:rsidRDefault="00253B78">
      <w:pPr>
        <w:rPr>
          <w:rFonts w:ascii="Times New Roman" w:hAnsi="Times New Roman" w:cs="Times New Roman"/>
          <w:sz w:val="24"/>
          <w:szCs w:val="24"/>
        </w:rPr>
      </w:pPr>
    </w:p>
    <w:sectPr w:rsidR="00253B78" w:rsidRPr="0025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94D78"/>
    <w:multiLevelType w:val="hybridMultilevel"/>
    <w:tmpl w:val="8676C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78"/>
    <w:rsid w:val="00154383"/>
    <w:rsid w:val="00253B78"/>
    <w:rsid w:val="004D39FA"/>
    <w:rsid w:val="005E61F0"/>
    <w:rsid w:val="00F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D3C3"/>
  <w15:chartTrackingRefBased/>
  <w15:docId w15:val="{04BE1378-0E5D-4D87-9DCC-0B99ED13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Fajfer</dc:creator>
  <cp:keywords/>
  <dc:description/>
  <cp:lastModifiedBy>Marek Fajfer</cp:lastModifiedBy>
  <cp:revision>2</cp:revision>
  <dcterms:created xsi:type="dcterms:W3CDTF">2021-09-07T05:03:00Z</dcterms:created>
  <dcterms:modified xsi:type="dcterms:W3CDTF">2021-09-07T07:00:00Z</dcterms:modified>
</cp:coreProperties>
</file>