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FF1E" w14:textId="680A6DFF" w:rsidR="00465D04" w:rsidRPr="00D372E6" w:rsidRDefault="001C2DC9" w:rsidP="00465D04">
      <w:pPr>
        <w:jc w:val="right"/>
        <w:rPr>
          <w:rFonts w:ascii="Calibri" w:hAnsi="Calibri" w:cs="Calibri"/>
          <w:b/>
          <w:sz w:val="22"/>
          <w:szCs w:val="22"/>
        </w:rPr>
      </w:pPr>
      <w:r w:rsidRPr="00D372E6">
        <w:rPr>
          <w:rFonts w:ascii="Calibri" w:hAnsi="Calibri" w:cs="Calibri"/>
          <w:b/>
          <w:sz w:val="22"/>
          <w:szCs w:val="22"/>
        </w:rPr>
        <w:t xml:space="preserve">           Załącznik nr</w:t>
      </w:r>
      <w:r w:rsidR="001A6105">
        <w:rPr>
          <w:rFonts w:ascii="Calibri" w:hAnsi="Calibri" w:cs="Calibri"/>
          <w:b/>
          <w:sz w:val="22"/>
          <w:szCs w:val="22"/>
        </w:rPr>
        <w:t xml:space="preserve"> 1 do SWZ</w:t>
      </w:r>
    </w:p>
    <w:p w14:paraId="2A0F9111" w14:textId="44ED7345" w:rsidR="004275F9" w:rsidRPr="00D372E6" w:rsidRDefault="004275F9" w:rsidP="00385802">
      <w:pPr>
        <w:rPr>
          <w:rFonts w:ascii="Calibri" w:hAnsi="Calibri" w:cs="Calibri"/>
          <w:b/>
          <w:sz w:val="22"/>
          <w:szCs w:val="22"/>
        </w:rPr>
      </w:pPr>
    </w:p>
    <w:tbl>
      <w:tblPr>
        <w:tblW w:w="17095" w:type="dxa"/>
        <w:tblInd w:w="-6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6510"/>
        <w:gridCol w:w="109"/>
        <w:gridCol w:w="3421"/>
        <w:gridCol w:w="6619"/>
      </w:tblGrid>
      <w:tr w:rsidR="004275F9" w:rsidRPr="00D372E6" w14:paraId="326CCFCE" w14:textId="77777777" w:rsidTr="00A13B8D">
        <w:trPr>
          <w:gridAfter w:val="1"/>
          <w:wAfter w:w="6619" w:type="dxa"/>
          <w:cantSplit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23D0EF8" w14:textId="77777777" w:rsidR="004275F9" w:rsidRPr="00D372E6" w:rsidRDefault="004275F9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D372E6"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66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6B74191B" w14:textId="77777777" w:rsidR="004275F9" w:rsidRPr="00D372E6" w:rsidRDefault="004275F9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D372E6"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  <w:t>Sprzęt</w:t>
            </w:r>
          </w:p>
        </w:tc>
        <w:tc>
          <w:tcPr>
            <w:tcW w:w="3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FF418EB" w14:textId="77777777" w:rsidR="004275F9" w:rsidRPr="00D372E6" w:rsidRDefault="004275F9" w:rsidP="002F0565">
            <w:pPr>
              <w:widowControl/>
              <w:suppressAutoHyphens w:val="0"/>
              <w:jc w:val="center"/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D372E6"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  <w:t xml:space="preserve">Liczba </w:t>
            </w:r>
            <w:r w:rsidR="002F0565" w:rsidRPr="00D372E6"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  <w:t>kompletów</w:t>
            </w:r>
          </w:p>
        </w:tc>
      </w:tr>
      <w:tr w:rsidR="004275F9" w:rsidRPr="00D372E6" w14:paraId="29235642" w14:textId="77777777" w:rsidTr="00A13B8D">
        <w:trPr>
          <w:gridAfter w:val="1"/>
          <w:wAfter w:w="6619" w:type="dxa"/>
          <w:cantSplit/>
          <w:trHeight w:val="6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136CE2E9" w14:textId="77777777" w:rsidR="004275F9" w:rsidRPr="00D372E6" w:rsidRDefault="004275F9" w:rsidP="00410594">
            <w:pPr>
              <w:widowControl/>
              <w:suppressAutoHyphens w:val="0"/>
              <w:ind w:left="1445" w:hanging="1445"/>
              <w:jc w:val="center"/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66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349CCA6" w14:textId="77777777" w:rsidR="004275F9" w:rsidRPr="00D372E6" w:rsidRDefault="002F0565" w:rsidP="00465D04">
            <w:pPr>
              <w:pStyle w:val="Tekstpodstawowy"/>
              <w:jc w:val="center"/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D372E6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Urządzenie do przechowywania i dystrybucji leków </w:t>
            </w:r>
          </w:p>
        </w:tc>
        <w:tc>
          <w:tcPr>
            <w:tcW w:w="3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13CEB7F" w14:textId="77777777" w:rsidR="004275F9" w:rsidRPr="00D372E6" w:rsidRDefault="002F0565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D372E6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7</w:t>
            </w:r>
          </w:p>
        </w:tc>
      </w:tr>
      <w:tr w:rsidR="004275F9" w:rsidRPr="00D372E6" w14:paraId="4BEFDD98" w14:textId="77777777" w:rsidTr="00A13B8D">
        <w:trPr>
          <w:gridAfter w:val="1"/>
          <w:wAfter w:w="6619" w:type="dxa"/>
          <w:cantSplit/>
          <w:trHeight w:val="83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B0E3C3" w14:textId="77777777" w:rsidR="004275F9" w:rsidRPr="00D372E6" w:rsidRDefault="004275F9" w:rsidP="00430BD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1E9C1C" w14:textId="77777777" w:rsidR="004275F9" w:rsidRPr="00D372E6" w:rsidRDefault="004275F9" w:rsidP="00430BD5">
            <w:pPr>
              <w:rPr>
                <w:rFonts w:ascii="Calibri" w:hAnsi="Calibri" w:cs="Calibri"/>
                <w:sz w:val="22"/>
                <w:szCs w:val="22"/>
              </w:rPr>
            </w:pPr>
            <w:r w:rsidRPr="00D372E6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Producent………………………………………………</w:t>
            </w:r>
          </w:p>
        </w:tc>
        <w:tc>
          <w:tcPr>
            <w:tcW w:w="3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D57CA12" w14:textId="77777777" w:rsidR="004275F9" w:rsidRPr="00D372E6" w:rsidRDefault="004275F9" w:rsidP="00430BD5">
            <w:pPr>
              <w:rPr>
                <w:rFonts w:ascii="Calibri" w:hAnsi="Calibri" w:cs="Calibri"/>
                <w:sz w:val="22"/>
                <w:szCs w:val="22"/>
              </w:rPr>
            </w:pPr>
            <w:r w:rsidRPr="00D372E6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Model……………………………………………</w:t>
            </w:r>
          </w:p>
        </w:tc>
      </w:tr>
      <w:tr w:rsidR="004275F9" w:rsidRPr="00D372E6" w14:paraId="7002803B" w14:textId="77777777" w:rsidTr="00A13B8D">
        <w:trPr>
          <w:gridAfter w:val="1"/>
          <w:wAfter w:w="6619" w:type="dxa"/>
          <w:cantSplit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C14EDE1" w14:textId="77777777" w:rsidR="004275F9" w:rsidRPr="00D372E6" w:rsidRDefault="004275F9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D372E6"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  <w:t>L.p.</w:t>
            </w:r>
          </w:p>
        </w:tc>
        <w:tc>
          <w:tcPr>
            <w:tcW w:w="66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9F6AC86" w14:textId="77777777" w:rsidR="004275F9" w:rsidRPr="00D372E6" w:rsidRDefault="004275F9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D372E6"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  <w:t>Wymagania Zamawiającego</w:t>
            </w:r>
          </w:p>
        </w:tc>
        <w:tc>
          <w:tcPr>
            <w:tcW w:w="3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67457E13" w14:textId="77777777" w:rsidR="004275F9" w:rsidRPr="00D372E6" w:rsidRDefault="004275F9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D372E6"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  <w:t xml:space="preserve">Potwierdzenie minimalnych wymagań lub /Parametry oferowane (podać dokładne wartości ) oraz </w:t>
            </w:r>
            <w:r w:rsidR="005766BE" w:rsidRPr="00D372E6"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  <w:t>zalecane jest podanie numeru</w:t>
            </w:r>
            <w:r w:rsidRPr="00D372E6">
              <w:rPr>
                <w:rFonts w:ascii="Calibri" w:hAnsi="Calibri" w:cs="Calibri"/>
                <w:bCs/>
                <w:kern w:val="0"/>
                <w:sz w:val="22"/>
                <w:szCs w:val="22"/>
                <w:lang w:eastAsia="pl-PL" w:bidi="ar-SA"/>
              </w:rPr>
              <w:t xml:space="preserve"> strony z katalogu</w:t>
            </w:r>
          </w:p>
        </w:tc>
      </w:tr>
      <w:tr w:rsidR="004275F9" w:rsidRPr="00D372E6" w14:paraId="7A2CFD44" w14:textId="77777777" w:rsidTr="00A13B8D">
        <w:trPr>
          <w:gridAfter w:val="1"/>
          <w:wAfter w:w="6619" w:type="dxa"/>
          <w:cantSplit/>
          <w:trHeight w:val="284"/>
        </w:trPr>
        <w:tc>
          <w:tcPr>
            <w:tcW w:w="0" w:type="auto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AFE55C4" w14:textId="77777777" w:rsidR="004275F9" w:rsidRPr="00D372E6" w:rsidRDefault="001E4F9E" w:rsidP="00410594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D372E6"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>PARAMETRY OGÓLNE</w:t>
            </w:r>
          </w:p>
        </w:tc>
      </w:tr>
      <w:tr w:rsidR="00B60872" w:rsidRPr="00D372E6" w14:paraId="3ECAC4C4" w14:textId="77777777" w:rsidTr="00A13B8D">
        <w:trPr>
          <w:gridAfter w:val="1"/>
          <w:wAfter w:w="6619" w:type="dxa"/>
          <w:cantSplit/>
          <w:trHeight w:val="520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D1B55" w14:textId="77777777" w:rsidR="00B60872" w:rsidRPr="00D372E6" w:rsidRDefault="00B60872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0E48A5" w14:textId="77777777" w:rsidR="00B60872" w:rsidRPr="00D372E6" w:rsidRDefault="00B60872" w:rsidP="001C2DC9">
            <w:pPr>
              <w:widowControl/>
              <w:suppressAutoHyphens w:val="0"/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D372E6">
              <w:rPr>
                <w:rFonts w:ascii="Calibri" w:eastAsia="Calibri" w:hAnsi="Calibri" w:cs="Calibri"/>
                <w:kern w:val="0"/>
                <w:sz w:val="22"/>
                <w:szCs w:val="22"/>
                <w:lang w:eastAsia="en-US" w:bidi="ar-SA"/>
              </w:rPr>
              <w:t xml:space="preserve">Urządzenie fabrycznie nowe, rok produkcji </w:t>
            </w:r>
            <w:r w:rsidRPr="00D372E6"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en-US" w:bidi="ar-SA"/>
              </w:rPr>
              <w:t>202</w:t>
            </w:r>
            <w:r w:rsidR="001C2DC9" w:rsidRPr="00D372E6"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en-US" w:bidi="ar-SA"/>
              </w:rPr>
              <w:t>4</w:t>
            </w:r>
            <w:r w:rsidRPr="00D372E6"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en-US" w:bidi="ar-SA"/>
              </w:rPr>
              <w:t>r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E05C7B1" w14:textId="77777777" w:rsidR="00B60872" w:rsidRPr="00D372E6" w:rsidRDefault="00B60872" w:rsidP="00403BB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F0565" w:rsidRPr="00D372E6" w14:paraId="23518B91" w14:textId="77777777" w:rsidTr="00A13B8D">
        <w:trPr>
          <w:gridAfter w:val="1"/>
          <w:wAfter w:w="6619" w:type="dxa"/>
          <w:cantSplit/>
          <w:trHeight w:val="520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B6999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3ED69D" w14:textId="77777777" w:rsidR="002F0565" w:rsidRPr="00D372E6" w:rsidRDefault="002F0565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Nie dopuszcza się egzemplarzy powystawowych, rekondycjonowanych, podemonstracyjnych, itp.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BC4289" w14:textId="77777777" w:rsidR="002F0565" w:rsidRPr="00D372E6" w:rsidRDefault="002F0565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F0565" w:rsidRPr="00D372E6" w14:paraId="2882996B" w14:textId="77777777" w:rsidTr="00A13B8D">
        <w:trPr>
          <w:gridAfter w:val="1"/>
          <w:wAfter w:w="6619" w:type="dxa"/>
          <w:cantSplit/>
          <w:trHeight w:val="520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3EEA7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C74041" w14:textId="77777777" w:rsidR="002F0565" w:rsidRPr="00D372E6" w:rsidRDefault="002F0565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Wymagany jest certyfikat CE lub deklaracja zgodności dopuszczający urządzenie do obrotu.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F8D150" w14:textId="77777777" w:rsidR="002F0565" w:rsidRPr="00D372E6" w:rsidRDefault="002F0565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F0565" w:rsidRPr="00D372E6" w14:paraId="3A0B2D11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46FEB" w14:textId="77777777" w:rsidR="002F0565" w:rsidRPr="00D372E6" w:rsidRDefault="002F0565" w:rsidP="005144A5">
            <w:pPr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1D86603E" w14:textId="77777777" w:rsidR="002F0565" w:rsidRPr="00681EE3" w:rsidRDefault="002F0565" w:rsidP="00DF73C9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681EE3">
              <w:rPr>
                <w:rFonts w:ascii="Calibri" w:eastAsia="Arial" w:hAnsi="Calibri" w:cs="Calibri"/>
                <w:sz w:val="22"/>
                <w:szCs w:val="22"/>
              </w:rPr>
              <w:t>Urządzenie składające się z kolumn w celu prostej aranżacji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26E425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5C20E955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CC5E8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1FD1423B" w14:textId="77777777" w:rsidR="002F0565" w:rsidRPr="00681EE3" w:rsidRDefault="002F0565" w:rsidP="00DF73C9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681EE3">
              <w:rPr>
                <w:rFonts w:ascii="Calibri" w:eastAsia="Arial" w:hAnsi="Calibri" w:cs="Calibri"/>
                <w:sz w:val="22"/>
                <w:szCs w:val="22"/>
              </w:rPr>
              <w:t xml:space="preserve">Wysokość kolumny 200 cm </w:t>
            </w:r>
            <w:r w:rsidR="002A6F91">
              <w:rPr>
                <w:rFonts w:ascii="Calibri" w:eastAsia="Arial" w:hAnsi="Calibri" w:cs="Calibri"/>
                <w:sz w:val="22"/>
                <w:szCs w:val="22"/>
              </w:rPr>
              <w:t xml:space="preserve">+/- </w:t>
            </w:r>
            <w:r w:rsidR="00381E6E" w:rsidRPr="00681EE3">
              <w:rPr>
                <w:rFonts w:ascii="Calibri" w:eastAsia="Arial" w:hAnsi="Calibri" w:cs="Calibri"/>
                <w:sz w:val="22"/>
                <w:szCs w:val="22"/>
              </w:rPr>
              <w:t>10%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9E688F5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0655F968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442E8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39A7C71A" w14:textId="77777777" w:rsidR="002F0565" w:rsidRPr="00681EE3" w:rsidRDefault="002F0565" w:rsidP="002A6F91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681EE3">
              <w:rPr>
                <w:rFonts w:ascii="Calibri" w:eastAsia="Arial" w:hAnsi="Calibri" w:cs="Calibri"/>
                <w:sz w:val="22"/>
                <w:szCs w:val="22"/>
              </w:rPr>
              <w:t xml:space="preserve">Szerokość kolumny 65 cm +/- </w:t>
            </w:r>
            <w:r w:rsidR="002A6F91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00381E6E" w:rsidRPr="00681EE3">
              <w:rPr>
                <w:rFonts w:ascii="Calibri" w:eastAsia="Arial" w:hAnsi="Calibri" w:cs="Calibri"/>
                <w:sz w:val="22"/>
                <w:szCs w:val="22"/>
              </w:rPr>
              <w:t>10%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48DFDFE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401CDA56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DAF46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5E49D583" w14:textId="77777777" w:rsidR="002F0565" w:rsidRPr="00681EE3" w:rsidRDefault="002F0565" w:rsidP="002A6F91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681EE3">
              <w:rPr>
                <w:rFonts w:ascii="Calibri" w:eastAsia="Arial" w:hAnsi="Calibri" w:cs="Calibri"/>
                <w:sz w:val="22"/>
                <w:szCs w:val="22"/>
              </w:rPr>
              <w:t xml:space="preserve">Głębokość kolumny 80 cm +/- </w:t>
            </w:r>
            <w:r w:rsidR="00381E6E" w:rsidRPr="00681EE3">
              <w:rPr>
                <w:rFonts w:ascii="Calibri" w:eastAsia="Arial" w:hAnsi="Calibri" w:cs="Calibri"/>
                <w:sz w:val="22"/>
                <w:szCs w:val="22"/>
              </w:rPr>
              <w:t>10%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90EE90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73C80E32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0EEC8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0F054AD2" w14:textId="77777777" w:rsidR="002F0565" w:rsidRPr="00681EE3" w:rsidRDefault="002F0565" w:rsidP="00DF73C9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681EE3">
              <w:rPr>
                <w:rFonts w:ascii="Calibri" w:eastAsia="Arial" w:hAnsi="Calibri" w:cs="Calibri"/>
                <w:sz w:val="22"/>
                <w:szCs w:val="22"/>
              </w:rPr>
              <w:t>Urządzenie składające się z 2 kolumn.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141DCC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2202FB54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5945D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08A9ABE6" w14:textId="77777777" w:rsidR="002F0565" w:rsidRPr="00681EE3" w:rsidRDefault="002F0565" w:rsidP="00681EE3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681EE3">
              <w:rPr>
                <w:rFonts w:ascii="Calibri" w:eastAsia="Arial" w:hAnsi="Calibri" w:cs="Calibri"/>
                <w:sz w:val="22"/>
                <w:szCs w:val="22"/>
              </w:rPr>
              <w:t xml:space="preserve">Wydzielenie min. </w:t>
            </w:r>
            <w:r w:rsidR="00381E6E" w:rsidRPr="00681EE3">
              <w:rPr>
                <w:rFonts w:ascii="Calibri" w:eastAsia="Arial" w:hAnsi="Calibri" w:cs="Calibri"/>
                <w:sz w:val="22"/>
                <w:szCs w:val="22"/>
              </w:rPr>
              <w:t>10</w:t>
            </w:r>
            <w:r w:rsidRPr="00681EE3">
              <w:rPr>
                <w:rFonts w:ascii="Calibri" w:eastAsia="Arial" w:hAnsi="Calibri" w:cs="Calibri"/>
                <w:sz w:val="22"/>
                <w:szCs w:val="22"/>
              </w:rPr>
              <w:t xml:space="preserve"> przestrzeni indywidualnie zamykanych,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034508C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1B9F6B7A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091B7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64930F44" w14:textId="77777777" w:rsidR="002F0565" w:rsidRPr="00681EE3" w:rsidRDefault="002F0565" w:rsidP="00DF73C9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681EE3">
              <w:rPr>
                <w:rFonts w:ascii="Calibri" w:eastAsia="Arial" w:hAnsi="Calibri" w:cs="Calibri"/>
                <w:sz w:val="22"/>
                <w:szCs w:val="22"/>
              </w:rPr>
              <w:t>Możliwość aranżacji przestrzeni w postaci drzwi i szuflad zamykanych indywidualnym zamkiem.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8BD9238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014E0547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AE7FC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47D27F05" w14:textId="77777777" w:rsidR="002F0565" w:rsidRPr="00681EE3" w:rsidRDefault="002F0565" w:rsidP="00DF73C9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681EE3">
              <w:rPr>
                <w:rFonts w:ascii="Calibri" w:eastAsia="Arial" w:hAnsi="Calibri" w:cs="Calibri"/>
                <w:sz w:val="22"/>
                <w:szCs w:val="22"/>
              </w:rPr>
              <w:t>Możliwość wyjęcia z każdej szuflady wkładu pozwalającego na opróżnienie szuflady z wszystkich produktów wraz z wkładem.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15FBFCD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663932CA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D1431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416C5366" w14:textId="77777777" w:rsidR="002F0565" w:rsidRPr="00681EE3" w:rsidRDefault="002F0565" w:rsidP="00DF73C9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681EE3">
              <w:rPr>
                <w:rFonts w:ascii="Calibri" w:eastAsia="Arial" w:hAnsi="Calibri" w:cs="Calibri"/>
                <w:sz w:val="22"/>
                <w:szCs w:val="22"/>
              </w:rPr>
              <w:t>Urządzenie składające się z 2 modułów pozwalające na wymianę pojedynczego modułu pomiędzy urządzeniami.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3C84CDA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31CA4880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E694B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2FFA2A07" w14:textId="77777777" w:rsidR="002F0565" w:rsidRPr="00D372E6" w:rsidRDefault="002F0565" w:rsidP="00DF73C9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Możliwość połączenia modułów w jeden ciąg o zwartej bryle w celu łatwego utrzymania czystości.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B2B28D5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0CF9E12C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C172A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5A2176BB" w14:textId="77777777" w:rsidR="002F0565" w:rsidRPr="00D372E6" w:rsidRDefault="002F0565" w:rsidP="00681EE3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Automatyczne </w:t>
            </w:r>
            <w:r w:rsidRPr="00681EE3">
              <w:rPr>
                <w:rFonts w:ascii="Calibri" w:eastAsia="Arial" w:hAnsi="Calibri" w:cs="Calibri"/>
                <w:sz w:val="22"/>
                <w:szCs w:val="22"/>
              </w:rPr>
              <w:t>rozpoczęcie nagrywania w momencie zalogowania do urządzenia</w:t>
            </w:r>
            <w:r w:rsidR="00681EE3" w:rsidRPr="00681EE3">
              <w:rPr>
                <w:rFonts w:ascii="Calibri" w:eastAsia="Arial" w:hAnsi="Calibri" w:cs="Calibri"/>
                <w:sz w:val="22"/>
                <w:szCs w:val="22"/>
              </w:rPr>
              <w:t xml:space="preserve"> ruchu lekiem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D4C0EB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11080762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01ABE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4EC8FB" w14:textId="77777777" w:rsidR="002F0565" w:rsidRPr="00D372E6" w:rsidRDefault="002F0565" w:rsidP="006455BA">
            <w:pPr>
              <w:pStyle w:val="Style35"/>
              <w:widowControl/>
              <w:spacing w:line="250" w:lineRule="exact"/>
              <w:ind w:right="58"/>
              <w:jc w:val="both"/>
              <w:rPr>
                <w:rFonts w:ascii="Calibri" w:cs="Calibri"/>
                <w:sz w:val="22"/>
                <w:szCs w:val="22"/>
              </w:rPr>
            </w:pPr>
            <w:r w:rsidRPr="00D372E6">
              <w:rPr>
                <w:rFonts w:ascii="Calibri" w:eastAsia="Arial" w:cs="Calibri"/>
                <w:sz w:val="22"/>
                <w:szCs w:val="22"/>
              </w:rPr>
              <w:t xml:space="preserve">Pojemność 1 urządzenia min. 600l </w:t>
            </w:r>
            <w:r w:rsidRPr="00681EE3">
              <w:rPr>
                <w:rFonts w:ascii="Calibri" w:eastAsia="Arial" w:cs="Calibri"/>
                <w:sz w:val="22"/>
                <w:szCs w:val="22"/>
              </w:rPr>
              <w:t>netto</w:t>
            </w:r>
            <w:r w:rsidR="00381E6E" w:rsidRPr="00681EE3">
              <w:rPr>
                <w:rFonts w:ascii="Calibri" w:eastAsia="Arial" w:cs="Calibri"/>
                <w:sz w:val="22"/>
                <w:szCs w:val="22"/>
              </w:rPr>
              <w:t xml:space="preserve"> +/- 10%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8813CD7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6AC3DA10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FF711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0B86376C" w14:textId="77777777" w:rsidR="002F0565" w:rsidRPr="00D372E6" w:rsidRDefault="002F0565" w:rsidP="00DF73C9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Każda kolumna wyposażona w indywidualne zasilanie</w:t>
            </w:r>
            <w:r w:rsidR="00102286">
              <w:rPr>
                <w:rFonts w:ascii="Calibri" w:eastAsia="Arial" w:hAnsi="Calibri" w:cs="Calibri"/>
                <w:sz w:val="22"/>
                <w:szCs w:val="22"/>
              </w:rPr>
              <w:t xml:space="preserve"> bateryjne zamknięte w obudowie </w:t>
            </w:r>
            <w:r w:rsidR="00102286" w:rsidRPr="00681EE3">
              <w:rPr>
                <w:rFonts w:ascii="Calibri" w:eastAsia="Arial" w:hAnsi="Calibri" w:cs="Calibri"/>
                <w:sz w:val="22"/>
                <w:szCs w:val="22"/>
              </w:rPr>
              <w:t>– nie ograniczające przestrzeni załadunkowej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708E19B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6FDC75A1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18115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7120AB3" w14:textId="77777777" w:rsidR="002F0565" w:rsidRPr="00D372E6" w:rsidRDefault="002F0565" w:rsidP="00681EE3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Wyposażona w wbudowany w urządzenie: ekran dotykowy, czytnik RFID, czytnik kodów 1D i 2D, klawiaturę, </w:t>
            </w:r>
            <w:r w:rsidRPr="00681EE3">
              <w:rPr>
                <w:rFonts w:ascii="Calibri" w:eastAsia="Arial" w:hAnsi="Calibri" w:cs="Calibri"/>
                <w:sz w:val="22"/>
                <w:szCs w:val="22"/>
              </w:rPr>
              <w:t>drukarkę etykiet.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314979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7FCACAE5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9970C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5A44A769" w14:textId="77777777" w:rsidR="002F0565" w:rsidRPr="00D372E6" w:rsidRDefault="002F0565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Kolumna główna wyposażona w</w:t>
            </w:r>
            <w:r w:rsidR="0088294B">
              <w:rPr>
                <w:rFonts w:ascii="Calibri" w:eastAsia="Arial" w:hAnsi="Calibri" w:cs="Calibri"/>
                <w:sz w:val="22"/>
                <w:szCs w:val="22"/>
              </w:rPr>
              <w:t xml:space="preserve"> nie </w:t>
            </w:r>
            <w:r w:rsidR="00102286" w:rsidRPr="00681EE3">
              <w:rPr>
                <w:rFonts w:ascii="Calibri" w:eastAsia="Arial" w:hAnsi="Calibri" w:cs="Calibri"/>
                <w:sz w:val="22"/>
                <w:szCs w:val="22"/>
              </w:rPr>
              <w:t>mniej niż</w:t>
            </w:r>
            <w:r w:rsidRPr="00681EE3">
              <w:rPr>
                <w:rFonts w:ascii="Calibri" w:eastAsia="Arial" w:hAnsi="Calibri" w:cs="Calibri"/>
                <w:sz w:val="22"/>
                <w:szCs w:val="22"/>
              </w:rPr>
              <w:t xml:space="preserve"> 5 szuflad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>. Każda szuflada wyposażona w indywidualny zamek sterowany elektronicznie z blokadą możliwości dostania się do produktów znajdujących się w innych szufladach. Szuflady typu matrix.</w:t>
            </w:r>
          </w:p>
          <w:p w14:paraId="16D75152" w14:textId="77777777" w:rsidR="002F0565" w:rsidRPr="00D372E6" w:rsidRDefault="00681EE3" w:rsidP="00681EE3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Szuflady wyposażone w kosze w następujących ilościach. 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 xml:space="preserve">1x Szuflada na kosz wysokości 50mm, </w:t>
            </w:r>
            <w:r w:rsidRPr="00681EE3">
              <w:rPr>
                <w:rFonts w:ascii="Calibri" w:eastAsia="Arial" w:cs="Calibri"/>
                <w:sz w:val="22"/>
                <w:szCs w:val="22"/>
              </w:rPr>
              <w:t>+/- 10%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 xml:space="preserve">3x Szuflada na kosz wysokości 100mm, </w:t>
            </w:r>
            <w:r w:rsidRPr="00681EE3">
              <w:rPr>
                <w:rFonts w:ascii="Calibri" w:eastAsia="Arial" w:cs="Calibri"/>
                <w:sz w:val="22"/>
                <w:szCs w:val="22"/>
              </w:rPr>
              <w:t>+/- 10%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 xml:space="preserve">1x Szuflada na kosz wysokości 200mm, </w:t>
            </w:r>
            <w:r w:rsidRPr="00681EE3">
              <w:rPr>
                <w:rFonts w:ascii="Calibri" w:eastAsia="Arial" w:cs="Calibri"/>
                <w:sz w:val="22"/>
                <w:szCs w:val="22"/>
              </w:rPr>
              <w:t>+/- 10%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D577906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0AC99650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6ACBA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3AD2706" w14:textId="77777777" w:rsidR="002F0565" w:rsidRPr="00D372E6" w:rsidRDefault="002F0565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Każdy kosz dostosowany do zainstalowania krzyżowych podzielników w celu aranżacji wnętrza.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4BEE7A5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1F2251B7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827B8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38A193" w14:textId="77777777" w:rsidR="002F0565" w:rsidRPr="00D372E6" w:rsidRDefault="002F0565" w:rsidP="00681EE3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Każda szuflada wyposażona w kosz pozwalający na wyjęcie całej zawartości wraz z koszem </w:t>
            </w:r>
            <w:r w:rsidR="00681EE3">
              <w:rPr>
                <w:rFonts w:ascii="Calibri" w:eastAsia="Arial" w:hAnsi="Calibri" w:cs="Calibri"/>
                <w:sz w:val="22"/>
                <w:szCs w:val="22"/>
              </w:rPr>
              <w:t>co umożliwia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przełożenie do wózka transportowego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19B5540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4740E662" w14:textId="77777777" w:rsidTr="00A13B8D">
        <w:trPr>
          <w:gridAfter w:val="1"/>
          <w:wAfter w:w="6619" w:type="dxa"/>
          <w:cantSplit/>
          <w:trHeight w:val="32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5AEAE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292AEA7B" w14:textId="77777777" w:rsidR="00681EE3" w:rsidRPr="00D372E6" w:rsidRDefault="00681EE3" w:rsidP="00681EE3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Kolumna magazynowa wyposażona w</w:t>
            </w:r>
            <w:r w:rsidR="0088294B">
              <w:rPr>
                <w:rFonts w:ascii="Calibri" w:eastAsia="Arial" w:hAnsi="Calibri" w:cs="Calibri"/>
                <w:sz w:val="22"/>
                <w:szCs w:val="22"/>
              </w:rPr>
              <w:t xml:space="preserve"> nie </w:t>
            </w:r>
            <w:r w:rsidR="0088294B" w:rsidRPr="00681EE3">
              <w:rPr>
                <w:rFonts w:ascii="Calibri" w:eastAsia="Arial" w:hAnsi="Calibri" w:cs="Calibri"/>
                <w:sz w:val="22"/>
                <w:szCs w:val="22"/>
              </w:rPr>
              <w:t>mniej niż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8 szuflad. Każda szuflada wyposażona w indywidualny zamek sterowany elektronicznie z blokadą możliwości dostania się do produktów znajdujących się w innych szufladach. Szuflady typu matrix.</w:t>
            </w:r>
          </w:p>
          <w:p w14:paraId="6E723D09" w14:textId="77777777" w:rsidR="00681EE3" w:rsidRPr="00D372E6" w:rsidRDefault="00681EE3" w:rsidP="00681EE3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Szuflady wyposażone w kosze w następujących ilościach. </w:t>
            </w:r>
          </w:p>
          <w:p w14:paraId="2F9C76A2" w14:textId="77777777" w:rsidR="00681EE3" w:rsidRPr="00D372E6" w:rsidRDefault="00681EE3" w:rsidP="00681EE3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2x Szuflada na kosz wysokości 50mm, </w:t>
            </w:r>
            <w:r w:rsidRPr="00681EE3">
              <w:rPr>
                <w:rFonts w:ascii="Calibri" w:eastAsia="Arial" w:cs="Calibri"/>
                <w:sz w:val="22"/>
                <w:szCs w:val="22"/>
              </w:rPr>
              <w:t>+/- 10%</w:t>
            </w:r>
          </w:p>
          <w:p w14:paraId="20800224" w14:textId="77777777" w:rsidR="00681EE3" w:rsidRPr="00D372E6" w:rsidRDefault="00681EE3" w:rsidP="00681EE3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5x Szuflada na kosz wysokości 100mm, </w:t>
            </w:r>
            <w:r w:rsidRPr="00681EE3">
              <w:rPr>
                <w:rFonts w:ascii="Calibri" w:eastAsia="Arial" w:cs="Calibri"/>
                <w:sz w:val="22"/>
                <w:szCs w:val="22"/>
              </w:rPr>
              <w:t>+/- 10%</w:t>
            </w:r>
          </w:p>
          <w:p w14:paraId="69DED805" w14:textId="77777777" w:rsidR="002F0565" w:rsidRPr="00D372E6" w:rsidRDefault="00681EE3" w:rsidP="00681EE3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1x Szuflada na kosz wysokości 200mm, </w:t>
            </w:r>
            <w:r w:rsidRPr="00681EE3">
              <w:rPr>
                <w:rFonts w:ascii="Calibri" w:eastAsia="Arial" w:cs="Calibri"/>
                <w:sz w:val="22"/>
                <w:szCs w:val="22"/>
              </w:rPr>
              <w:t>+/- 10%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51239D2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2F0565" w:rsidRPr="00D372E6" w14:paraId="3259C364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3272E" w14:textId="77777777" w:rsidR="002F0565" w:rsidRPr="00D372E6" w:rsidRDefault="002F0565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292C091" w14:textId="77777777" w:rsidR="002F0565" w:rsidRPr="00D372E6" w:rsidRDefault="002F0565" w:rsidP="0001169F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Kolumna magazynowa wyposażona w przestrzeń zamykaną indywidualnym zamkiem i dostosowaną do przechowywania koszy ISO 600x400 z możliwością zabudowy wymiany na zabudowę agregatem chłodniczym.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23EA3" w14:textId="77777777" w:rsidR="002F0565" w:rsidRPr="00D372E6" w:rsidRDefault="002F0565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366830" w:rsidRPr="00D372E6" w14:paraId="735D00C6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9AB72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22FF44" w14:textId="77777777" w:rsidR="00366830" w:rsidRPr="00D372E6" w:rsidRDefault="00366830" w:rsidP="00D372E6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System </w:t>
            </w:r>
            <w:r w:rsidR="00D372E6">
              <w:rPr>
                <w:rFonts w:ascii="Calibri" w:eastAsia="Arial" w:hAnsi="Calibri" w:cs="Calibri"/>
                <w:sz w:val="22"/>
                <w:szCs w:val="22"/>
              </w:rPr>
              <w:t xml:space="preserve">z 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>rejestr</w:t>
            </w:r>
            <w:r w:rsidR="00D372E6">
              <w:rPr>
                <w:rFonts w:ascii="Calibri" w:eastAsia="Arial" w:hAnsi="Calibri" w:cs="Calibri"/>
                <w:sz w:val="22"/>
                <w:szCs w:val="22"/>
              </w:rPr>
              <w:t>acją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i wyświetla</w:t>
            </w:r>
            <w:r w:rsidR="00D372E6">
              <w:rPr>
                <w:rFonts w:ascii="Calibri" w:eastAsia="Arial" w:hAnsi="Calibri" w:cs="Calibri"/>
                <w:sz w:val="22"/>
                <w:szCs w:val="22"/>
              </w:rPr>
              <w:t>niem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informacje o temperaturze przechowywania produktów leczniczych. Wszystkie czujniki rejestrujące temperatury wyposażone w certyfikat wzorcowania.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7BF27" w14:textId="77777777" w:rsidR="00366830" w:rsidRPr="00D372E6" w:rsidRDefault="00366830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366830" w:rsidRPr="00D372E6" w14:paraId="16631DB4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3A251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6D6F8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Każde urządzenie powinno posiadać możliwość konfiguracji min. 20 odseparowanych, niezależnych otwieranych i zamykanych szuflad lub szafek do przechowywania artykułów.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19DE5" w14:textId="77777777" w:rsidR="00366830" w:rsidRPr="00D372E6" w:rsidRDefault="00366830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D372E6" w:rsidRPr="00D372E6" w14:paraId="5F092D23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74F1D" w14:textId="77777777" w:rsidR="00D372E6" w:rsidRPr="00D372E6" w:rsidRDefault="00D372E6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30BBD" w14:textId="39B2AFC3" w:rsidR="00D372E6" w:rsidRPr="0088294B" w:rsidRDefault="00D372E6" w:rsidP="0088294B">
            <w:pPr>
              <w:pStyle w:val="Nagwek2"/>
              <w:tabs>
                <w:tab w:val="clear" w:pos="576"/>
                <w:tab w:val="num" w:pos="0"/>
              </w:tabs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88294B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>Minimum 1 szuflada</w:t>
            </w:r>
            <w:r w:rsidR="001A6105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 xml:space="preserve"> </w:t>
            </w:r>
            <w:r w:rsidR="004E1C42" w:rsidRPr="0088294B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>nie mniejsza niż 100</w:t>
            </w:r>
            <w:r w:rsidR="00681EE3" w:rsidRPr="0088294B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 xml:space="preserve"> mm  +/- 10%</w:t>
            </w:r>
            <w:r w:rsidR="006B4FCC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 xml:space="preserve"> </w:t>
            </w:r>
            <w:r w:rsidRPr="0088294B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>przystosowana</w:t>
            </w:r>
            <w:r w:rsidR="0088294B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 xml:space="preserve"> do przechowywania</w:t>
            </w:r>
            <w:r w:rsidRPr="0088294B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 xml:space="preserve"> leków narkotycznych</w:t>
            </w:r>
            <w:r w:rsidR="004E1C42" w:rsidRPr="0088294B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>, spełniając</w:t>
            </w:r>
            <w:r w:rsidR="006B4FCC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>a</w:t>
            </w:r>
            <w:r w:rsidR="004E1C42" w:rsidRPr="0088294B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 xml:space="preserve"> wymogi</w:t>
            </w:r>
            <w:r w:rsidR="001A6105">
              <w:rPr>
                <w:rFonts w:asciiTheme="minorHAnsi" w:eastAsia="Arial" w:hAnsiTheme="minorHAnsi" w:cstheme="minorHAnsi"/>
                <w:b w:val="0"/>
                <w:sz w:val="22"/>
                <w:szCs w:val="22"/>
                <w:u w:val="none"/>
              </w:rPr>
              <w:t xml:space="preserve"> </w:t>
            </w:r>
            <w:r w:rsidR="0088294B" w:rsidRPr="0088294B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ROZPORZĄDZENI</w:t>
            </w:r>
            <w:r w:rsidR="006B4FCC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A</w:t>
            </w:r>
            <w:r w:rsidR="0088294B" w:rsidRPr="0088294B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MINISTRA ZDROWIA z dnia 11 września 2006 r.w sprawie środków odurzających, substancji psychotropowych, prekursorów kategorii 1 i preparatów zawierających te środki lub substancje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62368" w14:textId="77777777" w:rsidR="00D372E6" w:rsidRPr="00D372E6" w:rsidRDefault="00D372E6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366830" w:rsidRPr="00D372E6" w14:paraId="3160009C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5882E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63F34" w14:textId="1A138760" w:rsidR="00366830" w:rsidRPr="00D372E6" w:rsidRDefault="00366830" w:rsidP="00681EE3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Możliwość konfiguracji wszystkich modułów urządzenia z zintegrowaną sekcją chłodzoną z szufladami z kontrolowaną temperaturą w zakresie 2-8C lub 15-25C</w:t>
            </w:r>
            <w:r w:rsidR="00812A0F">
              <w:rPr>
                <w:rFonts w:ascii="Calibri" w:eastAsia="Arial" w:hAnsi="Calibri" w:cs="Calibri"/>
                <w:sz w:val="22"/>
                <w:szCs w:val="22"/>
              </w:rPr>
              <w:t xml:space="preserve">, wilgotność nie </w:t>
            </w:r>
            <w:r w:rsidR="00B03211">
              <w:rPr>
                <w:rFonts w:ascii="Calibri" w:eastAsia="Arial" w:hAnsi="Calibri" w:cs="Calibri"/>
                <w:sz w:val="22"/>
                <w:szCs w:val="22"/>
              </w:rPr>
              <w:t xml:space="preserve">może przekraczać </w:t>
            </w:r>
            <w:r w:rsidR="004337C0">
              <w:rPr>
                <w:rFonts w:ascii="Calibri" w:eastAsia="Arial" w:hAnsi="Calibri" w:cs="Calibri"/>
                <w:sz w:val="22"/>
                <w:szCs w:val="22"/>
              </w:rPr>
              <w:t>6</w:t>
            </w:r>
            <w:r w:rsidR="00B03211">
              <w:rPr>
                <w:rFonts w:ascii="Calibri" w:eastAsia="Arial" w:hAnsi="Calibri" w:cs="Calibri"/>
                <w:sz w:val="22"/>
                <w:szCs w:val="22"/>
              </w:rPr>
              <w:t>0%.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Każdy z modułów wyposażonych w zintegrowaną sekcję chłodniczą musi posiadać złącza sterownicze oraz uchwyty pozwalające na zainstalowanie minimum 10 szuflad, które są niezależnie otwierane przez zamek elektroniczny i posiadają indywidualne podświetlenie dla każdej szuflady.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37659" w14:textId="77777777" w:rsidR="00366830" w:rsidRPr="00D372E6" w:rsidRDefault="00366830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366830" w:rsidRPr="00D372E6" w14:paraId="613B4EE8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43710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14B35" w14:textId="6CCA8379" w:rsidR="00366830" w:rsidRPr="00D372E6" w:rsidRDefault="00366830" w:rsidP="00D508FE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Moduł po wyposażeniu w sekcję chłodniczą o identycznych wymiarach zewnętrznych jak pozostałe moduły.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W szufladach lub sekcjach z drzwiami umieszczonymi w module z sekcją chłodniczą wymagana jest możliwość przetrzymywania koszy transportowych o wymiarach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00D508FE">
              <w:rPr>
                <w:rFonts w:ascii="Calibri" w:eastAsia="Arial" w:hAnsi="Calibri" w:cs="Calibri"/>
                <w:sz w:val="22"/>
                <w:szCs w:val="22"/>
              </w:rPr>
              <w:t>zgodnych z ISO 600x400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00D508FE">
              <w:rPr>
                <w:rFonts w:ascii="Calibri" w:eastAsia="Arial" w:hAnsi="Calibri" w:cs="Calibri"/>
                <w:sz w:val="22"/>
                <w:szCs w:val="22"/>
              </w:rPr>
              <w:t>a wysokość min 50 mm</w:t>
            </w:r>
            <w:r w:rsidR="00D508FE" w:rsidRPr="00681EE3">
              <w:rPr>
                <w:rFonts w:ascii="Calibri" w:eastAsia="Arial" w:cs="Calibri"/>
                <w:sz w:val="22"/>
                <w:szCs w:val="22"/>
              </w:rPr>
              <w:t>+/- 10%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>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F2DC2" w14:textId="77777777" w:rsidR="00366830" w:rsidRPr="00D372E6" w:rsidRDefault="00366830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366830" w:rsidRPr="00D372E6" w14:paraId="15A72C10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B4EF58B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2EB87A" w14:textId="77777777" w:rsidR="00366830" w:rsidRPr="00D508FE" w:rsidRDefault="00366830" w:rsidP="00D508FE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508FE">
              <w:rPr>
                <w:rFonts w:ascii="Calibri" w:eastAsia="Arial" w:hAnsi="Calibri" w:cs="Calibri"/>
                <w:sz w:val="22"/>
                <w:szCs w:val="22"/>
              </w:rPr>
              <w:t>Moduł wyposażony w sekcję chłodnicza musi posiadać minimum 200l pojemności.</w:t>
            </w:r>
            <w:r w:rsidR="00995DED" w:rsidRPr="00D508FE">
              <w:rPr>
                <w:rFonts w:ascii="Calibri" w:eastAsia="Arial" w:hAnsi="Calibri" w:cs="Calibri"/>
                <w:sz w:val="22"/>
                <w:szCs w:val="22"/>
              </w:rPr>
              <w:t xml:space="preserve"> (</w:t>
            </w:r>
            <w:r w:rsidR="00D508FE">
              <w:rPr>
                <w:rFonts w:ascii="Calibri" w:eastAsia="Arial" w:hAnsi="Calibri" w:cs="Calibri"/>
                <w:sz w:val="22"/>
                <w:szCs w:val="22"/>
              </w:rPr>
              <w:t>7</w:t>
            </w:r>
            <w:r w:rsidR="00995DED" w:rsidRPr="00D508FE">
              <w:rPr>
                <w:rFonts w:ascii="Calibri" w:eastAsia="Arial" w:hAnsi="Calibri" w:cs="Calibri"/>
                <w:sz w:val="22"/>
                <w:szCs w:val="22"/>
              </w:rPr>
              <w:t xml:space="preserve"> dedykowanych modułów</w:t>
            </w:r>
            <w:r w:rsidR="00D372E6" w:rsidRPr="00D508FE">
              <w:rPr>
                <w:rFonts w:ascii="Calibri" w:eastAsia="Arial" w:hAnsi="Calibri" w:cs="Calibri"/>
                <w:sz w:val="22"/>
                <w:szCs w:val="22"/>
              </w:rPr>
              <w:t xml:space="preserve"> do przechowywania leków termo labilnych</w:t>
            </w:r>
            <w:r w:rsidR="00D508FE">
              <w:rPr>
                <w:rFonts w:ascii="Calibri" w:eastAsia="Arial" w:hAnsi="Calibri" w:cs="Calibri"/>
                <w:sz w:val="22"/>
                <w:szCs w:val="22"/>
              </w:rPr>
              <w:t xml:space="preserve"> moduł </w:t>
            </w:r>
            <w:r w:rsidR="004E1C42" w:rsidRPr="00D508FE">
              <w:rPr>
                <w:rFonts w:ascii="Calibri" w:eastAsia="Arial" w:hAnsi="Calibri" w:cs="Calibri"/>
                <w:sz w:val="22"/>
                <w:szCs w:val="22"/>
              </w:rPr>
              <w:t xml:space="preserve"> z szyb</w:t>
            </w:r>
            <w:r w:rsidR="00D508FE" w:rsidRPr="00D508FE">
              <w:rPr>
                <w:rFonts w:ascii="Calibri" w:eastAsia="Arial" w:hAnsi="Calibri" w:cs="Calibri"/>
                <w:sz w:val="22"/>
                <w:szCs w:val="22"/>
              </w:rPr>
              <w:t>ą</w:t>
            </w:r>
            <w:r w:rsidR="004E1C42" w:rsidRPr="00D508FE">
              <w:rPr>
                <w:rFonts w:ascii="Calibri" w:eastAsia="Arial" w:hAnsi="Calibri" w:cs="Calibri"/>
                <w:sz w:val="22"/>
                <w:szCs w:val="22"/>
              </w:rPr>
              <w:t xml:space="preserve"> z możliwością widoczności zawartości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E67F823" w14:textId="77777777" w:rsidR="00366830" w:rsidRPr="00D372E6" w:rsidRDefault="00366830" w:rsidP="00571B22">
            <w:pPr>
              <w:pStyle w:val="Bezodstpw"/>
              <w:jc w:val="center"/>
              <w:rPr>
                <w:rFonts w:cs="Calibri"/>
                <w:lang w:val="pl-PL"/>
              </w:rPr>
            </w:pPr>
          </w:p>
        </w:tc>
      </w:tr>
      <w:tr w:rsidR="00366830" w:rsidRPr="00D372E6" w14:paraId="2D699A7D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9521104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B0ED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Możliwość konfiguracji wysokości szuflad umożliwiających dopasowanie przestrzeni do wysokości przechowywanych artykułów, minimum 3 dostępne wysokości szuflad.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5235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7AC041DB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7588214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1CD9" w14:textId="77777777" w:rsidR="00366830" w:rsidRPr="00D372E6" w:rsidRDefault="00366830" w:rsidP="00D508FE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Możliwość dowolnej aranżacji wnętrza szuflad przez użytkownika z wykorzystaniem podziałek </w:t>
            </w:r>
            <w:r w:rsidR="00D508FE">
              <w:rPr>
                <w:rFonts w:ascii="Calibri" w:eastAsia="Arial" w:hAnsi="Calibri" w:cs="Calibri"/>
                <w:sz w:val="22"/>
                <w:szCs w:val="22"/>
              </w:rPr>
              <w:t>oraz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oddzielnych przestrzeni.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73AC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07433DBF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CAB6D7D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22DD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Każda szuflada odblokowywane indywidualnie zgodnie z lokalizacją produktu. Odblokowanie powinno polegać na sygnalizacji świetlnej szuflady, która jest odblokowana oraz „odskoczeniu” właściwej szuflady celem jej łatwiejszego wysunięcia.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3295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51CD752B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9A48408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0DB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Otwieranie szuflad powinno być kontrolowane z poziomu zintegrowanego terminala sterującego urządzeniem.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0C7A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2D15D8E5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214CC16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3D31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Zgodność przestrzeni w standardzie magazynowania ISO 3394 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2211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1EF32AB9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A2E9731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1003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Kosze w standardzie magazynowania ISO 3394 (potocznie ISO 600x400) zastosowane w każdym module, również w lodówkach i kolumnach chłodzonych.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1B6F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7C664B35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1BAB3ED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7832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Możliwość rekonfiguracji szuflad, zamiany ich miejsc i kolejności.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DB9F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1D3B1524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B603865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7C8B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Możliwość dowolnej wymiany koszy pomiędzy urządzeniami.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218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77469EA7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EA6D86C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98F9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Swobodna wymiana koszy pomiędzy urządzeniami przez użytkownika bez użycia specjalistycznych narzędzi oraz bez konieczności interwencji serwisu Wykonawcy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7E79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023053F3" w14:textId="77777777" w:rsidTr="00A13B8D">
        <w:trPr>
          <w:gridAfter w:val="1"/>
          <w:wAfter w:w="6619" w:type="dxa"/>
          <w:cantSplit/>
          <w:trHeight w:val="368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B415D6F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5366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Ładowność min. 250 kg.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556F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5A67E3D4" w14:textId="77777777" w:rsidTr="00A13B8D">
        <w:trPr>
          <w:gridAfter w:val="1"/>
          <w:wAfter w:w="6619" w:type="dxa"/>
          <w:cantSplit/>
          <w:trHeight w:val="40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55D7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6D44E" w14:textId="77777777" w:rsidR="001C5029" w:rsidRDefault="001C5029" w:rsidP="001C5029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Maksymalne </w:t>
            </w:r>
            <w:r w:rsidR="00366830" w:rsidRPr="00D372E6">
              <w:rPr>
                <w:rFonts w:ascii="Calibri" w:eastAsia="Arial" w:hAnsi="Calibri" w:cs="Calibri"/>
                <w:sz w:val="22"/>
                <w:szCs w:val="22"/>
              </w:rPr>
              <w:t xml:space="preserve"> obciążenie 1 szuflady </w:t>
            </w:r>
            <w:r>
              <w:rPr>
                <w:rFonts w:ascii="Calibri" w:eastAsia="Arial" w:hAnsi="Calibri" w:cs="Calibri"/>
                <w:sz w:val="22"/>
                <w:szCs w:val="22"/>
              </w:rPr>
              <w:t xml:space="preserve">nie mniejsze niż </w:t>
            </w:r>
            <w:r w:rsidR="00366830" w:rsidRPr="00D372E6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00A66794">
              <w:rPr>
                <w:rFonts w:ascii="Calibri" w:eastAsia="Arial" w:hAnsi="Calibri" w:cs="Calibri"/>
                <w:sz w:val="22"/>
                <w:szCs w:val="22"/>
              </w:rPr>
              <w:t>15</w:t>
            </w:r>
            <w:r>
              <w:rPr>
                <w:rFonts w:ascii="Calibri" w:eastAsia="Arial" w:hAnsi="Calibri" w:cs="Calibri"/>
                <w:sz w:val="22"/>
                <w:szCs w:val="22"/>
              </w:rPr>
              <w:t xml:space="preserve"> kg </w:t>
            </w:r>
          </w:p>
          <w:p w14:paraId="55DB6B7B" w14:textId="77777777" w:rsidR="00366830" w:rsidRPr="00D372E6" w:rsidRDefault="001C5029" w:rsidP="001C5029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                                                                                              </w:t>
            </w:r>
            <w:r w:rsidR="00A66794" w:rsidRPr="00A66794">
              <w:rPr>
                <w:rFonts w:ascii="Calibri" w:eastAsia="Arial" w:hAnsi="Calibri" w:cs="Calibri"/>
                <w:b/>
                <w:sz w:val="22"/>
                <w:szCs w:val="22"/>
              </w:rPr>
              <w:t>Parametr oceniany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741E5" w14:textId="77777777" w:rsidR="00366830" w:rsidRPr="00D372E6" w:rsidRDefault="00366830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10A1F321" w14:textId="77777777" w:rsidTr="00A13B8D">
        <w:trPr>
          <w:gridAfter w:val="1"/>
          <w:wAfter w:w="6619" w:type="dxa"/>
          <w:cantSplit/>
          <w:trHeight w:val="412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C1C99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1F898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Rejestrator temperatury oraz wilgotności w urządzeniu, a w przestrzeni chłodzonej rejestrator temperatury.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A9EFC" w14:textId="77777777" w:rsidR="00366830" w:rsidRPr="00D372E6" w:rsidRDefault="00366830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2B7F5887" w14:textId="77777777" w:rsidTr="00A13B8D">
        <w:trPr>
          <w:gridAfter w:val="1"/>
          <w:wAfter w:w="6619" w:type="dxa"/>
          <w:cantSplit/>
          <w:trHeight w:val="412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8FAB4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68A54" w14:textId="77777777" w:rsidR="00366830" w:rsidRPr="00D372E6" w:rsidRDefault="00366830" w:rsidP="00A66794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Zintegrowana jednostka sterująca z czytnikiem kodów kreskowych oraz ekranem dotykowym o przekątnej min. 21”, Matryca IPS LED o rozdzielczości 1920 x 1080 (2.1 megapixel Full HD).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 xml:space="preserve">Kąty widzenia poziomo/pionowo: 178°/178°, powierzchnia robocza </w:t>
            </w:r>
            <w:r w:rsidR="00003290" w:rsidRPr="00D372E6">
              <w:rPr>
                <w:rFonts w:ascii="Calibri" w:eastAsia="Arial" w:hAnsi="Calibri" w:cs="Calibri"/>
                <w:sz w:val="22"/>
                <w:szCs w:val="22"/>
              </w:rPr>
              <w:t>ekranu min.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szer. x wys. 476x 267mm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5A888" w14:textId="77777777" w:rsidR="00366830" w:rsidRPr="00D372E6" w:rsidRDefault="00366830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21177AEE" w14:textId="77777777" w:rsidTr="00A13B8D">
        <w:trPr>
          <w:gridAfter w:val="1"/>
          <w:wAfter w:w="6619" w:type="dxa"/>
          <w:cantSplit/>
          <w:trHeight w:val="412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3F4D4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84554A" w14:textId="77777777" w:rsidR="00366830" w:rsidRPr="00D372E6" w:rsidRDefault="00A66794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K</w:t>
            </w:r>
            <w:r w:rsidR="00366830" w:rsidRPr="00D372E6">
              <w:rPr>
                <w:rFonts w:ascii="Calibri" w:eastAsia="Arial" w:hAnsi="Calibri" w:cs="Calibri"/>
                <w:sz w:val="22"/>
                <w:szCs w:val="22"/>
              </w:rPr>
              <w:t>lawiatura zamontowana w przedniej</w:t>
            </w:r>
            <w:r w:rsidR="00995DED" w:rsidRPr="00D372E6">
              <w:rPr>
                <w:rFonts w:ascii="Calibri" w:eastAsia="Arial" w:hAnsi="Calibri" w:cs="Calibri"/>
                <w:sz w:val="22"/>
                <w:szCs w:val="22"/>
              </w:rPr>
              <w:t xml:space="preserve"> obudowie urządzenia + touchpad - </w:t>
            </w:r>
            <w:r w:rsidR="00366830" w:rsidRPr="00D372E6">
              <w:rPr>
                <w:rFonts w:ascii="Calibri" w:eastAsia="Arial" w:hAnsi="Calibri" w:cs="Calibri"/>
                <w:sz w:val="22"/>
                <w:szCs w:val="22"/>
              </w:rPr>
              <w:t>zamontowana pod kątem 15-30st od pionu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8BD6B" w14:textId="77777777" w:rsidR="00366830" w:rsidRPr="00D372E6" w:rsidRDefault="00366830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32C725A2" w14:textId="77777777" w:rsidTr="00A13B8D">
        <w:trPr>
          <w:gridAfter w:val="1"/>
          <w:wAfter w:w="6619" w:type="dxa"/>
          <w:cantSplit/>
          <w:trHeight w:val="412"/>
        </w:trPr>
        <w:tc>
          <w:tcPr>
            <w:tcW w:w="4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3B3C3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3F545" w14:textId="77777777" w:rsidR="00366830" w:rsidRPr="00D372E6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Zintegrowana w obudowie klawiatura, zmywalna, dezynfekowalna, zintegrowana w obudowie.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4F8BD" w14:textId="77777777" w:rsidR="00366830" w:rsidRPr="00D372E6" w:rsidRDefault="00366830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3A034521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B74F5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2A691" w14:textId="77777777" w:rsidR="00A66794" w:rsidRDefault="00366830" w:rsidP="00A66794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Łączność</w:t>
            </w:r>
          </w:p>
          <w:p w14:paraId="477CFCC7" w14:textId="77777777" w:rsidR="00A66794" w:rsidRPr="00D372E6" w:rsidRDefault="00A66794" w:rsidP="0088294B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A13B8D">
              <w:rPr>
                <w:rFonts w:ascii="Calibri" w:eastAsia="Arial" w:hAnsi="Calibri" w:cs="Calibri"/>
                <w:sz w:val="22"/>
                <w:szCs w:val="22"/>
              </w:rPr>
              <w:t>-</w:t>
            </w:r>
            <w:r w:rsidR="00366830" w:rsidRPr="00A13B8D">
              <w:rPr>
                <w:rFonts w:ascii="Calibri" w:eastAsia="Arial" w:hAnsi="Calibri" w:cs="Calibri"/>
                <w:sz w:val="22"/>
                <w:szCs w:val="22"/>
              </w:rPr>
              <w:t xml:space="preserve"> LAN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A3656" w14:textId="77777777" w:rsidR="00366830" w:rsidRPr="00D372E6" w:rsidRDefault="00366830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6830" w:rsidRPr="00D372E6" w14:paraId="69961FDB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FCC32" w14:textId="77777777" w:rsidR="00366830" w:rsidRPr="00D372E6" w:rsidRDefault="00366830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C95F67" w14:textId="77777777" w:rsidR="00366830" w:rsidRDefault="00366830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Możliwość dostępu awaryjnego w wypadku np. braku zasilania.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Wybór minimum 3 scenariuszy zachowania się maszyny w przypadku rozładowania zasilania bateryjnego przy braku zasilania sieciowego.</w:t>
            </w:r>
          </w:p>
          <w:p w14:paraId="5F5D9F99" w14:textId="77777777" w:rsidR="000F3348" w:rsidRPr="00D372E6" w:rsidRDefault="00A66794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Nie dotyczy przestrzeni przystosowanej do przechowywania leków narkotycznych </w:t>
            </w:r>
            <w:r w:rsidR="00194FED">
              <w:rPr>
                <w:rFonts w:ascii="Calibri" w:eastAsia="Arial" w:hAnsi="Calibri" w:cs="Calibri"/>
                <w:sz w:val="22"/>
                <w:szCs w:val="22"/>
              </w:rPr>
              <w:t xml:space="preserve">– obowiązek zastosowania fizycznego klucza 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09EBB" w14:textId="77777777" w:rsidR="00366830" w:rsidRPr="00D372E6" w:rsidRDefault="00366830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5BEC3EA2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1100A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136A9" w14:textId="21445520" w:rsidR="00995DED" w:rsidRPr="00D372E6" w:rsidRDefault="00A66794" w:rsidP="00A66794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System musi zapewnić </w:t>
            </w:r>
            <w:r w:rsidR="00995DED" w:rsidRPr="00A66794">
              <w:rPr>
                <w:rFonts w:ascii="Calibri" w:eastAsia="Arial" w:hAnsi="Calibri" w:cs="Calibri"/>
                <w:sz w:val="22"/>
                <w:szCs w:val="22"/>
              </w:rPr>
              <w:t>kontrolowaną dystrybucję produktów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00995DED" w:rsidRPr="009D61B8">
              <w:rPr>
                <w:rFonts w:ascii="Calibri" w:eastAsia="Arial" w:hAnsi="Calibri" w:cs="Calibri"/>
                <w:sz w:val="22"/>
                <w:szCs w:val="22"/>
              </w:rPr>
              <w:t xml:space="preserve">leczniczych oraz wyrobów medycznych na oddziałach 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AC1DF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34A3803F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BB6A7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AEA6D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składać się z zautomatyzowanych urządzeń dostosowanych pod względem funkcji, funkcjonalności, pojemności i akcesoriów do wymagań poszczególnych oddziałów.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0358F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6083396A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BCDCB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2EDF0" w14:textId="77777777" w:rsidR="00995DED" w:rsidRPr="00D372E6" w:rsidRDefault="00995DED" w:rsidP="00003290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Wszystkie </w:t>
            </w:r>
            <w:r w:rsidR="00003290" w:rsidRPr="00D372E6">
              <w:rPr>
                <w:rFonts w:ascii="Calibri" w:eastAsia="Arial" w:hAnsi="Calibri" w:cs="Calibri"/>
                <w:sz w:val="22"/>
                <w:szCs w:val="22"/>
              </w:rPr>
              <w:t>urządzenia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powinny być wyposażone w zintegrowane, zamknięte w obudowie zasilanie akumulatorowe, gwarantujące nieprzerwaną pracę przez min. 30 min. w przypadku awarii zasilania.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F0081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7790297D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E8E92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F04290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Oprogramowanie do zarządzania baterią tego samego producenta co szafy aptecznej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6921C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6CA1D20C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4A136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977C0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Informacja o źródle zasilania, bateryjne lub sieciowe, wyświetlane na ekranie urządzenia.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3C037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7170A19E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40EEC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D3141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Procedura bezpiecznego zakończenia operacji na urządzeniu w przypadku przejścia na zasilanie bateryjne wyświetlana na ekranie urządzenia.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742F6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479F24FF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52AD4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8C761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System </w:t>
            </w:r>
            <w:r w:rsidR="00A66794">
              <w:rPr>
                <w:rFonts w:ascii="Calibri" w:eastAsia="Arial" w:hAnsi="Calibri" w:cs="Calibri"/>
                <w:sz w:val="22"/>
                <w:szCs w:val="22"/>
              </w:rPr>
              <w:t xml:space="preserve">musi 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>posiadać procedurę dostępu do produktów leczniczych w sytuacji awaryjnej/nagłej.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5AF33" w14:textId="77777777" w:rsidR="00995DED" w:rsidRPr="00D372E6" w:rsidRDefault="00995DED" w:rsidP="0002798E">
            <w:pPr>
              <w:shd w:val="clear" w:color="auto" w:fill="FFFFFF"/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0FD70953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B3303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0D4E8" w14:textId="77777777" w:rsidR="00995DED" w:rsidRPr="00D372E6" w:rsidRDefault="00A66794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System umożliwia</w:t>
            </w:r>
            <w:r w:rsidR="00995DED" w:rsidRPr="00D372E6">
              <w:rPr>
                <w:rFonts w:ascii="Calibri" w:eastAsia="Arial" w:hAnsi="Calibri" w:cs="Calibri"/>
                <w:sz w:val="22"/>
                <w:szCs w:val="22"/>
              </w:rPr>
              <w:t xml:space="preserve"> elastyczne dopasowanie procesów dystrybucji do specyficznych wymagań szpitala/oddziału.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48175" w14:textId="77777777" w:rsidR="00995DED" w:rsidRPr="00D372E6" w:rsidRDefault="00995DED" w:rsidP="0002798E">
            <w:pPr>
              <w:shd w:val="clear" w:color="auto" w:fill="FFFFFF"/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558CDC7F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D61E2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F105CD" w14:textId="0A6200EF" w:rsidR="00995DED" w:rsidRPr="00D372E6" w:rsidRDefault="00A66794" w:rsidP="00A66794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System z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Arial" w:hAnsi="Calibri" w:cs="Calibri"/>
                <w:sz w:val="22"/>
                <w:szCs w:val="22"/>
              </w:rPr>
              <w:t>generowaniem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00995DED" w:rsidRPr="00D372E6">
              <w:rPr>
                <w:rFonts w:ascii="Calibri" w:eastAsia="Arial" w:hAnsi="Calibri" w:cs="Calibri"/>
                <w:sz w:val="22"/>
                <w:szCs w:val="22"/>
              </w:rPr>
              <w:t>alarm</w:t>
            </w:r>
            <w:r>
              <w:rPr>
                <w:rFonts w:ascii="Calibri" w:eastAsia="Arial" w:hAnsi="Calibri" w:cs="Calibri"/>
                <w:sz w:val="22"/>
                <w:szCs w:val="22"/>
              </w:rPr>
              <w:t xml:space="preserve">ów </w:t>
            </w:r>
            <w:r w:rsidR="00995DED" w:rsidRPr="00D372E6">
              <w:rPr>
                <w:rFonts w:ascii="Calibri" w:eastAsia="Arial" w:hAnsi="Calibri" w:cs="Calibri"/>
                <w:sz w:val="22"/>
                <w:szCs w:val="22"/>
              </w:rPr>
              <w:t xml:space="preserve"> w przypadku niezamknięcia drzwi/szuflady automatycznej szafy apteczne.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8561F" w14:textId="77777777" w:rsidR="00995DED" w:rsidRPr="00D372E6" w:rsidRDefault="00995DED" w:rsidP="0002798E">
            <w:pPr>
              <w:shd w:val="clear" w:color="auto" w:fill="FFFFFF"/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11D0A69D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3C9EF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68879" w14:textId="77777777" w:rsidR="00995DED" w:rsidRPr="00D372E6" w:rsidRDefault="00995DED" w:rsidP="00A66794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A13B8D">
              <w:rPr>
                <w:rFonts w:ascii="Calibri" w:eastAsia="Arial" w:hAnsi="Calibri" w:cs="Calibri"/>
                <w:sz w:val="22"/>
                <w:szCs w:val="22"/>
              </w:rPr>
              <w:t xml:space="preserve">System </w:t>
            </w:r>
            <w:r w:rsidR="00A66794" w:rsidRPr="00A13B8D">
              <w:rPr>
                <w:rFonts w:ascii="Calibri" w:eastAsia="Arial" w:hAnsi="Calibri" w:cs="Calibri"/>
                <w:sz w:val="22"/>
                <w:szCs w:val="22"/>
              </w:rPr>
              <w:t>udziela</w:t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 xml:space="preserve"> dostępu do zmagazynowanych artykułów personelowi z odpowiednimi uprawnieniami po zalogowaniu.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Sposoby logowania min.: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- login i hasło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-RFID</w:t>
            </w:r>
            <w:r w:rsidR="0002798E" w:rsidRPr="00A13B8D">
              <w:rPr>
                <w:rFonts w:ascii="Calibri" w:eastAsia="Arial" w:hAnsi="Calibri" w:cs="Calibri"/>
                <w:sz w:val="22"/>
                <w:szCs w:val="22"/>
              </w:rPr>
              <w:t xml:space="preserve"> (SYSTEM PODSTAWOWY)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E8211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491EE6A3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47FD3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86A44" w14:textId="77777777" w:rsidR="00995DED" w:rsidRPr="00194FED" w:rsidRDefault="00995DED" w:rsidP="00A66794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194FED">
              <w:rPr>
                <w:rFonts w:ascii="Calibri" w:eastAsia="Arial" w:hAnsi="Calibri" w:cs="Calibri"/>
                <w:sz w:val="22"/>
                <w:szCs w:val="22"/>
              </w:rPr>
              <w:t>System powinien umożliwiać integrację dostępu do urządzeń z kartami</w:t>
            </w:r>
            <w:r w:rsidR="00A66794" w:rsidRPr="00194FED">
              <w:rPr>
                <w:rFonts w:ascii="Calibri" w:eastAsia="Arial" w:hAnsi="Calibri" w:cs="Calibri"/>
                <w:sz w:val="22"/>
                <w:szCs w:val="22"/>
              </w:rPr>
              <w:t xml:space="preserve"> dualnymi</w:t>
            </w:r>
            <w:r w:rsidRPr="00194FED">
              <w:rPr>
                <w:rFonts w:ascii="Calibri" w:eastAsia="Arial" w:hAnsi="Calibri" w:cs="Calibri"/>
                <w:sz w:val="22"/>
                <w:szCs w:val="22"/>
              </w:rPr>
              <w:t xml:space="preserve"> RFID</w:t>
            </w:r>
            <w:r w:rsidR="00A66794" w:rsidRPr="00194FED">
              <w:rPr>
                <w:rFonts w:ascii="Calibri" w:eastAsia="Arial" w:hAnsi="Calibri" w:cs="Calibri"/>
                <w:sz w:val="22"/>
                <w:szCs w:val="22"/>
              </w:rPr>
              <w:t xml:space="preserve"> o częstotliwościach 13,56 MHz i 125kHz użytkowanych przez personel Zamawiającego w celu uniknięcia wielu różnych kart dostępu typu RFID dla użytkowników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17769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71A57212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2DFD8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23922" w14:textId="77777777" w:rsidR="00995DED" w:rsidRPr="00D372E6" w:rsidRDefault="00995DED" w:rsidP="00194FED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System </w:t>
            </w:r>
            <w:r w:rsidR="00194FED">
              <w:rPr>
                <w:rFonts w:ascii="Calibri" w:eastAsia="Arial" w:hAnsi="Calibri" w:cs="Calibri"/>
                <w:sz w:val="22"/>
                <w:szCs w:val="22"/>
              </w:rPr>
              <w:t>musi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rejestrować czynności wykonane przez personel przy obsłudze szaf aptecznych.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6BB20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0585883F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60643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B1D92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Dostęp do produktów leczniczych przechowywanych w apteczkach powinien być możliwy dopiero po autoryzacji użytkownika w systemie.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A2CCC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3E59E945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88F5B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09849" w14:textId="77777777" w:rsidR="00995DED" w:rsidRPr="00D372E6" w:rsidRDefault="00995DED" w:rsidP="00172497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A13B8D">
              <w:rPr>
                <w:rFonts w:ascii="Calibri" w:eastAsia="Arial" w:hAnsi="Calibri" w:cs="Calibri"/>
                <w:sz w:val="22"/>
                <w:szCs w:val="22"/>
              </w:rPr>
              <w:t xml:space="preserve">System powinien umożliwiać identyfikację produktów poprzez skanowanie kodu 1D/2D opakowania. Skanowanie automatyczne kodów w standardzie: </w:t>
            </w:r>
            <w:r>
              <w:br/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AztecCode, Data Matrix, MaxiCode, QR Code,</w:t>
            </w:r>
            <w:r w:rsidR="0492645D" w:rsidRPr="0088294B">
              <w:rPr>
                <w:rFonts w:ascii="Calibri" w:eastAsia="Arial" w:hAnsi="Calibri" w:cs="Calibri"/>
                <w:sz w:val="22"/>
                <w:szCs w:val="22"/>
              </w:rPr>
              <w:t>GS1</w:t>
            </w:r>
            <w:r w:rsidR="67D23D72" w:rsidRPr="0088294B">
              <w:rPr>
                <w:rFonts w:ascii="Calibri" w:eastAsia="Arial" w:hAnsi="Calibri" w:cs="Calibri"/>
                <w:sz w:val="22"/>
                <w:szCs w:val="22"/>
              </w:rPr>
              <w:t>-</w:t>
            </w:r>
            <w:r w:rsidR="0492645D" w:rsidRPr="0088294B">
              <w:rPr>
                <w:rFonts w:ascii="Calibri" w:eastAsia="Arial" w:hAnsi="Calibri" w:cs="Calibri"/>
                <w:sz w:val="22"/>
                <w:szCs w:val="22"/>
              </w:rPr>
              <w:t>128, GS1-DataMatrix</w:t>
            </w:r>
            <w:r w:rsidR="12C0622C" w:rsidRPr="0088294B">
              <w:rPr>
                <w:rFonts w:ascii="Calibri" w:eastAsia="Arial" w:hAnsi="Calibri" w:cs="Calibri"/>
                <w:sz w:val="22"/>
                <w:szCs w:val="22"/>
              </w:rPr>
              <w:t>,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oraz w rozdzielczościach: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1) Kody 1D: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5 mils: 2.5 - 9.0 cm / 0.9 - 3.5 in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7.5 mils: 0 - 17.0 cm / 0 - 6.6 in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10 mils: 0 - 21 cm / 0 - 8.2 in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13 mils UPC: 0 - 25.0 cm / 0 - 9.8 in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20 mils: 1.0 - 30.0 cm / 0.4 - 11.8 in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2) Kody 2D: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6.5 mils PDF: 2.5 - 11.0 cm / 0.9 - 4.3 in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13 mils Data Matrix: 0 - 17.0 cm / 0 - 6.7 in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16 mils PDF: 0 - 2.0 cm / 0 - 7.8 in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24 mils Data Matrix: 0 - 25.0 cm / 0 - 9.8 in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EF6AC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3273EEC6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6CC2B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347C5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Czytnik zintegrowany w jednej płaszczyźnie z obudową szafy, działający bez użycia rąk operatora.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5023F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4D1C816F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BEB23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862F4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W przypadku braku możliwości zeskanowania kodu system powinien wydrukować kod zastępczy i/lub umożliwić operatorowi na wybranie artykułu z listy i/lub umożliwić ręczne wprowadzenie danych.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18D7D2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5555AAA3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E599D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E0B128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obsługiwać kody w standardzie GS1, 1D i 2D data matrix, a także kody EAN, łącznie z numerem serii, numerem seryjnym i datą ważności.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90C33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22CF8164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00C33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0EA54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Czytnik wyposażony w matrycę odczytującą o rozdzielczości minimum 1MP wraz ze zwierciadłami oraz minimum 10 diodami oświetleniowymi i kątem odczytu minimum 65 stopni od osi normalnej do płaszczyzny czytnika. Podwójny układ matryc rejestrujących.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A5E46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36CE9C53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3AAA1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59909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umożliwić konfigurację dodatkowych uprawnień oraz ograniczeń dostępu dla artykułów specjalnego nadzoru. Np. dostęp wyłącznie do 1 opakowania lub konieczność potwierdzenia operacji przez innego użytkownika.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CD119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0183F5C7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4FF9BD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C9C7B" w14:textId="641C1029" w:rsidR="00995DED" w:rsidRPr="0088294B" w:rsidRDefault="00995DED" w:rsidP="00A13B8D">
            <w:pPr>
              <w:spacing w:line="259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A13B8D">
              <w:rPr>
                <w:rFonts w:ascii="Calibri" w:eastAsia="Arial" w:hAnsi="Calibri" w:cs="Calibri"/>
                <w:sz w:val="22"/>
                <w:szCs w:val="22"/>
              </w:rPr>
              <w:t>System powinien posiadać dwukierunkowy interfejs do wymiany danych z posiadanym przez szpital systemem HIS (dane wprowadzone w HIS powinny być automatycznie odbierane i dostępne w systemie szaf aptecznych) oparty o protokół HL7 lub WebService umożliwiający wymianę informacji w zakresie min.: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- ruch chorych (przyjęcie pacjenta na oddział, przeniesienie na inny oddział, wypisanie z oddziału, zgon)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- receptariusz szpitalny</w:t>
            </w:r>
            <w:r>
              <w:br/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- zlecenia podania produktów leczniczych</w:t>
            </w:r>
            <w:r w:rsidR="00374649" w:rsidRPr="0088294B">
              <w:rPr>
                <w:rFonts w:ascii="Calibri" w:eastAsia="Arial" w:hAnsi="Calibri" w:cs="Calibri"/>
                <w:sz w:val="22"/>
                <w:szCs w:val="22"/>
              </w:rPr>
              <w:t>/</w:t>
            </w:r>
            <w:r w:rsidR="3786A135" w:rsidRPr="0088294B">
              <w:rPr>
                <w:rFonts w:ascii="Calibri" w:eastAsia="Arial" w:hAnsi="Calibri" w:cs="Calibri"/>
                <w:sz w:val="22"/>
                <w:szCs w:val="22"/>
              </w:rPr>
              <w:t xml:space="preserve">wyrobów medycznych 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wraz</w:t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 xml:space="preserve"> z harmonogramem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>- zamówienia artykułów na stan szaf aptecznych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 xml:space="preserve">- zmiana stanów magazynowych 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artykułów w każdej szafie aptecznej (zatowarowanie i/lub przeniesienie pomiędzy apteczkami powinno automatycznie aktualizować stany magazynowe w HIS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2A3BD302" w:rsidRPr="0088294B">
              <w:rPr>
                <w:rFonts w:ascii="Calibri" w:eastAsia="Arial" w:hAnsi="Calibri" w:cs="Calibri"/>
                <w:sz w:val="22"/>
                <w:szCs w:val="22"/>
              </w:rPr>
              <w:t>w tym poprzez utworzenie dokumentu przesunięcia międzymagazynowego(</w:t>
            </w:r>
            <w:r w:rsidR="60F59399" w:rsidRPr="0088294B">
              <w:rPr>
                <w:rFonts w:ascii="Calibri" w:eastAsia="Arial" w:hAnsi="Calibri" w:cs="Calibri"/>
                <w:sz w:val="22"/>
                <w:szCs w:val="22"/>
              </w:rPr>
              <w:t>MM)</w:t>
            </w:r>
            <w:r w:rsidR="2A3BD302" w:rsidRPr="0088294B">
              <w:rPr>
                <w:rFonts w:ascii="Calibri" w:eastAsia="Arial" w:hAnsi="Calibri" w:cs="Calibri"/>
                <w:sz w:val="22"/>
                <w:szCs w:val="22"/>
              </w:rPr>
              <w:t xml:space="preserve"> lub innego</w:t>
            </w:r>
            <w:r w:rsidR="124B3E69" w:rsidRPr="0088294B">
              <w:rPr>
                <w:rFonts w:ascii="Calibri" w:eastAsia="Arial" w:hAnsi="Calibri" w:cs="Calibri"/>
                <w:sz w:val="22"/>
                <w:szCs w:val="22"/>
              </w:rPr>
              <w:t xml:space="preserve"> wskazanego przez zamawiającego.</w:t>
            </w:r>
          </w:p>
          <w:p w14:paraId="0C7BE5D7" w14:textId="77777777" w:rsidR="00995DED" w:rsidRPr="0088294B" w:rsidRDefault="134CB93A" w:rsidP="00A13B8D">
            <w:pPr>
              <w:spacing w:line="259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-data oraz czas operacji powinien zostać odzwierciedlony w systemie z dokładnością do dokumentu oraz pozycji.</w:t>
            </w:r>
          </w:p>
          <w:p w14:paraId="082D23B4" w14:textId="77777777" w:rsidR="00995DED" w:rsidRPr="0088294B" w:rsidRDefault="134CB93A" w:rsidP="00A13B8D">
            <w:pPr>
              <w:spacing w:line="259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- system powinien umożliwiać dokonywanie zwrotu do magazynu źródłowego poprzez wykorzystanie dedykowanego dokumentu</w:t>
            </w:r>
          </w:p>
          <w:p w14:paraId="46BF6584" w14:textId="3F2AB2D9" w:rsidR="00995DED" w:rsidRPr="0088294B" w:rsidRDefault="134CB93A" w:rsidP="00A13B8D">
            <w:pPr>
              <w:spacing w:line="259" w:lineRule="auto"/>
              <w:rPr>
                <w:rFonts w:ascii="Calibri" w:eastAsia="Arial" w:hAnsi="Calibri" w:cs="Calibri"/>
                <w:sz w:val="22"/>
                <w:szCs w:val="22"/>
                <w:highlight w:val="cyan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-w przypadku przekazania leku pomiędzy magazynami</w:t>
            </w:r>
            <w:r w:rsidR="533EF197" w:rsidRPr="0088294B">
              <w:rPr>
                <w:rFonts w:ascii="Calibri" w:eastAsia="Arial" w:hAnsi="Calibri" w:cs="Calibri"/>
                <w:sz w:val="22"/>
                <w:szCs w:val="22"/>
              </w:rPr>
              <w:t>,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 xml:space="preserve"> system powinien automatycznie zaksięgować dokument w momencie przyjęcia towaru na docelowy magazyn</w:t>
            </w:r>
            <w:r w:rsidR="5CFA4D30" w:rsidRPr="0088294B">
              <w:rPr>
                <w:rFonts w:ascii="Calibri" w:eastAsia="Arial" w:hAnsi="Calibri" w:cs="Calibri"/>
                <w:sz w:val="22"/>
                <w:szCs w:val="22"/>
              </w:rPr>
              <w:t xml:space="preserve"> w przypadku, gdy system przechowywania oraz dystrybucji obejmuje magazyn docelowy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.</w:t>
            </w:r>
            <w:r w:rsidR="00995DED" w:rsidRPr="0088294B">
              <w:br/>
            </w:r>
            <w:r w:rsidR="00995DED" w:rsidRPr="0088294B">
              <w:rPr>
                <w:rFonts w:ascii="Calibri" w:eastAsia="Arial" w:hAnsi="Calibri" w:cs="Calibri"/>
                <w:sz w:val="22"/>
                <w:szCs w:val="22"/>
              </w:rPr>
              <w:t>- wydanie artykułu z szafy w powiązaniu z pacjentem (system powinien automatycznie wysyłać do HIS informację umożliwiającą zarejestrowanie wydania produktu leczniczego</w:t>
            </w:r>
            <w:r w:rsidR="68F0C8AE" w:rsidRPr="0088294B">
              <w:rPr>
                <w:rFonts w:ascii="Calibri" w:eastAsia="Arial" w:hAnsi="Calibri" w:cs="Calibri"/>
                <w:sz w:val="22"/>
                <w:szCs w:val="22"/>
              </w:rPr>
              <w:t>/wyrobu medycznego</w:t>
            </w:r>
            <w:r w:rsidR="00995DED" w:rsidRPr="0088294B">
              <w:rPr>
                <w:rFonts w:ascii="Calibri" w:eastAsia="Arial" w:hAnsi="Calibri" w:cs="Calibri"/>
                <w:sz w:val="22"/>
                <w:szCs w:val="22"/>
              </w:rPr>
              <w:t xml:space="preserve"> z szafy aptecznej: któremu pacjentowi wydano jaką ilość jakiego produktu leczniczego oraz zaktualizowanie stanów magazynowych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5DEEF668" w:rsidRPr="0088294B">
              <w:rPr>
                <w:rFonts w:ascii="Calibri" w:eastAsia="Arial" w:hAnsi="Calibri" w:cs="Calibri"/>
                <w:sz w:val="22"/>
                <w:szCs w:val="22"/>
              </w:rPr>
              <w:t>poprzez utworzenie dokumentu RWP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5DEEF668" w:rsidRPr="0088294B">
              <w:rPr>
                <w:rFonts w:ascii="Calibri" w:eastAsia="Arial" w:hAnsi="Calibri" w:cs="Calibri"/>
                <w:sz w:val="22"/>
                <w:szCs w:val="22"/>
              </w:rPr>
              <w:t>lub dopisanie pozycji do tego dokumentu</w:t>
            </w:r>
            <w:r w:rsidR="723A6CB6" w:rsidRPr="0088294B">
              <w:rPr>
                <w:rFonts w:ascii="Calibri" w:eastAsia="Arial" w:hAnsi="Calibri" w:cs="Calibri"/>
                <w:sz w:val="22"/>
                <w:szCs w:val="22"/>
              </w:rPr>
              <w:t>(RWP)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68765AA2" w:rsidRPr="0088294B">
              <w:rPr>
                <w:rFonts w:ascii="Calibri" w:eastAsia="Arial" w:hAnsi="Calibri" w:cs="Calibri"/>
                <w:sz w:val="22"/>
                <w:szCs w:val="22"/>
              </w:rPr>
              <w:t>w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68765AA2" w:rsidRPr="0088294B">
              <w:rPr>
                <w:rFonts w:ascii="Calibri" w:eastAsia="Arial" w:hAnsi="Calibri" w:cs="Calibri"/>
                <w:sz w:val="22"/>
                <w:szCs w:val="22"/>
              </w:rPr>
              <w:t>konkretnym magazynie apteczki oddziałowej</w:t>
            </w:r>
            <w:r w:rsidR="00995DED" w:rsidRPr="0088294B">
              <w:rPr>
                <w:rFonts w:ascii="Calibri" w:eastAsia="Arial" w:hAnsi="Calibri" w:cs="Calibri"/>
                <w:sz w:val="22"/>
                <w:szCs w:val="22"/>
              </w:rPr>
              <w:t>)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64A7A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0FE30633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88366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55AB0F" w14:textId="3DEFB99C" w:rsidR="00995DED" w:rsidRPr="0088294B" w:rsidRDefault="00995DED" w:rsidP="00A13B8D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A13B8D">
              <w:rPr>
                <w:rFonts w:ascii="Calibri" w:eastAsia="Arial" w:hAnsi="Calibri" w:cs="Calibri"/>
                <w:sz w:val="22"/>
                <w:szCs w:val="22"/>
              </w:rPr>
              <w:t>System powinien umożliwiać pracę w co najmniej 2 trybach integracji:</w:t>
            </w:r>
            <w:r>
              <w:br/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 xml:space="preserve">- wydawanie 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 xml:space="preserve">produktów leczniczych/wyrobów </w:t>
            </w:r>
            <w:r w:rsidR="22EFA2BE" w:rsidRPr="0088294B">
              <w:rPr>
                <w:rFonts w:ascii="Calibri" w:eastAsia="Arial" w:hAnsi="Calibri" w:cs="Calibri"/>
                <w:sz w:val="22"/>
                <w:szCs w:val="22"/>
              </w:rPr>
              <w:t>medycznych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zleconych w systemie szpitalnym HIS</w:t>
            </w:r>
            <w:r w:rsidRPr="0088294B">
              <w:br/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- wydawanie produktów leczniczych/wyrobów</w:t>
            </w:r>
            <w:r w:rsidR="10D0B4C0" w:rsidRPr="0088294B">
              <w:rPr>
                <w:rFonts w:ascii="Calibri" w:eastAsia="Arial" w:hAnsi="Calibri" w:cs="Calibri"/>
                <w:sz w:val="22"/>
                <w:szCs w:val="22"/>
              </w:rPr>
              <w:t xml:space="preserve"> medycznych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 xml:space="preserve"> będących na stanie urządzenia bez zlecenia lekarskiego i przypisanie pobranych artykułów do danego pacjenta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04D23886" w:rsidRPr="0088294B">
              <w:rPr>
                <w:rFonts w:ascii="Calibri" w:eastAsia="Arial" w:hAnsi="Calibri" w:cs="Calibri"/>
                <w:sz w:val="22"/>
                <w:szCs w:val="22"/>
              </w:rPr>
              <w:t xml:space="preserve">oraz jego </w:t>
            </w:r>
            <w:r w:rsidR="6B436B6E" w:rsidRPr="0088294B">
              <w:rPr>
                <w:rFonts w:ascii="Calibri" w:eastAsia="Arial" w:hAnsi="Calibri" w:cs="Calibri"/>
                <w:sz w:val="22"/>
                <w:szCs w:val="22"/>
              </w:rPr>
              <w:t xml:space="preserve">konkretnego pobytu (np. Izba, Oddział, Pracownia, Blok Operacyjny etc.) </w:t>
            </w:r>
            <w:r w:rsidR="7F2C7D21" w:rsidRPr="0088294B">
              <w:rPr>
                <w:rFonts w:ascii="Calibri" w:eastAsia="Arial" w:hAnsi="Calibri" w:cs="Calibri"/>
                <w:sz w:val="22"/>
                <w:szCs w:val="22"/>
              </w:rPr>
              <w:t xml:space="preserve">w tym utworzenie dokumentu RWP bądź dopisanie pozycji do już istniejącego </w:t>
            </w:r>
            <w:r w:rsidR="2521D2E4" w:rsidRPr="0088294B">
              <w:rPr>
                <w:rFonts w:ascii="Calibri" w:eastAsia="Arial" w:hAnsi="Calibri" w:cs="Calibri"/>
                <w:sz w:val="22"/>
                <w:szCs w:val="22"/>
              </w:rPr>
              <w:t>dokumentu(RWP)</w:t>
            </w:r>
            <w:r w:rsidR="7F2C7D21" w:rsidRPr="0088294B">
              <w:rPr>
                <w:rFonts w:ascii="Calibri" w:eastAsia="Arial" w:hAnsi="Calibri" w:cs="Calibri"/>
                <w:sz w:val="22"/>
                <w:szCs w:val="22"/>
              </w:rPr>
              <w:t>.</w:t>
            </w:r>
          </w:p>
          <w:p w14:paraId="61903CEF" w14:textId="30B066BF" w:rsidR="00995DED" w:rsidRPr="00D372E6" w:rsidRDefault="7F2C7D21" w:rsidP="00A13B8D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-</w:t>
            </w:r>
            <w:r w:rsidR="61748C09" w:rsidRPr="0088294B">
              <w:rPr>
                <w:rFonts w:ascii="Calibri" w:eastAsia="Arial" w:hAnsi="Calibri" w:cs="Calibri"/>
                <w:sz w:val="22"/>
                <w:szCs w:val="22"/>
              </w:rPr>
              <w:t xml:space="preserve">data oraz 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czas wydania produktów leczniczych/wyrobów medycznych powin</w:t>
            </w:r>
            <w:r w:rsidR="64599E24" w:rsidRPr="0088294B">
              <w:rPr>
                <w:rFonts w:ascii="Calibri" w:eastAsia="Arial" w:hAnsi="Calibri" w:cs="Calibri"/>
                <w:sz w:val="22"/>
                <w:szCs w:val="22"/>
              </w:rPr>
              <w:t xml:space="preserve">na 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zostać odwzorowan</w:t>
            </w:r>
            <w:r w:rsidR="5945C3D6" w:rsidRPr="0088294B">
              <w:rPr>
                <w:rFonts w:ascii="Calibri" w:eastAsia="Arial" w:hAnsi="Calibri" w:cs="Calibri"/>
                <w:sz w:val="22"/>
                <w:szCs w:val="22"/>
              </w:rPr>
              <w:t>a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 xml:space="preserve"> w systemie HIS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1D445294" w:rsidRPr="0088294B">
              <w:rPr>
                <w:rFonts w:ascii="Calibri" w:eastAsia="Arial" w:hAnsi="Calibri" w:cs="Calibri"/>
                <w:sz w:val="22"/>
                <w:szCs w:val="22"/>
              </w:rPr>
              <w:t xml:space="preserve">w sposób umożliwiający odczytanie konkretnego czasu zużycia </w:t>
            </w:r>
            <w:r w:rsidR="65D41B22" w:rsidRPr="0088294B">
              <w:rPr>
                <w:rFonts w:ascii="Calibri" w:eastAsia="Arial" w:hAnsi="Calibri" w:cs="Calibri"/>
                <w:sz w:val="22"/>
                <w:szCs w:val="22"/>
              </w:rPr>
              <w:t>produktu leczniczego/wyrobu medycznego na</w:t>
            </w:r>
            <w:r w:rsidR="1D445294" w:rsidRPr="0088294B">
              <w:rPr>
                <w:rFonts w:ascii="Calibri" w:eastAsia="Arial" w:hAnsi="Calibri" w:cs="Calibri"/>
                <w:sz w:val="22"/>
                <w:szCs w:val="22"/>
              </w:rPr>
              <w:t xml:space="preserve"> pacjent</w:t>
            </w:r>
            <w:r w:rsidR="0A0FE66B" w:rsidRPr="0088294B">
              <w:rPr>
                <w:rFonts w:ascii="Calibri" w:eastAsia="Arial" w:hAnsi="Calibri" w:cs="Calibri"/>
                <w:sz w:val="22"/>
                <w:szCs w:val="22"/>
              </w:rPr>
              <w:t>a</w:t>
            </w:r>
            <w:r w:rsidR="1D445294" w:rsidRPr="0088294B">
              <w:rPr>
                <w:rFonts w:ascii="Calibri" w:eastAsia="Arial" w:hAnsi="Calibri" w:cs="Calibri"/>
                <w:sz w:val="22"/>
                <w:szCs w:val="22"/>
              </w:rPr>
              <w:t>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E7889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69698140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191B2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F11DD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Integracja z system HIS powinna działać w czasie rzeczywistym. Tzn. zmienione lub anulowane zlecenie lekarskie powinno zostać natychmiast odebrane w systemie apteczek oddziałowych w celu zmiany listy artykułów do podania pacjentom.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D079B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61A7DA7E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05A15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C8556" w14:textId="7A627564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A13B8D">
              <w:rPr>
                <w:rFonts w:ascii="Calibri" w:eastAsia="Arial" w:hAnsi="Calibri" w:cs="Calibri"/>
                <w:sz w:val="22"/>
                <w:szCs w:val="22"/>
              </w:rPr>
              <w:t xml:space="preserve">System powinien potwierdzać zgodność produktu 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leczniczego</w:t>
            </w:r>
            <w:r w:rsidR="17456CDF" w:rsidRPr="0088294B">
              <w:rPr>
                <w:rFonts w:ascii="Calibri" w:eastAsia="Arial" w:hAnsi="Calibri" w:cs="Calibri"/>
                <w:sz w:val="22"/>
                <w:szCs w:val="22"/>
              </w:rPr>
              <w:t>/wyrobu medycznego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pobranego dla pacjenta ze zleceniem lekarskim z systemu HIS.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40670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4D3181BB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5EB83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8F553" w14:textId="77777777" w:rsidR="00995DED" w:rsidRPr="00D372E6" w:rsidRDefault="00995DED" w:rsidP="00B54F27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A13B8D">
              <w:rPr>
                <w:rFonts w:ascii="Calibri" w:eastAsia="Arial" w:hAnsi="Calibri" w:cs="Calibri"/>
                <w:sz w:val="22"/>
                <w:szCs w:val="22"/>
              </w:rPr>
              <w:t>System powinien identyfikować i lokalizować wszystkie obsługiwa</w:t>
            </w:r>
            <w:r w:rsidR="00442893" w:rsidRPr="00A13B8D">
              <w:rPr>
                <w:rFonts w:ascii="Calibri" w:eastAsia="Arial" w:hAnsi="Calibri" w:cs="Calibri"/>
                <w:sz w:val="22"/>
                <w:szCs w:val="22"/>
              </w:rPr>
              <w:t>ne artykuły</w:t>
            </w:r>
            <w:r w:rsidRPr="00A13B8D">
              <w:rPr>
                <w:rFonts w:ascii="Calibri" w:eastAsia="Arial" w:hAnsi="Calibri" w:cs="Calibri"/>
                <w:sz w:val="22"/>
                <w:szCs w:val="22"/>
              </w:rPr>
              <w:t xml:space="preserve"> w systemie informatycznym w czasie rzeczywistym.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8715B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0185BA54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ABC52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78A60" w14:textId="77777777" w:rsidR="00995DED" w:rsidRPr="00D372E6" w:rsidRDefault="00995DED" w:rsidP="00003290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System powinien wskazywać lokalizację na co najmniej </w:t>
            </w:r>
            <w:r w:rsidR="00003290" w:rsidRPr="00D372E6">
              <w:rPr>
                <w:rFonts w:ascii="Calibri" w:eastAsia="Arial" w:hAnsi="Calibri" w:cs="Calibri"/>
                <w:sz w:val="22"/>
                <w:szCs w:val="22"/>
              </w:rPr>
              <w:t>2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sposoby z: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miejsce w urządzeniu (np. nr półki/szuflady)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graficzne przedstawienie przestrzeni na ekranie monitora urządzenia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wskazanie przestrzeni odpowiednim podświetleniem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476FE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3A4EB2A9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9EA02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A2F8C3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informatyczny do zarządzania procesem dystrybucji powinien posiadać moduł do generowania raportów w zakresie min.: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rotacji artykułów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artykułów poniżej/powyżej określonych stanów uwzględnieniem zamienników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terminie ważności artykułów w poszczególnych apteczkach oddziałowych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artykułów o określonym terminie ważności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zarejestrowanych strat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wykonanych czynności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E325B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501AEF25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8E2EB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6564B" w14:textId="77777777" w:rsidR="00995DED" w:rsidRPr="0088294B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System raportowania powinien generować raporty w formie danych liczbowych, wykresów i eksportować je do formatów min. xls</w:t>
            </w:r>
            <w:r w:rsidR="16F662BC" w:rsidRPr="0088294B">
              <w:rPr>
                <w:rFonts w:ascii="Calibri" w:eastAsia="Arial" w:hAnsi="Calibri" w:cs="Calibri"/>
                <w:sz w:val="22"/>
                <w:szCs w:val="22"/>
              </w:rPr>
              <w:t>x</w:t>
            </w:r>
            <w:r w:rsidR="0088294B" w:rsidRPr="0088294B">
              <w:rPr>
                <w:rFonts w:ascii="Calibri" w:eastAsia="Arial" w:hAnsi="Calibri" w:cs="Calibri"/>
                <w:sz w:val="22"/>
                <w:szCs w:val="22"/>
              </w:rPr>
              <w:t>,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,</w:t>
            </w:r>
            <w:r w:rsidR="602E45DE" w:rsidRPr="0088294B">
              <w:rPr>
                <w:rFonts w:ascii="Calibri" w:eastAsia="Arial" w:hAnsi="Calibri" w:cs="Calibri"/>
                <w:sz w:val="22"/>
                <w:szCs w:val="22"/>
              </w:rPr>
              <w:t>csv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 xml:space="preserve"> pdf.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795E14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5BF649ED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53C07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CAD5D" w14:textId="77777777" w:rsidR="00995DED" w:rsidRPr="0088294B" w:rsidRDefault="00995DED" w:rsidP="00A13B8D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System powinien automatyzować inwentaryzacje częściowe oraz całościowe w zakresie min. wg:</w:t>
            </w:r>
            <w:r w:rsidRPr="0088294B">
              <w:br/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- produktu</w:t>
            </w:r>
            <w:r w:rsidRPr="0088294B">
              <w:br/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- najmniejszej jednostk</w:t>
            </w:r>
            <w:r w:rsidR="5C349BB9" w:rsidRPr="0088294B">
              <w:rPr>
                <w:rFonts w:ascii="Calibri" w:eastAsia="Arial" w:hAnsi="Calibri" w:cs="Calibri"/>
                <w:sz w:val="22"/>
                <w:szCs w:val="22"/>
              </w:rPr>
              <w:t>i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 xml:space="preserve"> przechowywania</w:t>
            </w:r>
            <w:r w:rsidRPr="0088294B">
              <w:br/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- urządzenia</w:t>
            </w:r>
            <w:r w:rsidRPr="0088294B">
              <w:br/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- serii</w:t>
            </w:r>
          </w:p>
          <w:p w14:paraId="46C393F0" w14:textId="77777777" w:rsidR="00995DED" w:rsidRPr="0088294B" w:rsidRDefault="500A7C41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System powinien umożliwiać podgląd aktualnych stanów magazynowych w szafie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F3F25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4A4CCB99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7F00FC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58F00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monitorować daty ważności oraz numery serii wszystkich przechowywanych artykułów.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BC978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01F19922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B7F99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B1AAD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zarządzać zapasami oddziałowych szaf aptecznych i optymalizować je na podstawie stanów minimalnych/maksymalnych definiowanych dla każdego artykułu indywidualnie oraz dla każdego urządzenia indywidualnie.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CB2FB3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5643CB77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8C5C2F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93EB6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wspomagać generowanie zamówienia do apteczek oddziałowych.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7891C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562BFCD8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17B56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54352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wydawać produkty lecznicze wg metodyki FEFO – tzn. wg najkrótszej daty ważności.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3479A7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5624584B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FCA00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5528B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typować do pobrania opakowania ze względu na stan otwarcia.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C71BE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1B4384DC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5C2005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53370" w14:textId="2BD61970" w:rsidR="00995DED" w:rsidRPr="0088294B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System powinien umożliwiać rejestrację strat produktów leczniczych w momencie kompletacji. W przypadku zarejestrowania straty system powinien wymagać podania jej przyczyny.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="5FABFE22" w:rsidRPr="0088294B">
              <w:rPr>
                <w:rFonts w:ascii="Calibri" w:eastAsia="Arial" w:hAnsi="Calibri" w:cs="Calibri"/>
                <w:sz w:val="22"/>
                <w:szCs w:val="22"/>
              </w:rPr>
              <w:t>Powinna istnieć możliwość od</w:t>
            </w:r>
            <w:r w:rsidR="0ECD01F7" w:rsidRPr="0088294B">
              <w:rPr>
                <w:rFonts w:ascii="Calibri" w:eastAsia="Arial" w:hAnsi="Calibri" w:cs="Calibri"/>
                <w:sz w:val="22"/>
                <w:szCs w:val="22"/>
              </w:rPr>
              <w:t>z</w:t>
            </w:r>
            <w:r w:rsidR="50769EB1" w:rsidRPr="0088294B">
              <w:rPr>
                <w:rFonts w:ascii="Calibri" w:eastAsia="Arial" w:hAnsi="Calibri" w:cs="Calibri"/>
                <w:sz w:val="22"/>
                <w:szCs w:val="22"/>
              </w:rPr>
              <w:t>w</w:t>
            </w:r>
            <w:r w:rsidR="390BB2BC" w:rsidRPr="0088294B">
              <w:rPr>
                <w:rFonts w:ascii="Calibri" w:eastAsia="Arial" w:hAnsi="Calibri" w:cs="Calibri"/>
                <w:sz w:val="22"/>
                <w:szCs w:val="22"/>
              </w:rPr>
              <w:t xml:space="preserve">ierciedlenia straty w systemie HIS </w:t>
            </w:r>
            <w:r w:rsidR="2D149456" w:rsidRPr="0088294B">
              <w:rPr>
                <w:rFonts w:ascii="Calibri" w:eastAsia="Arial" w:hAnsi="Calibri" w:cs="Calibri"/>
                <w:sz w:val="22"/>
                <w:szCs w:val="22"/>
              </w:rPr>
              <w:t>poprzez automatyczne otworzenie dokumentu wraz z pozycją lub pozycjami.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31E71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046CD96B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C9B0F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53C3A" w14:textId="77777777" w:rsidR="00995DED" w:rsidRPr="0088294B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Użytkownik powinien móc wybrać przyczynę straty z predefiniowanej listy lub wprowadzić tekst.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47C99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5C00AB63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D9D8F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25FEC" w14:textId="77777777" w:rsidR="00995DED" w:rsidRPr="0088294B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W przypadku np. zarejestrowania straty podczas podania system powinien umożliwiać wprowadzenie rzeczywistej ilość podanych jednostek.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56CCEE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3A72AB2C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BE882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37A26" w14:textId="77777777" w:rsidR="00995DED" w:rsidRPr="0088294B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System powinien posiadać możliwość generowania raportów dot. zarejestrowanych strat wraz z informacją o ich przyczynach.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1E31D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752A66ED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D9671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1569F" w14:textId="2E3E6C86" w:rsidR="00995DED" w:rsidRPr="0088294B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System powinien pozwalać wyszukiwanie produktów leczniczych</w:t>
            </w:r>
            <w:r w:rsidR="0606077F" w:rsidRPr="0088294B">
              <w:rPr>
                <w:rFonts w:ascii="Calibri" w:eastAsia="Arial" w:hAnsi="Calibri" w:cs="Calibri"/>
                <w:sz w:val="22"/>
                <w:szCs w:val="22"/>
              </w:rPr>
              <w:t>/wyrobów medycznych</w:t>
            </w:r>
            <w:r w:rsidR="00467DB0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Pr="0088294B">
              <w:rPr>
                <w:rFonts w:ascii="Calibri" w:eastAsia="Arial" w:hAnsi="Calibri" w:cs="Calibri"/>
                <w:sz w:val="22"/>
                <w:szCs w:val="22"/>
              </w:rPr>
              <w:t>w danej apteczce lub w innych apteczkach (np. na innych oddziałach).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50F57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2BBB6EEA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B88B5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87647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pozwalać na przesuwanie produktów leczniczych pomiędzy szafami aptecznymi oraz pomiędzy oddziałami zgodnie z przydzielonymi uprawnieniami (np. wymóg zalogowania 2. użytkownika)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E3246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309D7DA1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AC56C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4A5D6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wymagać zeskanowania kodu kreskowego z opakowania każdego artykułu, w celu potwierdzenia zgodności dostawy lub przesunięcia, podczas zatowarowania szafy aptecznej lub przesunięcia pomiędzy oddziałami i/lub apteczkami.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AE845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1F1E5C5A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945CF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7D225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Peryferia oddziałowych szaf aptecznych (zintegrowany monitor, czytnik kodów kreskowych) powinny być wykonane z tworzywa przeznaczonego do pracy w warunkach szpitalnych i łatwego do utrzymania w czystości i dezynfekcji.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B594E8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7E9C1B97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9BAE4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3A0A2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pozwalać na dowolną konfigurację jednostek rozchodu indywidualnie dla każdego artykułu i/lub oddziału (szt., ml., mg, itp.)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63E99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1B0CED61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B6FE8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10175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pozwalać na konfigurację różnych jednostek zleceń i rozchodu dla tego samego preparatu.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1A7BE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1FFA65F2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B7568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40873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posiadać funkcję konwersji jednostek. Np. lekarz zleca produkt leczniczy w mg, a pielęgniarka podaje odpowiednią ilość w np. w tabletkach.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4EC4F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7C6868E3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5C72F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740DA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W momencie pobierania artykułów system powinien odblokowywać tylko te szuflady/drzwi, w których znajduje się żądany artykuł.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F9873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44B54CC9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CC8FF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7B447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W momencie zatowarowania artykułów system powinien odblokowywać tylko te szuflady/drzwi lokalizacji w których należy umieścić dany artykuł.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9BF93C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65520361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F9AA0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BE3A2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Oprogramowanie systemu w języku polskim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8B344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77848D6F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88B9D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0C4AC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umożliwiać przypisanie wydania produktu leczniczego/wyrobu do pobytu pacjenta w przypadku wcześniejszego pobrania pielęgniarkę bez wyboru pacjenta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5F4FD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4C117759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2E186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29172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System powinien umożliwiać zdalne zarządzenia szafami aptecznymi z poziomu aplikacje webowej w zakresie min.: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diagnostyki błędów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zarządzania alarmami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zablokowania/odblokowania dostępu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konfiguracji przestrzeni przechowywania produktów leczniczych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zarządzania uprawnieniami użytkowników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podglądu stanu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 itp..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28BFE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14A1F2B0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1C76B6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2F4BE" w14:textId="77777777" w:rsidR="00995DED" w:rsidRPr="00D372E6" w:rsidRDefault="00995DED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Wyświetlanie informacji o pacjentach na oddziale oraz lekach zleconych tym pacjentom.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minimum: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-Imię, Nazwisko,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-Pesel,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-Alergie pacjenta,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-Zleconych lekach,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-Dawkach leków,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br/>
              <w:t>-Harmonogramie podawania leków,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3E195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63C5922C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81072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BBC55" w14:textId="77777777" w:rsidR="00995DED" w:rsidRPr="00194FED" w:rsidRDefault="00172497" w:rsidP="001C2DC9">
            <w:pPr>
              <w:pStyle w:val="Style35"/>
              <w:widowControl/>
              <w:spacing w:line="250" w:lineRule="exact"/>
              <w:ind w:right="58"/>
              <w:jc w:val="both"/>
              <w:rPr>
                <w:rFonts w:ascii="Calibri" w:cs="Calibri"/>
                <w:sz w:val="22"/>
                <w:szCs w:val="22"/>
              </w:rPr>
            </w:pPr>
            <w:r w:rsidRPr="00194FED">
              <w:rPr>
                <w:rFonts w:ascii="Calibri" w:eastAsia="Arial" w:cs="Calibri"/>
                <w:sz w:val="22"/>
                <w:szCs w:val="22"/>
              </w:rPr>
              <w:t>Bezterminowa licencja na oprogramowania do zarządzania system automatycznych szaf aptecznych.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4D754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0BB93FA6" w14:textId="77777777" w:rsidTr="00A13B8D">
        <w:trPr>
          <w:gridAfter w:val="1"/>
          <w:wAfter w:w="6619" w:type="dxa"/>
          <w:cantSplit/>
          <w:trHeight w:val="374"/>
        </w:trPr>
        <w:tc>
          <w:tcPr>
            <w:tcW w:w="4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587F7" w14:textId="77777777" w:rsidR="00995DED" w:rsidRPr="00D372E6" w:rsidRDefault="00995DED" w:rsidP="005144A5">
            <w:pPr>
              <w:numPr>
                <w:ilvl w:val="0"/>
                <w:numId w:val="32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DCA5F" w14:textId="77777777" w:rsidR="00995DED" w:rsidRPr="00D372E6" w:rsidRDefault="00172497" w:rsidP="001C2DC9">
            <w:pPr>
              <w:pStyle w:val="Style35"/>
              <w:widowControl/>
              <w:spacing w:line="250" w:lineRule="exact"/>
              <w:ind w:right="58"/>
              <w:jc w:val="both"/>
              <w:rPr>
                <w:rFonts w:ascii="Calibri" w:cs="Calibri"/>
                <w:sz w:val="22"/>
                <w:szCs w:val="22"/>
              </w:rPr>
            </w:pPr>
            <w:r w:rsidRPr="00D372E6">
              <w:rPr>
                <w:rFonts w:ascii="Calibri" w:eastAsia="Arial" w:cs="Calibri"/>
                <w:sz w:val="22"/>
                <w:szCs w:val="22"/>
              </w:rPr>
              <w:t>Bezterminowa licencja na dostarczone oprogramowanie.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98ED4" w14:textId="77777777" w:rsidR="00995DED" w:rsidRPr="00D372E6" w:rsidRDefault="00995DED" w:rsidP="00A832D7">
            <w:pPr>
              <w:shd w:val="clear" w:color="auto" w:fill="FFFFFF"/>
              <w:ind w:right="-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04454C15" w14:textId="77777777" w:rsidTr="00A13B8D">
        <w:trPr>
          <w:gridAfter w:val="1"/>
          <w:wAfter w:w="6619" w:type="dxa"/>
          <w:cantSplit/>
          <w:trHeight w:val="284"/>
        </w:trPr>
        <w:tc>
          <w:tcPr>
            <w:tcW w:w="0" w:type="auto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CCC"/>
            <w:vAlign w:val="center"/>
          </w:tcPr>
          <w:p w14:paraId="5CCB749B" w14:textId="77777777" w:rsidR="00995DED" w:rsidRPr="00D372E6" w:rsidRDefault="00995DED" w:rsidP="00A832D7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D372E6">
              <w:rPr>
                <w:rFonts w:ascii="Calibri" w:hAnsi="Calibri" w:cs="Calibri"/>
                <w:sz w:val="22"/>
                <w:szCs w:val="22"/>
              </w:rPr>
              <w:t xml:space="preserve">Wymagania Dodatkowe </w:t>
            </w:r>
          </w:p>
        </w:tc>
      </w:tr>
      <w:tr w:rsidR="00995DED" w:rsidRPr="00D372E6" w14:paraId="015117C0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47913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5B7A1" w14:textId="77777777" w:rsidR="00995DED" w:rsidRPr="00D372E6" w:rsidRDefault="00995DED" w:rsidP="0088294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72E6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Gwarancja – min</w:t>
            </w:r>
            <w:r w:rsidR="0088294B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. </w:t>
            </w:r>
            <w:r w:rsidRPr="00D372E6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24 miesiące        </w:t>
            </w:r>
            <w:r w:rsidR="0088294B" w:rsidRPr="0088294B">
              <w:rPr>
                <w:rFonts w:ascii="Calibri" w:eastAsia="Arial" w:hAnsi="Calibri" w:cs="Calibri"/>
                <w:b/>
                <w:sz w:val="22"/>
                <w:szCs w:val="22"/>
              </w:rPr>
              <w:t>Parametr Oceniany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25A5A" w14:textId="77777777" w:rsidR="00995DED" w:rsidRPr="00D372E6" w:rsidRDefault="00995DED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369FE80E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8DE45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3B56A" w14:textId="77777777" w:rsidR="00995DED" w:rsidRPr="00D372E6" w:rsidRDefault="00995DED" w:rsidP="00A832D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72E6">
              <w:rPr>
                <w:rFonts w:ascii="Calibri" w:hAnsi="Calibri" w:cs="Calibri"/>
                <w:bCs/>
                <w:sz w:val="22"/>
                <w:szCs w:val="22"/>
              </w:rPr>
              <w:t xml:space="preserve">Paszporty techniczne i karta gwarancyjna </w:t>
            </w:r>
            <w:r w:rsidRPr="00D372E6">
              <w:rPr>
                <w:rFonts w:ascii="Calibri" w:hAnsi="Calibri" w:cs="Calibri"/>
                <w:sz w:val="22"/>
                <w:szCs w:val="22"/>
              </w:rPr>
              <w:t>wraz z dostawą aparatury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37943" w14:textId="77777777" w:rsidR="00995DED" w:rsidRPr="00D372E6" w:rsidRDefault="00995DED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7806F5E5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621AD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6B35B" w14:textId="77777777" w:rsidR="00995DED" w:rsidRPr="00D372E6" w:rsidRDefault="00995DED" w:rsidP="00A832D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D372E6">
              <w:rPr>
                <w:rFonts w:ascii="Calibri" w:hAnsi="Calibri" w:cs="Calibri"/>
                <w:color w:val="000000"/>
                <w:sz w:val="22"/>
                <w:szCs w:val="22"/>
              </w:rPr>
              <w:t>Instrukcje obsługi dla wszystkich urządzeń – wydrukowana (papierowa),oraz w wersji elektronicznej  w języku polskim min. 1 szt. Dostarczone z urządzeniami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B64CE" w14:textId="77777777" w:rsidR="00995DED" w:rsidRPr="00D372E6" w:rsidRDefault="00995DED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15DC568C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441D6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E7B19" w14:textId="77777777" w:rsidR="00995DED" w:rsidRPr="00D372E6" w:rsidRDefault="00995DED" w:rsidP="00A832D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72E6">
              <w:rPr>
                <w:rFonts w:ascii="Calibri" w:hAnsi="Calibri" w:cs="Calibri"/>
                <w:bCs/>
                <w:sz w:val="22"/>
                <w:szCs w:val="22"/>
              </w:rPr>
              <w:t>Wykaz podmiotów upoważnionych przez wytwórcę lub autoryzowanego przedstawiciela do wykonywania napraw i przeglądów</w:t>
            </w:r>
            <w:r w:rsidRPr="00D372E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52514" w14:textId="77777777" w:rsidR="00995DED" w:rsidRPr="00D372E6" w:rsidRDefault="00995DED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40295325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0EA03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E54EC" w14:textId="77777777" w:rsidR="00995DED" w:rsidRPr="00D372E6" w:rsidRDefault="00995DED" w:rsidP="00A832D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72E6">
              <w:rPr>
                <w:rStyle w:val="Pogrubienie"/>
                <w:sz w:val="22"/>
                <w:szCs w:val="22"/>
              </w:rPr>
              <w:t>W cenie przeglądy gwarancyjne zawierające wszystkie materiały eksploatacyjne wymieniane podczas przeglądu zgodnie z zaleceniami producenta urządzenia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CC7C9" w14:textId="77777777" w:rsidR="00995DED" w:rsidRPr="00D372E6" w:rsidRDefault="00995DED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6DFDD894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78637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4A24D" w14:textId="77777777" w:rsidR="00995DED" w:rsidRPr="00D372E6" w:rsidRDefault="00995DED" w:rsidP="00A832D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72E6">
              <w:rPr>
                <w:rStyle w:val="Pogrubienie"/>
                <w:sz w:val="22"/>
                <w:szCs w:val="22"/>
              </w:rPr>
              <w:t>Całość sprzętu wyposażone w akcesoria niezbędne do rozpoczęcia pracy zaraz po instalacji</w:t>
            </w:r>
            <w:r w:rsidR="00CB7735">
              <w:rPr>
                <w:rStyle w:val="Pogrubienie"/>
                <w:sz w:val="22"/>
                <w:szCs w:val="22"/>
              </w:rPr>
              <w:t xml:space="preserve"> w tym wózki do dystrybucji leków w oddziałach szpitalnych zgodny z ilością zaoferowanych zestawów urządzeń do przechowywania leków.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35843" w14:textId="77777777" w:rsidR="00995DED" w:rsidRPr="00D372E6" w:rsidRDefault="00995DED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203DE" w:rsidRPr="00D372E6" w14:paraId="1B500453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AA897" w14:textId="77777777" w:rsidR="006203DE" w:rsidRPr="00D372E6" w:rsidRDefault="006203DE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28864" w14:textId="77777777" w:rsidR="006203DE" w:rsidRPr="00D372E6" w:rsidRDefault="006203DE" w:rsidP="0088294B">
            <w:pPr>
              <w:rPr>
                <w:rStyle w:val="Pogrubienie"/>
                <w:sz w:val="22"/>
                <w:szCs w:val="22"/>
              </w:rPr>
            </w:pPr>
            <w:r w:rsidRPr="00D372E6">
              <w:rPr>
                <w:rStyle w:val="Pogrubienie"/>
                <w:sz w:val="22"/>
                <w:szCs w:val="22"/>
              </w:rPr>
              <w:t xml:space="preserve">Dwa wózki zamykane na zamek dostosowane do przewożenia min. 5 koszy z  lekami dostosowany do 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>standardu magazynowania ISO 3394 (potocznie ISO 600x400)</w:t>
            </w:r>
            <w:r w:rsidR="00194FED">
              <w:rPr>
                <w:rFonts w:ascii="Calibri" w:eastAsia="Arial" w:hAnsi="Calibri" w:cs="Calibri"/>
                <w:sz w:val="22"/>
                <w:szCs w:val="22"/>
              </w:rPr>
              <w:t xml:space="preserve"> o maksymalnej wysokości całkowitej </w:t>
            </w:r>
            <w:r w:rsidR="0088294B">
              <w:rPr>
                <w:rFonts w:ascii="Calibri" w:eastAsia="Arial" w:hAnsi="Calibri" w:cs="Calibri"/>
                <w:sz w:val="22"/>
                <w:szCs w:val="22"/>
              </w:rPr>
              <w:t xml:space="preserve">120 </w:t>
            </w:r>
            <w:r w:rsidR="00194FED">
              <w:rPr>
                <w:rFonts w:ascii="Calibri" w:eastAsia="Arial" w:hAnsi="Calibri" w:cs="Calibri"/>
                <w:sz w:val="22"/>
                <w:szCs w:val="22"/>
              </w:rPr>
              <w:t xml:space="preserve"> cm 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72E82" w14:textId="77777777" w:rsidR="006203DE" w:rsidRPr="00D372E6" w:rsidRDefault="006203DE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4F35775E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2A87C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69010" w14:textId="77777777" w:rsidR="00995DED" w:rsidRPr="00D372E6" w:rsidRDefault="00172497" w:rsidP="00786DA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Czas naprawy nie dłuższy niż 10 dni robocze, z możliwością przedłużenia do 40 dni roboczych w przypadku potrzeby sprowadzenia części zamiennych z zagranicy.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188AF" w14:textId="77777777" w:rsidR="00995DED" w:rsidRPr="00D372E6" w:rsidRDefault="00995DED" w:rsidP="00A832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7BF8484F" w14:textId="77777777" w:rsidTr="0088294B">
        <w:trPr>
          <w:gridAfter w:val="1"/>
          <w:wAfter w:w="6619" w:type="dxa"/>
          <w:cantSplit/>
          <w:trHeight w:val="347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12A2A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B5F01" w14:textId="77777777" w:rsidR="00995DED" w:rsidRPr="00D372E6" w:rsidRDefault="00995DED" w:rsidP="00A832D7">
            <w:pP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D372E6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Liczba napraw gwarancyjnych powodująca wymianę podzespołu na nowy – max.3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889B9" w14:textId="77777777" w:rsidR="00995DED" w:rsidRPr="00D372E6" w:rsidRDefault="00995DED" w:rsidP="00A832D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72497" w:rsidRPr="00D372E6" w14:paraId="791338F3" w14:textId="77777777" w:rsidTr="0088294B">
        <w:trPr>
          <w:gridAfter w:val="1"/>
          <w:wAfter w:w="6619" w:type="dxa"/>
          <w:cantSplit/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F130" w14:textId="77777777" w:rsidR="00172497" w:rsidRPr="00D372E6" w:rsidRDefault="00172497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AD41" w14:textId="77777777" w:rsidR="00172497" w:rsidRPr="00D372E6" w:rsidRDefault="00172497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Szkoleni</w:t>
            </w:r>
            <w:r w:rsidR="00194FED">
              <w:rPr>
                <w:rFonts w:ascii="Calibri" w:eastAsia="Arial" w:hAnsi="Calibri" w:cs="Calibri"/>
                <w:sz w:val="22"/>
                <w:szCs w:val="22"/>
              </w:rPr>
              <w:t>e dla użytkowników w siedzibie Z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>amawiającego potwierdzone certyfikatem.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8954" w14:textId="77777777" w:rsidR="00172497" w:rsidRPr="00D372E6" w:rsidRDefault="00172497" w:rsidP="00A832D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72497" w:rsidRPr="00D372E6" w14:paraId="2F12905B" w14:textId="77777777" w:rsidTr="0088294B">
        <w:trPr>
          <w:gridAfter w:val="1"/>
          <w:wAfter w:w="6619" w:type="dxa"/>
          <w:cantSplit/>
          <w:trHeight w:val="347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CAF85" w14:textId="77777777" w:rsidR="00172497" w:rsidRPr="00D372E6" w:rsidRDefault="00172497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67B39" w14:textId="77777777" w:rsidR="00172497" w:rsidRPr="00D372E6" w:rsidRDefault="00172497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Szkolen</w:t>
            </w:r>
            <w:r w:rsidR="00194FED">
              <w:rPr>
                <w:rFonts w:ascii="Calibri" w:eastAsia="Arial" w:hAnsi="Calibri" w:cs="Calibri"/>
                <w:sz w:val="22"/>
                <w:szCs w:val="22"/>
              </w:rPr>
              <w:t>ie administratorów w siedzibie Z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>amawiającego potwierdzone certyfikatem.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9227EE" w14:textId="77777777" w:rsidR="00172497" w:rsidRPr="00D372E6" w:rsidRDefault="00172497" w:rsidP="00A832D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94FED" w:rsidRPr="00D372E6" w14:paraId="29C1F43E" w14:textId="77777777" w:rsidTr="0088294B">
        <w:trPr>
          <w:gridAfter w:val="1"/>
          <w:wAfter w:w="6619" w:type="dxa"/>
          <w:cantSplit/>
          <w:trHeight w:val="347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8C40E" w14:textId="77777777" w:rsidR="00194FED" w:rsidRPr="00D372E6" w:rsidRDefault="00194F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6347C" w14:textId="77777777" w:rsidR="00194FED" w:rsidRPr="00D372E6" w:rsidRDefault="00194FED" w:rsidP="00194FED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Szkolenie dla </w:t>
            </w:r>
            <w:r>
              <w:rPr>
                <w:rFonts w:ascii="Calibri" w:eastAsia="Arial" w:hAnsi="Calibri" w:cs="Calibri"/>
                <w:sz w:val="22"/>
                <w:szCs w:val="22"/>
              </w:rPr>
              <w:t xml:space="preserve">personelu medycznego, użytkowników 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w siedzibie </w:t>
            </w:r>
            <w:r>
              <w:rPr>
                <w:rFonts w:ascii="Calibri" w:eastAsia="Arial" w:hAnsi="Calibri" w:cs="Calibri"/>
                <w:sz w:val="22"/>
                <w:szCs w:val="22"/>
              </w:rPr>
              <w:t>Z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amawiającego </w:t>
            </w:r>
            <w:r>
              <w:rPr>
                <w:rFonts w:ascii="Calibri" w:eastAsia="Arial" w:hAnsi="Calibri" w:cs="Calibri"/>
                <w:sz w:val="22"/>
                <w:szCs w:val="22"/>
              </w:rPr>
              <w:t xml:space="preserve">w okresie do 4 m-cy licząc od instalacji urządzeń 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>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86C5D" w14:textId="77777777" w:rsidR="00194FED" w:rsidRPr="00D372E6" w:rsidRDefault="00194FED" w:rsidP="00A832D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72497" w:rsidRPr="00D372E6" w14:paraId="4A3B18B7" w14:textId="77777777" w:rsidTr="0088294B">
        <w:trPr>
          <w:gridAfter w:val="1"/>
          <w:wAfter w:w="6619" w:type="dxa"/>
          <w:cantSplit/>
          <w:trHeight w:val="347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3BACE" w14:textId="77777777" w:rsidR="00172497" w:rsidRPr="00D372E6" w:rsidRDefault="00172497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220DE" w14:textId="77777777" w:rsidR="00172497" w:rsidRPr="00D372E6" w:rsidRDefault="00172497" w:rsidP="00DF73C9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Arial" w:hAnsi="Calibri" w:cs="Calibri"/>
                <w:sz w:val="22"/>
                <w:szCs w:val="22"/>
              </w:rPr>
              <w:t>Integracja z posiadanym przez Zamawiającego systemem HIS - AMMS. Zakres integracji i wymiany danych z systemem HIS zgodny ze scenariuszem testu działania systemu informatycznego stanowiącym załącznik do SWZ.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3A8AE" w14:textId="77777777" w:rsidR="00172497" w:rsidRPr="00D372E6" w:rsidRDefault="00172497" w:rsidP="00A832D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995DED" w:rsidRPr="00D372E6" w14:paraId="10624D60" w14:textId="77777777" w:rsidTr="00A13B8D">
        <w:trPr>
          <w:cantSplit/>
          <w:trHeight w:val="284"/>
        </w:trPr>
        <w:tc>
          <w:tcPr>
            <w:tcW w:w="0" w:type="auto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CCC"/>
            <w:vAlign w:val="center"/>
          </w:tcPr>
          <w:p w14:paraId="583007D6" w14:textId="77777777" w:rsidR="00995DED" w:rsidRPr="00D372E6" w:rsidRDefault="00995DED" w:rsidP="00A832D7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D372E6">
              <w:rPr>
                <w:rFonts w:ascii="Calibri" w:hAnsi="Calibri" w:cs="Calibri"/>
                <w:sz w:val="22"/>
                <w:szCs w:val="22"/>
              </w:rPr>
              <w:t xml:space="preserve">Parametry Oceniane </w:t>
            </w:r>
          </w:p>
        </w:tc>
        <w:tc>
          <w:tcPr>
            <w:tcW w:w="6619" w:type="dxa"/>
            <w:vAlign w:val="bottom"/>
          </w:tcPr>
          <w:p w14:paraId="45A97109" w14:textId="77777777" w:rsidR="00995DED" w:rsidRPr="00D372E6" w:rsidRDefault="00995DED" w:rsidP="00A832D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27E957FE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F0CF4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0C581" w14:textId="77777777" w:rsidR="00194FED" w:rsidRDefault="001C5029" w:rsidP="001C5029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Maksymalne 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obciążenie 1 szuflady </w:t>
            </w:r>
            <w:r>
              <w:rPr>
                <w:rFonts w:ascii="Calibri" w:eastAsia="Arial" w:hAnsi="Calibri" w:cs="Calibri"/>
                <w:sz w:val="22"/>
                <w:szCs w:val="22"/>
              </w:rPr>
              <w:t xml:space="preserve">nie mniejsze niż </w:t>
            </w:r>
            <w:r w:rsidRPr="00D372E6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Arial" w:hAnsi="Calibri" w:cs="Calibri"/>
                <w:sz w:val="22"/>
                <w:szCs w:val="22"/>
              </w:rPr>
              <w:t>15 kg</w:t>
            </w:r>
          </w:p>
          <w:p w14:paraId="5905D009" w14:textId="77777777" w:rsidR="001C5029" w:rsidRDefault="001C5029" w:rsidP="001C5029">
            <w:pPr>
              <w:rPr>
                <w:rFonts w:ascii="Calibri" w:eastAsia="Arial" w:hAnsi="Calibri" w:cs="Calibri"/>
                <w:sz w:val="22"/>
                <w:szCs w:val="22"/>
              </w:rPr>
            </w:pPr>
          </w:p>
          <w:p w14:paraId="4F0AD1DE" w14:textId="77777777" w:rsidR="001C5029" w:rsidRDefault="001C5029" w:rsidP="001C5029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15 kg – 0 pkt </w:t>
            </w:r>
          </w:p>
          <w:p w14:paraId="6D22215D" w14:textId="77777777" w:rsidR="001C5029" w:rsidRDefault="001C5029" w:rsidP="001C5029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15,1kg do 20 kg - 5 pkt</w:t>
            </w:r>
          </w:p>
          <w:p w14:paraId="5166E651" w14:textId="77777777" w:rsidR="001C5029" w:rsidRPr="001C5029" w:rsidRDefault="001C5029" w:rsidP="001C5029">
            <w:pPr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20,1 kg i więcej -10 pkt 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EA33D" w14:textId="77777777" w:rsidR="00995DED" w:rsidRPr="00D372E6" w:rsidRDefault="00995DED" w:rsidP="00B858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8294B" w:rsidRPr="00D372E6" w14:paraId="7B2E79CD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1766D" w14:textId="77777777" w:rsidR="0088294B" w:rsidRPr="00D372E6" w:rsidRDefault="0088294B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9148F" w14:textId="77777777" w:rsidR="0088294B" w:rsidRPr="0088294B" w:rsidRDefault="0088294B" w:rsidP="0088294B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Łączność</w:t>
            </w:r>
          </w:p>
          <w:p w14:paraId="5EE66712" w14:textId="77777777" w:rsidR="0088294B" w:rsidRPr="0088294B" w:rsidRDefault="0088294B" w:rsidP="0088294B">
            <w:pPr>
              <w:rPr>
                <w:rFonts w:ascii="Calibri" w:hAnsi="Calibri" w:cs="Calibri"/>
                <w:sz w:val="22"/>
                <w:szCs w:val="22"/>
              </w:rPr>
            </w:pPr>
            <w:r w:rsidRPr="0088294B">
              <w:rPr>
                <w:rFonts w:ascii="Calibri" w:eastAsia="Arial" w:hAnsi="Calibri" w:cs="Calibri"/>
                <w:sz w:val="22"/>
                <w:szCs w:val="22"/>
              </w:rPr>
              <w:t>WIFI standard 802.11 n lub nowszy</w:t>
            </w:r>
          </w:p>
          <w:p w14:paraId="480D156D" w14:textId="77777777" w:rsidR="0088294B" w:rsidRPr="0088294B" w:rsidRDefault="0088294B" w:rsidP="0088294B">
            <w:pPr>
              <w:widowControl/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88294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TAK – 10 pkt</w:t>
            </w:r>
          </w:p>
          <w:p w14:paraId="38FBC20D" w14:textId="77777777" w:rsidR="0088294B" w:rsidRPr="00D372E6" w:rsidRDefault="0088294B" w:rsidP="0088294B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88294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NIE - 0 pkt</w:t>
            </w: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04331" w14:textId="77777777" w:rsidR="0088294B" w:rsidRPr="00D372E6" w:rsidRDefault="0088294B" w:rsidP="00B858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DED" w:rsidRPr="00D372E6" w14:paraId="2EC357BF" w14:textId="77777777" w:rsidTr="0088294B">
        <w:trPr>
          <w:gridAfter w:val="1"/>
          <w:wAfter w:w="6619" w:type="dxa"/>
          <w:cantSplit/>
          <w:trHeight w:val="368"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03A6DB" w14:textId="77777777" w:rsidR="00995DED" w:rsidRPr="00D372E6" w:rsidRDefault="00995DED" w:rsidP="005144A5">
            <w:pPr>
              <w:numPr>
                <w:ilvl w:val="0"/>
                <w:numId w:val="33"/>
              </w:numPr>
              <w:ind w:right="-39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5034A" w14:textId="77777777" w:rsidR="00194FED" w:rsidRDefault="0088294B" w:rsidP="00A13B8D">
            <w:pPr>
              <w:widowControl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D372E6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Gwarancja – min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. </w:t>
            </w:r>
            <w:r w:rsidRPr="00D372E6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24 miesiące        </w:t>
            </w:r>
          </w:p>
          <w:p w14:paraId="5AFBFEA7" w14:textId="77777777" w:rsidR="0088294B" w:rsidRDefault="0088294B" w:rsidP="00A13B8D">
            <w:pPr>
              <w:widowControl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24 m-ce – 0 pkt</w:t>
            </w:r>
          </w:p>
          <w:p w14:paraId="10654588" w14:textId="77777777" w:rsidR="0088294B" w:rsidRDefault="0088294B" w:rsidP="00A13B8D">
            <w:pPr>
              <w:widowControl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36 m-cy – 10 pkt</w:t>
            </w:r>
          </w:p>
          <w:p w14:paraId="1829255C" w14:textId="77777777" w:rsidR="0088294B" w:rsidRDefault="0088294B" w:rsidP="00A13B8D">
            <w:pPr>
              <w:widowControl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 xml:space="preserve">48 m-cy -20 pkt </w:t>
            </w:r>
          </w:p>
          <w:p w14:paraId="7D8B01AD" w14:textId="77777777" w:rsidR="0088294B" w:rsidRPr="00B54F27" w:rsidRDefault="0088294B" w:rsidP="00A13B8D">
            <w:pPr>
              <w:widowControl/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  <w:highlight w:val="red"/>
                <w:lang w:eastAsia="pl-PL" w:bidi="ar-SA"/>
              </w:rPr>
            </w:pPr>
          </w:p>
        </w:tc>
        <w:tc>
          <w:tcPr>
            <w:tcW w:w="353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C4015" w14:textId="77777777" w:rsidR="00995DED" w:rsidRPr="00D372E6" w:rsidRDefault="00995DED" w:rsidP="002E34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70A065E" w14:textId="77777777" w:rsidR="004275F9" w:rsidRPr="00D372E6" w:rsidRDefault="004275F9">
      <w:pPr>
        <w:rPr>
          <w:rFonts w:ascii="Calibri" w:hAnsi="Calibri" w:cs="Calibri"/>
          <w:sz w:val="22"/>
          <w:szCs w:val="22"/>
        </w:rPr>
      </w:pPr>
    </w:p>
    <w:p w14:paraId="76A2FEAA" w14:textId="77777777" w:rsidR="006812E8" w:rsidRPr="00D372E6" w:rsidRDefault="006812E8">
      <w:pPr>
        <w:rPr>
          <w:rFonts w:ascii="Calibri" w:hAnsi="Calibri" w:cs="Calibri"/>
          <w:sz w:val="22"/>
          <w:szCs w:val="22"/>
        </w:rPr>
      </w:pPr>
    </w:p>
    <w:p w14:paraId="6610BAA3" w14:textId="77777777" w:rsidR="00026196" w:rsidRPr="00D372E6" w:rsidRDefault="00026196">
      <w:pPr>
        <w:rPr>
          <w:rFonts w:ascii="Calibri" w:hAnsi="Calibri" w:cs="Calibri"/>
          <w:sz w:val="22"/>
          <w:szCs w:val="22"/>
        </w:rPr>
      </w:pPr>
    </w:p>
    <w:p w14:paraId="2AD4FB39" w14:textId="77777777" w:rsidR="004275F9" w:rsidRPr="00D372E6" w:rsidRDefault="004275F9" w:rsidP="003A48D8">
      <w:pPr>
        <w:suppressAutoHyphens w:val="0"/>
        <w:rPr>
          <w:rFonts w:ascii="Calibri" w:hAnsi="Calibri" w:cs="Calibri"/>
          <w:b/>
          <w:bCs/>
          <w:sz w:val="22"/>
          <w:szCs w:val="22"/>
        </w:rPr>
      </w:pPr>
      <w:r w:rsidRPr="00D372E6">
        <w:rPr>
          <w:rFonts w:ascii="Calibri" w:hAnsi="Calibri" w:cs="Calibri"/>
          <w:b/>
          <w:bCs/>
          <w:sz w:val="22"/>
          <w:szCs w:val="22"/>
        </w:rPr>
        <w:t>POUCZENIE:</w:t>
      </w:r>
    </w:p>
    <w:p w14:paraId="47B684C9" w14:textId="77777777" w:rsidR="00B85834" w:rsidRPr="009E5AB9" w:rsidRDefault="00B85834" w:rsidP="00B85834">
      <w:pPr>
        <w:suppressAutoHyphens w:val="0"/>
        <w:jc w:val="both"/>
        <w:rPr>
          <w:rFonts w:ascii="Arial" w:hAnsi="Arial" w:cs="Arial"/>
          <w:bCs/>
          <w:sz w:val="18"/>
          <w:szCs w:val="18"/>
        </w:rPr>
      </w:pPr>
      <w:r w:rsidRPr="004479FB">
        <w:rPr>
          <w:rFonts w:ascii="Arial" w:hAnsi="Arial" w:cs="Arial"/>
          <w:bCs/>
          <w:sz w:val="18"/>
          <w:szCs w:val="18"/>
        </w:rPr>
        <w:t xml:space="preserve">W przypadku, gdy Wykonawca nie poda dokładnej wartości oferowanego parametru, a jedynie </w:t>
      </w:r>
      <w:r w:rsidRPr="009E5AB9">
        <w:rPr>
          <w:rFonts w:ascii="Arial" w:hAnsi="Arial" w:cs="Arial"/>
          <w:bCs/>
          <w:sz w:val="18"/>
          <w:szCs w:val="18"/>
        </w:rPr>
        <w:t>zamieści odpowiedź „TAK” lub „min./max.” Zamawiający uzna, że oferowany parametr ma wartość odpowiadającą wartości określonej przez Zamawiającego w kolumnie „Wymagania zamawiającego”.</w:t>
      </w:r>
    </w:p>
    <w:p w14:paraId="4010ED02" w14:textId="77777777" w:rsidR="004275F9" w:rsidRPr="00D372E6" w:rsidRDefault="004275F9" w:rsidP="003A48D8">
      <w:pPr>
        <w:suppressAutoHyphens w:val="0"/>
        <w:jc w:val="both"/>
        <w:rPr>
          <w:rFonts w:ascii="Calibri" w:hAnsi="Calibri" w:cs="Calibri"/>
          <w:sz w:val="22"/>
          <w:szCs w:val="22"/>
        </w:rPr>
      </w:pPr>
    </w:p>
    <w:p w14:paraId="226CDF5B" w14:textId="77777777" w:rsidR="00467DB0" w:rsidRDefault="00467DB0" w:rsidP="00467DB0">
      <w:pPr>
        <w:spacing w:line="360" w:lineRule="auto"/>
        <w:ind w:left="4248"/>
        <w:jc w:val="both"/>
        <w:rPr>
          <w:rFonts w:ascii="Arial" w:hAnsi="Arial" w:cs="Arial"/>
          <w:u w:val="single"/>
          <w:lang w:eastAsia="pl-PL"/>
        </w:rPr>
      </w:pPr>
    </w:p>
    <w:p w14:paraId="7A95E40A" w14:textId="5821C419" w:rsidR="00467DB0" w:rsidRDefault="00467DB0" w:rsidP="00467DB0">
      <w:pPr>
        <w:spacing w:line="360" w:lineRule="auto"/>
        <w:ind w:left="4248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„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</w:t>
      </w:r>
      <w:r>
        <w:rPr>
          <w:rFonts w:ascii="Arial" w:eastAsia="ヒラギノ角ゴ Pro W3" w:hAnsi="Arial" w:cs="Arial"/>
          <w:b/>
          <w:i/>
          <w:u w:val="single"/>
        </w:rPr>
        <w:t>”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</w:p>
    <w:p w14:paraId="635A5F99" w14:textId="77777777" w:rsidR="00467DB0" w:rsidRDefault="00467DB0" w:rsidP="00467DB0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64614555" w14:textId="77777777" w:rsidR="004275F9" w:rsidRPr="00D372E6" w:rsidRDefault="004275F9" w:rsidP="003A48D8">
      <w:pPr>
        <w:suppressAutoHyphens w:val="0"/>
        <w:jc w:val="both"/>
        <w:rPr>
          <w:rFonts w:ascii="Calibri" w:hAnsi="Calibri" w:cs="Calibri"/>
          <w:b/>
          <w:sz w:val="22"/>
          <w:szCs w:val="22"/>
        </w:rPr>
      </w:pPr>
    </w:p>
    <w:sectPr w:rsidR="004275F9" w:rsidRPr="00D372E6" w:rsidSect="002E34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30ABB" w14:textId="77777777" w:rsidR="004542FA" w:rsidRDefault="004542FA" w:rsidP="003A48D8">
      <w:r>
        <w:separator/>
      </w:r>
    </w:p>
  </w:endnote>
  <w:endnote w:type="continuationSeparator" w:id="0">
    <w:p w14:paraId="0B9F8B4A" w14:textId="77777777" w:rsidR="004542FA" w:rsidRDefault="004542FA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6903121"/>
      <w:docPartObj>
        <w:docPartGallery w:val="Page Numbers (Bottom of Page)"/>
        <w:docPartUnique/>
      </w:docPartObj>
    </w:sdtPr>
    <w:sdtEndPr/>
    <w:sdtContent>
      <w:p w14:paraId="4B6A225D" w14:textId="6541E66E" w:rsidR="00467DB0" w:rsidRDefault="00467DB0">
        <w:pPr>
          <w:pStyle w:val="Stopka"/>
          <w:jc w:val="right"/>
        </w:pPr>
        <w:r w:rsidRPr="00467DB0">
          <w:rPr>
            <w:rFonts w:ascii="Arial" w:hAnsi="Arial" w:cs="Arial"/>
            <w:sz w:val="20"/>
            <w:szCs w:val="20"/>
          </w:rPr>
          <w:t xml:space="preserve">RPoZP 33/2024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A4D0AD8" w14:textId="77777777" w:rsidR="00467DB0" w:rsidRDefault="00467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4E26A" w14:textId="77777777" w:rsidR="004542FA" w:rsidRDefault="004542FA" w:rsidP="003A48D8">
      <w:r>
        <w:separator/>
      </w:r>
    </w:p>
  </w:footnote>
  <w:footnote w:type="continuationSeparator" w:id="0">
    <w:p w14:paraId="1089BE86" w14:textId="77777777" w:rsidR="004542FA" w:rsidRDefault="004542FA" w:rsidP="003A4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-284"/>
        </w:tabs>
        <w:ind w:left="284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5" w:hanging="180"/>
      </w:pPr>
      <w:rPr>
        <w:rFonts w:cs="Times New Roman"/>
      </w:rPr>
    </w:lvl>
  </w:abstractNum>
  <w:abstractNum w:abstractNumId="2" w15:restartNumberingAfterBreak="0">
    <w:nsid w:val="06B16203"/>
    <w:multiLevelType w:val="hybridMultilevel"/>
    <w:tmpl w:val="79506A76"/>
    <w:lvl w:ilvl="0" w:tplc="04150013">
      <w:start w:val="1"/>
      <w:numFmt w:val="upperRoman"/>
      <w:lvlText w:val="%1."/>
      <w:lvlJc w:val="righ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AE5E1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142"/>
        </w:tabs>
        <w:ind w:left="426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6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7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3EA3D18"/>
    <w:multiLevelType w:val="hybridMultilevel"/>
    <w:tmpl w:val="0B169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E22F1"/>
    <w:multiLevelType w:val="hybridMultilevel"/>
    <w:tmpl w:val="8E409834"/>
    <w:lvl w:ilvl="0" w:tplc="15D876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AE1DC7"/>
    <w:multiLevelType w:val="hybridMultilevel"/>
    <w:tmpl w:val="0AF83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2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 w15:restartNumberingAfterBreak="0">
    <w:nsid w:val="280E4A48"/>
    <w:multiLevelType w:val="hybridMultilevel"/>
    <w:tmpl w:val="FE4E7A70"/>
    <w:lvl w:ilvl="0" w:tplc="890AA9AC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4" w15:restartNumberingAfterBreak="0">
    <w:nsid w:val="2888153F"/>
    <w:multiLevelType w:val="hybridMultilevel"/>
    <w:tmpl w:val="67D26D7C"/>
    <w:lvl w:ilvl="0" w:tplc="890AA9A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6" w15:restartNumberingAfterBreak="0">
    <w:nsid w:val="353C015E"/>
    <w:multiLevelType w:val="hybridMultilevel"/>
    <w:tmpl w:val="20A27318"/>
    <w:lvl w:ilvl="0" w:tplc="18C21B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160CB0"/>
    <w:multiLevelType w:val="hybridMultilevel"/>
    <w:tmpl w:val="E292A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E68D3"/>
    <w:multiLevelType w:val="hybridMultilevel"/>
    <w:tmpl w:val="5E488392"/>
    <w:lvl w:ilvl="0" w:tplc="890AA9A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9" w15:restartNumberingAfterBreak="0">
    <w:nsid w:val="431531C2"/>
    <w:multiLevelType w:val="hybridMultilevel"/>
    <w:tmpl w:val="40BE4888"/>
    <w:lvl w:ilvl="0" w:tplc="18C21B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B61F0C"/>
    <w:multiLevelType w:val="hybridMultilevel"/>
    <w:tmpl w:val="29C8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 w15:restartNumberingAfterBreak="0">
    <w:nsid w:val="4AC94011"/>
    <w:multiLevelType w:val="multilevel"/>
    <w:tmpl w:val="2F2E5DCA"/>
    <w:lvl w:ilvl="0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5" w15:restartNumberingAfterBreak="0">
    <w:nsid w:val="522E7338"/>
    <w:multiLevelType w:val="hybridMultilevel"/>
    <w:tmpl w:val="DC9E3570"/>
    <w:lvl w:ilvl="0" w:tplc="890AA9A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1C94C"/>
    <w:multiLevelType w:val="hybridMultilevel"/>
    <w:tmpl w:val="FD6A8C7E"/>
    <w:lvl w:ilvl="0" w:tplc="49F487D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59C6B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A212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AE2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C47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BC34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CF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5459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42EE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4ECFDE"/>
    <w:multiLevelType w:val="hybridMultilevel"/>
    <w:tmpl w:val="51361AD6"/>
    <w:lvl w:ilvl="0" w:tplc="D5B2958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67E61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1A2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12F1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122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749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6622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0F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46E6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29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 w15:restartNumberingAfterBreak="0">
    <w:nsid w:val="716F107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142"/>
        </w:tabs>
        <w:ind w:left="426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31" w15:restartNumberingAfterBreak="0">
    <w:nsid w:val="75AA468C"/>
    <w:multiLevelType w:val="hybridMultilevel"/>
    <w:tmpl w:val="BA527AEA"/>
    <w:lvl w:ilvl="0" w:tplc="18C21B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EF4C73"/>
    <w:multiLevelType w:val="hybridMultilevel"/>
    <w:tmpl w:val="F6F0E462"/>
    <w:lvl w:ilvl="0" w:tplc="18C21B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1226893">
    <w:abstractNumId w:val="26"/>
  </w:num>
  <w:num w:numId="2" w16cid:durableId="181630434">
    <w:abstractNumId w:val="27"/>
  </w:num>
  <w:num w:numId="3" w16cid:durableId="1162429240">
    <w:abstractNumId w:val="0"/>
  </w:num>
  <w:num w:numId="4" w16cid:durableId="1757553635">
    <w:abstractNumId w:val="1"/>
  </w:num>
  <w:num w:numId="5" w16cid:durableId="1802651086">
    <w:abstractNumId w:val="20"/>
  </w:num>
  <w:num w:numId="6" w16cid:durableId="449470901">
    <w:abstractNumId w:val="2"/>
  </w:num>
  <w:num w:numId="7" w16cid:durableId="1971857839">
    <w:abstractNumId w:val="4"/>
  </w:num>
  <w:num w:numId="8" w16cid:durableId="1443723338">
    <w:abstractNumId w:val="21"/>
  </w:num>
  <w:num w:numId="9" w16cid:durableId="1758332387">
    <w:abstractNumId w:val="11"/>
  </w:num>
  <w:num w:numId="10" w16cid:durableId="2104645462">
    <w:abstractNumId w:val="7"/>
  </w:num>
  <w:num w:numId="11" w16cid:durableId="1012998202">
    <w:abstractNumId w:val="15"/>
  </w:num>
  <w:num w:numId="12" w16cid:durableId="1178273085">
    <w:abstractNumId w:val="28"/>
  </w:num>
  <w:num w:numId="13" w16cid:durableId="424040814">
    <w:abstractNumId w:val="6"/>
  </w:num>
  <w:num w:numId="14" w16cid:durableId="1074401864">
    <w:abstractNumId w:val="12"/>
  </w:num>
  <w:num w:numId="15" w16cid:durableId="1725368881">
    <w:abstractNumId w:val="23"/>
  </w:num>
  <w:num w:numId="16" w16cid:durableId="709184586">
    <w:abstractNumId w:val="29"/>
  </w:num>
  <w:num w:numId="17" w16cid:durableId="1902010581">
    <w:abstractNumId w:val="3"/>
  </w:num>
  <w:num w:numId="18" w16cid:durableId="491332460">
    <w:abstractNumId w:val="24"/>
  </w:num>
  <w:num w:numId="19" w16cid:durableId="1377314594">
    <w:abstractNumId w:val="30"/>
  </w:num>
  <w:num w:numId="20" w16cid:durableId="1368608174">
    <w:abstractNumId w:val="5"/>
  </w:num>
  <w:num w:numId="21" w16cid:durableId="1644121643">
    <w:abstractNumId w:val="22"/>
  </w:num>
  <w:num w:numId="22" w16cid:durableId="1718235088">
    <w:abstractNumId w:val="9"/>
  </w:num>
  <w:num w:numId="23" w16cid:durableId="546575695">
    <w:abstractNumId w:val="31"/>
  </w:num>
  <w:num w:numId="24" w16cid:durableId="1848404408">
    <w:abstractNumId w:val="32"/>
  </w:num>
  <w:num w:numId="25" w16cid:durableId="2144226718">
    <w:abstractNumId w:val="16"/>
  </w:num>
  <w:num w:numId="26" w16cid:durableId="1693262782">
    <w:abstractNumId w:val="19"/>
  </w:num>
  <w:num w:numId="27" w16cid:durableId="1519848039">
    <w:abstractNumId w:val="10"/>
  </w:num>
  <w:num w:numId="28" w16cid:durableId="1481846535">
    <w:abstractNumId w:val="17"/>
  </w:num>
  <w:num w:numId="29" w16cid:durableId="349449378">
    <w:abstractNumId w:val="8"/>
  </w:num>
  <w:num w:numId="30" w16cid:durableId="179855399">
    <w:abstractNumId w:val="25"/>
  </w:num>
  <w:num w:numId="31" w16cid:durableId="1851525385">
    <w:abstractNumId w:val="14"/>
  </w:num>
  <w:num w:numId="32" w16cid:durableId="779295774">
    <w:abstractNumId w:val="13"/>
  </w:num>
  <w:num w:numId="33" w16cid:durableId="17257884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422D"/>
    <w:rsid w:val="00002952"/>
    <w:rsid w:val="00003290"/>
    <w:rsid w:val="0001169F"/>
    <w:rsid w:val="00026196"/>
    <w:rsid w:val="0002798E"/>
    <w:rsid w:val="00034C90"/>
    <w:rsid w:val="00035F35"/>
    <w:rsid w:val="0004007D"/>
    <w:rsid w:val="00042F6F"/>
    <w:rsid w:val="00043313"/>
    <w:rsid w:val="00053CD3"/>
    <w:rsid w:val="00064BE8"/>
    <w:rsid w:val="00074731"/>
    <w:rsid w:val="0008084A"/>
    <w:rsid w:val="000876A4"/>
    <w:rsid w:val="00093B7D"/>
    <w:rsid w:val="000A02F7"/>
    <w:rsid w:val="000A6C10"/>
    <w:rsid w:val="000A708A"/>
    <w:rsid w:val="000A70DD"/>
    <w:rsid w:val="000B7255"/>
    <w:rsid w:val="000C623D"/>
    <w:rsid w:val="000F3348"/>
    <w:rsid w:val="00102286"/>
    <w:rsid w:val="00106AE7"/>
    <w:rsid w:val="00112710"/>
    <w:rsid w:val="00127878"/>
    <w:rsid w:val="0015246A"/>
    <w:rsid w:val="00161C16"/>
    <w:rsid w:val="00172497"/>
    <w:rsid w:val="00187C0F"/>
    <w:rsid w:val="001929A2"/>
    <w:rsid w:val="0019305A"/>
    <w:rsid w:val="00194FED"/>
    <w:rsid w:val="001A6105"/>
    <w:rsid w:val="001B28CD"/>
    <w:rsid w:val="001B36F3"/>
    <w:rsid w:val="001C2DC9"/>
    <w:rsid w:val="001C428D"/>
    <w:rsid w:val="001C5029"/>
    <w:rsid w:val="001D28EA"/>
    <w:rsid w:val="001D7CAB"/>
    <w:rsid w:val="001D7EEB"/>
    <w:rsid w:val="001E25B2"/>
    <w:rsid w:val="001E36B8"/>
    <w:rsid w:val="001E4F9E"/>
    <w:rsid w:val="0020386D"/>
    <w:rsid w:val="00207D0E"/>
    <w:rsid w:val="00224AFC"/>
    <w:rsid w:val="00233EA7"/>
    <w:rsid w:val="00234283"/>
    <w:rsid w:val="0023719A"/>
    <w:rsid w:val="00243D8A"/>
    <w:rsid w:val="002474E4"/>
    <w:rsid w:val="00256B3D"/>
    <w:rsid w:val="0027413A"/>
    <w:rsid w:val="002813BD"/>
    <w:rsid w:val="00282F8F"/>
    <w:rsid w:val="00291F85"/>
    <w:rsid w:val="002968BA"/>
    <w:rsid w:val="002A15D6"/>
    <w:rsid w:val="002A24DF"/>
    <w:rsid w:val="002A5BAA"/>
    <w:rsid w:val="002A6F91"/>
    <w:rsid w:val="002B3080"/>
    <w:rsid w:val="002B771A"/>
    <w:rsid w:val="002C5B81"/>
    <w:rsid w:val="002E34C2"/>
    <w:rsid w:val="002E3E53"/>
    <w:rsid w:val="002F0565"/>
    <w:rsid w:val="002F05B3"/>
    <w:rsid w:val="002F1887"/>
    <w:rsid w:val="002F2579"/>
    <w:rsid w:val="002F41E1"/>
    <w:rsid w:val="00301238"/>
    <w:rsid w:val="00312208"/>
    <w:rsid w:val="003144E7"/>
    <w:rsid w:val="00331250"/>
    <w:rsid w:val="00340DF4"/>
    <w:rsid w:val="00347A43"/>
    <w:rsid w:val="003606B6"/>
    <w:rsid w:val="00366830"/>
    <w:rsid w:val="00374649"/>
    <w:rsid w:val="00381E6E"/>
    <w:rsid w:val="003846C1"/>
    <w:rsid w:val="00385802"/>
    <w:rsid w:val="003A0FCF"/>
    <w:rsid w:val="003A48D8"/>
    <w:rsid w:val="003A6861"/>
    <w:rsid w:val="003A7190"/>
    <w:rsid w:val="003B594B"/>
    <w:rsid w:val="003C0906"/>
    <w:rsid w:val="003C0F66"/>
    <w:rsid w:val="003C6C91"/>
    <w:rsid w:val="003D6E93"/>
    <w:rsid w:val="003D7406"/>
    <w:rsid w:val="003E3BDF"/>
    <w:rsid w:val="003E4BEB"/>
    <w:rsid w:val="003F5210"/>
    <w:rsid w:val="00400B9D"/>
    <w:rsid w:val="00403BBE"/>
    <w:rsid w:val="00410594"/>
    <w:rsid w:val="004113B9"/>
    <w:rsid w:val="00413C04"/>
    <w:rsid w:val="00415022"/>
    <w:rsid w:val="00415B13"/>
    <w:rsid w:val="004216A9"/>
    <w:rsid w:val="004275F9"/>
    <w:rsid w:val="00430BD5"/>
    <w:rsid w:val="004337C0"/>
    <w:rsid w:val="0043652F"/>
    <w:rsid w:val="00436AA6"/>
    <w:rsid w:val="004370B3"/>
    <w:rsid w:val="00440ACB"/>
    <w:rsid w:val="00441ADE"/>
    <w:rsid w:val="00442893"/>
    <w:rsid w:val="004467F8"/>
    <w:rsid w:val="004542FA"/>
    <w:rsid w:val="00463919"/>
    <w:rsid w:val="00465D04"/>
    <w:rsid w:val="00467DB0"/>
    <w:rsid w:val="004738CF"/>
    <w:rsid w:val="00476346"/>
    <w:rsid w:val="0048753B"/>
    <w:rsid w:val="004901AD"/>
    <w:rsid w:val="00491EDD"/>
    <w:rsid w:val="004C0514"/>
    <w:rsid w:val="004C6F40"/>
    <w:rsid w:val="004E1C42"/>
    <w:rsid w:val="004F2588"/>
    <w:rsid w:val="004F6F29"/>
    <w:rsid w:val="005144A5"/>
    <w:rsid w:val="00514897"/>
    <w:rsid w:val="00515C27"/>
    <w:rsid w:val="00516A53"/>
    <w:rsid w:val="0052000B"/>
    <w:rsid w:val="00520F65"/>
    <w:rsid w:val="005248A2"/>
    <w:rsid w:val="00545DE3"/>
    <w:rsid w:val="00554306"/>
    <w:rsid w:val="00560ABE"/>
    <w:rsid w:val="0056422D"/>
    <w:rsid w:val="00571B22"/>
    <w:rsid w:val="005766BE"/>
    <w:rsid w:val="00584EB6"/>
    <w:rsid w:val="0059332C"/>
    <w:rsid w:val="00595868"/>
    <w:rsid w:val="005A395D"/>
    <w:rsid w:val="005A4CE0"/>
    <w:rsid w:val="005A6412"/>
    <w:rsid w:val="005B0D10"/>
    <w:rsid w:val="005B1C67"/>
    <w:rsid w:val="005C54B2"/>
    <w:rsid w:val="005E58EE"/>
    <w:rsid w:val="005F0800"/>
    <w:rsid w:val="005F2C3D"/>
    <w:rsid w:val="005F6BC3"/>
    <w:rsid w:val="00603B00"/>
    <w:rsid w:val="00603E0B"/>
    <w:rsid w:val="00606698"/>
    <w:rsid w:val="006203DE"/>
    <w:rsid w:val="006263A0"/>
    <w:rsid w:val="0064161F"/>
    <w:rsid w:val="006455BA"/>
    <w:rsid w:val="00657D62"/>
    <w:rsid w:val="00662BC0"/>
    <w:rsid w:val="006674E6"/>
    <w:rsid w:val="006710AC"/>
    <w:rsid w:val="00676C37"/>
    <w:rsid w:val="006812E8"/>
    <w:rsid w:val="00681EE3"/>
    <w:rsid w:val="00683334"/>
    <w:rsid w:val="00684568"/>
    <w:rsid w:val="00686AA3"/>
    <w:rsid w:val="006948C0"/>
    <w:rsid w:val="00694CC8"/>
    <w:rsid w:val="006B4FCC"/>
    <w:rsid w:val="006C07D0"/>
    <w:rsid w:val="006C1379"/>
    <w:rsid w:val="006D46B8"/>
    <w:rsid w:val="0070517A"/>
    <w:rsid w:val="0073670F"/>
    <w:rsid w:val="00742C09"/>
    <w:rsid w:val="00744158"/>
    <w:rsid w:val="00745501"/>
    <w:rsid w:val="00747E8A"/>
    <w:rsid w:val="00754CE4"/>
    <w:rsid w:val="00757C1C"/>
    <w:rsid w:val="00782DF2"/>
    <w:rsid w:val="00786DAC"/>
    <w:rsid w:val="00797889"/>
    <w:rsid w:val="007A5D55"/>
    <w:rsid w:val="007B36A1"/>
    <w:rsid w:val="007E5207"/>
    <w:rsid w:val="007E6012"/>
    <w:rsid w:val="00800FC2"/>
    <w:rsid w:val="00812A0F"/>
    <w:rsid w:val="00820B66"/>
    <w:rsid w:val="0082742E"/>
    <w:rsid w:val="00831743"/>
    <w:rsid w:val="00861DB2"/>
    <w:rsid w:val="00872677"/>
    <w:rsid w:val="0088294B"/>
    <w:rsid w:val="00895545"/>
    <w:rsid w:val="008C635F"/>
    <w:rsid w:val="008E2E40"/>
    <w:rsid w:val="00911795"/>
    <w:rsid w:val="00916E5B"/>
    <w:rsid w:val="009232A2"/>
    <w:rsid w:val="0092489E"/>
    <w:rsid w:val="009355F6"/>
    <w:rsid w:val="00937712"/>
    <w:rsid w:val="00941A4E"/>
    <w:rsid w:val="00966DD8"/>
    <w:rsid w:val="00990A7F"/>
    <w:rsid w:val="00995DED"/>
    <w:rsid w:val="00996BF4"/>
    <w:rsid w:val="009A09D2"/>
    <w:rsid w:val="009A68BC"/>
    <w:rsid w:val="009A71BD"/>
    <w:rsid w:val="009B24A8"/>
    <w:rsid w:val="009D61B8"/>
    <w:rsid w:val="009D6457"/>
    <w:rsid w:val="009E037F"/>
    <w:rsid w:val="009E34DD"/>
    <w:rsid w:val="00A13B8D"/>
    <w:rsid w:val="00A23054"/>
    <w:rsid w:val="00A24013"/>
    <w:rsid w:val="00A275C1"/>
    <w:rsid w:val="00A45275"/>
    <w:rsid w:val="00A56237"/>
    <w:rsid w:val="00A604B2"/>
    <w:rsid w:val="00A66794"/>
    <w:rsid w:val="00A70446"/>
    <w:rsid w:val="00A736A5"/>
    <w:rsid w:val="00A76804"/>
    <w:rsid w:val="00A76E0E"/>
    <w:rsid w:val="00A832D7"/>
    <w:rsid w:val="00A84F87"/>
    <w:rsid w:val="00AA098F"/>
    <w:rsid w:val="00AA3BAD"/>
    <w:rsid w:val="00AA4281"/>
    <w:rsid w:val="00AA7924"/>
    <w:rsid w:val="00AC2E55"/>
    <w:rsid w:val="00AD6650"/>
    <w:rsid w:val="00AE60F1"/>
    <w:rsid w:val="00AF2BDA"/>
    <w:rsid w:val="00AF3ECD"/>
    <w:rsid w:val="00B03211"/>
    <w:rsid w:val="00B119D7"/>
    <w:rsid w:val="00B41C89"/>
    <w:rsid w:val="00B46600"/>
    <w:rsid w:val="00B54F27"/>
    <w:rsid w:val="00B56244"/>
    <w:rsid w:val="00B60872"/>
    <w:rsid w:val="00B61426"/>
    <w:rsid w:val="00B80D93"/>
    <w:rsid w:val="00B85834"/>
    <w:rsid w:val="00BC149B"/>
    <w:rsid w:val="00BC5C32"/>
    <w:rsid w:val="00BE375E"/>
    <w:rsid w:val="00C1598C"/>
    <w:rsid w:val="00C222B5"/>
    <w:rsid w:val="00C23CCF"/>
    <w:rsid w:val="00C370C6"/>
    <w:rsid w:val="00C51DE2"/>
    <w:rsid w:val="00C526E2"/>
    <w:rsid w:val="00C52C11"/>
    <w:rsid w:val="00C53E97"/>
    <w:rsid w:val="00C56159"/>
    <w:rsid w:val="00C71C45"/>
    <w:rsid w:val="00C74307"/>
    <w:rsid w:val="00C84703"/>
    <w:rsid w:val="00C9121A"/>
    <w:rsid w:val="00CB5F22"/>
    <w:rsid w:val="00CB7735"/>
    <w:rsid w:val="00CC70A9"/>
    <w:rsid w:val="00CD2827"/>
    <w:rsid w:val="00CE34B9"/>
    <w:rsid w:val="00CF175C"/>
    <w:rsid w:val="00CF2B47"/>
    <w:rsid w:val="00CF3A7D"/>
    <w:rsid w:val="00CF3FA9"/>
    <w:rsid w:val="00D00900"/>
    <w:rsid w:val="00D035BB"/>
    <w:rsid w:val="00D372E6"/>
    <w:rsid w:val="00D508FE"/>
    <w:rsid w:val="00D5202E"/>
    <w:rsid w:val="00D57047"/>
    <w:rsid w:val="00D747D2"/>
    <w:rsid w:val="00D75B91"/>
    <w:rsid w:val="00D76366"/>
    <w:rsid w:val="00D77205"/>
    <w:rsid w:val="00D86A84"/>
    <w:rsid w:val="00D87A28"/>
    <w:rsid w:val="00D922BB"/>
    <w:rsid w:val="00D93113"/>
    <w:rsid w:val="00D93B5A"/>
    <w:rsid w:val="00DA096D"/>
    <w:rsid w:val="00DA3C09"/>
    <w:rsid w:val="00DA56A8"/>
    <w:rsid w:val="00DC0112"/>
    <w:rsid w:val="00DC50FC"/>
    <w:rsid w:val="00DE32E7"/>
    <w:rsid w:val="00DE44CD"/>
    <w:rsid w:val="00DE675D"/>
    <w:rsid w:val="00DF0D13"/>
    <w:rsid w:val="00DF7376"/>
    <w:rsid w:val="00DF73C9"/>
    <w:rsid w:val="00E154BC"/>
    <w:rsid w:val="00E15DB1"/>
    <w:rsid w:val="00E24A2A"/>
    <w:rsid w:val="00E47505"/>
    <w:rsid w:val="00E52A83"/>
    <w:rsid w:val="00E53CA5"/>
    <w:rsid w:val="00E73627"/>
    <w:rsid w:val="00E8315E"/>
    <w:rsid w:val="00EF72FE"/>
    <w:rsid w:val="00F215E0"/>
    <w:rsid w:val="00F24B5D"/>
    <w:rsid w:val="00F262E0"/>
    <w:rsid w:val="00F40A48"/>
    <w:rsid w:val="00F40C50"/>
    <w:rsid w:val="00F4659F"/>
    <w:rsid w:val="00F54F1F"/>
    <w:rsid w:val="00F62158"/>
    <w:rsid w:val="00F648C2"/>
    <w:rsid w:val="00F8311D"/>
    <w:rsid w:val="00FA00C3"/>
    <w:rsid w:val="00FD4DAD"/>
    <w:rsid w:val="00FD6434"/>
    <w:rsid w:val="00FE2DC3"/>
    <w:rsid w:val="00FE67EE"/>
    <w:rsid w:val="00FF11D6"/>
    <w:rsid w:val="00FF51B5"/>
    <w:rsid w:val="00FF5229"/>
    <w:rsid w:val="00FF6029"/>
    <w:rsid w:val="00FF6BA1"/>
    <w:rsid w:val="0149E233"/>
    <w:rsid w:val="045249B9"/>
    <w:rsid w:val="0492645D"/>
    <w:rsid w:val="04D23886"/>
    <w:rsid w:val="05BF8BB8"/>
    <w:rsid w:val="0606077F"/>
    <w:rsid w:val="0790279C"/>
    <w:rsid w:val="08B7F909"/>
    <w:rsid w:val="0A0FE66B"/>
    <w:rsid w:val="0A2ED70B"/>
    <w:rsid w:val="0C8D6E08"/>
    <w:rsid w:val="0CD050FE"/>
    <w:rsid w:val="0D61CD5F"/>
    <w:rsid w:val="0ECD01F7"/>
    <w:rsid w:val="10D0B4C0"/>
    <w:rsid w:val="11EBF552"/>
    <w:rsid w:val="12189829"/>
    <w:rsid w:val="124B3E69"/>
    <w:rsid w:val="12C0622C"/>
    <w:rsid w:val="134CB93A"/>
    <w:rsid w:val="166E77F5"/>
    <w:rsid w:val="167D9681"/>
    <w:rsid w:val="16F662BC"/>
    <w:rsid w:val="17456CDF"/>
    <w:rsid w:val="17E2C00A"/>
    <w:rsid w:val="1A6667BF"/>
    <w:rsid w:val="1CD8F575"/>
    <w:rsid w:val="1D445294"/>
    <w:rsid w:val="1DCA5EB4"/>
    <w:rsid w:val="1DE8FA43"/>
    <w:rsid w:val="22EB1D46"/>
    <w:rsid w:val="22EFA2BE"/>
    <w:rsid w:val="2307A71F"/>
    <w:rsid w:val="2521D2E4"/>
    <w:rsid w:val="28085411"/>
    <w:rsid w:val="299917EC"/>
    <w:rsid w:val="2A3BD302"/>
    <w:rsid w:val="2AE72FCE"/>
    <w:rsid w:val="2D09F00D"/>
    <w:rsid w:val="2D149456"/>
    <w:rsid w:val="30BCD532"/>
    <w:rsid w:val="31FA9B69"/>
    <w:rsid w:val="32539A3E"/>
    <w:rsid w:val="33427EB0"/>
    <w:rsid w:val="33DEF56D"/>
    <w:rsid w:val="345AB5CD"/>
    <w:rsid w:val="34913B1D"/>
    <w:rsid w:val="3732AED8"/>
    <w:rsid w:val="3786A135"/>
    <w:rsid w:val="390BB2BC"/>
    <w:rsid w:val="3B59BFFA"/>
    <w:rsid w:val="3D4B96E9"/>
    <w:rsid w:val="40512C9B"/>
    <w:rsid w:val="40B0EAC0"/>
    <w:rsid w:val="40DF50E4"/>
    <w:rsid w:val="41D0C9F3"/>
    <w:rsid w:val="420F976B"/>
    <w:rsid w:val="48D580FF"/>
    <w:rsid w:val="4CD5EBED"/>
    <w:rsid w:val="500A7C41"/>
    <w:rsid w:val="50769EB1"/>
    <w:rsid w:val="533EF197"/>
    <w:rsid w:val="574CDEC6"/>
    <w:rsid w:val="57E2ED4F"/>
    <w:rsid w:val="589EB0A5"/>
    <w:rsid w:val="58BC7FED"/>
    <w:rsid w:val="5945C3D6"/>
    <w:rsid w:val="599084A8"/>
    <w:rsid w:val="5AE1A420"/>
    <w:rsid w:val="5C349BB9"/>
    <w:rsid w:val="5C5485D5"/>
    <w:rsid w:val="5CFA4D30"/>
    <w:rsid w:val="5DEEF668"/>
    <w:rsid w:val="5E6FD8E7"/>
    <w:rsid w:val="5FABFE22"/>
    <w:rsid w:val="602E45DE"/>
    <w:rsid w:val="60DFFAC7"/>
    <w:rsid w:val="60F59399"/>
    <w:rsid w:val="61646F61"/>
    <w:rsid w:val="61748C09"/>
    <w:rsid w:val="619EDB28"/>
    <w:rsid w:val="63BCFD0D"/>
    <w:rsid w:val="642BB75E"/>
    <w:rsid w:val="64599E24"/>
    <w:rsid w:val="65D41B22"/>
    <w:rsid w:val="665D6979"/>
    <w:rsid w:val="667EF8F0"/>
    <w:rsid w:val="67D23D72"/>
    <w:rsid w:val="68765AA2"/>
    <w:rsid w:val="68F0C8AE"/>
    <w:rsid w:val="69F52F5C"/>
    <w:rsid w:val="6B436B6E"/>
    <w:rsid w:val="6C5317CF"/>
    <w:rsid w:val="6C83A93C"/>
    <w:rsid w:val="6CE9F940"/>
    <w:rsid w:val="710611B4"/>
    <w:rsid w:val="723A6CB6"/>
    <w:rsid w:val="745B0A11"/>
    <w:rsid w:val="7755CB04"/>
    <w:rsid w:val="78ED43FE"/>
    <w:rsid w:val="7B5C4284"/>
    <w:rsid w:val="7CC1E40D"/>
    <w:rsid w:val="7EA72894"/>
    <w:rsid w:val="7F2C547A"/>
    <w:rsid w:val="7F2C7D21"/>
    <w:rsid w:val="7FA6D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0E162"/>
  <w15:docId w15:val="{9F749138-A2A3-4AD1-AF44-D48E18C0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99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3E0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1"/>
    <w:qFormat/>
    <w:rsid w:val="00603E0B"/>
    <w:pPr>
      <w:keepNext/>
      <w:tabs>
        <w:tab w:val="num" w:pos="432"/>
      </w:tabs>
      <w:ind w:left="432" w:hanging="432"/>
      <w:jc w:val="center"/>
      <w:outlineLvl w:val="0"/>
    </w:pPr>
    <w:rPr>
      <w:b/>
      <w:sz w:val="18"/>
      <w:szCs w:val="20"/>
      <w:lang w:val="en-GB"/>
    </w:rPr>
  </w:style>
  <w:style w:type="paragraph" w:styleId="Nagwek2">
    <w:name w:val="heading 2"/>
    <w:basedOn w:val="Normalny"/>
    <w:next w:val="Tekstpodstawowy"/>
    <w:qFormat/>
    <w:rsid w:val="00603E0B"/>
    <w:pPr>
      <w:keepNext/>
      <w:tabs>
        <w:tab w:val="num" w:pos="576"/>
      </w:tabs>
      <w:ind w:left="576" w:hanging="576"/>
      <w:outlineLvl w:val="1"/>
    </w:pPr>
    <w:rPr>
      <w:rFonts w:ascii="Arial Narrow" w:hAnsi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qFormat/>
    <w:rsid w:val="00603E0B"/>
    <w:pPr>
      <w:keepNext/>
      <w:tabs>
        <w:tab w:val="num" w:pos="720"/>
      </w:tabs>
      <w:ind w:left="720" w:hanging="720"/>
      <w:outlineLvl w:val="2"/>
    </w:pPr>
    <w:rPr>
      <w:rFonts w:ascii="Arial Narrow" w:hAnsi="Arial Narrow"/>
      <w:b/>
      <w:sz w:val="20"/>
      <w:szCs w:val="20"/>
    </w:rPr>
  </w:style>
  <w:style w:type="paragraph" w:styleId="Nagwek4">
    <w:name w:val="heading 4"/>
    <w:basedOn w:val="Normalny"/>
    <w:next w:val="Tekstpodstawowy"/>
    <w:qFormat/>
    <w:rsid w:val="00603E0B"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"/>
      <w:b/>
      <w:sz w:val="20"/>
    </w:rPr>
  </w:style>
  <w:style w:type="paragraph" w:styleId="Nagwek5">
    <w:name w:val="heading 5"/>
    <w:basedOn w:val="Normalny"/>
    <w:next w:val="Tekstpodstawowy"/>
    <w:qFormat/>
    <w:rsid w:val="00603E0B"/>
    <w:pPr>
      <w:keepNext/>
      <w:tabs>
        <w:tab w:val="num" w:pos="1008"/>
      </w:tabs>
      <w:ind w:left="27"/>
      <w:outlineLvl w:val="4"/>
    </w:pPr>
    <w:rPr>
      <w:rFonts w:ascii="Arial Narrow" w:eastAsia="Times New Roman" w:hAnsi="Arial Narrow" w:cs="Arial"/>
      <w:b/>
      <w:bCs/>
      <w:sz w:val="20"/>
      <w:szCs w:val="20"/>
    </w:rPr>
  </w:style>
  <w:style w:type="paragraph" w:styleId="Nagwek6">
    <w:name w:val="heading 6"/>
    <w:basedOn w:val="Normalny"/>
    <w:next w:val="Tekstpodstawowy"/>
    <w:qFormat/>
    <w:rsid w:val="00603E0B"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"/>
      <w:b/>
      <w:i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03E0B"/>
  </w:style>
  <w:style w:type="character" w:customStyle="1" w:styleId="Nagwek1Znak">
    <w:name w:val="Nagłówek 1 Znak"/>
    <w:rsid w:val="00603E0B"/>
    <w:rPr>
      <w:rFonts w:ascii="Times New Roman" w:eastAsia="SimSun" w:hAnsi="Times New Roman"/>
      <w:b/>
      <w:kern w:val="1"/>
      <w:sz w:val="20"/>
    </w:rPr>
  </w:style>
  <w:style w:type="character" w:customStyle="1" w:styleId="Nagwek2Znak">
    <w:name w:val="Nagłówek 2 Znak"/>
    <w:rsid w:val="00603E0B"/>
    <w:rPr>
      <w:rFonts w:ascii="Arial Narrow" w:eastAsia="SimSun" w:hAnsi="Arial Narrow"/>
      <w:b/>
      <w:kern w:val="1"/>
      <w:sz w:val="20"/>
      <w:u w:val="single"/>
    </w:rPr>
  </w:style>
  <w:style w:type="character" w:customStyle="1" w:styleId="Nagwek3Znak">
    <w:name w:val="Nagłówek 3 Znak"/>
    <w:rsid w:val="00603E0B"/>
    <w:rPr>
      <w:rFonts w:ascii="Arial Narrow" w:eastAsia="SimSun" w:hAnsi="Arial Narrow"/>
      <w:b/>
      <w:kern w:val="1"/>
      <w:sz w:val="20"/>
    </w:rPr>
  </w:style>
  <w:style w:type="character" w:customStyle="1" w:styleId="Nagwek4Znak">
    <w:name w:val="Nagłówek 4 Znak"/>
    <w:rsid w:val="00603E0B"/>
    <w:rPr>
      <w:rFonts w:ascii="Arial Narrow" w:eastAsia="SimSun" w:hAnsi="Arial Narrow"/>
      <w:b/>
      <w:kern w:val="1"/>
      <w:sz w:val="24"/>
    </w:rPr>
  </w:style>
  <w:style w:type="character" w:customStyle="1" w:styleId="Nagwek5Znak">
    <w:name w:val="Nagłówek 5 Znak"/>
    <w:rsid w:val="00603E0B"/>
    <w:rPr>
      <w:rFonts w:ascii="Arial Narrow" w:eastAsia="Times New Roman" w:hAnsi="Arial Narrow"/>
      <w:b/>
      <w:kern w:val="1"/>
      <w:sz w:val="20"/>
    </w:rPr>
  </w:style>
  <w:style w:type="character" w:customStyle="1" w:styleId="Nagwek6Znak">
    <w:name w:val="Nagłówek 6 Znak"/>
    <w:rsid w:val="00603E0B"/>
    <w:rPr>
      <w:rFonts w:ascii="Arial Narrow" w:eastAsia="SimSun" w:hAnsi="Arial Narrow"/>
      <w:b/>
      <w:i/>
      <w:kern w:val="1"/>
      <w:sz w:val="20"/>
      <w:u w:val="single"/>
    </w:rPr>
  </w:style>
  <w:style w:type="character" w:customStyle="1" w:styleId="TekstkomentarzaZnak">
    <w:name w:val="Tekst komentarza Znak"/>
    <w:rsid w:val="00603E0B"/>
    <w:rPr>
      <w:rFonts w:ascii="Times New Roman" w:eastAsia="SimSun" w:hAnsi="Times New Roman"/>
      <w:kern w:val="1"/>
      <w:sz w:val="20"/>
    </w:rPr>
  </w:style>
  <w:style w:type="character" w:customStyle="1" w:styleId="NagwekZnak">
    <w:name w:val="Nagłówek Znak"/>
    <w:rsid w:val="00603E0B"/>
    <w:rPr>
      <w:rFonts w:ascii="Times New Roman" w:eastAsia="SimSun" w:hAnsi="Times New Roman"/>
      <w:kern w:val="1"/>
      <w:sz w:val="24"/>
    </w:rPr>
  </w:style>
  <w:style w:type="character" w:customStyle="1" w:styleId="StopkaZnak">
    <w:name w:val="Stopka Znak"/>
    <w:uiPriority w:val="99"/>
    <w:rsid w:val="00603E0B"/>
    <w:rPr>
      <w:rFonts w:ascii="Times New Roman" w:eastAsia="SimSun" w:hAnsi="Times New Roman"/>
      <w:kern w:val="1"/>
      <w:sz w:val="24"/>
    </w:rPr>
  </w:style>
  <w:style w:type="character" w:customStyle="1" w:styleId="TekstpodstawowyZnak">
    <w:name w:val="Tekst podstawowy Znak"/>
    <w:rsid w:val="00603E0B"/>
    <w:rPr>
      <w:rFonts w:ascii="Times New Roman" w:eastAsia="SimSun" w:hAnsi="Times New Roman"/>
      <w:kern w:val="1"/>
      <w:sz w:val="24"/>
    </w:rPr>
  </w:style>
  <w:style w:type="character" w:customStyle="1" w:styleId="Tekstpodstawowy2Znak">
    <w:name w:val="Tekst podstawowy 2 Znak"/>
    <w:rsid w:val="00603E0B"/>
    <w:rPr>
      <w:rFonts w:ascii="Times New Roman" w:eastAsia="SimSun" w:hAnsi="Times New Roman"/>
      <w:kern w:val="1"/>
      <w:sz w:val="24"/>
    </w:rPr>
  </w:style>
  <w:style w:type="character" w:customStyle="1" w:styleId="TematkomentarzaZnak">
    <w:name w:val="Temat komentarza Znak"/>
    <w:rsid w:val="00603E0B"/>
    <w:rPr>
      <w:rFonts w:ascii="Times New Roman" w:eastAsia="SimSun" w:hAnsi="Times New Roman"/>
      <w:b/>
      <w:kern w:val="1"/>
      <w:sz w:val="20"/>
    </w:rPr>
  </w:style>
  <w:style w:type="character" w:customStyle="1" w:styleId="TekstdymkaZnak">
    <w:name w:val="Tekst dymka Znak"/>
    <w:rsid w:val="00603E0B"/>
    <w:rPr>
      <w:rFonts w:ascii="Tahoma" w:eastAsia="SimSun" w:hAnsi="Tahoma"/>
      <w:kern w:val="1"/>
      <w:sz w:val="16"/>
    </w:rPr>
  </w:style>
  <w:style w:type="character" w:customStyle="1" w:styleId="Odwoaniedokomentarza1">
    <w:name w:val="Odwołanie do komentarza1"/>
    <w:rsid w:val="00603E0B"/>
    <w:rPr>
      <w:sz w:val="16"/>
    </w:rPr>
  </w:style>
  <w:style w:type="character" w:customStyle="1" w:styleId="Symbolewypunktowania">
    <w:name w:val="Symbole wypunktowania"/>
    <w:rsid w:val="00603E0B"/>
    <w:rPr>
      <w:rFonts w:ascii="OpenSymbol" w:eastAsia="Times New Roman" w:hAnsi="OpenSymbol"/>
    </w:rPr>
  </w:style>
  <w:style w:type="character" w:customStyle="1" w:styleId="Tekstpodstawowy2Znak1">
    <w:name w:val="Tekst podstawowy 2 Znak1"/>
    <w:rsid w:val="00603E0B"/>
    <w:rPr>
      <w:rFonts w:ascii="Arial" w:eastAsia="SimSun" w:hAnsi="Arial"/>
      <w:sz w:val="20"/>
    </w:rPr>
  </w:style>
  <w:style w:type="character" w:customStyle="1" w:styleId="StopkaZnak1">
    <w:name w:val="Stopka Znak1"/>
    <w:rsid w:val="00603E0B"/>
    <w:rPr>
      <w:rFonts w:ascii="Times New Roman" w:eastAsia="SimSun" w:hAnsi="Times New Roman"/>
      <w:kern w:val="1"/>
      <w:sz w:val="24"/>
      <w:lang w:val="en-US"/>
    </w:rPr>
  </w:style>
  <w:style w:type="character" w:customStyle="1" w:styleId="TekstkomentarzaZnak1">
    <w:name w:val="Tekst komentarza Znak1"/>
    <w:rsid w:val="00603E0B"/>
    <w:rPr>
      <w:rFonts w:ascii="Times New Roman" w:eastAsia="SimSun" w:hAnsi="Times New Roman"/>
      <w:kern w:val="1"/>
      <w:sz w:val="20"/>
    </w:rPr>
  </w:style>
  <w:style w:type="character" w:customStyle="1" w:styleId="TematkomentarzaZnak1">
    <w:name w:val="Temat komentarza Znak1"/>
    <w:rsid w:val="00603E0B"/>
    <w:rPr>
      <w:rFonts w:ascii="Times New Roman" w:eastAsia="SimSun" w:hAnsi="Times New Roman"/>
      <w:b/>
      <w:kern w:val="1"/>
      <w:sz w:val="20"/>
    </w:rPr>
  </w:style>
  <w:style w:type="character" w:customStyle="1" w:styleId="ListLabel1">
    <w:name w:val="ListLabel 1"/>
    <w:rsid w:val="00603E0B"/>
    <w:rPr>
      <w:color w:val="00000A"/>
      <w:sz w:val="20"/>
    </w:rPr>
  </w:style>
  <w:style w:type="character" w:customStyle="1" w:styleId="Znakinumeracji">
    <w:name w:val="Znaki numeracji"/>
    <w:rsid w:val="00603E0B"/>
  </w:style>
  <w:style w:type="paragraph" w:customStyle="1" w:styleId="Nagwek10">
    <w:name w:val="Nagłówek1"/>
    <w:basedOn w:val="Normalny"/>
    <w:next w:val="Tekstpodstawowy"/>
    <w:rsid w:val="00603E0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603E0B"/>
    <w:pPr>
      <w:spacing w:after="120"/>
    </w:pPr>
  </w:style>
  <w:style w:type="paragraph" w:styleId="Lista">
    <w:name w:val="List"/>
    <w:basedOn w:val="Tekstpodstawowy"/>
    <w:rsid w:val="00603E0B"/>
    <w:rPr>
      <w:rFonts w:cs="Arial"/>
    </w:rPr>
  </w:style>
  <w:style w:type="paragraph" w:customStyle="1" w:styleId="Podpis1">
    <w:name w:val="Podpis1"/>
    <w:basedOn w:val="Normalny"/>
    <w:rsid w:val="00603E0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603E0B"/>
    <w:pPr>
      <w:suppressLineNumbers/>
    </w:pPr>
    <w:rPr>
      <w:rFonts w:cs="Arial"/>
    </w:rPr>
  </w:style>
  <w:style w:type="paragraph" w:customStyle="1" w:styleId="NormalnyWeb1">
    <w:name w:val="Normalny (Web)1"/>
    <w:basedOn w:val="Normalny"/>
    <w:rsid w:val="00603E0B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customStyle="1" w:styleId="Tekstkomentarza1">
    <w:name w:val="Tekst komentarza1"/>
    <w:basedOn w:val="Normalny"/>
    <w:rsid w:val="00603E0B"/>
    <w:rPr>
      <w:sz w:val="20"/>
      <w:szCs w:val="20"/>
    </w:rPr>
  </w:style>
  <w:style w:type="paragraph" w:styleId="Nagwek">
    <w:name w:val="header"/>
    <w:basedOn w:val="Normalny"/>
    <w:rsid w:val="00603E0B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603E0B"/>
    <w:pPr>
      <w:suppressLineNumbers/>
      <w:tabs>
        <w:tab w:val="center" w:pos="4536"/>
        <w:tab w:val="right" w:pos="9072"/>
      </w:tabs>
    </w:pPr>
    <w:rPr>
      <w:rFonts w:cs="Times New Roman"/>
      <w:lang w:val="en-US"/>
    </w:rPr>
  </w:style>
  <w:style w:type="paragraph" w:customStyle="1" w:styleId="Tekstpodstawowy21">
    <w:name w:val="Tekst podstawowy 21"/>
    <w:basedOn w:val="Normalny"/>
    <w:rsid w:val="00603E0B"/>
    <w:pPr>
      <w:widowControl/>
      <w:suppressAutoHyphens w:val="0"/>
    </w:pPr>
    <w:rPr>
      <w:rFonts w:ascii="Arial" w:hAnsi="Arial"/>
      <w:sz w:val="22"/>
      <w:szCs w:val="20"/>
    </w:rPr>
  </w:style>
  <w:style w:type="paragraph" w:customStyle="1" w:styleId="Tematkomentarza1">
    <w:name w:val="Temat komentarza1"/>
    <w:basedOn w:val="Tekstkomentarza1"/>
    <w:rsid w:val="00603E0B"/>
    <w:rPr>
      <w:b/>
      <w:bCs/>
    </w:rPr>
  </w:style>
  <w:style w:type="paragraph" w:customStyle="1" w:styleId="Tekstdymka1">
    <w:name w:val="Tekst dymka1"/>
    <w:basedOn w:val="Normalny"/>
    <w:rsid w:val="00603E0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7"/>
    <w:rsid w:val="00603E0B"/>
    <w:pPr>
      <w:widowControl/>
      <w:suppressAutoHyphens w:val="0"/>
      <w:ind w:left="720"/>
    </w:pPr>
    <w:rPr>
      <w:rFonts w:eastAsia="Times New Roman" w:cs="Times New Roman"/>
    </w:rPr>
  </w:style>
  <w:style w:type="paragraph" w:customStyle="1" w:styleId="Header1">
    <w:name w:val="Header1"/>
    <w:basedOn w:val="Normalny"/>
    <w:rsid w:val="00603E0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aption1">
    <w:name w:val="Caption1"/>
    <w:basedOn w:val="Normalny"/>
    <w:rsid w:val="00603E0B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603E0B"/>
    <w:pPr>
      <w:suppressLineNumbers/>
    </w:pPr>
  </w:style>
  <w:style w:type="paragraph" w:customStyle="1" w:styleId="Nagwektabeli">
    <w:name w:val="Nagłówek tabeli"/>
    <w:basedOn w:val="Zawartotabeli"/>
    <w:rsid w:val="00603E0B"/>
    <w:pPr>
      <w:jc w:val="center"/>
    </w:pPr>
    <w:rPr>
      <w:b/>
      <w:bCs/>
    </w:rPr>
  </w:style>
  <w:style w:type="paragraph" w:customStyle="1" w:styleId="pkt">
    <w:name w:val="pkt"/>
    <w:basedOn w:val="Normalny"/>
    <w:rsid w:val="00603E0B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rsid w:val="00603E0B"/>
    <w:pPr>
      <w:keepNext/>
      <w:ind w:left="2127" w:firstLine="3402"/>
      <w:jc w:val="both"/>
    </w:pPr>
    <w:rPr>
      <w:b/>
      <w:sz w:val="28"/>
      <w:szCs w:val="20"/>
      <w:u w:val="single"/>
    </w:rPr>
  </w:style>
  <w:style w:type="paragraph" w:customStyle="1" w:styleId="Tekstpodstawowy211">
    <w:name w:val="Tekst podstawowy 211"/>
    <w:basedOn w:val="Normalny"/>
    <w:rsid w:val="00603E0B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03E0B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rsid w:val="00603E0B"/>
    <w:pPr>
      <w:widowControl/>
      <w:suppressAutoHyphens w:val="0"/>
    </w:pPr>
    <w:rPr>
      <w:rFonts w:eastAsia="Times New Roman" w:cs="Times New Roman"/>
    </w:rPr>
  </w:style>
  <w:style w:type="paragraph" w:customStyle="1" w:styleId="Normalny1">
    <w:name w:val="Normalny1"/>
    <w:rsid w:val="00603E0B"/>
    <w:pPr>
      <w:suppressAutoHyphens/>
      <w:spacing w:after="200" w:line="276" w:lineRule="auto"/>
    </w:pPr>
    <w:rPr>
      <w:rFonts w:ascii="Calibri" w:hAnsi="Calibri"/>
      <w:sz w:val="22"/>
      <w:szCs w:val="22"/>
      <w:lang w:val="en-GB" w:eastAsia="ar-SA"/>
    </w:rPr>
  </w:style>
  <w:style w:type="paragraph" w:customStyle="1" w:styleId="Akapitzlist2">
    <w:name w:val="Akapit z listą2"/>
    <w:basedOn w:val="Normalny"/>
    <w:rsid w:val="0019305A"/>
    <w:pPr>
      <w:ind w:left="708"/>
    </w:pPr>
    <w:rPr>
      <w:szCs w:val="21"/>
    </w:rPr>
  </w:style>
  <w:style w:type="character" w:styleId="Odwoaniedokomentarza">
    <w:name w:val="annotation reference"/>
    <w:semiHidden/>
    <w:rsid w:val="00F262E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2"/>
    <w:semiHidden/>
    <w:rsid w:val="00F262E0"/>
    <w:rPr>
      <w:sz w:val="18"/>
      <w:szCs w:val="18"/>
      <w:lang w:val="en-GB"/>
    </w:rPr>
  </w:style>
  <w:style w:type="character" w:customStyle="1" w:styleId="TekstkomentarzaZnak2">
    <w:name w:val="Tekst komentarza Znak2"/>
    <w:link w:val="Tekstkomentarza"/>
    <w:semiHidden/>
    <w:locked/>
    <w:rsid w:val="00F262E0"/>
    <w:rPr>
      <w:rFonts w:eastAsia="SimSun" w:cs="Mangal"/>
      <w:kern w:val="1"/>
      <w:sz w:val="18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semiHidden/>
    <w:rsid w:val="00F262E0"/>
    <w:rPr>
      <w:b/>
      <w:bCs/>
    </w:rPr>
  </w:style>
  <w:style w:type="character" w:customStyle="1" w:styleId="TematkomentarzaZnak2">
    <w:name w:val="Temat komentarza Znak2"/>
    <w:link w:val="Tematkomentarza"/>
    <w:semiHidden/>
    <w:locked/>
    <w:rsid w:val="00F262E0"/>
    <w:rPr>
      <w:rFonts w:eastAsia="SimSun" w:cs="Mangal"/>
      <w:b/>
      <w:bCs/>
      <w:kern w:val="1"/>
      <w:sz w:val="18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semiHidden/>
    <w:rsid w:val="00F262E0"/>
    <w:rPr>
      <w:rFonts w:ascii="Tahoma" w:hAnsi="Tahoma"/>
      <w:sz w:val="14"/>
      <w:szCs w:val="14"/>
      <w:lang w:val="en-GB"/>
    </w:rPr>
  </w:style>
  <w:style w:type="character" w:customStyle="1" w:styleId="TekstdymkaZnak1">
    <w:name w:val="Tekst dymka Znak1"/>
    <w:link w:val="Tekstdymka"/>
    <w:semiHidden/>
    <w:locked/>
    <w:rsid w:val="00F262E0"/>
    <w:rPr>
      <w:rFonts w:ascii="Tahoma" w:eastAsia="SimSun" w:hAnsi="Tahoma" w:cs="Mangal"/>
      <w:kern w:val="1"/>
      <w:sz w:val="14"/>
      <w:szCs w:val="14"/>
      <w:lang w:val="en-GB" w:eastAsia="hi-IN" w:bidi="hi-IN"/>
    </w:rPr>
  </w:style>
  <w:style w:type="paragraph" w:customStyle="1" w:styleId="Standard">
    <w:name w:val="Standard"/>
    <w:rsid w:val="00D035BB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rsid w:val="00996BF4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link w:val="Nagwek1"/>
    <w:locked/>
    <w:rsid w:val="00F215E0"/>
    <w:rPr>
      <w:rFonts w:eastAsia="SimSun" w:cs="Mangal"/>
      <w:b/>
      <w:kern w:val="1"/>
      <w:sz w:val="18"/>
      <w:lang w:val="en-GB" w:eastAsia="hi-IN" w:bidi="hi-IN"/>
    </w:rPr>
  </w:style>
  <w:style w:type="character" w:customStyle="1" w:styleId="st">
    <w:name w:val="st"/>
    <w:basedOn w:val="Domylnaczcionkaakapitu"/>
    <w:rsid w:val="00F215E0"/>
  </w:style>
  <w:style w:type="character" w:styleId="Pogrubienie">
    <w:name w:val="Strong"/>
    <w:aliases w:val="Tekst treści (2) + Calibri,9 pt"/>
    <w:uiPriority w:val="99"/>
    <w:qFormat/>
    <w:locked/>
    <w:rsid w:val="008C635F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1"/>
    <w:uiPriority w:val="99"/>
    <w:locked/>
    <w:rsid w:val="008C635F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C635F"/>
    <w:pPr>
      <w:shd w:val="clear" w:color="auto" w:fill="FFFFFF"/>
      <w:suppressAutoHyphens w:val="0"/>
      <w:spacing w:after="480" w:line="274" w:lineRule="exact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tlid-translation">
    <w:name w:val="tlid-translation"/>
    <w:rsid w:val="00D922BB"/>
  </w:style>
  <w:style w:type="paragraph" w:styleId="Tekstprzypisukocowego">
    <w:name w:val="endnote text"/>
    <w:basedOn w:val="Normalny"/>
    <w:link w:val="TekstprzypisukocowegoZnak"/>
    <w:rsid w:val="00A832D7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kocowegoZnak">
    <w:name w:val="Tekst przypisu końcowego Znak"/>
    <w:link w:val="Tekstprzypisukocowego"/>
    <w:rsid w:val="00A832D7"/>
    <w:rPr>
      <w:lang w:eastAsia="ar-SA"/>
    </w:rPr>
  </w:style>
  <w:style w:type="paragraph" w:styleId="Bezodstpw">
    <w:name w:val="No Spacing"/>
    <w:uiPriority w:val="1"/>
    <w:qFormat/>
    <w:rsid w:val="009E037F"/>
    <w:rPr>
      <w:rFonts w:ascii="Calibri" w:hAnsi="Calibri"/>
      <w:sz w:val="22"/>
      <w:szCs w:val="22"/>
      <w:lang w:val="en-US" w:eastAsia="en-US"/>
    </w:rPr>
  </w:style>
  <w:style w:type="paragraph" w:customStyle="1" w:styleId="Style35">
    <w:name w:val="Style35"/>
    <w:basedOn w:val="Normalny"/>
    <w:rsid w:val="00FF6BA1"/>
    <w:pPr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kern w:val="0"/>
      <w:lang w:eastAsia="pl-PL" w:bidi="ar-SA"/>
    </w:rPr>
  </w:style>
  <w:style w:type="character" w:customStyle="1" w:styleId="fn-ref">
    <w:name w:val="fn-ref"/>
    <w:basedOn w:val="Domylnaczcionkaakapitu"/>
    <w:rsid w:val="0088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DDBA8-608B-4A33-9921-B938FE12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9</Pages>
  <Words>2876</Words>
  <Characters>17258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Hewlett-Packard Company</Company>
  <LinksUpToDate>false</LinksUpToDate>
  <CharactersWithSpaces>20094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user</dc:creator>
  <cp:keywords/>
  <cp:lastModifiedBy>109 Szpital</cp:lastModifiedBy>
  <cp:revision>8</cp:revision>
  <cp:lastPrinted>2021-03-11T17:54:00Z</cp:lastPrinted>
  <dcterms:created xsi:type="dcterms:W3CDTF">2024-10-08T06:10:00Z</dcterms:created>
  <dcterms:modified xsi:type="dcterms:W3CDTF">2024-10-16T05:57:00Z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ff6dbec8-95a8-4638-9f5f-bd076536645c_Enabled">
    <vt:lpwstr>true</vt:lpwstr>
  </property>
  <property fmtid="{D5CDD505-2E9C-101B-9397-08002B2CF9AE}" pid="9" name="MSIP_Label_ff6dbec8-95a8-4638-9f5f-bd076536645c_SetDate">
    <vt:lpwstr>2022-05-11T07:48:51Z</vt:lpwstr>
  </property>
  <property fmtid="{D5CDD505-2E9C-101B-9397-08002B2CF9AE}" pid="10" name="MSIP_Label_ff6dbec8-95a8-4638-9f5f-bd076536645c_Method">
    <vt:lpwstr>Standard</vt:lpwstr>
  </property>
  <property fmtid="{D5CDD505-2E9C-101B-9397-08002B2CF9AE}" pid="11" name="MSIP_Label_ff6dbec8-95a8-4638-9f5f-bd076536645c_Name">
    <vt:lpwstr>Restricted - Default</vt:lpwstr>
  </property>
  <property fmtid="{D5CDD505-2E9C-101B-9397-08002B2CF9AE}" pid="12" name="MSIP_Label_ff6dbec8-95a8-4638-9f5f-bd076536645c_SiteId">
    <vt:lpwstr>5dbf1add-202a-4b8d-815b-bf0fb024e033</vt:lpwstr>
  </property>
  <property fmtid="{D5CDD505-2E9C-101B-9397-08002B2CF9AE}" pid="13" name="MSIP_Label_ff6dbec8-95a8-4638-9f5f-bd076536645c_ActionId">
    <vt:lpwstr>efff25f4-84cd-4fe4-b770-3fcc51998962</vt:lpwstr>
  </property>
  <property fmtid="{D5CDD505-2E9C-101B-9397-08002B2CF9AE}" pid="14" name="MSIP_Label_ff6dbec8-95a8-4638-9f5f-bd076536645c_ContentBits">
    <vt:lpwstr>0</vt:lpwstr>
  </property>
</Properties>
</file>