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E4D3E" w14:textId="06516512" w:rsidR="004961CC" w:rsidRPr="004961CC" w:rsidRDefault="00D96BDC" w:rsidP="00024FAC">
      <w:pPr>
        <w:pStyle w:val="Nagwek"/>
        <w:jc w:val="center"/>
        <w:rPr>
          <w:b/>
        </w:rPr>
      </w:pPr>
      <w:r>
        <w:rPr>
          <w:b/>
        </w:rPr>
        <w:t>O</w:t>
      </w:r>
      <w:r w:rsidR="004961CC" w:rsidRPr="004961CC">
        <w:rPr>
          <w:b/>
        </w:rPr>
        <w:t>pis przedmiotu zamówienia – wysokowyda</w:t>
      </w:r>
      <w:r w:rsidR="005B0BC9">
        <w:rPr>
          <w:b/>
        </w:rPr>
        <w:t xml:space="preserve">jny Laptop do Mobile </w:t>
      </w:r>
      <w:proofErr w:type="spellStart"/>
      <w:r w:rsidR="005B0BC9">
        <w:rPr>
          <w:b/>
        </w:rPr>
        <w:t>Forensics</w:t>
      </w:r>
      <w:proofErr w:type="spellEnd"/>
      <w:r w:rsidR="00024FAC">
        <w:rPr>
          <w:b/>
        </w:rPr>
        <w:t>, i</w:t>
      </w:r>
      <w:r w:rsidR="005B0BC9">
        <w:rPr>
          <w:b/>
        </w:rPr>
        <w:t xml:space="preserve">lość – </w:t>
      </w:r>
      <w:r w:rsidR="004961CC" w:rsidRPr="004961CC">
        <w:rPr>
          <w:b/>
        </w:rPr>
        <w:t>4 szt.</w:t>
      </w:r>
    </w:p>
    <w:p w14:paraId="7146D09C" w14:textId="3F98BAF8" w:rsidR="003136A5" w:rsidRPr="005B0BC9" w:rsidRDefault="005B0BC9" w:rsidP="005B0BC9">
      <w:pPr>
        <w:spacing w:line="440" w:lineRule="exact"/>
        <w:jc w:val="center"/>
        <w:rPr>
          <w:rFonts w:eastAsia="MS Mincho" w:cs="Times New Roman"/>
          <w:b/>
          <w:sz w:val="24"/>
          <w:szCs w:val="24"/>
        </w:rPr>
      </w:pPr>
      <w:r w:rsidRPr="005B0BC9">
        <w:rPr>
          <w:rFonts w:eastAsia="MS Mincho" w:cs="Times New Roman"/>
          <w:b/>
          <w:sz w:val="24"/>
          <w:szCs w:val="24"/>
        </w:rPr>
        <w:t>TYP/MODEL/PRODUCENT: ……………………………………………………………………..</w:t>
      </w:r>
    </w:p>
    <w:tbl>
      <w:tblPr>
        <w:tblpPr w:leftFromText="141" w:rightFromText="141" w:vertAnchor="text" w:horzAnchor="margin" w:tblpXSpec="right" w:tblpY="593"/>
        <w:tblW w:w="9778" w:type="dxa"/>
        <w:tblLayout w:type="fixed"/>
        <w:tblCellMar>
          <w:top w:w="39" w:type="dxa"/>
          <w:left w:w="101" w:type="dxa"/>
          <w:bottom w:w="46" w:type="dxa"/>
          <w:right w:w="295" w:type="dxa"/>
        </w:tblCellMar>
        <w:tblLook w:val="04A0" w:firstRow="1" w:lastRow="0" w:firstColumn="1" w:lastColumn="0" w:noHBand="0" w:noVBand="1"/>
      </w:tblPr>
      <w:tblGrid>
        <w:gridCol w:w="1765"/>
        <w:gridCol w:w="5892"/>
        <w:gridCol w:w="2121"/>
      </w:tblGrid>
      <w:tr w:rsidR="004961CC" w:rsidRPr="004961CC" w14:paraId="663D284D" w14:textId="77777777" w:rsidTr="002E1508">
        <w:trPr>
          <w:trHeight w:val="475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C499B9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Kategoria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4A1A55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Parametry minimalne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E11DB2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Parametry oferowane (marka + parametry techniczne)</w:t>
            </w:r>
          </w:p>
        </w:tc>
      </w:tr>
      <w:tr w:rsidR="004961CC" w:rsidRPr="004961CC" w14:paraId="427C7BA2" w14:textId="77777777" w:rsidTr="002E1508">
        <w:trPr>
          <w:trHeight w:val="475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400EBA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Nośniki danych 2 sztuki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1DFF8" w14:textId="77777777" w:rsidR="004961CC" w:rsidRPr="0028437F" w:rsidRDefault="004961CC" w:rsidP="004961CC">
            <w:pPr>
              <w:pStyle w:val="Nagwek"/>
              <w:numPr>
                <w:ilvl w:val="0"/>
                <w:numId w:val="1"/>
              </w:numPr>
              <w:jc w:val="center"/>
              <w:rPr>
                <w:bCs/>
                <w:color w:val="000000" w:themeColor="text1"/>
              </w:rPr>
            </w:pPr>
            <w:r w:rsidRPr="0028437F">
              <w:rPr>
                <w:bCs/>
                <w:color w:val="000000" w:themeColor="text1"/>
              </w:rPr>
              <w:t xml:space="preserve">Dysk  M.2 NVME (1 sztuki): </w:t>
            </w:r>
          </w:p>
          <w:p w14:paraId="207A043D" w14:textId="77777777" w:rsidR="004961CC" w:rsidRPr="0028437F" w:rsidRDefault="004961CC" w:rsidP="004961CC">
            <w:pPr>
              <w:pStyle w:val="Nagwek"/>
              <w:jc w:val="center"/>
              <w:rPr>
                <w:bCs/>
                <w:color w:val="000000" w:themeColor="text1"/>
              </w:rPr>
            </w:pPr>
            <w:r w:rsidRPr="0028437F">
              <w:rPr>
                <w:bCs/>
                <w:color w:val="000000" w:themeColor="text1"/>
              </w:rPr>
              <w:t>- pojemność (podana przez producenta) min. 2TB</w:t>
            </w:r>
          </w:p>
          <w:p w14:paraId="04015528" w14:textId="77777777" w:rsidR="004961CC" w:rsidRPr="0028437F" w:rsidRDefault="004961CC" w:rsidP="004961CC">
            <w:pPr>
              <w:pStyle w:val="Nagwek"/>
              <w:jc w:val="center"/>
              <w:rPr>
                <w:bCs/>
                <w:color w:val="000000" w:themeColor="text1"/>
              </w:rPr>
            </w:pPr>
            <w:r w:rsidRPr="0028437F">
              <w:rPr>
                <w:bCs/>
                <w:color w:val="000000" w:themeColor="text1"/>
              </w:rPr>
              <w:t xml:space="preserve">- Interfejs: M.2 </w:t>
            </w:r>
            <w:proofErr w:type="spellStart"/>
            <w:r w:rsidRPr="0028437F">
              <w:rPr>
                <w:bCs/>
                <w:color w:val="000000" w:themeColor="text1"/>
              </w:rPr>
              <w:t>PCIe</w:t>
            </w:r>
            <w:proofErr w:type="spellEnd"/>
            <w:r w:rsidRPr="0028437F">
              <w:rPr>
                <w:bCs/>
                <w:color w:val="000000" w:themeColor="text1"/>
              </w:rPr>
              <w:t xml:space="preserve"> </w:t>
            </w:r>
            <w:proofErr w:type="spellStart"/>
            <w:r w:rsidRPr="0028437F">
              <w:rPr>
                <w:bCs/>
                <w:color w:val="000000" w:themeColor="text1"/>
              </w:rPr>
              <w:t>NVMe</w:t>
            </w:r>
            <w:proofErr w:type="spellEnd"/>
            <w:r w:rsidRPr="0028437F">
              <w:rPr>
                <w:bCs/>
                <w:color w:val="000000" w:themeColor="text1"/>
              </w:rPr>
              <w:t xml:space="preserve"> 4.0 x4</w:t>
            </w:r>
          </w:p>
          <w:p w14:paraId="422C8D76" w14:textId="77777777" w:rsidR="004961CC" w:rsidRPr="0028437F" w:rsidRDefault="004961CC" w:rsidP="004961CC">
            <w:pPr>
              <w:pStyle w:val="Nagwek"/>
              <w:jc w:val="center"/>
              <w:rPr>
                <w:bCs/>
                <w:color w:val="000000" w:themeColor="text1"/>
              </w:rPr>
            </w:pPr>
          </w:p>
          <w:p w14:paraId="423BCEF8" w14:textId="77777777" w:rsidR="004961CC" w:rsidRPr="0028437F" w:rsidRDefault="004961CC" w:rsidP="004961CC">
            <w:pPr>
              <w:pStyle w:val="Nagwek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FD78A" w14:textId="360D28F0" w:rsidR="004961CC" w:rsidRPr="0028437F" w:rsidRDefault="007E5E0A" w:rsidP="002E1508">
            <w:pPr>
              <w:pStyle w:val="Nagwek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nie</w:t>
            </w:r>
            <w:proofErr w:type="spellEnd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*</w:t>
            </w:r>
          </w:p>
        </w:tc>
      </w:tr>
      <w:tr w:rsidR="004961CC" w:rsidRPr="004961CC" w14:paraId="16853674" w14:textId="77777777" w:rsidTr="002E1508">
        <w:trPr>
          <w:trHeight w:val="475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9FE007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Obudowa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622EC7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typ obudowy - aluminiowa</w:t>
            </w:r>
          </w:p>
          <w:p w14:paraId="3DA97803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wysokość minimum 17.03 mm - maksimum 17.06 mm</w:t>
            </w:r>
          </w:p>
          <w:p w14:paraId="296DDE43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szerokość minimum 354.3 mm - maksimum 354.5 mm</w:t>
            </w:r>
          </w:p>
          <w:p w14:paraId="76F47BA4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głębokość minimum 241.1 mm - maksimum 241.3 mm</w:t>
            </w:r>
          </w:p>
          <w:p w14:paraId="1C383179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waga maksimum 1.83kg</w:t>
            </w:r>
          </w:p>
          <w:p w14:paraId="32CEC234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- 2x USB 4 / </w:t>
            </w:r>
            <w:proofErr w:type="spellStart"/>
            <w:r w:rsidRPr="004961CC">
              <w:rPr>
                <w:bCs/>
              </w:rPr>
              <w:t>Thunderbolt</w:t>
            </w:r>
            <w:proofErr w:type="spellEnd"/>
            <w:r w:rsidRPr="004961CC">
              <w:rPr>
                <w:bCs/>
              </w:rPr>
              <w:t xml:space="preserve"> 4 (wspiera Power Delivery / </w:t>
            </w:r>
            <w:proofErr w:type="spellStart"/>
            <w:r w:rsidRPr="004961CC">
              <w:rPr>
                <w:bCs/>
              </w:rPr>
              <w:t>DisplayPort</w:t>
            </w:r>
            <w:proofErr w:type="spellEnd"/>
            <w:r w:rsidRPr="004961CC">
              <w:rPr>
                <w:bCs/>
              </w:rPr>
              <w:t>)</w:t>
            </w:r>
          </w:p>
          <w:p w14:paraId="40FD172A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- 1x USB-C (wspiera Power Delivery / </w:t>
            </w:r>
            <w:proofErr w:type="spellStart"/>
            <w:r w:rsidRPr="004961CC">
              <w:rPr>
                <w:bCs/>
              </w:rPr>
              <w:t>DisplayPort</w:t>
            </w:r>
            <w:proofErr w:type="spellEnd"/>
            <w:r w:rsidRPr="004961CC">
              <w:rPr>
                <w:bCs/>
              </w:rPr>
              <w:t>)</w:t>
            </w:r>
          </w:p>
          <w:p w14:paraId="486E6AAB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- 1x USB 3.2 Gen 1 (</w:t>
            </w:r>
            <w:proofErr w:type="spellStart"/>
            <w:r w:rsidRPr="004961CC">
              <w:rPr>
                <w:bCs/>
              </w:rPr>
              <w:t>Always</w:t>
            </w:r>
            <w:proofErr w:type="spellEnd"/>
            <w:r w:rsidRPr="004961CC">
              <w:rPr>
                <w:bCs/>
              </w:rPr>
              <w:t>-On)</w:t>
            </w:r>
          </w:p>
          <w:p w14:paraId="4EFEF5BE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- 1x </w:t>
            </w:r>
            <w:proofErr w:type="spellStart"/>
            <w:r w:rsidRPr="004961CC">
              <w:rPr>
                <w:bCs/>
              </w:rPr>
              <w:t>hdmi</w:t>
            </w:r>
            <w:proofErr w:type="spellEnd"/>
          </w:p>
          <w:p w14:paraId="262648C6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- 1x czytnik kart pamięci (SD Express)</w:t>
            </w:r>
          </w:p>
          <w:p w14:paraId="25C2AA19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wbudowane dwa głośniki stereo 2x2w</w:t>
            </w:r>
          </w:p>
          <w:p w14:paraId="38045693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kamera internetowa 5.0MP z przesłoną</w:t>
            </w:r>
          </w:p>
          <w:p w14:paraId="197A28E9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gniazdo słuchawkowe : mikrofon/słuchawki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02E82" w14:textId="6743B9DE" w:rsidR="004961CC" w:rsidRPr="004961CC" w:rsidRDefault="002E1508" w:rsidP="002E1508">
            <w:pPr>
              <w:pStyle w:val="Nagwek"/>
              <w:jc w:val="center"/>
              <w:rPr>
                <w:bCs/>
              </w:rPr>
            </w:pP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nie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*</w:t>
            </w:r>
          </w:p>
        </w:tc>
      </w:tr>
      <w:tr w:rsidR="004961CC" w:rsidRPr="004961CC" w14:paraId="345F0C26" w14:textId="77777777" w:rsidTr="002E1508">
        <w:trPr>
          <w:trHeight w:val="475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86B21F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Płyta główna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6C08A8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Karta bezprzewodowa – </w:t>
            </w:r>
            <w:proofErr w:type="spellStart"/>
            <w:r w:rsidRPr="004961CC">
              <w:rPr>
                <w:bCs/>
              </w:rPr>
              <w:t>wi</w:t>
            </w:r>
            <w:proofErr w:type="spellEnd"/>
            <w:r w:rsidRPr="004961CC">
              <w:rPr>
                <w:bCs/>
              </w:rPr>
              <w:t xml:space="preserve"> fi 7 802.11be 2x2</w:t>
            </w:r>
          </w:p>
          <w:p w14:paraId="7494F41D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Bluetooth – 5.4</w:t>
            </w:r>
          </w:p>
          <w:p w14:paraId="1165E9A2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Szyfrowanie TPM – 2.0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0B150" w14:textId="3EFAECD9" w:rsidR="004961CC" w:rsidRPr="004961CC" w:rsidRDefault="002E1508" w:rsidP="002E1508">
            <w:pPr>
              <w:pStyle w:val="Nagwek"/>
              <w:jc w:val="center"/>
              <w:rPr>
                <w:bCs/>
              </w:rPr>
            </w:pP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nie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*</w:t>
            </w:r>
          </w:p>
        </w:tc>
      </w:tr>
      <w:tr w:rsidR="004961CC" w:rsidRPr="004961CC" w14:paraId="0964D2F2" w14:textId="77777777" w:rsidTr="002E1508">
        <w:trPr>
          <w:trHeight w:val="475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61EF96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Procesor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128E7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Minimum 16 rdzenie fizyczne, minimum 22 wątki</w:t>
            </w:r>
          </w:p>
          <w:p w14:paraId="05FB16D7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Performance </w:t>
            </w:r>
            <w:proofErr w:type="spellStart"/>
            <w:r w:rsidRPr="004961CC">
              <w:rPr>
                <w:bCs/>
              </w:rPr>
              <w:t>cores</w:t>
            </w:r>
            <w:proofErr w:type="spellEnd"/>
            <w:r w:rsidRPr="004961CC">
              <w:rPr>
                <w:bCs/>
              </w:rPr>
              <w:t xml:space="preserve"> – 6,                2,3  GHz Turbo </w:t>
            </w:r>
            <w:proofErr w:type="spellStart"/>
            <w:r w:rsidRPr="004961CC">
              <w:rPr>
                <w:bCs/>
              </w:rPr>
              <w:t>Boost</w:t>
            </w:r>
            <w:proofErr w:type="spellEnd"/>
            <w:r w:rsidRPr="004961CC">
              <w:rPr>
                <w:bCs/>
              </w:rPr>
              <w:t xml:space="preserve"> </w:t>
            </w:r>
            <w:proofErr w:type="spellStart"/>
            <w:r w:rsidRPr="004961CC">
              <w:rPr>
                <w:bCs/>
              </w:rPr>
              <w:t>up</w:t>
            </w:r>
            <w:proofErr w:type="spellEnd"/>
            <w:r w:rsidRPr="004961CC">
              <w:rPr>
                <w:bCs/>
              </w:rPr>
              <w:t xml:space="preserve"> to 5.1 GHz</w:t>
            </w:r>
          </w:p>
          <w:p w14:paraId="0CA7DF65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proofErr w:type="spellStart"/>
            <w:r w:rsidRPr="004961CC">
              <w:rPr>
                <w:bCs/>
              </w:rPr>
              <w:t>Efficient</w:t>
            </w:r>
            <w:proofErr w:type="spellEnd"/>
            <w:r w:rsidRPr="004961CC">
              <w:rPr>
                <w:bCs/>
              </w:rPr>
              <w:t xml:space="preserve"> </w:t>
            </w:r>
            <w:proofErr w:type="spellStart"/>
            <w:r w:rsidRPr="004961CC">
              <w:rPr>
                <w:bCs/>
              </w:rPr>
              <w:t>cores</w:t>
            </w:r>
            <w:proofErr w:type="spellEnd"/>
            <w:r w:rsidRPr="004961CC">
              <w:rPr>
                <w:bCs/>
              </w:rPr>
              <w:t xml:space="preserve"> – 8,                       1,8  GHz Turbo </w:t>
            </w:r>
            <w:proofErr w:type="spellStart"/>
            <w:r w:rsidRPr="004961CC">
              <w:rPr>
                <w:bCs/>
              </w:rPr>
              <w:t>Boost</w:t>
            </w:r>
            <w:proofErr w:type="spellEnd"/>
            <w:r w:rsidRPr="004961CC">
              <w:rPr>
                <w:bCs/>
              </w:rPr>
              <w:t xml:space="preserve"> </w:t>
            </w:r>
            <w:proofErr w:type="spellStart"/>
            <w:r w:rsidRPr="004961CC">
              <w:rPr>
                <w:bCs/>
              </w:rPr>
              <w:t>up</w:t>
            </w:r>
            <w:proofErr w:type="spellEnd"/>
            <w:r w:rsidRPr="004961CC">
              <w:rPr>
                <w:bCs/>
              </w:rPr>
              <w:t xml:space="preserve"> to 3,8  GHz</w:t>
            </w:r>
          </w:p>
          <w:p w14:paraId="1F31DC64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proofErr w:type="spellStart"/>
            <w:r w:rsidRPr="004961CC">
              <w:rPr>
                <w:bCs/>
              </w:rPr>
              <w:t>Low</w:t>
            </w:r>
            <w:proofErr w:type="spellEnd"/>
            <w:r w:rsidRPr="004961CC">
              <w:rPr>
                <w:bCs/>
              </w:rPr>
              <w:t xml:space="preserve"> Power </w:t>
            </w:r>
            <w:proofErr w:type="spellStart"/>
            <w:r w:rsidRPr="004961CC">
              <w:rPr>
                <w:bCs/>
              </w:rPr>
              <w:t>Efficient</w:t>
            </w:r>
            <w:proofErr w:type="spellEnd"/>
            <w:r w:rsidRPr="004961CC">
              <w:rPr>
                <w:bCs/>
              </w:rPr>
              <w:t xml:space="preserve"> </w:t>
            </w:r>
            <w:proofErr w:type="spellStart"/>
            <w:r w:rsidRPr="004961CC">
              <w:rPr>
                <w:bCs/>
              </w:rPr>
              <w:t>cores</w:t>
            </w:r>
            <w:proofErr w:type="spellEnd"/>
            <w:r w:rsidRPr="004961CC">
              <w:rPr>
                <w:bCs/>
              </w:rPr>
              <w:t xml:space="preserve"> – 2,   1,0  GHz Turbo </w:t>
            </w:r>
            <w:proofErr w:type="spellStart"/>
            <w:r w:rsidRPr="004961CC">
              <w:rPr>
                <w:bCs/>
              </w:rPr>
              <w:t>Boost</w:t>
            </w:r>
            <w:proofErr w:type="spellEnd"/>
            <w:r w:rsidRPr="004961CC">
              <w:rPr>
                <w:bCs/>
              </w:rPr>
              <w:t xml:space="preserve"> </w:t>
            </w:r>
            <w:proofErr w:type="spellStart"/>
            <w:r w:rsidRPr="004961CC">
              <w:rPr>
                <w:bCs/>
              </w:rPr>
              <w:t>up</w:t>
            </w:r>
            <w:proofErr w:type="spellEnd"/>
            <w:r w:rsidRPr="004961CC">
              <w:rPr>
                <w:bCs/>
              </w:rPr>
              <w:t xml:space="preserve"> to 2,5 GHz</w:t>
            </w:r>
          </w:p>
          <w:p w14:paraId="56E0B2BB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24M pamięci cache</w:t>
            </w:r>
          </w:p>
          <w:p w14:paraId="053597F0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</w:p>
          <w:p w14:paraId="74128A28" w14:textId="3C1E94AA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W zestawieniu na stronie: https://www.cpubenchmark.net/cpu_list.php procesor ma posiadać minimum 29400 punktów </w:t>
            </w:r>
            <w:proofErr w:type="spellStart"/>
            <w:r w:rsidRPr="004961CC">
              <w:rPr>
                <w:bCs/>
              </w:rPr>
              <w:t>multithread</w:t>
            </w:r>
            <w:proofErr w:type="spellEnd"/>
            <w:r w:rsidRPr="004961CC">
              <w:rPr>
                <w:bCs/>
              </w:rPr>
              <w:t xml:space="preserve"> </w:t>
            </w:r>
            <w:r w:rsidRPr="004961CC">
              <w:rPr>
                <w:bCs/>
              </w:rPr>
              <w:lastRenderedPageBreak/>
              <w:t xml:space="preserve">rating i 3707 single </w:t>
            </w:r>
            <w:proofErr w:type="spellStart"/>
            <w:r w:rsidRPr="004961CC">
              <w:rPr>
                <w:bCs/>
              </w:rPr>
              <w:t>thread</w:t>
            </w:r>
            <w:proofErr w:type="spellEnd"/>
            <w:r w:rsidRPr="004961CC">
              <w:rPr>
                <w:bCs/>
              </w:rPr>
              <w:t xml:space="preserve"> rating w pozycji CPU Mark. </w:t>
            </w:r>
            <w:r w:rsidRPr="002E1508">
              <w:rPr>
                <w:b/>
                <w:bCs/>
              </w:rPr>
              <w:t>Do oferty należy dołączyć wydruk potwierdzający spełnienie powyższego wymogu</w:t>
            </w:r>
            <w:r w:rsidR="00593583">
              <w:rPr>
                <w:b/>
                <w:bCs/>
              </w:rPr>
              <w:t xml:space="preserve"> z zachowaniem tolerancji na poziomie 1%.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B14AD" w14:textId="64B4035C" w:rsidR="004961CC" w:rsidRPr="004961CC" w:rsidRDefault="002E1508" w:rsidP="002E1508">
            <w:pPr>
              <w:pStyle w:val="Nagwek"/>
              <w:jc w:val="center"/>
              <w:rPr>
                <w:bCs/>
              </w:rPr>
            </w:pPr>
            <w:r w:rsidRPr="002E1508">
              <w:rPr>
                <w:bCs/>
                <w:sz w:val="20"/>
                <w:szCs w:val="20"/>
              </w:rPr>
              <w:lastRenderedPageBreak/>
              <w:t xml:space="preserve">należy </w:t>
            </w:r>
            <w:r>
              <w:rPr>
                <w:bCs/>
                <w:sz w:val="20"/>
                <w:szCs w:val="20"/>
              </w:rPr>
              <w:t>podać model procesora</w:t>
            </w:r>
            <w:r w:rsidRPr="002E1508">
              <w:rPr>
                <w:bCs/>
                <w:sz w:val="20"/>
                <w:szCs w:val="20"/>
              </w:rPr>
              <w:t>: ……………………………………</w:t>
            </w:r>
            <w:r>
              <w:rPr>
                <w:bCs/>
                <w:sz w:val="20"/>
                <w:szCs w:val="20"/>
              </w:rPr>
              <w:t>…………………………</w:t>
            </w:r>
          </w:p>
        </w:tc>
      </w:tr>
      <w:tr w:rsidR="004961CC" w:rsidRPr="004961CC" w14:paraId="4BCDF0B8" w14:textId="77777777" w:rsidTr="002E1508">
        <w:trPr>
          <w:trHeight w:val="475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FD33D3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lastRenderedPageBreak/>
              <w:t>Pamięć RAM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BA2269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pojemność min. 65536 MB</w:t>
            </w:r>
          </w:p>
          <w:p w14:paraId="6EC6DA40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taktowanie min. 7467 MHz</w:t>
            </w:r>
          </w:p>
          <w:p w14:paraId="5DAFCDB9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- Rodzaj pamięci -  LPCAMM2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41171" w14:textId="08685654" w:rsidR="004961CC" w:rsidRPr="004961CC" w:rsidRDefault="007E5E0A" w:rsidP="004961CC">
            <w:pPr>
              <w:pStyle w:val="Nagwek"/>
              <w:jc w:val="center"/>
              <w:rPr>
                <w:bCs/>
              </w:rPr>
            </w:pPr>
            <w:proofErr w:type="spellStart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nie</w:t>
            </w:r>
            <w:proofErr w:type="spellEnd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8437F">
              <w:rPr>
                <w:rFonts w:ascii="Calibri" w:eastAsia="MS Mincho" w:hAnsi="Calibri" w:cs="Times New Roman"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*</w:t>
            </w:r>
          </w:p>
        </w:tc>
      </w:tr>
      <w:tr w:rsidR="004961CC" w:rsidRPr="004961CC" w14:paraId="4D04008A" w14:textId="77777777" w:rsidTr="002E1508">
        <w:trPr>
          <w:trHeight w:val="475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8A66D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Karta graficzna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356670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Ilość pamięci min -  8192mb</w:t>
            </w:r>
          </w:p>
          <w:p w14:paraId="30A78B10" w14:textId="0CED9233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- procesor graficzny pozwala na uzyskanie minimum  19550 punktów w teście </w:t>
            </w:r>
            <w:proofErr w:type="spellStart"/>
            <w:r w:rsidRPr="004961CC">
              <w:rPr>
                <w:bCs/>
              </w:rPr>
              <w:t>PassMark</w:t>
            </w:r>
            <w:proofErr w:type="spellEnd"/>
            <w:r w:rsidRPr="004961CC">
              <w:rPr>
                <w:bCs/>
              </w:rPr>
              <w:t xml:space="preserve"> - G3D Mark. Wynik zaproponowanej karty graficznej w odniesieniu do procesora graficznego musi znajdować się na stronie: https://www.videocardbenchmark.net/high_end_gpus.html. </w:t>
            </w:r>
            <w:r w:rsidRPr="00D96CC0">
              <w:rPr>
                <w:b/>
                <w:bCs/>
              </w:rPr>
              <w:t>Do oferty należy dołączyć wydruk potwierdzający spełnienie powyższego wymogu</w:t>
            </w:r>
            <w:r w:rsidR="00593583">
              <w:rPr>
                <w:b/>
                <w:bCs/>
              </w:rPr>
              <w:t xml:space="preserve"> z zachowaniem tolerancji na poziomie 1%</w:t>
            </w:r>
            <w:r w:rsidRPr="00D96CC0">
              <w:rPr>
                <w:b/>
                <w:bCs/>
              </w:rPr>
              <w:t>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EBD61" w14:textId="39B18633" w:rsidR="004961CC" w:rsidRPr="004961CC" w:rsidRDefault="002E1508" w:rsidP="002E1508">
            <w:pPr>
              <w:pStyle w:val="Nagwek"/>
              <w:jc w:val="center"/>
              <w:rPr>
                <w:bCs/>
              </w:rPr>
            </w:pPr>
            <w:r w:rsidRPr="002E1508">
              <w:rPr>
                <w:bCs/>
                <w:sz w:val="20"/>
                <w:szCs w:val="20"/>
              </w:rPr>
              <w:t xml:space="preserve">należy </w:t>
            </w:r>
            <w:r>
              <w:rPr>
                <w:bCs/>
                <w:sz w:val="20"/>
                <w:szCs w:val="20"/>
              </w:rPr>
              <w:t>podać model karty graficznej</w:t>
            </w:r>
            <w:r w:rsidRPr="002E1508">
              <w:rPr>
                <w:bCs/>
                <w:sz w:val="20"/>
                <w:szCs w:val="20"/>
              </w:rPr>
              <w:t>: ……………………………………</w:t>
            </w:r>
            <w:r>
              <w:rPr>
                <w:bCs/>
                <w:sz w:val="20"/>
                <w:szCs w:val="20"/>
              </w:rPr>
              <w:t>…………………………</w:t>
            </w:r>
          </w:p>
        </w:tc>
      </w:tr>
      <w:tr w:rsidR="004961CC" w:rsidRPr="004961CC" w14:paraId="019150E5" w14:textId="77777777" w:rsidTr="002E1508">
        <w:trPr>
          <w:trHeight w:val="475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9580DB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Ekran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7D196A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Matryca 16 cali</w:t>
            </w:r>
          </w:p>
          <w:p w14:paraId="6944D8C3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Rodzaj matrycy </w:t>
            </w:r>
            <w:proofErr w:type="spellStart"/>
            <w:r w:rsidRPr="004961CC">
              <w:rPr>
                <w:bCs/>
              </w:rPr>
              <w:t>oled</w:t>
            </w:r>
            <w:proofErr w:type="spellEnd"/>
            <w:r w:rsidRPr="004961CC">
              <w:rPr>
                <w:bCs/>
              </w:rPr>
              <w:t xml:space="preserve"> – min 400nits</w:t>
            </w:r>
          </w:p>
          <w:p w14:paraId="113CA834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Rozdzielczość min  3840 x 2400 </w:t>
            </w:r>
            <w:proofErr w:type="spellStart"/>
            <w:r w:rsidRPr="004961CC">
              <w:rPr>
                <w:bCs/>
              </w:rPr>
              <w:t>px</w:t>
            </w:r>
            <w:proofErr w:type="spellEnd"/>
          </w:p>
          <w:p w14:paraId="5F0D93ED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Technologia ekranu:  Dotykowa, powłoka anty-refleksyjna i anty-smugowa,  certyfikat TÜV </w:t>
            </w:r>
            <w:proofErr w:type="spellStart"/>
            <w:r w:rsidRPr="004961CC">
              <w:rPr>
                <w:bCs/>
              </w:rPr>
              <w:t>Eyesafe</w:t>
            </w:r>
            <w:proofErr w:type="spellEnd"/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0DE6A" w14:textId="5EB87618" w:rsidR="004961CC" w:rsidRPr="004961CC" w:rsidRDefault="002E1508" w:rsidP="002E1508">
            <w:pPr>
              <w:pStyle w:val="Nagwek"/>
              <w:jc w:val="center"/>
              <w:rPr>
                <w:bCs/>
              </w:rPr>
            </w:pP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nie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*</w:t>
            </w:r>
          </w:p>
        </w:tc>
      </w:tr>
      <w:tr w:rsidR="004961CC" w:rsidRPr="004961CC" w14:paraId="09ADC179" w14:textId="77777777" w:rsidTr="002E1508">
        <w:trPr>
          <w:trHeight w:val="751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D90023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Klawiatura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7193B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Typ - Podświetlana</w:t>
            </w:r>
          </w:p>
          <w:p w14:paraId="2DBFBB8F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Kolor - Czarna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B2F99" w14:textId="65975CD8" w:rsidR="004961CC" w:rsidRPr="004961CC" w:rsidRDefault="002E1508" w:rsidP="002E1508">
            <w:pPr>
              <w:pStyle w:val="Nagwek"/>
              <w:jc w:val="center"/>
              <w:rPr>
                <w:bCs/>
              </w:rPr>
            </w:pP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nie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*</w:t>
            </w:r>
          </w:p>
        </w:tc>
      </w:tr>
      <w:tr w:rsidR="004961CC" w:rsidRPr="004961CC" w14:paraId="34197325" w14:textId="77777777" w:rsidTr="002E1508">
        <w:trPr>
          <w:trHeight w:val="336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E3FDF8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Bateria i zasilacz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930A14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Minimum -  90 </w:t>
            </w:r>
            <w:proofErr w:type="spellStart"/>
            <w:r w:rsidRPr="004961CC">
              <w:rPr>
                <w:bCs/>
              </w:rPr>
              <w:t>Wh</w:t>
            </w:r>
            <w:proofErr w:type="spellEnd"/>
          </w:p>
          <w:p w14:paraId="25F68C31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Zasilacz minimum 170W 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CEEFE" w14:textId="7AD1BA69" w:rsidR="004961CC" w:rsidRPr="004961CC" w:rsidRDefault="002E1508" w:rsidP="002E1508">
            <w:pPr>
              <w:pStyle w:val="Nagwek"/>
              <w:jc w:val="center"/>
              <w:rPr>
                <w:bCs/>
              </w:rPr>
            </w:pP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nie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*</w:t>
            </w:r>
          </w:p>
        </w:tc>
      </w:tr>
      <w:tr w:rsidR="004961CC" w:rsidRPr="004961CC" w14:paraId="5278A4F5" w14:textId="77777777" w:rsidTr="002E1508">
        <w:trPr>
          <w:trHeight w:val="475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63296F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System operacyjny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95CBE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 xml:space="preserve">System operacyjny zapewniający prawidłową pracę zestawu komputerowego, kompatybilny ze wszystkimi komponentami i technologiami zastosowanymi w powyższym zestawie komputerowym. System operacyjny 64 bitowy w języku polskim do użytku w firmie w wersji </w:t>
            </w:r>
            <w:r w:rsidRPr="004961CC">
              <w:rPr>
                <w:bCs/>
                <w:u w:val="single"/>
              </w:rPr>
              <w:t>profesjonalnej dla stacji roboczych</w:t>
            </w:r>
            <w:r w:rsidRPr="004961CC">
              <w:rPr>
                <w:bCs/>
              </w:rPr>
              <w:t>. System dostępny w najnowszej dostępnej wersji przez producenta. Oprogramowanie powinno zawierać certyfikat autentyczności lub etykietę oryginalnego oprogramowania. Oferowany system operacyjny powinien być kompatybilnym i zgodnym środowiskiem systemowym umożliwiającym bez zastosowania dodatkowych aplikacji oraz środowisk programistycznych uruchamianie i użytkownie takiej aplikacji jak: MS Office 2019.</w:t>
            </w:r>
          </w:p>
          <w:p w14:paraId="75A7C18F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</w:p>
          <w:p w14:paraId="3FB9714D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C759B" w14:textId="70412C26" w:rsidR="004961CC" w:rsidRPr="004961CC" w:rsidRDefault="002E1508" w:rsidP="004A1DD5">
            <w:pPr>
              <w:pStyle w:val="Nagwek"/>
              <w:jc w:val="center"/>
              <w:rPr>
                <w:bCs/>
              </w:rPr>
            </w:pPr>
            <w:r w:rsidRPr="002E1508">
              <w:rPr>
                <w:bCs/>
                <w:sz w:val="20"/>
                <w:szCs w:val="20"/>
              </w:rPr>
              <w:t xml:space="preserve">należy </w:t>
            </w:r>
            <w:r>
              <w:rPr>
                <w:bCs/>
                <w:sz w:val="20"/>
                <w:szCs w:val="20"/>
              </w:rPr>
              <w:t xml:space="preserve">podać </w:t>
            </w:r>
            <w:r w:rsidR="004A1DD5">
              <w:rPr>
                <w:bCs/>
                <w:sz w:val="20"/>
                <w:szCs w:val="20"/>
              </w:rPr>
              <w:t>producenta i nazwę/</w:t>
            </w:r>
            <w:r>
              <w:rPr>
                <w:bCs/>
                <w:sz w:val="20"/>
                <w:szCs w:val="20"/>
              </w:rPr>
              <w:t>model</w:t>
            </w:r>
            <w:r w:rsidR="004A1DD5">
              <w:rPr>
                <w:bCs/>
                <w:sz w:val="20"/>
                <w:szCs w:val="20"/>
              </w:rPr>
              <w:t xml:space="preserve"> oprogramowania</w:t>
            </w:r>
            <w:r w:rsidRPr="002E1508">
              <w:rPr>
                <w:bCs/>
                <w:sz w:val="20"/>
                <w:szCs w:val="20"/>
              </w:rPr>
              <w:t>: ……………………………………</w:t>
            </w:r>
            <w:r>
              <w:rPr>
                <w:bCs/>
                <w:sz w:val="20"/>
                <w:szCs w:val="20"/>
              </w:rPr>
              <w:t>…………………………</w:t>
            </w:r>
          </w:p>
        </w:tc>
      </w:tr>
      <w:tr w:rsidR="004961CC" w:rsidRPr="004961CC" w14:paraId="3719DF95" w14:textId="77777777" w:rsidTr="002E1508">
        <w:trPr>
          <w:trHeight w:val="3482"/>
        </w:trPr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5D2930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lastRenderedPageBreak/>
              <w:t>Uwagi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01FCA5" w14:textId="77777777" w:rsidR="004961CC" w:rsidRPr="004961CC" w:rsidRDefault="004961CC" w:rsidP="004961CC">
            <w:pPr>
              <w:pStyle w:val="Nagwek"/>
              <w:jc w:val="center"/>
              <w:rPr>
                <w:bCs/>
              </w:rPr>
            </w:pPr>
            <w:r w:rsidRPr="004961CC">
              <w:rPr>
                <w:bCs/>
              </w:rPr>
              <w:t>Oprogramowanie systemowe, sterowniki do laptopa, będą dostarczone przez wykonawcę na osobnych nośnikach.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5F021" w14:textId="27759061" w:rsidR="004961CC" w:rsidRPr="004961CC" w:rsidRDefault="002E1508" w:rsidP="002E1508">
            <w:pPr>
              <w:pStyle w:val="Nagwek"/>
              <w:jc w:val="center"/>
              <w:rPr>
                <w:bCs/>
              </w:rPr>
            </w:pP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nie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spełnia</w:t>
            </w:r>
            <w:proofErr w:type="spellEnd"/>
            <w:r w:rsidRPr="002E1508">
              <w:rPr>
                <w:rFonts w:ascii="Calibri" w:eastAsia="MS Mincho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*</w:t>
            </w:r>
          </w:p>
        </w:tc>
      </w:tr>
    </w:tbl>
    <w:p w14:paraId="76A31671" w14:textId="77777777" w:rsidR="004961CC" w:rsidRPr="004961CC" w:rsidRDefault="004961CC" w:rsidP="00D96CC0">
      <w:pPr>
        <w:pStyle w:val="Nagwek"/>
        <w:jc w:val="both"/>
        <w:rPr>
          <w:bCs/>
        </w:rPr>
      </w:pPr>
    </w:p>
    <w:p w14:paraId="65DA3952" w14:textId="7FD5DB79" w:rsidR="00D96CC0" w:rsidRDefault="00D96CC0" w:rsidP="00D96CC0">
      <w:pPr>
        <w:jc w:val="both"/>
        <w:rPr>
          <w:rFonts w:eastAsia="MS Mincho" w:cs="Times New Roman"/>
          <w:sz w:val="20"/>
          <w:szCs w:val="20"/>
        </w:rPr>
      </w:pPr>
      <w:bookmarkStart w:id="0" w:name="_GoBack"/>
      <w:bookmarkEnd w:id="0"/>
    </w:p>
    <w:p w14:paraId="0092E92A" w14:textId="77777777" w:rsidR="00D96CC0" w:rsidRPr="00D96CC0" w:rsidRDefault="00D96CC0" w:rsidP="00D96CC0">
      <w:pPr>
        <w:jc w:val="right"/>
        <w:rPr>
          <w:rFonts w:eastAsia="MS Mincho" w:cs="Times New Roman"/>
          <w:sz w:val="20"/>
          <w:szCs w:val="20"/>
        </w:rPr>
      </w:pPr>
      <w:r w:rsidRPr="00D96CC0">
        <w:rPr>
          <w:rFonts w:eastAsia="MS Mincho" w:cs="Times New Roman"/>
          <w:sz w:val="20"/>
          <w:szCs w:val="20"/>
        </w:rPr>
        <w:t>…………………………………………………… (</w:t>
      </w:r>
      <w:proofErr w:type="spellStart"/>
      <w:r w:rsidRPr="00D96CC0">
        <w:rPr>
          <w:rFonts w:eastAsia="MS Mincho" w:cs="Times New Roman"/>
          <w:sz w:val="20"/>
          <w:szCs w:val="20"/>
        </w:rPr>
        <w:t>Wykonawca</w:t>
      </w:r>
      <w:proofErr w:type="spellEnd"/>
      <w:r w:rsidRPr="00D96CC0">
        <w:rPr>
          <w:rFonts w:eastAsia="MS Mincho" w:cs="Times New Roman"/>
          <w:sz w:val="20"/>
          <w:szCs w:val="20"/>
        </w:rPr>
        <w:t>)</w:t>
      </w:r>
    </w:p>
    <w:p w14:paraId="4A51A53F" w14:textId="77777777" w:rsidR="00D96CC0" w:rsidRPr="002E1508" w:rsidRDefault="00D96CC0" w:rsidP="00D96CC0">
      <w:pPr>
        <w:jc w:val="both"/>
        <w:rPr>
          <w:rFonts w:eastAsia="MS Mincho" w:cs="Times New Roman"/>
          <w:sz w:val="20"/>
          <w:szCs w:val="20"/>
        </w:rPr>
      </w:pPr>
    </w:p>
    <w:p w14:paraId="2DDBE761" w14:textId="77777777" w:rsidR="004961CC" w:rsidRPr="004961CC" w:rsidRDefault="004961CC" w:rsidP="004F30AA">
      <w:pPr>
        <w:pStyle w:val="Nagwek"/>
        <w:jc w:val="center"/>
        <w:rPr>
          <w:bCs/>
        </w:rPr>
      </w:pPr>
    </w:p>
    <w:sectPr w:rsidR="004961CC" w:rsidRPr="00496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0B601" w14:textId="77777777" w:rsidR="00727953" w:rsidRDefault="00727953" w:rsidP="004F30AA">
      <w:pPr>
        <w:spacing w:after="0" w:line="240" w:lineRule="auto"/>
      </w:pPr>
      <w:r>
        <w:separator/>
      </w:r>
    </w:p>
  </w:endnote>
  <w:endnote w:type="continuationSeparator" w:id="0">
    <w:p w14:paraId="181E4C8A" w14:textId="77777777" w:rsidR="00727953" w:rsidRDefault="00727953" w:rsidP="004F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57210" w14:textId="77777777" w:rsidR="00727953" w:rsidRDefault="00727953" w:rsidP="004F30AA">
      <w:pPr>
        <w:spacing w:after="0" w:line="240" w:lineRule="auto"/>
      </w:pPr>
      <w:r>
        <w:separator/>
      </w:r>
    </w:p>
  </w:footnote>
  <w:footnote w:type="continuationSeparator" w:id="0">
    <w:p w14:paraId="26CA6F01" w14:textId="77777777" w:rsidR="00727953" w:rsidRDefault="00727953" w:rsidP="004F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D618D" w14:textId="77777777" w:rsidR="007A1DF8" w:rsidRPr="007A1DF8" w:rsidRDefault="007A1DF8" w:rsidP="007A1DF8">
    <w:pPr>
      <w:keepNext/>
      <w:spacing w:after="0" w:line="320" w:lineRule="exact"/>
      <w:jc w:val="center"/>
      <w:rPr>
        <w:rFonts w:ascii="Verdana" w:eastAsia="Calibri" w:hAnsi="Verdana" w:cs="Arial"/>
        <w:sz w:val="20"/>
        <w:szCs w:val="20"/>
        <w:lang w:val="pl-PL"/>
      </w:rPr>
    </w:pPr>
    <w:r w:rsidRPr="007A1DF8">
      <w:rPr>
        <w:rFonts w:ascii="Verdana" w:eastAsia="Microsoft YaHei" w:hAnsi="Verdana" w:cs="Arial"/>
        <w:sz w:val="20"/>
        <w:szCs w:val="20"/>
        <w:lang w:val="pl-PL" w:eastAsia="zh-CN" w:bidi="hi-IN"/>
      </w:rPr>
      <w:t>załącznik nr 1.2. do Projektowanych postanowień umowy (PPU),</w:t>
    </w:r>
    <w:r w:rsidRPr="007A1DF8">
      <w:rPr>
        <w:rFonts w:ascii="Verdana" w:eastAsia="Calibri" w:hAnsi="Verdana" w:cs="Arial"/>
        <w:sz w:val="20"/>
        <w:szCs w:val="20"/>
        <w:lang w:val="pl-PL"/>
      </w:rPr>
      <w:t xml:space="preserve"> </w:t>
    </w:r>
  </w:p>
  <w:p w14:paraId="2574628C" w14:textId="77777777" w:rsidR="007A1DF8" w:rsidRPr="007A1DF8" w:rsidRDefault="007A1DF8" w:rsidP="007A1DF8">
    <w:pPr>
      <w:keepNext/>
      <w:spacing w:after="0" w:line="320" w:lineRule="exact"/>
      <w:jc w:val="center"/>
      <w:rPr>
        <w:rFonts w:ascii="Verdana" w:eastAsia="Microsoft YaHei" w:hAnsi="Verdana" w:cs="Arial"/>
        <w:sz w:val="20"/>
        <w:szCs w:val="20"/>
        <w:lang w:val="pl-PL" w:eastAsia="zh-CN" w:bidi="hi-IN"/>
      </w:rPr>
    </w:pPr>
    <w:r w:rsidRPr="007A1DF8">
      <w:rPr>
        <w:rFonts w:ascii="Verdana" w:eastAsia="Microsoft YaHei" w:hAnsi="Verdana" w:cs="Arial"/>
        <w:sz w:val="20"/>
        <w:szCs w:val="20"/>
        <w:lang w:val="pl-PL" w:eastAsia="zh-CN" w:bidi="hi-IN"/>
      </w:rPr>
      <w:t>sprawa nr PU-2380-135-072-133/2025/DZ</w:t>
    </w:r>
  </w:p>
  <w:p w14:paraId="1CE53C83" w14:textId="6D62A92E" w:rsidR="004F30AA" w:rsidRDefault="004F30AA">
    <w:pPr>
      <w:pStyle w:val="Nagwek"/>
    </w:pPr>
  </w:p>
  <w:p w14:paraId="0BCC5655" w14:textId="77777777" w:rsidR="004F30AA" w:rsidRDefault="004F3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A2733"/>
    <w:multiLevelType w:val="multilevel"/>
    <w:tmpl w:val="2FFA0666"/>
    <w:lvl w:ilvl="0">
      <w:start w:val="1"/>
      <w:numFmt w:val="decimal"/>
      <w:lvlText w:val="%1."/>
      <w:lvlJc w:val="left"/>
      <w:pPr>
        <w:tabs>
          <w:tab w:val="num" w:pos="0"/>
        </w:tabs>
        <w:ind w:left="3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AA"/>
    <w:rsid w:val="00024FAC"/>
    <w:rsid w:val="00277F55"/>
    <w:rsid w:val="0028437F"/>
    <w:rsid w:val="002E1508"/>
    <w:rsid w:val="00311FBF"/>
    <w:rsid w:val="003136A5"/>
    <w:rsid w:val="003A4015"/>
    <w:rsid w:val="003C18FD"/>
    <w:rsid w:val="00443613"/>
    <w:rsid w:val="004450E6"/>
    <w:rsid w:val="00480169"/>
    <w:rsid w:val="004961CC"/>
    <w:rsid w:val="004A1DD5"/>
    <w:rsid w:val="004D52D8"/>
    <w:rsid w:val="004F30AA"/>
    <w:rsid w:val="00593583"/>
    <w:rsid w:val="005B0BC9"/>
    <w:rsid w:val="005D37C0"/>
    <w:rsid w:val="006A4C66"/>
    <w:rsid w:val="00727953"/>
    <w:rsid w:val="00751023"/>
    <w:rsid w:val="007530B4"/>
    <w:rsid w:val="0079743B"/>
    <w:rsid w:val="007A1DF8"/>
    <w:rsid w:val="007E5E0A"/>
    <w:rsid w:val="00856C21"/>
    <w:rsid w:val="008809D2"/>
    <w:rsid w:val="00952EF8"/>
    <w:rsid w:val="00AA0989"/>
    <w:rsid w:val="00BC6CB2"/>
    <w:rsid w:val="00C90AB1"/>
    <w:rsid w:val="00CE4D8D"/>
    <w:rsid w:val="00D9552B"/>
    <w:rsid w:val="00D96BDC"/>
    <w:rsid w:val="00D96CC0"/>
    <w:rsid w:val="00DF3B32"/>
    <w:rsid w:val="00E35C59"/>
    <w:rsid w:val="00EB350B"/>
    <w:rsid w:val="00F3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5B07"/>
  <w15:chartTrackingRefBased/>
  <w15:docId w15:val="{247855A0-DE25-4ADA-9B91-5D5DA57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0AA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0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0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0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0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0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0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0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0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0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0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0A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3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0A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3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0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30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F30AA"/>
  </w:style>
  <w:style w:type="paragraph" w:styleId="Stopka">
    <w:name w:val="footer"/>
    <w:basedOn w:val="Normalny"/>
    <w:link w:val="StopkaZnak"/>
    <w:uiPriority w:val="99"/>
    <w:unhideWhenUsed/>
    <w:rsid w:val="004F30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F30AA"/>
  </w:style>
  <w:style w:type="table" w:styleId="Tabela-Siatka">
    <w:name w:val="Table Grid"/>
    <w:basedOn w:val="Standardowy"/>
    <w:uiPriority w:val="59"/>
    <w:rsid w:val="004F30A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30A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F30AA"/>
    <w:pPr>
      <w:suppressAutoHyphens/>
      <w:spacing w:after="140"/>
    </w:pPr>
    <w:rPr>
      <w:rFonts w:asciiTheme="minorHAnsi" w:eastAsiaTheme="minorHAnsi" w:hAnsiTheme="minorHAnsi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F30AA"/>
    <w:rPr>
      <w:kern w:val="0"/>
      <w:sz w:val="22"/>
      <w:szCs w:val="22"/>
      <w14:ligatures w14:val="none"/>
    </w:rPr>
  </w:style>
  <w:style w:type="table" w:customStyle="1" w:styleId="TableGrid">
    <w:name w:val="TableGrid"/>
    <w:rsid w:val="004F30AA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GOŹDZIOWSKA</dc:creator>
  <cp:keywords/>
  <dc:description/>
  <cp:lastModifiedBy>DOROTA ZYCH</cp:lastModifiedBy>
  <cp:revision>12</cp:revision>
  <dcterms:created xsi:type="dcterms:W3CDTF">2025-06-13T07:53:00Z</dcterms:created>
  <dcterms:modified xsi:type="dcterms:W3CDTF">2025-10-21T14:11:00Z</dcterms:modified>
</cp:coreProperties>
</file>