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A1" w:rsidRDefault="00CC5772" w:rsidP="00F02660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2</w:t>
      </w:r>
      <w:r w:rsidR="0097676D" w:rsidRPr="0097676D">
        <w:rPr>
          <w:rFonts w:ascii="Arial" w:hAnsi="Arial" w:cs="Arial"/>
          <w:i/>
        </w:rPr>
        <w:t xml:space="preserve"> do wniosku </w:t>
      </w:r>
    </w:p>
    <w:p w:rsidR="0097676D" w:rsidRPr="0097676D" w:rsidRDefault="00A614FE" w:rsidP="00F026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WYCENA </w:t>
      </w:r>
      <w:r w:rsidR="0097676D">
        <w:rPr>
          <w:rFonts w:ascii="Arial" w:hAnsi="Arial" w:cs="Arial"/>
          <w:b/>
        </w:rPr>
        <w:t xml:space="preserve"> –</w:t>
      </w:r>
      <w:r w:rsidR="00185E8C">
        <w:rPr>
          <w:rFonts w:ascii="Arial" w:hAnsi="Arial" w:cs="Arial"/>
          <w:b/>
        </w:rPr>
        <w:t xml:space="preserve"> C</w:t>
      </w:r>
      <w:r w:rsidR="00D747CF">
        <w:rPr>
          <w:rFonts w:ascii="Arial" w:hAnsi="Arial" w:cs="Arial"/>
          <w:b/>
        </w:rPr>
        <w:t>zęść 2</w:t>
      </w:r>
      <w:r w:rsidR="0097676D">
        <w:rPr>
          <w:rFonts w:ascii="Arial" w:hAnsi="Arial" w:cs="Arial"/>
          <w:b/>
        </w:rPr>
        <w:t xml:space="preserve"> </w:t>
      </w:r>
    </w:p>
    <w:tbl>
      <w:tblPr>
        <w:tblStyle w:val="Tabela-Siatka"/>
        <w:tblW w:w="15163" w:type="dxa"/>
        <w:tblInd w:w="0" w:type="dxa"/>
        <w:tblLook w:val="04A0" w:firstRow="1" w:lastRow="0" w:firstColumn="1" w:lastColumn="0" w:noHBand="0" w:noVBand="1"/>
      </w:tblPr>
      <w:tblGrid>
        <w:gridCol w:w="559"/>
        <w:gridCol w:w="1861"/>
        <w:gridCol w:w="1813"/>
        <w:gridCol w:w="6133"/>
        <w:gridCol w:w="657"/>
        <w:gridCol w:w="718"/>
        <w:gridCol w:w="1252"/>
        <w:gridCol w:w="1036"/>
        <w:gridCol w:w="1134"/>
      </w:tblGrid>
      <w:tr w:rsidR="00E0383D" w:rsidTr="001011EA">
        <w:tc>
          <w:tcPr>
            <w:tcW w:w="559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61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Instytucja</w:t>
            </w:r>
          </w:p>
        </w:tc>
        <w:tc>
          <w:tcPr>
            <w:tcW w:w="1813" w:type="dxa"/>
            <w:vAlign w:val="center"/>
          </w:tcPr>
          <w:p w:rsidR="00E0383D" w:rsidRPr="00EC2976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2976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6133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657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J.m.</w:t>
            </w:r>
          </w:p>
        </w:tc>
        <w:tc>
          <w:tcPr>
            <w:tcW w:w="718" w:type="dxa"/>
            <w:vAlign w:val="center"/>
          </w:tcPr>
          <w:p w:rsidR="00E0383D" w:rsidRPr="00E0383D" w:rsidRDefault="00E0383D" w:rsidP="00E038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>Ilość</w:t>
            </w:r>
          </w:p>
        </w:tc>
        <w:tc>
          <w:tcPr>
            <w:tcW w:w="1252" w:type="dxa"/>
            <w:vAlign w:val="center"/>
          </w:tcPr>
          <w:p w:rsidR="00E0383D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Cena jedn. netto</w:t>
            </w:r>
          </w:p>
        </w:tc>
        <w:tc>
          <w:tcPr>
            <w:tcW w:w="1036" w:type="dxa"/>
            <w:vAlign w:val="center"/>
          </w:tcPr>
          <w:p w:rsidR="00E0383D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Cena jedn. brutto</w:t>
            </w:r>
          </w:p>
        </w:tc>
        <w:tc>
          <w:tcPr>
            <w:tcW w:w="1134" w:type="dxa"/>
            <w:vAlign w:val="center"/>
          </w:tcPr>
          <w:p w:rsidR="00E0383D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E0383D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</w:tr>
      <w:tr w:rsidR="00E0383D" w:rsidTr="001011EA">
        <w:tc>
          <w:tcPr>
            <w:tcW w:w="559" w:type="dxa"/>
            <w:vAlign w:val="center"/>
          </w:tcPr>
          <w:p w:rsidR="0020472A" w:rsidRPr="00E0383D" w:rsidRDefault="0020472A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861" w:type="dxa"/>
            <w:vAlign w:val="center"/>
          </w:tcPr>
          <w:p w:rsidR="0020472A" w:rsidRPr="00E0383D" w:rsidRDefault="0020472A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  <w:vAlign w:val="center"/>
          </w:tcPr>
          <w:p w:rsidR="0020472A" w:rsidRPr="00EC2976" w:rsidRDefault="0020472A" w:rsidP="00010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297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33" w:type="dxa"/>
            <w:vAlign w:val="center"/>
          </w:tcPr>
          <w:p w:rsidR="0020472A" w:rsidRPr="00E0383D" w:rsidRDefault="0020472A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57" w:type="dxa"/>
            <w:vAlign w:val="center"/>
          </w:tcPr>
          <w:p w:rsidR="0020472A" w:rsidRPr="00E0383D" w:rsidRDefault="0020472A" w:rsidP="000108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18" w:type="dxa"/>
            <w:vAlign w:val="center"/>
          </w:tcPr>
          <w:p w:rsidR="0020472A" w:rsidRPr="00E0383D" w:rsidRDefault="0020472A" w:rsidP="00E038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252" w:type="dxa"/>
            <w:vAlign w:val="center"/>
          </w:tcPr>
          <w:p w:rsidR="0020472A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036" w:type="dxa"/>
            <w:vAlign w:val="center"/>
          </w:tcPr>
          <w:p w:rsidR="0020472A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20472A" w:rsidRPr="00E0383D" w:rsidRDefault="00E0383D" w:rsidP="007944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383D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61" w:type="dxa"/>
            <w:vMerge w:val="restart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 xml:space="preserve">RWT Lublin </w:t>
            </w:r>
          </w:p>
        </w:tc>
        <w:tc>
          <w:tcPr>
            <w:tcW w:w="1813" w:type="dxa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Stojak informacyjny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0CA0" w:rsidRDefault="00720CA0" w:rsidP="00720CA0">
            <w:pP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Ramka: A3(297x420mm), ramka obrotowa z możliwością montażu pion/poziom, zatrzaskowa typu OWC A3 o grubości 25mm, możliwość odpięcia ramki od nogi stojaka i powieszenie jej osobno np. na ścianie, narożniki zaokrąglone, tylna ściana wykonana z trwałego i odpornego na pęknięcia materiału, produkt wyposażony w elastyczną folię antyrefleksyjną z filtrem UV o grubości 0,5mm (która tłumi refleksy światła, chroniąc informację przed blaknięciem)                                                                                                  Podstawa: stabilna podstawa o wymiarach 34x34cm, regulowana wysokość nogi stojaka od 80 do 150 cm lub mechanizmem regulacji wysokości ramki przymocowany na tylnej ściance ramki dopasowany do osadzenia na nóżce podstawy, 4 gumowe korki antypoślizgowe w podstawie stojaka. Całość zrobiona z aluminium lub innego wytrzymałego tworzywa sztucznego</w:t>
            </w:r>
          </w:p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Stojak informacyjny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1EA" w:rsidRPr="00FC5197" w:rsidRDefault="001011EA" w:rsidP="00FC5197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Ramka: A4(210x297mm), ramka obrotowa z możliwością montażu pion/poziom, zatrzaskowa typu OWC A4 o grubości 25mm, możliwość odpięcia ramki od nogi stojaka i powieszenie jej osobno np. na ścianie, narożniki zaokrąglone, tylna ściana wykonana z trwałego i odpornego na pęknięcia materiału, produkt wyposażony w elastyczną folię antyrefleksyjną z filtrem UV o grubości 0,5mm (która tłumi refleksy światła, chroniąc informację przed blaknięciem)                                                                                                  Podstawa: stabilna podstawa o wymiarach 34x34cm, regulowana wysokość nogi stojaka od 80 do 150 cm lub mechanizmem regulac</w:t>
            </w:r>
            <w:r w:rsidR="00FC5197">
              <w:rPr>
                <w:rFonts w:ascii="Arial" w:hAnsi="Arial" w:cs="Arial"/>
                <w:color w:val="000000"/>
                <w:sz w:val="18"/>
                <w:szCs w:val="22"/>
              </w:rPr>
              <w:t>ji wysokości ramki przymocowany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tyl</w:t>
            </w:r>
            <w:r w:rsidR="00FC5197">
              <w:rPr>
                <w:rFonts w:ascii="Arial" w:hAnsi="Arial" w:cs="Arial"/>
                <w:color w:val="000000"/>
                <w:sz w:val="18"/>
                <w:szCs w:val="22"/>
              </w:rPr>
              <w:t>nej ściance ramki dopasowany</w:t>
            </w:r>
            <w:r w:rsidR="005B2C56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do </w:t>
            </w:r>
            <w:r w:rsidR="00FC5197">
              <w:rPr>
                <w:rFonts w:ascii="Arial" w:hAnsi="Arial" w:cs="Arial"/>
                <w:color w:val="000000"/>
                <w:sz w:val="18"/>
                <w:szCs w:val="22"/>
              </w:rPr>
              <w:t>osadzenia na nóżce podstawy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, 4 gumowe korki antypoślizgowe w podstawie stojaka. Całość zrobiona z aluminium lub innego wytrzymałego tworzywa sztucznego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RP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861" w:type="dxa"/>
            <w:vMerge w:val="restart"/>
            <w:vAlign w:val="center"/>
          </w:tcPr>
          <w:p w:rsidR="001011EA" w:rsidRPr="001011EA" w:rsidRDefault="001011EA" w:rsidP="001011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11EA">
              <w:rPr>
                <w:rFonts w:ascii="Arial" w:hAnsi="Arial" w:cs="Arial"/>
                <w:b/>
                <w:sz w:val="22"/>
                <w:szCs w:val="22"/>
              </w:rPr>
              <w:t xml:space="preserve">19 DAS Chełm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1011EA" w:rsidRDefault="001011EA" w:rsidP="0010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1EA">
              <w:rPr>
                <w:rFonts w:ascii="Arial" w:hAnsi="Arial" w:cs="Arial"/>
                <w:sz w:val="20"/>
                <w:szCs w:val="20"/>
              </w:rPr>
              <w:t>tablica z laminatu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FC5197">
              <w:rPr>
                <w:rFonts w:ascii="Arial" w:hAnsi="Arial" w:cs="Arial"/>
                <w:sz w:val="18"/>
                <w:szCs w:val="22"/>
              </w:rPr>
              <w:t>Tablica z laminatu z nadrukiem o wymiarach 300mm na 500mm,</w:t>
            </w:r>
            <w:r w:rsidR="005B2C56" w:rsidRPr="00FC5197">
              <w:rPr>
                <w:rFonts w:ascii="Arial" w:hAnsi="Arial" w:cs="Arial"/>
                <w:sz w:val="18"/>
                <w:szCs w:val="22"/>
              </w:rPr>
              <w:t>grubość;od 5 do 7mm</w:t>
            </w:r>
            <w:r w:rsidRPr="00FC5197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5B2C56" w:rsidRPr="00FC5197">
              <w:rPr>
                <w:rFonts w:ascii="Arial" w:hAnsi="Arial" w:cs="Arial"/>
                <w:sz w:val="18"/>
                <w:szCs w:val="22"/>
              </w:rPr>
              <w:t>koloru</w:t>
            </w:r>
            <w:r w:rsidRPr="00FC5197">
              <w:rPr>
                <w:rFonts w:ascii="Arial" w:hAnsi="Arial" w:cs="Arial"/>
                <w:sz w:val="18"/>
                <w:szCs w:val="22"/>
              </w:rPr>
              <w:t xml:space="preserve"> żółtego z czarnym napisem :  </w:t>
            </w:r>
            <w:r w:rsidRPr="00FC5197">
              <w:rPr>
                <w:rFonts w:ascii="Arial" w:hAnsi="Arial" w:cs="Arial"/>
                <w:b/>
                <w:bCs/>
                <w:sz w:val="18"/>
                <w:szCs w:val="22"/>
              </w:rPr>
              <w:t>REJON ODKAŻANIA SPRZĘTU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1011EA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1EA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1011EA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1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1011EA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1011EA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1011EA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na tablicy dostarczonej przez nas o wymiarach 50 cm x 25 cm wykonanej z żółtej sklejki. Napis powinien zostać wykonany pogrubiona czcionką ARIAL o wysokości proporcjonalnej w zależności od długości napisu do wielkości tablicy: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PUNKT KONTROLNO-INFORMACYJNY 19. </w:t>
            </w:r>
            <w:proofErr w:type="spellStart"/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das</w:t>
            </w:r>
            <w:proofErr w:type="spellEnd"/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333438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powinien zostać wykonany pogrubion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REJON WYCZEKIWANIA NR 1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inien zostać wykonany pogrubioną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REJON WYCZEKIWANIA NR 2    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inien zostać wykonany pogrubioną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KIEROWNIK PKI                 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inien zostać wykonany pogrubioną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: PUNKT MEDYCZNY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powinien zostać wykonany pogru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EWIDENCJI I PRZYJĘCIA ŻOŁNIERZY REZERWY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inien zostać wykonany pogrubioną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STANOWISKO PUNKTU LOGISTYCZNO-FINANSOWEGO          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inien zostać wykonany pogrubioną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PUNKT OPBMR                       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inien zostać wykonany pogrubioną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REJON ZBIÓRKI OSÓB ZKAŻONYCH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inien zostać wykonany pogrubioną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FOTOGRAF 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napis na tablicy </w:t>
            </w:r>
            <w:proofErr w:type="spellStart"/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laminacyjnej</w:t>
            </w:r>
            <w:proofErr w:type="spellEnd"/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tablicy dostarczonej przez nas o wymiarach 50 cm x 25 cm wykonanej z żółtej sklejki. Napis pow</w:t>
            </w:r>
            <w:r w:rsidR="00333438" w:rsidRPr="00FC5197">
              <w:rPr>
                <w:rFonts w:ascii="Arial" w:hAnsi="Arial" w:cs="Arial"/>
                <w:color w:val="000000"/>
                <w:sz w:val="18"/>
                <w:szCs w:val="22"/>
              </w:rPr>
              <w:t>inien zostać wykonany pogrubioną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czcionką ARIAL o wysokości proporcjonalnej w zależności od długości napisu do wielkości tablicy: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FRYZJER     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napis na strzałkach kierunkowych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Napis na strzałkach kierunkowych dostarczonych przez nas o wymiarach 35 cm x 25 cm.</w:t>
            </w:r>
          </w:p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Napis powinien zostać wykonany obustronnie, o wysokości proporcjonalnej w zależności od długości napisu, czcionką pogrubioną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 xml:space="preserve">ARIEL powinny zawierać również napis: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PKI   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1" w:type="dxa"/>
            <w:vMerge w:val="restart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0383D">
              <w:rPr>
                <w:rFonts w:ascii="Arial" w:hAnsi="Arial" w:cs="Arial"/>
                <w:b/>
                <w:sz w:val="22"/>
                <w:szCs w:val="22"/>
              </w:rPr>
              <w:t xml:space="preserve">32 WOG Zamość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Stojak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Stojak na tablicę informacyjną wysokość stojaka od 131 do 144cm. Ramie wysuwane 43cm( powinien pomieścić tablicę o długości 43 cm). Profil zamknięty w kształcie kwadratu 25 mm a wysuwany do środka 20mm, blokowany na  śrubę motylkową. Długość wysuwanego elementu 10cm. Podstawa w kształcie krzyża 71x71cm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9C503D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KIEROWNIK PKI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PKI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PUNKTU EWIDENCJI STAWIENNICTWA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PORZĄDKOWY PUNKTU EWIDENCJI STAWIENNICTWA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STANOWISKA PRZYJĘCIA ŻOŁNIERZY REZERWY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PUNKTU INFORMACJI LOGISTYCZNO-FINANSOWEJ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STATYSTYCZNY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PUNKT FOTOGRAFICZNY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FRYZJERSKIE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SŁUŻBA PORZĄDKOWO-OCHRONNA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lastRenderedPageBreak/>
              <w:t>12.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PRZEDSTAWICIEL WKU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WYCZEKIWANIA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: KIEROWNIK PPW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PPW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1861" w:type="dxa"/>
            <w:vMerge w:val="restart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 STANOWISKA EWIDENCYJNEGO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WYDAWANIA PRZEDMIOTÓW UMUNDUROWANIA I WYEKWIPOWANIA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PRZEBIERANIA ORAZ PRZYJMOWANIA CYWILNYCH PRZEDMIOTÓW OSOBISTYCH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WYDAWANIA WYPOSAŻENIA OPBMR, ŻYWNOŚCIOWEGO, MEDYCZNEGO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88615C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WYDAWANIA BRONI I POZOSTAŁEGO WYPOSAŻENIA INDYWIDUALNEGO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SŁUŻBA PORZĄDKOWO-OCHRONNA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WYCZEKIWANIA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SUSZARNIA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tablica </w:t>
            </w: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 xml:space="preserve">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lastRenderedPageBreak/>
              <w:t>25.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,,1”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,,2”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27.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,,3”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28.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:  C-893 Pododdział ,,4”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29.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,,5”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30.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,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,,6”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31.</w:t>
            </w:r>
          </w:p>
        </w:tc>
        <w:tc>
          <w:tcPr>
            <w:tcW w:w="1861" w:type="dxa"/>
            <w:vMerge w:val="restart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,,7”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,,8”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33.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:  C-893 Pododdział ,,9”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34.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iarach 42x30cm, grubość od 5 do 7mm 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C-893 Pododdział ,,10”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35.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KIEROWNIK PRT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36.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,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PRT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37.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PUNKT KONTROLI SKAŻEŃ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38.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 xml:space="preserve">tablica </w:t>
            </w: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 xml:space="preserve">powinien się znajdować czarny napis proporcjonalny do wielkości tablicy: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KONTROLI STAWIENNICTWA I REJONU WYCZEKIWANIA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lastRenderedPageBreak/>
              <w:t>39.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PRZYJĘCIA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40.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DOSTOSOWANIA I WYPOSAŻENIA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41.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STANOWISKO ROZDZIAŁU ŚRODKÓW TRANSPORTOWYCH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WYCZEKIWANIA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755989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ZBIÓRKI SKAŻONEGO SPRZĘTU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44.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REJON LIKWIDACJI SKAŻEŃ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45.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REGULACJA RUCHU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46.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&lt;------------------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.                                  DO PKI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47.</w:t>
            </w:r>
          </w:p>
        </w:tc>
        <w:tc>
          <w:tcPr>
            <w:tcW w:w="1861" w:type="dxa"/>
            <w:vMerge w:val="restart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------------------&gt;                                                                                                                                                                                                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.                                  DO PKI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48.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&lt;------------------                                                                                                                                                                                                                              .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PUNKTU MEDYCZNEGO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49.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lastRenderedPageBreak/>
              <w:t xml:space="preserve">napis powinien być wykonany obustronnie:                 ------------------ &gt;                                                                                                                                                                                               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.                          DO PUNKTU MEDYCZNEGO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lastRenderedPageBreak/>
              <w:t>50.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&lt;------------------                                                                                                                                                                                                                              .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KIERUNEK WYPOSAŻANIA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51.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   ------------------&gt;                                                                                                                                                                                                                              .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KIERUNEK WYPOSAŻANIA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52.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&lt;------------------                                                                                                                                                                                                                              .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PODODDZIAŁU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53.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PODODDZIAŁU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54.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PPW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55.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&lt;-----------------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PPW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56.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PRT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57.</w:t>
            </w:r>
          </w:p>
        </w:tc>
        <w:tc>
          <w:tcPr>
            <w:tcW w:w="1861" w:type="dxa"/>
            <w:vMerge/>
            <w:tcBorders>
              <w:bottom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&lt;-----------------                                                                                                                                                                                                                       .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PRT nr 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58.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rejonu wyczekiwania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Default="001011EA" w:rsidP="001011EA">
            <w:pPr>
              <w:jc w:val="center"/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59.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&lt;-----------------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rejonu wyczekiwania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714DF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lastRenderedPageBreak/>
              <w:t>60.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 ------------------&gt;      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rejonu skażonego sprzętu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714DF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11EA" w:rsidTr="001011EA">
        <w:tc>
          <w:tcPr>
            <w:tcW w:w="559" w:type="dxa"/>
            <w:vAlign w:val="center"/>
          </w:tcPr>
          <w:p w:rsidR="001011EA" w:rsidRPr="00E0383D" w:rsidRDefault="001011EA" w:rsidP="001011EA">
            <w:pPr>
              <w:rPr>
                <w:rFonts w:ascii="Arial" w:hAnsi="Arial" w:cs="Arial"/>
                <w:sz w:val="22"/>
                <w:szCs w:val="22"/>
              </w:rPr>
            </w:pPr>
            <w:r w:rsidRPr="00E0383D">
              <w:rPr>
                <w:rFonts w:ascii="Arial" w:hAnsi="Arial" w:cs="Arial"/>
                <w:sz w:val="22"/>
                <w:szCs w:val="22"/>
              </w:rPr>
              <w:t>61.</w:t>
            </w:r>
          </w:p>
        </w:tc>
        <w:tc>
          <w:tcPr>
            <w:tcW w:w="1861" w:type="dxa"/>
            <w:vMerge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C2976" w:rsidRDefault="001011EA" w:rsidP="001011E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FC5197" w:rsidRDefault="001011EA" w:rsidP="001011EA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>Żółta tablica o wymiarach 42x30cm,</w:t>
            </w:r>
            <w:r w:rsidR="00B92C3B"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grubość od 5 do 7mm </w:t>
            </w: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 na środku powinien się znajdować czarny napis proporcjonalny do wielkości tablicy, napis powinien być wykonany obustronnie:                 &lt;-----------------                                                                                                                                                                                                                       .                                 </w:t>
            </w:r>
            <w:r w:rsidRPr="00FC5197">
              <w:rPr>
                <w:rFonts w:ascii="Arial" w:hAnsi="Arial" w:cs="Arial"/>
                <w:b/>
                <w:color w:val="000000"/>
                <w:sz w:val="18"/>
                <w:szCs w:val="22"/>
              </w:rPr>
              <w:t>Do rejonu skażonego sprzętu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714DF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EA" w:rsidRPr="00E0383D" w:rsidRDefault="001011EA" w:rsidP="001011E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14DF" w:rsidTr="001011EA">
        <w:tc>
          <w:tcPr>
            <w:tcW w:w="559" w:type="dxa"/>
            <w:vAlign w:val="center"/>
          </w:tcPr>
          <w:p w:rsidR="001714DF" w:rsidRPr="00E0383D" w:rsidRDefault="001714DF" w:rsidP="001714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</w:t>
            </w:r>
          </w:p>
        </w:tc>
        <w:tc>
          <w:tcPr>
            <w:tcW w:w="1861" w:type="dxa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C2976" w:rsidRDefault="001714DF" w:rsidP="00171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FC5197" w:rsidRDefault="001714DF" w:rsidP="001714D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Rzeczoznawca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14DF" w:rsidTr="001011EA">
        <w:tc>
          <w:tcPr>
            <w:tcW w:w="559" w:type="dxa"/>
            <w:vAlign w:val="center"/>
          </w:tcPr>
          <w:p w:rsidR="001714DF" w:rsidRPr="00E0383D" w:rsidRDefault="001714DF" w:rsidP="001714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63.</w:t>
            </w:r>
          </w:p>
        </w:tc>
        <w:tc>
          <w:tcPr>
            <w:tcW w:w="1861" w:type="dxa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C2976" w:rsidRDefault="001714DF" w:rsidP="00171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FC5197" w:rsidRDefault="001714DF" w:rsidP="001714D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Pisarz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14DF" w:rsidTr="001011EA">
        <w:tc>
          <w:tcPr>
            <w:tcW w:w="559" w:type="dxa"/>
            <w:vAlign w:val="center"/>
          </w:tcPr>
          <w:p w:rsidR="001714DF" w:rsidRPr="00E0383D" w:rsidRDefault="001714DF" w:rsidP="001714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861" w:type="dxa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C2976" w:rsidRDefault="001714DF" w:rsidP="00171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color w:val="000000"/>
                <w:sz w:val="20"/>
                <w:szCs w:val="20"/>
              </w:rPr>
              <w:t>tablica informacyjna</w:t>
            </w:r>
          </w:p>
        </w:tc>
        <w:tc>
          <w:tcPr>
            <w:tcW w:w="6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FC5197" w:rsidRDefault="001714DF" w:rsidP="001714D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FC5197">
              <w:rPr>
                <w:rFonts w:ascii="Arial" w:hAnsi="Arial" w:cs="Arial"/>
                <w:color w:val="000000"/>
                <w:sz w:val="18"/>
                <w:szCs w:val="22"/>
              </w:rPr>
              <w:t xml:space="preserve">Żółta tablica o wymiarach 42x30cm, grubość od 5 do 7mm  na środku powinien się znajdować czarny napis proporcjonalny do wielkości tablicy, napis powinien być wykonany obustronnie:  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Pracownik kierunku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383D">
              <w:rPr>
                <w:rFonts w:ascii="Arial" w:hAnsi="Arial" w:cs="Arial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DF" w:rsidRPr="00E0383D" w:rsidRDefault="001714DF" w:rsidP="001714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714DF" w:rsidTr="001011EA">
        <w:tc>
          <w:tcPr>
            <w:tcW w:w="14029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14DF" w:rsidRPr="00EC2976" w:rsidRDefault="001714DF" w:rsidP="001714DF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2976">
              <w:rPr>
                <w:rFonts w:ascii="Arial" w:hAnsi="Arial" w:cs="Arial"/>
                <w:b/>
                <w:color w:val="000000"/>
                <w:sz w:val="20"/>
                <w:szCs w:val="20"/>
              </w:rPr>
              <w:t>OGÓŁEM WARTOŚĆ ZAMÓWIENIA 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4DF" w:rsidRPr="00993BB5" w:rsidRDefault="001714DF" w:rsidP="001714D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460486" w:rsidRDefault="00460486" w:rsidP="00654E84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60486" w:rsidRDefault="00460486" w:rsidP="00654E84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54E84" w:rsidRDefault="00654E84" w:rsidP="00654E84">
      <w:pPr>
        <w:spacing w:line="25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CENA BRUTTO: </w:t>
      </w:r>
      <w:r w:rsidR="00993BB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048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</w:rPr>
        <w:t xml:space="preserve">zł.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93BB5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CENA NETTO: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460486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="00993BB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zł</w:t>
      </w:r>
    </w:p>
    <w:p w:rsidR="00460486" w:rsidRDefault="00460486" w:rsidP="00654E84">
      <w:pPr>
        <w:spacing w:line="25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654E84" w:rsidRDefault="00654E84" w:rsidP="00654E84">
      <w:pPr>
        <w:spacing w:line="25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                </w:t>
      </w:r>
    </w:p>
    <w:p w:rsidR="00654E84" w:rsidRDefault="00654E84" w:rsidP="00654E84">
      <w:pPr>
        <w:spacing w:line="25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  <w:t xml:space="preserve">         </w:t>
      </w:r>
      <w:bookmarkStart w:id="0" w:name="_GoBack"/>
      <w:bookmarkEnd w:id="0"/>
    </w:p>
    <w:p w:rsidR="00654E84" w:rsidRPr="00993BB5" w:rsidRDefault="00654E84" w:rsidP="00993BB5">
      <w:pPr>
        <w:spacing w:after="160" w:line="256" w:lineRule="auto"/>
        <w:ind w:left="9912"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(data i podpis osoby sporządzającej wycenę)</w:t>
      </w:r>
    </w:p>
    <w:sectPr w:rsidR="00654E84" w:rsidRPr="00993BB5" w:rsidSect="005263D2">
      <w:footerReference w:type="default" r:id="rId10"/>
      <w:pgSz w:w="16838" w:h="11906" w:orient="landscape" w:code="9"/>
      <w:pgMar w:top="1985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A0" w:rsidRDefault="00720CA0" w:rsidP="00E26697">
      <w:r>
        <w:separator/>
      </w:r>
    </w:p>
  </w:endnote>
  <w:endnote w:type="continuationSeparator" w:id="0">
    <w:p w:rsidR="00720CA0" w:rsidRDefault="00720CA0" w:rsidP="00E2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A0" w:rsidRDefault="00720CA0">
    <w:pPr>
      <w:pStyle w:val="Stopka"/>
      <w:jc w:val="right"/>
    </w:pPr>
  </w:p>
  <w:p w:rsidR="00720CA0" w:rsidRDefault="00720C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A0" w:rsidRDefault="00720CA0" w:rsidP="00E26697">
      <w:r>
        <w:separator/>
      </w:r>
    </w:p>
  </w:footnote>
  <w:footnote w:type="continuationSeparator" w:id="0">
    <w:p w:rsidR="00720CA0" w:rsidRDefault="00720CA0" w:rsidP="00E2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C0"/>
    <w:multiLevelType w:val="hybridMultilevel"/>
    <w:tmpl w:val="71C64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A4D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56724"/>
    <w:multiLevelType w:val="hybridMultilevel"/>
    <w:tmpl w:val="02DAB432"/>
    <w:lvl w:ilvl="0" w:tplc="73C2677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56C38"/>
    <w:multiLevelType w:val="hybridMultilevel"/>
    <w:tmpl w:val="287432A8"/>
    <w:lvl w:ilvl="0" w:tplc="8AE86A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71BF3"/>
    <w:multiLevelType w:val="hybridMultilevel"/>
    <w:tmpl w:val="F724AC2C"/>
    <w:lvl w:ilvl="0" w:tplc="41D85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2A7177"/>
    <w:multiLevelType w:val="hybridMultilevel"/>
    <w:tmpl w:val="A370A064"/>
    <w:lvl w:ilvl="0" w:tplc="983EF9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>
      <w:start w:val="1"/>
      <w:numFmt w:val="lowerRoman"/>
      <w:lvlText w:val="%3."/>
      <w:lvlJc w:val="right"/>
      <w:pPr>
        <w:ind w:left="2956" w:hanging="180"/>
      </w:pPr>
    </w:lvl>
    <w:lvl w:ilvl="3" w:tplc="0415000F">
      <w:start w:val="1"/>
      <w:numFmt w:val="decimal"/>
      <w:lvlText w:val="%4."/>
      <w:lvlJc w:val="left"/>
      <w:pPr>
        <w:ind w:left="3676" w:hanging="360"/>
      </w:pPr>
    </w:lvl>
    <w:lvl w:ilvl="4" w:tplc="04150019">
      <w:start w:val="1"/>
      <w:numFmt w:val="lowerLetter"/>
      <w:lvlText w:val="%5."/>
      <w:lvlJc w:val="left"/>
      <w:pPr>
        <w:ind w:left="4396" w:hanging="360"/>
      </w:pPr>
    </w:lvl>
    <w:lvl w:ilvl="5" w:tplc="0415001B">
      <w:start w:val="1"/>
      <w:numFmt w:val="lowerRoman"/>
      <w:lvlText w:val="%6."/>
      <w:lvlJc w:val="right"/>
      <w:pPr>
        <w:ind w:left="5116" w:hanging="180"/>
      </w:pPr>
    </w:lvl>
    <w:lvl w:ilvl="6" w:tplc="0415000F">
      <w:start w:val="1"/>
      <w:numFmt w:val="decimal"/>
      <w:lvlText w:val="%7."/>
      <w:lvlJc w:val="left"/>
      <w:pPr>
        <w:ind w:left="5836" w:hanging="360"/>
      </w:pPr>
    </w:lvl>
    <w:lvl w:ilvl="7" w:tplc="04150019">
      <w:start w:val="1"/>
      <w:numFmt w:val="lowerLetter"/>
      <w:lvlText w:val="%8."/>
      <w:lvlJc w:val="left"/>
      <w:pPr>
        <w:ind w:left="6556" w:hanging="360"/>
      </w:pPr>
    </w:lvl>
    <w:lvl w:ilvl="8" w:tplc="0415001B">
      <w:start w:val="1"/>
      <w:numFmt w:val="lowerRoman"/>
      <w:lvlText w:val="%9."/>
      <w:lvlJc w:val="right"/>
      <w:pPr>
        <w:ind w:left="7276" w:hanging="180"/>
      </w:pPr>
    </w:lvl>
  </w:abstractNum>
  <w:abstractNum w:abstractNumId="6">
    <w:nsid w:val="33074572"/>
    <w:multiLevelType w:val="hybridMultilevel"/>
    <w:tmpl w:val="0E540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D4D7F"/>
    <w:multiLevelType w:val="hybridMultilevel"/>
    <w:tmpl w:val="B15CB3B6"/>
    <w:lvl w:ilvl="0" w:tplc="CF4C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97CF6"/>
    <w:multiLevelType w:val="hybridMultilevel"/>
    <w:tmpl w:val="18BE9A70"/>
    <w:lvl w:ilvl="0" w:tplc="2A4AAA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5769E2"/>
    <w:multiLevelType w:val="hybridMultilevel"/>
    <w:tmpl w:val="F7FC48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9037B"/>
    <w:multiLevelType w:val="hybridMultilevel"/>
    <w:tmpl w:val="5518F8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A1"/>
    <w:rsid w:val="0001081E"/>
    <w:rsid w:val="00062D5C"/>
    <w:rsid w:val="00063393"/>
    <w:rsid w:val="000F4C24"/>
    <w:rsid w:val="001011EA"/>
    <w:rsid w:val="0013673A"/>
    <w:rsid w:val="00152EFF"/>
    <w:rsid w:val="001714DF"/>
    <w:rsid w:val="0017646F"/>
    <w:rsid w:val="00185D8F"/>
    <w:rsid w:val="00185E8C"/>
    <w:rsid w:val="001F03C2"/>
    <w:rsid w:val="0020472A"/>
    <w:rsid w:val="00233AE8"/>
    <w:rsid w:val="002679B7"/>
    <w:rsid w:val="002E1D87"/>
    <w:rsid w:val="002F3426"/>
    <w:rsid w:val="00312DE1"/>
    <w:rsid w:val="00331EC4"/>
    <w:rsid w:val="00333438"/>
    <w:rsid w:val="00336CD7"/>
    <w:rsid w:val="00355D01"/>
    <w:rsid w:val="003B69C1"/>
    <w:rsid w:val="003D5457"/>
    <w:rsid w:val="003D72D8"/>
    <w:rsid w:val="0041119B"/>
    <w:rsid w:val="00421316"/>
    <w:rsid w:val="0042226F"/>
    <w:rsid w:val="00460486"/>
    <w:rsid w:val="00490F28"/>
    <w:rsid w:val="004B335F"/>
    <w:rsid w:val="004F4089"/>
    <w:rsid w:val="005263D2"/>
    <w:rsid w:val="00561DAD"/>
    <w:rsid w:val="005A2211"/>
    <w:rsid w:val="005B2C56"/>
    <w:rsid w:val="005D257F"/>
    <w:rsid w:val="00605B46"/>
    <w:rsid w:val="00654E84"/>
    <w:rsid w:val="006771DC"/>
    <w:rsid w:val="006B64A9"/>
    <w:rsid w:val="00720CA0"/>
    <w:rsid w:val="00755989"/>
    <w:rsid w:val="00762635"/>
    <w:rsid w:val="00790198"/>
    <w:rsid w:val="007905DF"/>
    <w:rsid w:val="00794422"/>
    <w:rsid w:val="008140F5"/>
    <w:rsid w:val="00831443"/>
    <w:rsid w:val="008445EF"/>
    <w:rsid w:val="0088615C"/>
    <w:rsid w:val="008D32A1"/>
    <w:rsid w:val="008D4272"/>
    <w:rsid w:val="00946FC8"/>
    <w:rsid w:val="0097676D"/>
    <w:rsid w:val="00993BB5"/>
    <w:rsid w:val="009A35D5"/>
    <w:rsid w:val="009B3F86"/>
    <w:rsid w:val="009C503D"/>
    <w:rsid w:val="009E32F3"/>
    <w:rsid w:val="00A614FE"/>
    <w:rsid w:val="00AE77B9"/>
    <w:rsid w:val="00B44DB3"/>
    <w:rsid w:val="00B53FC3"/>
    <w:rsid w:val="00B7342A"/>
    <w:rsid w:val="00B82BCC"/>
    <w:rsid w:val="00B92C3B"/>
    <w:rsid w:val="00BB38A1"/>
    <w:rsid w:val="00BC37F4"/>
    <w:rsid w:val="00BD17F0"/>
    <w:rsid w:val="00BD3CA2"/>
    <w:rsid w:val="00CA26F2"/>
    <w:rsid w:val="00CC5772"/>
    <w:rsid w:val="00CE16BE"/>
    <w:rsid w:val="00D747CF"/>
    <w:rsid w:val="00D82655"/>
    <w:rsid w:val="00DB20D3"/>
    <w:rsid w:val="00E0383D"/>
    <w:rsid w:val="00E06575"/>
    <w:rsid w:val="00E26697"/>
    <w:rsid w:val="00E90581"/>
    <w:rsid w:val="00EA47C1"/>
    <w:rsid w:val="00EC2976"/>
    <w:rsid w:val="00F02660"/>
    <w:rsid w:val="00F43101"/>
    <w:rsid w:val="00F67FE6"/>
    <w:rsid w:val="00FB3A50"/>
    <w:rsid w:val="00FC519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69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69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E26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26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26697"/>
    <w:rPr>
      <w:vertAlign w:val="superscript"/>
    </w:rPr>
  </w:style>
  <w:style w:type="table" w:styleId="Tabela-Siatka">
    <w:name w:val="Table Grid"/>
    <w:basedOn w:val="Standardowy"/>
    <w:uiPriority w:val="39"/>
    <w:rsid w:val="00E26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46FC8"/>
    <w:rPr>
      <w:rFonts w:cs="Times New Roman"/>
      <w:b/>
    </w:rPr>
  </w:style>
  <w:style w:type="numbering" w:customStyle="1" w:styleId="Bezlisty1">
    <w:name w:val="Bez listy1"/>
    <w:next w:val="Bezlisty"/>
    <w:uiPriority w:val="99"/>
    <w:semiHidden/>
    <w:unhideWhenUsed/>
    <w:rsid w:val="00E0383D"/>
  </w:style>
  <w:style w:type="paragraph" w:customStyle="1" w:styleId="msonormal0">
    <w:name w:val="msonormal"/>
    <w:basedOn w:val="Normalny"/>
    <w:rsid w:val="00E0383D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E0383D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E0383D"/>
    <w:pPr>
      <w:spacing w:before="100" w:beforeAutospacing="1" w:after="100" w:afterAutospacing="1"/>
    </w:pPr>
    <w:rPr>
      <w:rFonts w:ascii="Calibri" w:hAnsi="Calibri" w:cs="Calibri"/>
      <w:sz w:val="32"/>
      <w:szCs w:val="32"/>
    </w:rPr>
  </w:style>
  <w:style w:type="paragraph" w:customStyle="1" w:styleId="xl69">
    <w:name w:val="xl69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8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697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697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E26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E26697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E26697"/>
    <w:rPr>
      <w:vertAlign w:val="superscript"/>
    </w:rPr>
  </w:style>
  <w:style w:type="table" w:styleId="Tabela-Siatka">
    <w:name w:val="Table Grid"/>
    <w:basedOn w:val="Standardowy"/>
    <w:uiPriority w:val="39"/>
    <w:rsid w:val="00E266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47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946FC8"/>
    <w:rPr>
      <w:rFonts w:cs="Times New Roman"/>
      <w:b/>
    </w:rPr>
  </w:style>
  <w:style w:type="numbering" w:customStyle="1" w:styleId="Bezlisty1">
    <w:name w:val="Bez listy1"/>
    <w:next w:val="Bezlisty"/>
    <w:uiPriority w:val="99"/>
    <w:semiHidden/>
    <w:unhideWhenUsed/>
    <w:rsid w:val="00E0383D"/>
  </w:style>
  <w:style w:type="paragraph" w:customStyle="1" w:styleId="msonormal0">
    <w:name w:val="msonormal"/>
    <w:basedOn w:val="Normalny"/>
    <w:rsid w:val="00E0383D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E0383D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E0383D"/>
    <w:pPr>
      <w:spacing w:before="100" w:beforeAutospacing="1" w:after="100" w:afterAutospacing="1"/>
    </w:pPr>
    <w:rPr>
      <w:rFonts w:ascii="Calibri" w:hAnsi="Calibri" w:cs="Calibri"/>
      <w:sz w:val="32"/>
      <w:szCs w:val="32"/>
    </w:rPr>
  </w:style>
  <w:style w:type="paragraph" w:customStyle="1" w:styleId="xl69">
    <w:name w:val="xl69"/>
    <w:basedOn w:val="Normalny"/>
    <w:rsid w:val="00E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5D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D8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F2F5-4225-478A-84FC-C9A3D00746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63A8AD-9064-4E95-9F18-A2BA8A7F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3953</Words>
  <Characters>23723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Grzesiuk Ireneusz</cp:lastModifiedBy>
  <cp:revision>21</cp:revision>
  <cp:lastPrinted>2021-03-31T06:32:00Z</cp:lastPrinted>
  <dcterms:created xsi:type="dcterms:W3CDTF">2021-03-18T13:18:00Z</dcterms:created>
  <dcterms:modified xsi:type="dcterms:W3CDTF">2021-04-20T07:09:00Z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439fbd7a-f5cf-4846-aa68-288a3364c3f4</vt:lpwstr>
  </property>
  <property fmtid="{D5CDD505-2E9C-101B-9397-08002B2CF9AE}" pid="3" name="bjSaver">
    <vt:lpwstr>XZhVi3heGdAbfDjMr+PIqxspT1XkCr1u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