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9A15" w14:textId="77777777" w:rsidR="003E31A4" w:rsidRDefault="003E31A4" w:rsidP="003E31A4">
      <w:pPr>
        <w:jc w:val="center"/>
        <w:rPr>
          <w:b/>
        </w:rPr>
      </w:pPr>
    </w:p>
    <w:p w14:paraId="5AECCD47" w14:textId="77777777" w:rsidR="003E31A4" w:rsidRPr="00CF512F" w:rsidRDefault="003E31A4" w:rsidP="003E31A4">
      <w:pPr>
        <w:jc w:val="center"/>
        <w:rPr>
          <w:rFonts w:ascii="Times New Roman" w:hAnsi="Times New Roman" w:cs="Times New Roman"/>
          <w:b/>
        </w:rPr>
      </w:pPr>
      <w:r w:rsidRPr="00CF512F">
        <w:rPr>
          <w:rFonts w:ascii="Times New Roman" w:hAnsi="Times New Roman" w:cs="Times New Roman"/>
          <w:b/>
        </w:rPr>
        <w:t xml:space="preserve">Sprzęt dla Wydziału Kryminalnego KWP Gorzów Wlkp. </w:t>
      </w:r>
    </w:p>
    <w:p w14:paraId="498BF8BB" w14:textId="77777777" w:rsidR="003E31A4" w:rsidRPr="00CF512F" w:rsidRDefault="003E31A4" w:rsidP="003E31A4">
      <w:pPr>
        <w:jc w:val="center"/>
        <w:rPr>
          <w:rFonts w:ascii="Times New Roman" w:hAnsi="Times New Roman" w:cs="Times New Roman"/>
          <w:b/>
        </w:rPr>
      </w:pPr>
      <w:r w:rsidRPr="00CF512F">
        <w:rPr>
          <w:rFonts w:ascii="Times New Roman" w:hAnsi="Times New Roman" w:cs="Times New Roman"/>
          <w:b/>
        </w:rPr>
        <w:t>(2 komplety – laptop + drukarka)</w:t>
      </w:r>
    </w:p>
    <w:p w14:paraId="19D1F2E8" w14:textId="77777777" w:rsidR="003E31A4" w:rsidRPr="00CF512F" w:rsidRDefault="003E31A4" w:rsidP="003E31A4">
      <w:pPr>
        <w:rPr>
          <w:rFonts w:ascii="Times New Roman" w:hAnsi="Times New Roman" w:cs="Times New Roman"/>
        </w:rPr>
      </w:pPr>
    </w:p>
    <w:p w14:paraId="26606102" w14:textId="77777777" w:rsidR="003E31A4" w:rsidRPr="00CF512F" w:rsidRDefault="003E31A4" w:rsidP="003E31A4">
      <w:pPr>
        <w:rPr>
          <w:rFonts w:ascii="Times New Roman" w:hAnsi="Times New Roman" w:cs="Times New Roman"/>
        </w:rPr>
      </w:pPr>
    </w:p>
    <w:p w14:paraId="5A766271" w14:textId="77777777" w:rsidR="003E31A4" w:rsidRPr="00CF512F" w:rsidRDefault="003E31A4" w:rsidP="003E31A4">
      <w:pPr>
        <w:rPr>
          <w:rFonts w:ascii="Times New Roman" w:hAnsi="Times New Roman" w:cs="Times New Roman"/>
          <w:b/>
          <w:bCs/>
        </w:rPr>
      </w:pPr>
      <w:r w:rsidRPr="00CF512F">
        <w:rPr>
          <w:rFonts w:ascii="Times New Roman" w:hAnsi="Times New Roman" w:cs="Times New Roman"/>
          <w:b/>
          <w:bCs/>
        </w:rPr>
        <w:t xml:space="preserve">Komputer przenośny DELL </w:t>
      </w:r>
      <w:proofErr w:type="spellStart"/>
      <w:r w:rsidRPr="00CF512F">
        <w:rPr>
          <w:rFonts w:ascii="Times New Roman" w:hAnsi="Times New Roman" w:cs="Times New Roman"/>
          <w:b/>
          <w:bCs/>
        </w:rPr>
        <w:t>Inspiron</w:t>
      </w:r>
      <w:proofErr w:type="spellEnd"/>
      <w:r w:rsidRPr="00CF512F">
        <w:rPr>
          <w:rFonts w:ascii="Times New Roman" w:hAnsi="Times New Roman" w:cs="Times New Roman"/>
          <w:b/>
          <w:bCs/>
        </w:rPr>
        <w:t xml:space="preserve"> 15 G3 3500-4183 o następujących parametrach:</w:t>
      </w:r>
    </w:p>
    <w:p w14:paraId="0AAB654B" w14:textId="77777777" w:rsidR="003E31A4" w:rsidRPr="00CF512F" w:rsidRDefault="003E31A4" w:rsidP="003E31A4">
      <w:pPr>
        <w:rPr>
          <w:rFonts w:ascii="Times New Roman" w:hAnsi="Times New Roman" w:cs="Times New Roman"/>
        </w:rPr>
      </w:pPr>
    </w:p>
    <w:p w14:paraId="6C59925C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Typ procesora - Intel </w:t>
      </w:r>
      <w:proofErr w:type="spellStart"/>
      <w:r w:rsidRPr="00CF512F">
        <w:rPr>
          <w:rFonts w:ascii="Times New Roman" w:hAnsi="Times New Roman" w:cs="Times New Roman"/>
        </w:rPr>
        <w:t>Core</w:t>
      </w:r>
      <w:proofErr w:type="spellEnd"/>
      <w:r w:rsidRPr="00CF512F">
        <w:rPr>
          <w:rFonts w:ascii="Times New Roman" w:hAnsi="Times New Roman" w:cs="Times New Roman"/>
        </w:rPr>
        <w:t xml:space="preserve"> i7</w:t>
      </w:r>
    </w:p>
    <w:p w14:paraId="4350C264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Model procesora - Intel </w:t>
      </w:r>
      <w:proofErr w:type="spellStart"/>
      <w:r w:rsidRPr="00CF512F">
        <w:rPr>
          <w:rFonts w:ascii="Times New Roman" w:hAnsi="Times New Roman" w:cs="Times New Roman"/>
        </w:rPr>
        <w:t>Core</w:t>
      </w:r>
      <w:proofErr w:type="spellEnd"/>
      <w:r w:rsidRPr="00CF512F">
        <w:rPr>
          <w:rFonts w:ascii="Times New Roman" w:hAnsi="Times New Roman" w:cs="Times New Roman"/>
        </w:rPr>
        <w:t xml:space="preserve"> i7-10750H (2.6 GHz, 5.0 GHz Turbo, 12 MB Cache)</w:t>
      </w:r>
    </w:p>
    <w:p w14:paraId="0C3E509F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Ilość rdzeni procesora - 6 szt.</w:t>
      </w:r>
    </w:p>
    <w:p w14:paraId="4DA79284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System operacyjny – Windows 10 Pro</w:t>
      </w:r>
    </w:p>
    <w:p w14:paraId="30ACB8FB" w14:textId="25B039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Wielkość pamięci RAM - </w:t>
      </w:r>
      <w:r w:rsidR="00950A31" w:rsidRPr="00CF512F">
        <w:rPr>
          <w:rFonts w:ascii="Times New Roman" w:hAnsi="Times New Roman" w:cs="Times New Roman"/>
        </w:rPr>
        <w:t>16</w:t>
      </w:r>
      <w:r w:rsidRPr="00CF512F">
        <w:rPr>
          <w:rFonts w:ascii="Times New Roman" w:hAnsi="Times New Roman" w:cs="Times New Roman"/>
        </w:rPr>
        <w:t xml:space="preserve"> GB</w:t>
      </w:r>
    </w:p>
    <w:p w14:paraId="6D4145A7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Typ pamięci RAM - DDR4 (2666 MHz)</w:t>
      </w:r>
    </w:p>
    <w:p w14:paraId="7C1A1B04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Pamięć RAM rozszerzalna do - 32 GB</w:t>
      </w:r>
    </w:p>
    <w:p w14:paraId="108B5254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Liczba gniazd pamięci - 2 szt. </w:t>
      </w:r>
    </w:p>
    <w:p w14:paraId="4BE22D51" w14:textId="35F13BC5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Przekątna ekranu - 15.6 cali</w:t>
      </w:r>
    </w:p>
    <w:p w14:paraId="4000864E" w14:textId="4DE4935F" w:rsidR="008353AA" w:rsidRPr="00CF512F" w:rsidRDefault="008353AA" w:rsidP="008353AA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Rozdzielczość - 1920 x 1080 (Full HD) pikseli</w:t>
      </w:r>
    </w:p>
    <w:p w14:paraId="6F2D29C9" w14:textId="7D8680AC" w:rsidR="008353AA" w:rsidRPr="00CF512F" w:rsidRDefault="008353AA" w:rsidP="008353AA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Powłoka matrycy - antyrefleksyjna</w:t>
      </w:r>
    </w:p>
    <w:p w14:paraId="028ED108" w14:textId="3273F695" w:rsidR="008353AA" w:rsidRPr="00CF512F" w:rsidRDefault="008353AA" w:rsidP="008353AA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Technologia - częstotliwość odświeżania matrycy 120 </w:t>
      </w:r>
      <w:proofErr w:type="spellStart"/>
      <w:r w:rsidRPr="00CF512F">
        <w:rPr>
          <w:rFonts w:ascii="Times New Roman" w:hAnsi="Times New Roman" w:cs="Times New Roman"/>
        </w:rPr>
        <w:t>Hz</w:t>
      </w:r>
      <w:proofErr w:type="spellEnd"/>
    </w:p>
    <w:p w14:paraId="3EF15D3C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Rodzaj dysku – SSD</w:t>
      </w:r>
    </w:p>
    <w:p w14:paraId="4C929459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Pojemność dysku SSD - 512 GB</w:t>
      </w:r>
    </w:p>
    <w:p w14:paraId="2E51F419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Karta graficzna - </w:t>
      </w:r>
      <w:proofErr w:type="spellStart"/>
      <w:r w:rsidRPr="00CF512F">
        <w:rPr>
          <w:rFonts w:ascii="Times New Roman" w:hAnsi="Times New Roman" w:cs="Times New Roman"/>
        </w:rPr>
        <w:t>Nvidia</w:t>
      </w:r>
      <w:proofErr w:type="spellEnd"/>
      <w:r w:rsidRPr="00CF512F">
        <w:rPr>
          <w:rFonts w:ascii="Times New Roman" w:hAnsi="Times New Roman" w:cs="Times New Roman"/>
        </w:rPr>
        <w:t xml:space="preserve"> </w:t>
      </w:r>
      <w:proofErr w:type="spellStart"/>
      <w:r w:rsidRPr="00CF512F">
        <w:rPr>
          <w:rFonts w:ascii="Times New Roman" w:hAnsi="Times New Roman" w:cs="Times New Roman"/>
        </w:rPr>
        <w:t>GeForce</w:t>
      </w:r>
      <w:proofErr w:type="spellEnd"/>
      <w:r w:rsidRPr="00CF512F">
        <w:rPr>
          <w:rFonts w:ascii="Times New Roman" w:hAnsi="Times New Roman" w:cs="Times New Roman"/>
        </w:rPr>
        <w:t xml:space="preserve"> GTX 1650Ti</w:t>
      </w:r>
    </w:p>
    <w:p w14:paraId="190E2DCA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Pamięć karty graficznej - 4 GB</w:t>
      </w:r>
    </w:p>
    <w:p w14:paraId="4FFF5588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Rodzaj pamięci karty graficznej - GDDR6</w:t>
      </w:r>
    </w:p>
    <w:p w14:paraId="11811043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Wyjścia karty graficznej - 1 x wyjście HDMI</w:t>
      </w:r>
    </w:p>
    <w:p w14:paraId="1F598341" w14:textId="06FB6EC5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Standard interfejsu </w:t>
      </w:r>
      <w:r w:rsidR="008353AA" w:rsidRPr="00CF512F">
        <w:rPr>
          <w:rFonts w:ascii="Times New Roman" w:hAnsi="Times New Roman" w:cs="Times New Roman"/>
        </w:rPr>
        <w:t xml:space="preserve">sieciowego </w:t>
      </w:r>
      <w:r w:rsidRPr="00CF512F">
        <w:rPr>
          <w:rFonts w:ascii="Times New Roman" w:hAnsi="Times New Roman" w:cs="Times New Roman"/>
        </w:rPr>
        <w:t>- RJ45</w:t>
      </w:r>
    </w:p>
    <w:p w14:paraId="480D0ED5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Złącza - 1 x USB 3.2, 2 x USB</w:t>
      </w:r>
    </w:p>
    <w:p w14:paraId="37FEE064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Komunikacja - Bluetooth, LAN 1 </w:t>
      </w:r>
      <w:proofErr w:type="spellStart"/>
      <w:r w:rsidRPr="00CF512F">
        <w:rPr>
          <w:rFonts w:ascii="Times New Roman" w:hAnsi="Times New Roman" w:cs="Times New Roman"/>
        </w:rPr>
        <w:t>Gbps</w:t>
      </w:r>
      <w:proofErr w:type="spellEnd"/>
      <w:r w:rsidRPr="00CF512F">
        <w:rPr>
          <w:rFonts w:ascii="Times New Roman" w:hAnsi="Times New Roman" w:cs="Times New Roman"/>
        </w:rPr>
        <w:t>, Wi-Fi 5 (802.11a/b/g/n/</w:t>
      </w:r>
      <w:proofErr w:type="spellStart"/>
      <w:r w:rsidRPr="00CF512F">
        <w:rPr>
          <w:rFonts w:ascii="Times New Roman" w:hAnsi="Times New Roman" w:cs="Times New Roman"/>
        </w:rPr>
        <w:t>ac</w:t>
      </w:r>
      <w:proofErr w:type="spellEnd"/>
      <w:r w:rsidRPr="00CF512F">
        <w:rPr>
          <w:rFonts w:ascii="Times New Roman" w:hAnsi="Times New Roman" w:cs="Times New Roman"/>
        </w:rPr>
        <w:t>)</w:t>
      </w:r>
    </w:p>
    <w:p w14:paraId="47F31C18" w14:textId="76D5370E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Dźwięk – stereo</w:t>
      </w:r>
    </w:p>
    <w:p w14:paraId="6CAE1CD4" w14:textId="4C13E0A2" w:rsidR="008353AA" w:rsidRPr="00CF512F" w:rsidRDefault="008353AA" w:rsidP="008353AA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Typ akumulatora - 3-komorowy, </w:t>
      </w:r>
      <w:proofErr w:type="spellStart"/>
      <w:r w:rsidRPr="00CF512F">
        <w:rPr>
          <w:rFonts w:ascii="Times New Roman" w:hAnsi="Times New Roman" w:cs="Times New Roman"/>
        </w:rPr>
        <w:t>litowo</w:t>
      </w:r>
      <w:proofErr w:type="spellEnd"/>
      <w:r w:rsidRPr="00CF512F">
        <w:rPr>
          <w:rFonts w:ascii="Times New Roman" w:hAnsi="Times New Roman" w:cs="Times New Roman"/>
        </w:rPr>
        <w:t>-polimerowy</w:t>
      </w:r>
    </w:p>
    <w:p w14:paraId="54898E4C" w14:textId="77777777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Dodatkowe wyposażenie/funkcjonalność - kamera HD, wbudowany mikrofon</w:t>
      </w:r>
    </w:p>
    <w:p w14:paraId="3C24E1AF" w14:textId="108BF6D2" w:rsidR="003E31A4" w:rsidRPr="00CF512F" w:rsidRDefault="003E31A4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Gwarancja - 2</w:t>
      </w:r>
      <w:r w:rsidR="008353AA" w:rsidRPr="00CF512F">
        <w:rPr>
          <w:rFonts w:ascii="Times New Roman" w:hAnsi="Times New Roman" w:cs="Times New Roman"/>
        </w:rPr>
        <w:t>4</w:t>
      </w:r>
      <w:r w:rsidRPr="00CF512F">
        <w:rPr>
          <w:rFonts w:ascii="Times New Roman" w:hAnsi="Times New Roman" w:cs="Times New Roman"/>
        </w:rPr>
        <w:t xml:space="preserve"> </w:t>
      </w:r>
      <w:r w:rsidR="008353AA" w:rsidRPr="00CF512F">
        <w:rPr>
          <w:rFonts w:ascii="Times New Roman" w:hAnsi="Times New Roman" w:cs="Times New Roman"/>
        </w:rPr>
        <w:t>miesiące</w:t>
      </w:r>
      <w:r w:rsidRPr="00CF512F">
        <w:rPr>
          <w:rFonts w:ascii="Times New Roman" w:hAnsi="Times New Roman" w:cs="Times New Roman"/>
        </w:rPr>
        <w:t xml:space="preserve"> </w:t>
      </w:r>
    </w:p>
    <w:p w14:paraId="6DF2DBE0" w14:textId="0728054F" w:rsidR="003E31A4" w:rsidRPr="00CF512F" w:rsidRDefault="008353AA" w:rsidP="003E31A4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Wyposażenie – </w:t>
      </w:r>
      <w:r w:rsidR="00915ECE">
        <w:rPr>
          <w:rFonts w:ascii="Times New Roman" w:hAnsi="Times New Roman" w:cs="Times New Roman"/>
        </w:rPr>
        <w:t>I</w:t>
      </w:r>
      <w:r w:rsidRPr="00CF512F">
        <w:rPr>
          <w:rFonts w:ascii="Times New Roman" w:hAnsi="Times New Roman" w:cs="Times New Roman"/>
        </w:rPr>
        <w:t>nstrukcja obsługi, zasilacz sieciowy</w:t>
      </w:r>
    </w:p>
    <w:p w14:paraId="18EA1065" w14:textId="77777777" w:rsidR="003E31A4" w:rsidRPr="00CF512F" w:rsidRDefault="003E31A4" w:rsidP="003E31A4">
      <w:pPr>
        <w:rPr>
          <w:rFonts w:ascii="Times New Roman" w:hAnsi="Times New Roman" w:cs="Times New Roman"/>
        </w:rPr>
      </w:pPr>
    </w:p>
    <w:p w14:paraId="6683BB72" w14:textId="77777777" w:rsidR="003E31A4" w:rsidRPr="00CF512F" w:rsidRDefault="003E31A4" w:rsidP="003E31A4">
      <w:pPr>
        <w:rPr>
          <w:rFonts w:ascii="Times New Roman" w:hAnsi="Times New Roman" w:cs="Times New Roman"/>
          <w:b/>
          <w:bCs/>
        </w:rPr>
      </w:pPr>
      <w:r w:rsidRPr="00CF512F">
        <w:rPr>
          <w:rFonts w:ascii="Times New Roman" w:hAnsi="Times New Roman" w:cs="Times New Roman"/>
          <w:b/>
          <w:bCs/>
        </w:rPr>
        <w:t xml:space="preserve">Urządzenie wielofunkcyjne </w:t>
      </w:r>
      <w:proofErr w:type="spellStart"/>
      <w:r w:rsidRPr="00CF512F">
        <w:rPr>
          <w:rFonts w:ascii="Times New Roman" w:hAnsi="Times New Roman" w:cs="Times New Roman"/>
          <w:b/>
          <w:bCs/>
        </w:rPr>
        <w:t>Brother</w:t>
      </w:r>
      <w:proofErr w:type="spellEnd"/>
      <w:r w:rsidRPr="00CF512F">
        <w:rPr>
          <w:rFonts w:ascii="Times New Roman" w:hAnsi="Times New Roman" w:cs="Times New Roman"/>
          <w:b/>
          <w:bCs/>
        </w:rPr>
        <w:t xml:space="preserve"> MFC-L2712DN o następujących parametrach:</w:t>
      </w:r>
    </w:p>
    <w:p w14:paraId="6D4293C8" w14:textId="77777777" w:rsidR="00CF512F" w:rsidRDefault="00CF512F" w:rsidP="00CF512F">
      <w:pPr>
        <w:pStyle w:val="Akapitzlist"/>
        <w:rPr>
          <w:rFonts w:ascii="Times New Roman" w:hAnsi="Times New Roman" w:cs="Times New Roman"/>
        </w:rPr>
      </w:pPr>
    </w:p>
    <w:p w14:paraId="31BDB954" w14:textId="757038DE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Typ drukarki - Mono</w:t>
      </w:r>
    </w:p>
    <w:p w14:paraId="567B95B2" w14:textId="3BC61C90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Funkcje - Drukowanie, Kopiowanie, Skanowanie, Faksowanie</w:t>
      </w:r>
    </w:p>
    <w:p w14:paraId="5E2AA0C2" w14:textId="397F0DA5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Rozmiar wyświetlacza - Wyświetlacz 2-wierszowy</w:t>
      </w:r>
    </w:p>
    <w:p w14:paraId="24661D2D" w14:textId="521CCA3E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Klasyfikacja lasera - Klasa 1 (IEC 60825-1:2007)</w:t>
      </w:r>
    </w:p>
    <w:p w14:paraId="7C7A13FF" w14:textId="1FDC84B2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Pamięć - 64MB</w:t>
      </w:r>
    </w:p>
    <w:p w14:paraId="725E16DE" w14:textId="6F19E781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Procesor - 600MHz</w:t>
      </w:r>
    </w:p>
    <w:p w14:paraId="30B51066" w14:textId="043D54DF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Technologia - Laserowa</w:t>
      </w:r>
    </w:p>
    <w:p w14:paraId="7ED76FF8" w14:textId="19EFAD8D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Prędkość druku - do 30 stron na minutę</w:t>
      </w:r>
    </w:p>
    <w:p w14:paraId="7841DE95" w14:textId="79E0239C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Automatyczny druk dwustronny</w:t>
      </w:r>
      <w:r w:rsidR="000C2952">
        <w:rPr>
          <w:rFonts w:ascii="Times New Roman" w:hAnsi="Times New Roman" w:cs="Times New Roman"/>
        </w:rPr>
        <w:t xml:space="preserve"> - tak</w:t>
      </w:r>
    </w:p>
    <w:p w14:paraId="29EF762E" w14:textId="2729CAAC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Podajnik o pojemności </w:t>
      </w:r>
      <w:r w:rsidR="000C2952">
        <w:rPr>
          <w:rFonts w:ascii="Times New Roman" w:hAnsi="Times New Roman" w:cs="Times New Roman"/>
        </w:rPr>
        <w:t xml:space="preserve">- </w:t>
      </w:r>
      <w:r w:rsidRPr="00CF512F">
        <w:rPr>
          <w:rFonts w:ascii="Times New Roman" w:hAnsi="Times New Roman" w:cs="Times New Roman"/>
        </w:rPr>
        <w:t>250 arkuszy</w:t>
      </w:r>
    </w:p>
    <w:p w14:paraId="62958A91" w14:textId="7ED3D55F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Automatyczny podajnik dokumentów </w:t>
      </w:r>
      <w:r w:rsidR="000C2952">
        <w:rPr>
          <w:rFonts w:ascii="Times New Roman" w:hAnsi="Times New Roman" w:cs="Times New Roman"/>
        </w:rPr>
        <w:t xml:space="preserve">- </w:t>
      </w:r>
      <w:r w:rsidRPr="00CF512F">
        <w:rPr>
          <w:rFonts w:ascii="Times New Roman" w:hAnsi="Times New Roman" w:cs="Times New Roman"/>
        </w:rPr>
        <w:t>o pojemności 50 arkuszy</w:t>
      </w:r>
    </w:p>
    <w:p w14:paraId="351AF61D" w14:textId="58D54A7A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Rozdzielczość kopiowania - do 600 x 600dpi</w:t>
      </w:r>
    </w:p>
    <w:p w14:paraId="666074E0" w14:textId="0050BFC7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lastRenderedPageBreak/>
        <w:t>Współczynnik powiększenia/zmniejszenia - 25%-400% co 1%</w:t>
      </w:r>
    </w:p>
    <w:p w14:paraId="61316FBA" w14:textId="7021E299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Szybkość kopiowania monochromatycznego A4 - 30 kopii na minutę</w:t>
      </w:r>
    </w:p>
    <w:p w14:paraId="58859D03" w14:textId="1D643968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Szybkość drukowania 2-stronnego A4 - Do 15 obrazów na minutę</w:t>
      </w:r>
    </w:p>
    <w:p w14:paraId="18E55495" w14:textId="405DEF70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Standardowa szybkość drukowania A4 - Do 30 stron na minutę</w:t>
      </w:r>
    </w:p>
    <w:p w14:paraId="30EA9F76" w14:textId="7FE4E898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Rozdzielczość druku - 600 x 600dpi, HQ1200 (2400 x 600dpi), 1.200 x 1.200dpi,</w:t>
      </w:r>
    </w:p>
    <w:p w14:paraId="33F448B6" w14:textId="4E11492B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Emulacje - GDI</w:t>
      </w:r>
    </w:p>
    <w:p w14:paraId="5EFEF8A6" w14:textId="65750A70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Czas wykonania pierwszego wydruku - Mniej niż 8.5 sekundy</w:t>
      </w:r>
    </w:p>
    <w:p w14:paraId="2D2A1427" w14:textId="42833FB3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Rozdzielczość skanowania do 1.200 x 1,200dpi (z szyby skanera), do 600 x 600dpi (ADF), do 19,200 x 19,200dpi (interpolowana)</w:t>
      </w:r>
    </w:p>
    <w:p w14:paraId="561E4726" w14:textId="02A20FB1" w:rsidR="00950A31" w:rsidRPr="00CF512F" w:rsidRDefault="00950A31" w:rsidP="00950A31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Typ skanera - CIS</w:t>
      </w:r>
    </w:p>
    <w:p w14:paraId="1DF1BDEF" w14:textId="211F16D1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Wbudowany interfejs sieci przewodowej</w:t>
      </w:r>
      <w:r w:rsidR="00950A31" w:rsidRPr="00CF512F">
        <w:rPr>
          <w:rFonts w:ascii="Times New Roman" w:hAnsi="Times New Roman" w:cs="Times New Roman"/>
        </w:rPr>
        <w:t xml:space="preserve"> - 10Base-T/100Base-TX</w:t>
      </w:r>
    </w:p>
    <w:p w14:paraId="6FF8926B" w14:textId="0808BE02" w:rsidR="008353AA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Lokalny interfejs - Hi-</w:t>
      </w:r>
      <w:proofErr w:type="spellStart"/>
      <w:r w:rsidRPr="00CF512F">
        <w:rPr>
          <w:rFonts w:ascii="Times New Roman" w:hAnsi="Times New Roman" w:cs="Times New Roman"/>
        </w:rPr>
        <w:t>Speed</w:t>
      </w:r>
      <w:proofErr w:type="spellEnd"/>
      <w:r w:rsidRPr="00CF512F">
        <w:rPr>
          <w:rFonts w:ascii="Times New Roman" w:hAnsi="Times New Roman" w:cs="Times New Roman"/>
        </w:rPr>
        <w:t xml:space="preserve"> USB 2.0</w:t>
      </w:r>
    </w:p>
    <w:p w14:paraId="41E814A2" w14:textId="14CC7737" w:rsidR="00D22C66" w:rsidRPr="00CF512F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>W zestawie toner o wydajności do 700 stron*</w:t>
      </w:r>
    </w:p>
    <w:p w14:paraId="03064722" w14:textId="3C24A9D3" w:rsidR="008353AA" w:rsidRDefault="008353AA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F512F">
        <w:rPr>
          <w:rFonts w:ascii="Times New Roman" w:hAnsi="Times New Roman" w:cs="Times New Roman"/>
        </w:rPr>
        <w:t xml:space="preserve">Wyposażenie - Przewód zasilający, przewodnik bezpieczeństwa produktu, dysk </w:t>
      </w:r>
      <w:r w:rsidR="00950A31" w:rsidRPr="00CF512F">
        <w:rPr>
          <w:rFonts w:ascii="Times New Roman" w:hAnsi="Times New Roman" w:cs="Times New Roman"/>
        </w:rPr>
        <w:br/>
      </w:r>
      <w:r w:rsidRPr="00CF512F">
        <w:rPr>
          <w:rFonts w:ascii="Times New Roman" w:hAnsi="Times New Roman" w:cs="Times New Roman"/>
        </w:rPr>
        <w:t>z oprogramowaniem, karta gwarancyjna, podręcznik szybkiej obsługi</w:t>
      </w:r>
    </w:p>
    <w:p w14:paraId="6593D399" w14:textId="645D7B33" w:rsidR="000F33A7" w:rsidRPr="00CF512F" w:rsidRDefault="000F33A7" w:rsidP="008353AA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- 24 miesiące</w:t>
      </w:r>
    </w:p>
    <w:sectPr w:rsidR="000F33A7" w:rsidRPr="00CF512F" w:rsidSect="00CF512F">
      <w:headerReference w:type="default" r:id="rId8"/>
      <w:footerReference w:type="default" r:id="rId9"/>
      <w:pgSz w:w="11906" w:h="16838"/>
      <w:pgMar w:top="1576" w:right="1134" w:bottom="1134" w:left="1134" w:header="0" w:footer="41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B46A" w14:textId="77777777" w:rsidR="00E27D1A" w:rsidRDefault="00E27D1A" w:rsidP="00950A31">
      <w:r>
        <w:separator/>
      </w:r>
    </w:p>
  </w:endnote>
  <w:endnote w:type="continuationSeparator" w:id="0">
    <w:p w14:paraId="31C7B85F" w14:textId="77777777" w:rsidR="00E27D1A" w:rsidRDefault="00E27D1A" w:rsidP="009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549C" w14:textId="472814BC" w:rsidR="00950A31" w:rsidRPr="00CF512F" w:rsidRDefault="00950A31" w:rsidP="00950A31">
    <w:pPr>
      <w:pStyle w:val="Stopka"/>
      <w:jc w:val="center"/>
      <w:rPr>
        <w:rFonts w:ascii="Times New Roman" w:hAnsi="Times New Roman" w:cs="Times New Roman"/>
        <w:sz w:val="22"/>
        <w:szCs w:val="22"/>
      </w:rPr>
    </w:pPr>
    <w:r w:rsidRPr="00CF512F">
      <w:rPr>
        <w:rFonts w:ascii="Times New Roman" w:hAnsi="Times New Roman" w:cs="Times New Roman"/>
        <w:sz w:val="22"/>
        <w:szCs w:val="22"/>
      </w:rPr>
      <w:t>Projekt pn. „Poszukiwania osób ukrywających się przed wymiarem sprawiedliwości” nr NMF/PA20/031, finansowany w ramach Norweskiego Mechanizmu Finansowego 2014-2021.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8AA2" w14:textId="77777777" w:rsidR="00E27D1A" w:rsidRDefault="00E27D1A" w:rsidP="00950A31">
      <w:r>
        <w:separator/>
      </w:r>
    </w:p>
  </w:footnote>
  <w:footnote w:type="continuationSeparator" w:id="0">
    <w:p w14:paraId="4792E414" w14:textId="77777777" w:rsidR="00E27D1A" w:rsidRDefault="00E27D1A" w:rsidP="0095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EFFB" w14:textId="77777777" w:rsidR="00950A31" w:rsidRDefault="00950A31">
    <w:pPr>
      <w:pStyle w:val="Nagwek"/>
    </w:pPr>
  </w:p>
  <w:p w14:paraId="7C558480" w14:textId="715D8FEA" w:rsidR="00950A31" w:rsidRDefault="00950A31">
    <w:pPr>
      <w:pStyle w:val="Nagwek"/>
    </w:pPr>
    <w:r>
      <w:rPr>
        <w:noProof/>
      </w:rPr>
      <w:drawing>
        <wp:inline distT="0" distB="0" distL="0" distR="0" wp14:anchorId="79C97495" wp14:editId="1E79C279">
          <wp:extent cx="603077" cy="676275"/>
          <wp:effectExtent l="0" t="0" r="698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25" cy="68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746DDC"/>
    <w:multiLevelType w:val="multilevel"/>
    <w:tmpl w:val="B6B4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435C76"/>
    <w:multiLevelType w:val="multilevel"/>
    <w:tmpl w:val="CA3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8C5ADE"/>
    <w:multiLevelType w:val="multilevel"/>
    <w:tmpl w:val="86E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311FE8"/>
    <w:multiLevelType w:val="hybridMultilevel"/>
    <w:tmpl w:val="74E4BD6A"/>
    <w:lvl w:ilvl="0" w:tplc="2182F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42DA"/>
    <w:multiLevelType w:val="multilevel"/>
    <w:tmpl w:val="CA0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A9035F"/>
    <w:multiLevelType w:val="hybridMultilevel"/>
    <w:tmpl w:val="F30A6866"/>
    <w:lvl w:ilvl="0" w:tplc="2182F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23E4"/>
    <w:multiLevelType w:val="multilevel"/>
    <w:tmpl w:val="451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512A00F4"/>
    <w:multiLevelType w:val="multilevel"/>
    <w:tmpl w:val="95987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705408"/>
    <w:multiLevelType w:val="multilevel"/>
    <w:tmpl w:val="1C16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807734"/>
    <w:multiLevelType w:val="multilevel"/>
    <w:tmpl w:val="C27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8454C5"/>
    <w:multiLevelType w:val="multilevel"/>
    <w:tmpl w:val="B98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E1"/>
    <w:rsid w:val="000C2345"/>
    <w:rsid w:val="000C2952"/>
    <w:rsid w:val="000F33A7"/>
    <w:rsid w:val="001108DD"/>
    <w:rsid w:val="001A2D83"/>
    <w:rsid w:val="00307C78"/>
    <w:rsid w:val="00316C8F"/>
    <w:rsid w:val="003E31A4"/>
    <w:rsid w:val="004274DC"/>
    <w:rsid w:val="00477290"/>
    <w:rsid w:val="004A5DD2"/>
    <w:rsid w:val="004D770B"/>
    <w:rsid w:val="005152E1"/>
    <w:rsid w:val="005550C5"/>
    <w:rsid w:val="006B08E9"/>
    <w:rsid w:val="008353AA"/>
    <w:rsid w:val="00915ECE"/>
    <w:rsid w:val="00950A31"/>
    <w:rsid w:val="00AC178D"/>
    <w:rsid w:val="00CF512F"/>
    <w:rsid w:val="00D22C66"/>
    <w:rsid w:val="00E27D1A"/>
    <w:rsid w:val="00E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2C895"/>
  <w15:chartTrackingRefBased/>
  <w15:docId w15:val="{F406F207-FF90-4255-927C-5A8DFFA1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E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2E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50A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0A3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0A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0A3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6F38-1308-45DB-9FF9-6B7AFB1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Stryku</cp:lastModifiedBy>
  <cp:revision>7</cp:revision>
  <dcterms:created xsi:type="dcterms:W3CDTF">2021-05-10T11:08:00Z</dcterms:created>
  <dcterms:modified xsi:type="dcterms:W3CDTF">2021-05-11T11:24:00Z</dcterms:modified>
</cp:coreProperties>
</file>