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5BE3D" w14:textId="7FA8B837" w:rsidR="0072092D" w:rsidRPr="0089104E" w:rsidRDefault="00847A59" w:rsidP="0072092D">
      <w:pPr>
        <w:pStyle w:val="Tekstpodstawowywcity2"/>
        <w:tabs>
          <w:tab w:val="clear" w:pos="8931"/>
          <w:tab w:val="center" w:pos="1701"/>
          <w:tab w:val="left" w:pos="6946"/>
          <w:tab w:val="right" w:pos="9072"/>
        </w:tabs>
        <w:ind w:left="567" w:firstLine="0"/>
        <w:rPr>
          <w:rFonts w:ascii="Arial" w:hAnsi="Arial" w:cs="Arial"/>
          <w:sz w:val="22"/>
          <w:szCs w:val="24"/>
        </w:rPr>
      </w:pPr>
      <w:r w:rsidRPr="00A42D3C">
        <w:rPr>
          <w:rFonts w:ascii="Arial" w:hAnsi="Arial" w:cs="Arial"/>
          <w:b/>
          <w:sz w:val="18"/>
          <w:szCs w:val="22"/>
        </w:rPr>
        <w:tab/>
      </w:r>
      <w:r w:rsidR="0072092D" w:rsidRPr="0089104E">
        <w:rPr>
          <w:rFonts w:ascii="Arial" w:hAnsi="Arial" w:cs="Arial"/>
          <w:b/>
          <w:sz w:val="22"/>
          <w:szCs w:val="24"/>
        </w:rPr>
        <w:t xml:space="preserve">Z A T W I E R D Z A M </w:t>
      </w:r>
      <w:r w:rsidR="00BA61F1">
        <w:rPr>
          <w:rFonts w:ascii="Arial" w:hAnsi="Arial" w:cs="Arial"/>
          <w:b/>
          <w:sz w:val="22"/>
          <w:szCs w:val="24"/>
        </w:rPr>
        <w:t xml:space="preserve">                                                          </w:t>
      </w:r>
      <w:r w:rsidR="00CA3488">
        <w:rPr>
          <w:rFonts w:ascii="Arial" w:hAnsi="Arial" w:cs="Arial"/>
          <w:szCs w:val="24"/>
        </w:rPr>
        <w:t xml:space="preserve">Balice, dn. </w:t>
      </w:r>
      <w:r w:rsidR="00A85A3C">
        <w:rPr>
          <w:rFonts w:ascii="Arial" w:hAnsi="Arial" w:cs="Arial"/>
          <w:szCs w:val="24"/>
        </w:rPr>
        <w:t>19</w:t>
      </w:r>
      <w:r w:rsidR="001B0C60">
        <w:rPr>
          <w:rFonts w:ascii="Arial" w:hAnsi="Arial" w:cs="Arial"/>
          <w:szCs w:val="24"/>
        </w:rPr>
        <w:t>.</w:t>
      </w:r>
      <w:r w:rsidR="00722804">
        <w:rPr>
          <w:rFonts w:ascii="Arial" w:hAnsi="Arial" w:cs="Arial"/>
          <w:szCs w:val="24"/>
        </w:rPr>
        <w:t>1</w:t>
      </w:r>
      <w:r w:rsidR="000B372B">
        <w:rPr>
          <w:rFonts w:ascii="Arial" w:hAnsi="Arial" w:cs="Arial"/>
          <w:szCs w:val="24"/>
        </w:rPr>
        <w:t>2</w:t>
      </w:r>
      <w:r w:rsidR="0072092D" w:rsidRPr="00CA3488">
        <w:rPr>
          <w:rFonts w:ascii="Arial" w:hAnsi="Arial" w:cs="Arial"/>
          <w:szCs w:val="24"/>
        </w:rPr>
        <w:t>.202</w:t>
      </w:r>
      <w:r w:rsidR="00BA61F1">
        <w:rPr>
          <w:rFonts w:ascii="Arial" w:hAnsi="Arial" w:cs="Arial"/>
          <w:szCs w:val="24"/>
        </w:rPr>
        <w:t>4</w:t>
      </w:r>
      <w:r w:rsidR="0072092D" w:rsidRPr="00CA3488">
        <w:rPr>
          <w:rFonts w:ascii="Arial" w:hAnsi="Arial" w:cs="Arial"/>
          <w:szCs w:val="24"/>
        </w:rPr>
        <w:t>r.</w:t>
      </w:r>
    </w:p>
    <w:p w14:paraId="2B2FFD55" w14:textId="77777777" w:rsidR="0072092D" w:rsidRPr="0089104E" w:rsidRDefault="0072092D" w:rsidP="0072092D">
      <w:pPr>
        <w:tabs>
          <w:tab w:val="center" w:pos="1701"/>
        </w:tabs>
        <w:jc w:val="both"/>
        <w:rPr>
          <w:rFonts w:ascii="Arial" w:hAnsi="Arial" w:cs="Arial"/>
          <w:b/>
          <w:sz w:val="22"/>
          <w:szCs w:val="24"/>
        </w:rPr>
      </w:pPr>
      <w:r w:rsidRPr="0089104E">
        <w:rPr>
          <w:rFonts w:ascii="Arial" w:hAnsi="Arial" w:cs="Arial"/>
          <w:b/>
          <w:sz w:val="22"/>
          <w:szCs w:val="24"/>
        </w:rPr>
        <w:tab/>
        <w:t>Dowódca</w:t>
      </w:r>
    </w:p>
    <w:p w14:paraId="6B16712E" w14:textId="77777777" w:rsidR="0072092D" w:rsidRPr="0089104E" w:rsidRDefault="0072092D" w:rsidP="0072092D">
      <w:pPr>
        <w:tabs>
          <w:tab w:val="center" w:pos="1701"/>
        </w:tabs>
        <w:jc w:val="both"/>
        <w:rPr>
          <w:rFonts w:ascii="Arial" w:hAnsi="Arial" w:cs="Arial"/>
          <w:b/>
          <w:sz w:val="22"/>
          <w:szCs w:val="24"/>
        </w:rPr>
      </w:pPr>
      <w:r w:rsidRPr="0089104E">
        <w:rPr>
          <w:rFonts w:ascii="Arial" w:hAnsi="Arial" w:cs="Arial"/>
          <w:b/>
          <w:sz w:val="22"/>
          <w:szCs w:val="24"/>
        </w:rPr>
        <w:t>8. Bazy Lotnictwa Transportowego</w:t>
      </w:r>
    </w:p>
    <w:p w14:paraId="5700E09B" w14:textId="77777777" w:rsidR="0072092D" w:rsidRPr="0089104E" w:rsidRDefault="0072092D" w:rsidP="0072092D">
      <w:pPr>
        <w:tabs>
          <w:tab w:val="center" w:pos="1701"/>
        </w:tabs>
        <w:jc w:val="both"/>
        <w:rPr>
          <w:rFonts w:ascii="Arial" w:hAnsi="Arial" w:cs="Arial"/>
          <w:b/>
          <w:sz w:val="22"/>
          <w:szCs w:val="24"/>
        </w:rPr>
      </w:pPr>
    </w:p>
    <w:p w14:paraId="57B56D8E" w14:textId="1F3798B2" w:rsidR="0072092D" w:rsidRDefault="0072092D" w:rsidP="0072092D">
      <w:pPr>
        <w:tabs>
          <w:tab w:val="center" w:pos="1701"/>
        </w:tabs>
        <w:jc w:val="both"/>
        <w:rPr>
          <w:rFonts w:ascii="Arial" w:hAnsi="Arial" w:cs="Arial"/>
          <w:b/>
          <w:sz w:val="22"/>
          <w:szCs w:val="24"/>
        </w:rPr>
      </w:pPr>
    </w:p>
    <w:p w14:paraId="32E9AB8C" w14:textId="4966ED41" w:rsidR="000C3DBA" w:rsidRDefault="000C3DBA" w:rsidP="0072092D">
      <w:pPr>
        <w:tabs>
          <w:tab w:val="center" w:pos="1701"/>
        </w:tabs>
        <w:jc w:val="both"/>
        <w:rPr>
          <w:rFonts w:ascii="Arial" w:hAnsi="Arial" w:cs="Arial"/>
          <w:b/>
          <w:sz w:val="22"/>
          <w:szCs w:val="24"/>
        </w:rPr>
      </w:pPr>
    </w:p>
    <w:p w14:paraId="0CA8B6D3" w14:textId="77777777" w:rsidR="000C3DBA" w:rsidRPr="0089104E" w:rsidRDefault="000C3DBA" w:rsidP="0072092D">
      <w:pPr>
        <w:tabs>
          <w:tab w:val="center" w:pos="1701"/>
        </w:tabs>
        <w:jc w:val="both"/>
        <w:rPr>
          <w:rFonts w:ascii="Arial" w:hAnsi="Arial" w:cs="Arial"/>
          <w:b/>
          <w:sz w:val="22"/>
          <w:szCs w:val="24"/>
        </w:rPr>
      </w:pPr>
    </w:p>
    <w:p w14:paraId="6638B2DB" w14:textId="7D6B3207" w:rsidR="0072092D" w:rsidRPr="0089104E" w:rsidRDefault="0072092D" w:rsidP="0072092D">
      <w:pPr>
        <w:tabs>
          <w:tab w:val="center" w:pos="1701"/>
        </w:tabs>
        <w:rPr>
          <w:rFonts w:ascii="Arial" w:hAnsi="Arial" w:cs="Arial"/>
          <w:szCs w:val="22"/>
        </w:rPr>
      </w:pPr>
      <w:r w:rsidRPr="0089104E">
        <w:rPr>
          <w:rFonts w:ascii="Arial" w:hAnsi="Arial" w:cs="Arial"/>
          <w:b/>
          <w:szCs w:val="22"/>
        </w:rPr>
        <w:tab/>
      </w:r>
      <w:r w:rsidR="004919EE">
        <w:rPr>
          <w:rFonts w:ascii="Arial" w:hAnsi="Arial" w:cs="Arial"/>
          <w:b/>
          <w:szCs w:val="22"/>
        </w:rPr>
        <w:t xml:space="preserve"> </w:t>
      </w:r>
      <w:r w:rsidR="00723B02">
        <w:rPr>
          <w:rFonts w:ascii="Arial" w:hAnsi="Arial" w:cs="Arial"/>
          <w:b/>
          <w:szCs w:val="22"/>
        </w:rPr>
        <w:t xml:space="preserve"> </w:t>
      </w:r>
      <w:r w:rsidR="00A85A3C">
        <w:rPr>
          <w:rFonts w:ascii="Arial" w:hAnsi="Arial" w:cs="Arial"/>
          <w:b/>
          <w:szCs w:val="22"/>
        </w:rPr>
        <w:t>/-/</w:t>
      </w:r>
      <w:r w:rsidR="00D73A0E">
        <w:rPr>
          <w:rFonts w:ascii="Arial" w:hAnsi="Arial" w:cs="Arial"/>
          <w:b/>
          <w:szCs w:val="22"/>
        </w:rPr>
        <w:t xml:space="preserve"> </w:t>
      </w:r>
      <w:r w:rsidRPr="0089104E">
        <w:rPr>
          <w:rFonts w:ascii="Arial" w:hAnsi="Arial" w:cs="Arial"/>
          <w:b/>
          <w:szCs w:val="22"/>
        </w:rPr>
        <w:t>płk pil. Sławomir BYLINIAK</w:t>
      </w:r>
    </w:p>
    <w:p w14:paraId="72150D94" w14:textId="4B9B7649" w:rsidR="00847A59" w:rsidRPr="0089104E" w:rsidRDefault="00847A59" w:rsidP="0072092D">
      <w:pPr>
        <w:pStyle w:val="Tekstpodstawowywcity2"/>
        <w:tabs>
          <w:tab w:val="clear" w:pos="426"/>
          <w:tab w:val="clear" w:pos="8931"/>
          <w:tab w:val="center" w:pos="2127"/>
          <w:tab w:val="right" w:pos="9072"/>
        </w:tabs>
        <w:ind w:left="0" w:firstLine="1"/>
        <w:rPr>
          <w:rFonts w:ascii="Arial" w:hAnsi="Arial" w:cs="Arial"/>
        </w:rPr>
      </w:pPr>
    </w:p>
    <w:p w14:paraId="72150D96" w14:textId="77777777" w:rsidR="00847A59" w:rsidRPr="0089104E" w:rsidRDefault="00847A59" w:rsidP="00847A59">
      <w:pPr>
        <w:pStyle w:val="Stopka"/>
        <w:tabs>
          <w:tab w:val="clear" w:pos="4536"/>
          <w:tab w:val="clear" w:pos="9072"/>
        </w:tabs>
        <w:rPr>
          <w:rFonts w:ascii="Arial" w:hAnsi="Arial" w:cs="Arial"/>
        </w:rPr>
      </w:pPr>
    </w:p>
    <w:p w14:paraId="72150D97" w14:textId="303E4481" w:rsidR="00847A59" w:rsidRPr="0089104E" w:rsidRDefault="00847A59" w:rsidP="00847A59">
      <w:pPr>
        <w:pStyle w:val="Tekstpodstawowywcity2"/>
        <w:ind w:hanging="1418"/>
        <w:rPr>
          <w:rFonts w:ascii="Arial" w:hAnsi="Arial" w:cs="Arial"/>
        </w:rPr>
      </w:pPr>
    </w:p>
    <w:p w14:paraId="5FD6DA62" w14:textId="6CB81AB7" w:rsidR="00AE3304" w:rsidRDefault="00AE3304" w:rsidP="00847A59">
      <w:pPr>
        <w:pStyle w:val="Tekstpodstawowywcity2"/>
        <w:ind w:hanging="1418"/>
        <w:rPr>
          <w:rFonts w:ascii="Arial" w:hAnsi="Arial" w:cs="Arial"/>
        </w:rPr>
      </w:pPr>
    </w:p>
    <w:p w14:paraId="6DE5D936" w14:textId="25CADAD7" w:rsidR="00A01118" w:rsidRDefault="00A01118" w:rsidP="00847A59">
      <w:pPr>
        <w:pStyle w:val="Tekstpodstawowywcity2"/>
        <w:ind w:hanging="1418"/>
        <w:rPr>
          <w:rFonts w:ascii="Arial" w:hAnsi="Arial" w:cs="Arial"/>
        </w:rPr>
      </w:pPr>
    </w:p>
    <w:p w14:paraId="7BF92513" w14:textId="20104B88" w:rsidR="00A01118" w:rsidRDefault="00A01118" w:rsidP="00847A59">
      <w:pPr>
        <w:pStyle w:val="Tekstpodstawowywcity2"/>
        <w:ind w:hanging="1418"/>
        <w:rPr>
          <w:rFonts w:ascii="Arial" w:hAnsi="Arial" w:cs="Arial"/>
        </w:rPr>
      </w:pPr>
    </w:p>
    <w:p w14:paraId="2C2E5D2D" w14:textId="77777777" w:rsidR="00A01118" w:rsidRPr="0089104E" w:rsidRDefault="00A01118" w:rsidP="00847A59">
      <w:pPr>
        <w:pStyle w:val="Tekstpodstawowywcity2"/>
        <w:ind w:hanging="1418"/>
        <w:rPr>
          <w:rFonts w:ascii="Arial" w:hAnsi="Arial" w:cs="Arial"/>
        </w:rPr>
      </w:pPr>
    </w:p>
    <w:p w14:paraId="6A8852C4" w14:textId="77777777" w:rsidR="00770D3E" w:rsidRPr="0089104E" w:rsidRDefault="00770D3E" w:rsidP="00770D3E">
      <w:pPr>
        <w:ind w:right="68"/>
        <w:jc w:val="center"/>
        <w:rPr>
          <w:rFonts w:ascii="Arial" w:hAnsi="Arial" w:cs="Arial"/>
          <w:b/>
          <w:sz w:val="32"/>
          <w:szCs w:val="32"/>
          <w:lang w:eastAsia="x-none"/>
        </w:rPr>
      </w:pPr>
      <w:r w:rsidRPr="0089104E">
        <w:rPr>
          <w:rFonts w:ascii="Arial" w:hAnsi="Arial" w:cs="Arial"/>
          <w:b/>
          <w:sz w:val="32"/>
          <w:szCs w:val="32"/>
          <w:lang w:val="x-none" w:eastAsia="x-none"/>
        </w:rPr>
        <w:t>SPECYFIKACJA WARUNKÓW ZAMÓWIENIA</w:t>
      </w:r>
    </w:p>
    <w:p w14:paraId="206FAAE6" w14:textId="77777777" w:rsidR="000B372B" w:rsidRDefault="000B372B" w:rsidP="000B372B">
      <w:pPr>
        <w:pStyle w:val="Tekstpodstawowy"/>
        <w:ind w:right="68"/>
        <w:rPr>
          <w:rFonts w:ascii="Arial" w:hAnsi="Arial" w:cs="Arial"/>
          <w:bCs/>
          <w:i w:val="0"/>
          <w:iCs/>
          <w:sz w:val="24"/>
          <w:szCs w:val="24"/>
        </w:rPr>
      </w:pPr>
      <w:bookmarkStart w:id="0" w:name="_Toc69903337"/>
      <w:r>
        <w:rPr>
          <w:rFonts w:ascii="Arial" w:hAnsi="Arial" w:cs="Arial"/>
          <w:bCs/>
          <w:i w:val="0"/>
          <w:iCs/>
          <w:sz w:val="24"/>
          <w:szCs w:val="24"/>
        </w:rPr>
        <w:t xml:space="preserve">w postępowaniu o udzielenie zamówienia publicznego pn. </w:t>
      </w:r>
    </w:p>
    <w:p w14:paraId="76FBF711" w14:textId="77777777" w:rsidR="000B372B" w:rsidRPr="00772292" w:rsidRDefault="000B372B" w:rsidP="000B372B">
      <w:pPr>
        <w:pStyle w:val="Tekstpodstawowy"/>
        <w:ind w:right="68"/>
        <w:rPr>
          <w:rFonts w:ascii="Arial" w:hAnsi="Arial" w:cs="Arial"/>
          <w:bCs/>
          <w:i w:val="0"/>
          <w:iCs/>
          <w:sz w:val="24"/>
          <w:szCs w:val="24"/>
        </w:rPr>
      </w:pPr>
      <w:r>
        <w:rPr>
          <w:rFonts w:ascii="Arial" w:hAnsi="Arial" w:cs="Arial"/>
          <w:bCs/>
          <w:i w:val="0"/>
          <w:iCs/>
          <w:sz w:val="24"/>
          <w:szCs w:val="24"/>
        </w:rPr>
        <w:t>Usługa pralnicza przedmiotów umundurowania i wyekwipowania, odzieży ochronnej i roboczej oraz odzieży medycznej, w tym usługa prania wodnego i chemicznego, usługa dezynfekcji obuwia oraz usługa krawiecka.</w:t>
      </w:r>
    </w:p>
    <w:p w14:paraId="3B424C40" w14:textId="77777777" w:rsidR="000B372B" w:rsidRPr="0089104E" w:rsidRDefault="000B372B" w:rsidP="000B372B">
      <w:pPr>
        <w:jc w:val="center"/>
        <w:rPr>
          <w:rFonts w:ascii="Arial" w:hAnsi="Arial" w:cs="Arial"/>
          <w:b/>
          <w:snapToGrid w:val="0"/>
          <w:sz w:val="24"/>
          <w:szCs w:val="24"/>
          <w:u w:val="single"/>
        </w:rPr>
      </w:pPr>
      <w:r w:rsidRPr="0089104E">
        <w:rPr>
          <w:rFonts w:ascii="Arial" w:hAnsi="Arial" w:cs="Arial"/>
          <w:b/>
          <w:snapToGrid w:val="0"/>
          <w:sz w:val="24"/>
          <w:szCs w:val="24"/>
          <w:u w:val="single"/>
        </w:rPr>
        <w:t>nr sprawy</w:t>
      </w:r>
      <w:r>
        <w:rPr>
          <w:rFonts w:ascii="Arial" w:hAnsi="Arial" w:cs="Arial"/>
          <w:b/>
          <w:snapToGrid w:val="0"/>
          <w:sz w:val="24"/>
          <w:szCs w:val="24"/>
        </w:rPr>
        <w:t>: 51</w:t>
      </w:r>
      <w:r w:rsidRPr="0089104E">
        <w:rPr>
          <w:rFonts w:ascii="Arial" w:hAnsi="Arial" w:cs="Arial"/>
          <w:b/>
          <w:snapToGrid w:val="0"/>
          <w:sz w:val="24"/>
          <w:szCs w:val="24"/>
        </w:rPr>
        <w:t>/S</w:t>
      </w:r>
      <w:r>
        <w:rPr>
          <w:rFonts w:ascii="Arial" w:hAnsi="Arial" w:cs="Arial"/>
          <w:b/>
          <w:snapToGrid w:val="0"/>
          <w:sz w:val="24"/>
          <w:szCs w:val="24"/>
        </w:rPr>
        <w:t>M</w:t>
      </w:r>
      <w:r w:rsidRPr="0089104E">
        <w:rPr>
          <w:rFonts w:ascii="Arial" w:hAnsi="Arial" w:cs="Arial"/>
          <w:b/>
          <w:snapToGrid w:val="0"/>
          <w:sz w:val="24"/>
          <w:szCs w:val="24"/>
        </w:rPr>
        <w:t>/202</w:t>
      </w:r>
      <w:bookmarkEnd w:id="0"/>
      <w:r>
        <w:rPr>
          <w:rFonts w:ascii="Arial" w:hAnsi="Arial" w:cs="Arial"/>
          <w:b/>
          <w:snapToGrid w:val="0"/>
          <w:sz w:val="24"/>
          <w:szCs w:val="24"/>
        </w:rPr>
        <w:t>4</w:t>
      </w:r>
    </w:p>
    <w:p w14:paraId="648CA98F" w14:textId="726FD10C" w:rsidR="006306DC" w:rsidRPr="0089104E" w:rsidRDefault="006306DC" w:rsidP="00770D3E">
      <w:pPr>
        <w:widowControl w:val="0"/>
        <w:autoSpaceDE w:val="0"/>
        <w:autoSpaceDN w:val="0"/>
        <w:adjustRightInd w:val="0"/>
        <w:spacing w:after="120"/>
        <w:rPr>
          <w:rFonts w:ascii="Arial" w:hAnsi="Arial" w:cs="Arial"/>
          <w:b/>
          <w:u w:val="single"/>
        </w:rPr>
      </w:pPr>
    </w:p>
    <w:p w14:paraId="46B3A299" w14:textId="77777777" w:rsidR="004A47BA" w:rsidRPr="0089104E" w:rsidRDefault="004A47BA" w:rsidP="00770D3E">
      <w:pPr>
        <w:widowControl w:val="0"/>
        <w:autoSpaceDE w:val="0"/>
        <w:autoSpaceDN w:val="0"/>
        <w:adjustRightInd w:val="0"/>
        <w:spacing w:after="120"/>
        <w:rPr>
          <w:rFonts w:ascii="Arial" w:hAnsi="Arial" w:cs="Arial"/>
          <w:b/>
          <w:u w:val="single"/>
        </w:rPr>
      </w:pPr>
    </w:p>
    <w:p w14:paraId="3701B90B" w14:textId="6AFC495F" w:rsidR="004A47BA" w:rsidRDefault="004A47BA" w:rsidP="00770D3E">
      <w:pPr>
        <w:widowControl w:val="0"/>
        <w:autoSpaceDE w:val="0"/>
        <w:autoSpaceDN w:val="0"/>
        <w:adjustRightInd w:val="0"/>
        <w:spacing w:after="120"/>
        <w:rPr>
          <w:rFonts w:ascii="Arial" w:hAnsi="Arial" w:cs="Arial"/>
          <w:b/>
          <w:u w:val="single"/>
        </w:rPr>
      </w:pPr>
    </w:p>
    <w:p w14:paraId="6B97A7F0" w14:textId="341287B7" w:rsidR="000B372B" w:rsidRDefault="000B372B" w:rsidP="00770D3E">
      <w:pPr>
        <w:widowControl w:val="0"/>
        <w:autoSpaceDE w:val="0"/>
        <w:autoSpaceDN w:val="0"/>
        <w:adjustRightInd w:val="0"/>
        <w:spacing w:after="120"/>
        <w:rPr>
          <w:rFonts w:ascii="Arial" w:hAnsi="Arial" w:cs="Arial"/>
          <w:b/>
          <w:u w:val="single"/>
        </w:rPr>
      </w:pPr>
    </w:p>
    <w:p w14:paraId="45ED561D" w14:textId="77777777" w:rsidR="000B372B" w:rsidRPr="0089104E" w:rsidRDefault="000B372B" w:rsidP="00770D3E">
      <w:pPr>
        <w:widowControl w:val="0"/>
        <w:autoSpaceDE w:val="0"/>
        <w:autoSpaceDN w:val="0"/>
        <w:adjustRightInd w:val="0"/>
        <w:spacing w:after="120"/>
        <w:rPr>
          <w:rFonts w:ascii="Arial" w:hAnsi="Arial" w:cs="Arial"/>
          <w:b/>
          <w:u w:val="single"/>
        </w:rPr>
      </w:pPr>
    </w:p>
    <w:p w14:paraId="154B7EAF" w14:textId="77777777" w:rsidR="00770D3E" w:rsidRPr="0089104E" w:rsidRDefault="00770D3E" w:rsidP="00770D3E">
      <w:pPr>
        <w:widowControl w:val="0"/>
        <w:autoSpaceDE w:val="0"/>
        <w:autoSpaceDN w:val="0"/>
        <w:adjustRightInd w:val="0"/>
        <w:spacing w:after="120"/>
        <w:rPr>
          <w:rFonts w:ascii="Arial" w:hAnsi="Arial" w:cs="Arial"/>
          <w:b/>
          <w:u w:val="single"/>
        </w:rPr>
      </w:pPr>
      <w:r w:rsidRPr="0089104E">
        <w:rPr>
          <w:rFonts w:ascii="Arial" w:hAnsi="Arial" w:cs="Arial"/>
          <w:b/>
          <w:u w:val="single"/>
        </w:rPr>
        <w:t>Załączniki:</w:t>
      </w:r>
    </w:p>
    <w:p w14:paraId="297A458A" w14:textId="77777777" w:rsidR="000B372B" w:rsidRPr="006462FB" w:rsidRDefault="000B372B" w:rsidP="000B372B">
      <w:pPr>
        <w:pStyle w:val="Tekstpodstawowy"/>
        <w:numPr>
          <w:ilvl w:val="0"/>
          <w:numId w:val="1"/>
        </w:numPr>
        <w:ind w:left="426" w:hanging="426"/>
        <w:jc w:val="left"/>
        <w:rPr>
          <w:rFonts w:ascii="Arial" w:hAnsi="Arial" w:cs="Arial"/>
          <w:b w:val="0"/>
          <w:i w:val="0"/>
          <w:sz w:val="20"/>
        </w:rPr>
      </w:pPr>
      <w:bookmarkStart w:id="1" w:name="_Toc69903338"/>
      <w:r w:rsidRPr="006462FB">
        <w:rPr>
          <w:rFonts w:ascii="Arial" w:hAnsi="Arial" w:cs="Arial"/>
          <w:b w:val="0"/>
          <w:i w:val="0"/>
          <w:sz w:val="20"/>
        </w:rPr>
        <w:t>Zał. nr 1 – „Oferta”</w:t>
      </w:r>
    </w:p>
    <w:p w14:paraId="52CA803F" w14:textId="77777777" w:rsidR="000B372B" w:rsidRPr="006462FB" w:rsidRDefault="000B372B" w:rsidP="000B372B">
      <w:pPr>
        <w:pStyle w:val="Tekstpodstawowy"/>
        <w:numPr>
          <w:ilvl w:val="0"/>
          <w:numId w:val="1"/>
        </w:numPr>
        <w:ind w:left="426" w:hanging="426"/>
        <w:jc w:val="left"/>
        <w:rPr>
          <w:rFonts w:ascii="Arial" w:hAnsi="Arial" w:cs="Arial"/>
          <w:b w:val="0"/>
          <w:i w:val="0"/>
          <w:sz w:val="20"/>
        </w:rPr>
      </w:pPr>
      <w:r w:rsidRPr="006462FB">
        <w:rPr>
          <w:rFonts w:ascii="Arial" w:hAnsi="Arial" w:cs="Arial"/>
          <w:b w:val="0"/>
          <w:i w:val="0"/>
          <w:sz w:val="20"/>
        </w:rPr>
        <w:t>Zał. nr 2 – „Oświad</w:t>
      </w:r>
      <w:r>
        <w:rPr>
          <w:rFonts w:ascii="Arial" w:hAnsi="Arial" w:cs="Arial"/>
          <w:b w:val="0"/>
          <w:i w:val="0"/>
          <w:sz w:val="20"/>
        </w:rPr>
        <w:t xml:space="preserve">czenie na podstawie art. 125 </w:t>
      </w:r>
      <w:r w:rsidRPr="00AA6B71">
        <w:rPr>
          <w:rFonts w:ascii="Arial" w:hAnsi="Arial" w:cs="Arial"/>
          <w:b w:val="0"/>
          <w:i w:val="0"/>
          <w:sz w:val="20"/>
        </w:rPr>
        <w:t>ustawy Prawo zamówień publicznych</w:t>
      </w:r>
      <w:r>
        <w:rPr>
          <w:rFonts w:ascii="Arial" w:hAnsi="Arial" w:cs="Arial"/>
          <w:b w:val="0"/>
          <w:i w:val="0"/>
          <w:sz w:val="20"/>
        </w:rPr>
        <w:t xml:space="preserve"> </w:t>
      </w:r>
      <w:r w:rsidRPr="006462FB">
        <w:rPr>
          <w:rFonts w:ascii="Arial" w:hAnsi="Arial" w:cs="Arial"/>
          <w:b w:val="0"/>
          <w:i w:val="0"/>
          <w:sz w:val="20"/>
        </w:rPr>
        <w:t>”</w:t>
      </w:r>
    </w:p>
    <w:p w14:paraId="3DA6C4CF" w14:textId="77777777" w:rsidR="000B372B" w:rsidRPr="006462FB" w:rsidRDefault="000B372B" w:rsidP="000B372B">
      <w:pPr>
        <w:pStyle w:val="Tekstpodstawowy"/>
        <w:numPr>
          <w:ilvl w:val="0"/>
          <w:numId w:val="1"/>
        </w:numPr>
        <w:ind w:left="426" w:hanging="426"/>
        <w:jc w:val="left"/>
        <w:rPr>
          <w:rFonts w:ascii="Arial" w:hAnsi="Arial" w:cs="Arial"/>
          <w:b w:val="0"/>
          <w:i w:val="0"/>
          <w:sz w:val="20"/>
        </w:rPr>
      </w:pPr>
      <w:r w:rsidRPr="006462FB">
        <w:rPr>
          <w:rFonts w:ascii="Arial" w:hAnsi="Arial" w:cs="Arial"/>
          <w:b w:val="0"/>
          <w:i w:val="0"/>
          <w:sz w:val="20"/>
        </w:rPr>
        <w:t>Zał. nr 3 – „Projektowane postanowienia umowy”</w:t>
      </w:r>
    </w:p>
    <w:p w14:paraId="41D8FD76" w14:textId="77777777" w:rsidR="000B372B" w:rsidRPr="00CF318A" w:rsidRDefault="000B372B" w:rsidP="000B372B">
      <w:pPr>
        <w:widowControl w:val="0"/>
        <w:numPr>
          <w:ilvl w:val="0"/>
          <w:numId w:val="1"/>
        </w:numPr>
        <w:autoSpaceDE w:val="0"/>
        <w:autoSpaceDN w:val="0"/>
        <w:adjustRightInd w:val="0"/>
        <w:spacing w:line="264" w:lineRule="atLeast"/>
        <w:ind w:left="426" w:hanging="426"/>
        <w:rPr>
          <w:rFonts w:ascii="Arial" w:hAnsi="Arial" w:cs="Arial"/>
        </w:rPr>
      </w:pPr>
      <w:r w:rsidRPr="00CF318A">
        <w:rPr>
          <w:rFonts w:ascii="Arial" w:hAnsi="Arial" w:cs="Arial"/>
        </w:rPr>
        <w:t>Zał. nr 4</w:t>
      </w:r>
      <w:r>
        <w:rPr>
          <w:rFonts w:ascii="Arial" w:hAnsi="Arial" w:cs="Arial"/>
        </w:rPr>
        <w:t xml:space="preserve"> – </w:t>
      </w:r>
      <w:r w:rsidRPr="00CF318A">
        <w:rPr>
          <w:rFonts w:ascii="Arial" w:hAnsi="Arial" w:cs="Arial"/>
        </w:rPr>
        <w:t>„O</w:t>
      </w:r>
      <w:r w:rsidRPr="00CF318A">
        <w:rPr>
          <w:rFonts w:ascii="Arial" w:hAnsi="Arial" w:cs="Arial"/>
          <w:bCs/>
        </w:rPr>
        <w:t>pis przedmiotu zamówienia</w:t>
      </w:r>
      <w:r w:rsidRPr="00CF318A">
        <w:rPr>
          <w:rFonts w:ascii="Arial" w:hAnsi="Arial" w:cs="Arial"/>
        </w:rPr>
        <w:t>”</w:t>
      </w:r>
    </w:p>
    <w:p w14:paraId="3C805D8D" w14:textId="77777777" w:rsidR="000B372B" w:rsidRPr="00CF318A" w:rsidRDefault="000B372B" w:rsidP="000B372B">
      <w:pPr>
        <w:widowControl w:val="0"/>
        <w:numPr>
          <w:ilvl w:val="0"/>
          <w:numId w:val="1"/>
        </w:numPr>
        <w:autoSpaceDE w:val="0"/>
        <w:autoSpaceDN w:val="0"/>
        <w:adjustRightInd w:val="0"/>
        <w:spacing w:line="264" w:lineRule="atLeast"/>
        <w:ind w:left="426" w:hanging="426"/>
        <w:rPr>
          <w:rFonts w:ascii="Arial" w:hAnsi="Arial" w:cs="Arial"/>
        </w:rPr>
      </w:pPr>
      <w:r>
        <w:rPr>
          <w:rFonts w:ascii="Arial" w:hAnsi="Arial" w:cs="Arial"/>
        </w:rPr>
        <w:t xml:space="preserve">Zał. nr 5 </w:t>
      </w:r>
      <w:r w:rsidRPr="00CF318A">
        <w:rPr>
          <w:rFonts w:ascii="Arial" w:hAnsi="Arial" w:cs="Arial"/>
        </w:rPr>
        <w:t xml:space="preserve"> </w:t>
      </w:r>
      <w:r>
        <w:rPr>
          <w:rFonts w:ascii="Arial" w:hAnsi="Arial" w:cs="Arial"/>
        </w:rPr>
        <w:t>– „Szczegółowa</w:t>
      </w:r>
      <w:r w:rsidRPr="00CF318A">
        <w:rPr>
          <w:rFonts w:ascii="Arial" w:hAnsi="Arial" w:cs="Arial"/>
          <w:bCs/>
        </w:rPr>
        <w:t xml:space="preserve"> oferta cenowa”</w:t>
      </w:r>
    </w:p>
    <w:p w14:paraId="2391C137" w14:textId="77777777" w:rsidR="000B372B" w:rsidRPr="00CF318A" w:rsidRDefault="000B372B" w:rsidP="000B372B">
      <w:pPr>
        <w:widowControl w:val="0"/>
        <w:numPr>
          <w:ilvl w:val="0"/>
          <w:numId w:val="1"/>
        </w:numPr>
        <w:autoSpaceDE w:val="0"/>
        <w:autoSpaceDN w:val="0"/>
        <w:adjustRightInd w:val="0"/>
        <w:spacing w:line="264" w:lineRule="atLeast"/>
        <w:ind w:left="426" w:hanging="426"/>
        <w:rPr>
          <w:rFonts w:ascii="Arial" w:hAnsi="Arial" w:cs="Arial"/>
        </w:rPr>
      </w:pPr>
      <w:r>
        <w:rPr>
          <w:rFonts w:ascii="Arial" w:hAnsi="Arial" w:cs="Arial"/>
        </w:rPr>
        <w:t>Zał. nr 6 – „Wykaz sprzętu</w:t>
      </w:r>
      <w:r w:rsidRPr="00CF318A">
        <w:rPr>
          <w:rFonts w:ascii="Arial" w:hAnsi="Arial" w:cs="Arial"/>
        </w:rPr>
        <w:t>”</w:t>
      </w:r>
    </w:p>
    <w:p w14:paraId="29AE3067" w14:textId="77777777" w:rsidR="000B372B" w:rsidRPr="006462FB" w:rsidRDefault="000B372B" w:rsidP="000B372B">
      <w:pPr>
        <w:pStyle w:val="Tekstpodstawowy"/>
        <w:numPr>
          <w:ilvl w:val="0"/>
          <w:numId w:val="1"/>
        </w:numPr>
        <w:ind w:left="426" w:hanging="426"/>
        <w:jc w:val="left"/>
        <w:rPr>
          <w:rFonts w:ascii="Arial" w:hAnsi="Arial" w:cs="Arial"/>
          <w:b w:val="0"/>
          <w:i w:val="0"/>
          <w:sz w:val="20"/>
        </w:rPr>
      </w:pPr>
      <w:r w:rsidRPr="006462FB">
        <w:rPr>
          <w:rFonts w:ascii="Arial" w:hAnsi="Arial" w:cs="Arial"/>
          <w:b w:val="0"/>
          <w:i w:val="0"/>
          <w:sz w:val="20"/>
        </w:rPr>
        <w:t xml:space="preserve">Zał. nr </w:t>
      </w:r>
      <w:r>
        <w:rPr>
          <w:rFonts w:ascii="Arial" w:hAnsi="Arial" w:cs="Arial"/>
          <w:b w:val="0"/>
          <w:i w:val="0"/>
          <w:sz w:val="20"/>
        </w:rPr>
        <w:t>7</w:t>
      </w:r>
      <w:r w:rsidRPr="006462FB">
        <w:rPr>
          <w:rFonts w:ascii="Arial" w:hAnsi="Arial" w:cs="Arial"/>
          <w:b w:val="0"/>
          <w:i w:val="0"/>
          <w:sz w:val="20"/>
        </w:rPr>
        <w:t xml:space="preserve"> – „Wzór zobowiązania podmiotu”</w:t>
      </w:r>
    </w:p>
    <w:p w14:paraId="1A839598" w14:textId="77777777" w:rsidR="000B372B" w:rsidRPr="006462FB" w:rsidRDefault="000B372B" w:rsidP="000B372B">
      <w:pPr>
        <w:pStyle w:val="Tekstpodstawowy"/>
        <w:numPr>
          <w:ilvl w:val="0"/>
          <w:numId w:val="1"/>
        </w:numPr>
        <w:ind w:left="426" w:hanging="426"/>
        <w:jc w:val="left"/>
        <w:rPr>
          <w:rFonts w:ascii="Arial" w:hAnsi="Arial" w:cs="Arial"/>
          <w:b w:val="0"/>
          <w:i w:val="0"/>
          <w:sz w:val="20"/>
        </w:rPr>
      </w:pPr>
      <w:r w:rsidRPr="006462FB">
        <w:rPr>
          <w:rFonts w:ascii="Arial" w:hAnsi="Arial" w:cs="Arial"/>
          <w:b w:val="0"/>
          <w:i w:val="0"/>
          <w:sz w:val="20"/>
        </w:rPr>
        <w:t xml:space="preserve">Zał. nr </w:t>
      </w:r>
      <w:r>
        <w:rPr>
          <w:rFonts w:ascii="Arial" w:hAnsi="Arial" w:cs="Arial"/>
          <w:b w:val="0"/>
          <w:i w:val="0"/>
          <w:sz w:val="20"/>
        </w:rPr>
        <w:t>8</w:t>
      </w:r>
      <w:r w:rsidRPr="006462FB">
        <w:rPr>
          <w:rFonts w:ascii="Arial" w:hAnsi="Arial" w:cs="Arial"/>
          <w:b w:val="0"/>
          <w:i w:val="0"/>
          <w:sz w:val="20"/>
        </w:rPr>
        <w:t xml:space="preserve"> – „Oświadczenie o grupie kapitałowej”</w:t>
      </w:r>
    </w:p>
    <w:p w14:paraId="450EA835" w14:textId="77777777" w:rsidR="000B372B" w:rsidRPr="006462FB" w:rsidRDefault="000B372B" w:rsidP="000B372B">
      <w:pPr>
        <w:numPr>
          <w:ilvl w:val="0"/>
          <w:numId w:val="1"/>
        </w:numPr>
        <w:ind w:left="426" w:hanging="426"/>
        <w:rPr>
          <w:rFonts w:ascii="Arial" w:hAnsi="Arial" w:cs="Arial"/>
        </w:rPr>
      </w:pPr>
      <w:r w:rsidRPr="006462FB">
        <w:rPr>
          <w:rFonts w:ascii="Arial" w:hAnsi="Arial" w:cs="Arial"/>
        </w:rPr>
        <w:t xml:space="preserve">Zał. nr </w:t>
      </w:r>
      <w:r>
        <w:rPr>
          <w:rFonts w:ascii="Arial" w:hAnsi="Arial" w:cs="Arial"/>
        </w:rPr>
        <w:t>9</w:t>
      </w:r>
      <w:r w:rsidRPr="006462FB">
        <w:rPr>
          <w:rFonts w:ascii="Arial" w:hAnsi="Arial" w:cs="Arial"/>
        </w:rPr>
        <w:t xml:space="preserve"> – „Oświadczenie na podstawie art. 117</w:t>
      </w:r>
      <w:r>
        <w:rPr>
          <w:rFonts w:ascii="Arial" w:hAnsi="Arial" w:cs="Arial"/>
        </w:rPr>
        <w:t xml:space="preserve"> </w:t>
      </w:r>
      <w:r w:rsidRPr="0075721E">
        <w:rPr>
          <w:rFonts w:ascii="Arial" w:hAnsi="Arial" w:cs="Arial"/>
          <w:lang w:eastAsia="x-none"/>
        </w:rPr>
        <w:t>ust</w:t>
      </w:r>
      <w:r>
        <w:rPr>
          <w:rFonts w:ascii="Arial" w:hAnsi="Arial" w:cs="Arial"/>
          <w:lang w:eastAsia="x-none"/>
        </w:rPr>
        <w:t>awy Prawo zamówień publicznych</w:t>
      </w:r>
      <w:r w:rsidRPr="006462FB">
        <w:rPr>
          <w:rFonts w:ascii="Arial" w:hAnsi="Arial" w:cs="Arial"/>
        </w:rPr>
        <w:t>”</w:t>
      </w:r>
    </w:p>
    <w:p w14:paraId="5E57D7BD" w14:textId="77777777" w:rsidR="000B372B" w:rsidRPr="0089104E" w:rsidRDefault="000B372B" w:rsidP="000B372B">
      <w:pPr>
        <w:ind w:left="426"/>
        <w:rPr>
          <w:rFonts w:ascii="Arial" w:hAnsi="Arial" w:cs="Arial"/>
          <w:lang w:val="x-none" w:eastAsia="x-none"/>
        </w:rPr>
      </w:pPr>
    </w:p>
    <w:p w14:paraId="2DD1EC16" w14:textId="734E4B80" w:rsidR="004D6085" w:rsidRPr="0089104E" w:rsidRDefault="004D6085" w:rsidP="004D6085">
      <w:pPr>
        <w:tabs>
          <w:tab w:val="center" w:pos="4536"/>
        </w:tabs>
        <w:spacing w:after="200" w:line="276" w:lineRule="auto"/>
        <w:jc w:val="center"/>
        <w:rPr>
          <w:rFonts w:ascii="Arial" w:hAnsi="Arial" w:cs="Arial"/>
          <w:sz w:val="24"/>
        </w:rPr>
      </w:pPr>
    </w:p>
    <w:p w14:paraId="0D0E50AB" w14:textId="71A687DB" w:rsidR="00D104DB" w:rsidRDefault="00D104DB" w:rsidP="00A115C9">
      <w:pPr>
        <w:tabs>
          <w:tab w:val="center" w:pos="4536"/>
        </w:tabs>
        <w:spacing w:after="200" w:line="276" w:lineRule="auto"/>
        <w:rPr>
          <w:rFonts w:ascii="Arial" w:hAnsi="Arial" w:cs="Arial"/>
          <w:sz w:val="24"/>
        </w:rPr>
      </w:pPr>
    </w:p>
    <w:p w14:paraId="1CB6CD2E" w14:textId="5BED61BB" w:rsidR="00A115C9" w:rsidRDefault="00A115C9" w:rsidP="00A115C9">
      <w:pPr>
        <w:tabs>
          <w:tab w:val="center" w:pos="4536"/>
        </w:tabs>
        <w:spacing w:after="200" w:line="276" w:lineRule="auto"/>
        <w:rPr>
          <w:rFonts w:ascii="Arial" w:hAnsi="Arial" w:cs="Arial"/>
          <w:sz w:val="24"/>
        </w:rPr>
      </w:pPr>
    </w:p>
    <w:p w14:paraId="3CCB179A" w14:textId="743763E6" w:rsidR="00A115C9" w:rsidRDefault="00A115C9" w:rsidP="00A115C9">
      <w:pPr>
        <w:tabs>
          <w:tab w:val="center" w:pos="4536"/>
        </w:tabs>
        <w:spacing w:after="200" w:line="276" w:lineRule="auto"/>
        <w:rPr>
          <w:rFonts w:ascii="Arial" w:hAnsi="Arial" w:cs="Arial"/>
          <w:sz w:val="24"/>
        </w:rPr>
      </w:pPr>
    </w:p>
    <w:p w14:paraId="0C005E6D" w14:textId="0C07E641" w:rsidR="00A115C9" w:rsidRDefault="00A115C9" w:rsidP="00A115C9">
      <w:pPr>
        <w:tabs>
          <w:tab w:val="center" w:pos="4536"/>
        </w:tabs>
        <w:spacing w:after="200" w:line="276" w:lineRule="auto"/>
        <w:rPr>
          <w:rFonts w:ascii="Arial" w:hAnsi="Arial" w:cs="Arial"/>
          <w:sz w:val="24"/>
        </w:rPr>
      </w:pPr>
    </w:p>
    <w:p w14:paraId="2618F846" w14:textId="4CECA9CD" w:rsidR="00A115C9" w:rsidRDefault="00A115C9" w:rsidP="00A115C9">
      <w:pPr>
        <w:tabs>
          <w:tab w:val="center" w:pos="4536"/>
        </w:tabs>
        <w:spacing w:after="200" w:line="276" w:lineRule="auto"/>
        <w:rPr>
          <w:rFonts w:ascii="Arial" w:hAnsi="Arial" w:cs="Arial"/>
          <w:sz w:val="24"/>
        </w:rPr>
      </w:pPr>
    </w:p>
    <w:p w14:paraId="23DB8DC3" w14:textId="15B3DF9E" w:rsidR="00A01118" w:rsidRDefault="00A01118" w:rsidP="00944F58">
      <w:pPr>
        <w:tabs>
          <w:tab w:val="center" w:pos="4536"/>
        </w:tabs>
        <w:spacing w:after="200" w:line="276" w:lineRule="auto"/>
        <w:rPr>
          <w:rFonts w:ascii="Arial" w:hAnsi="Arial" w:cs="Arial"/>
          <w:b/>
          <w:sz w:val="24"/>
          <w:u w:val="single"/>
        </w:rPr>
      </w:pPr>
    </w:p>
    <w:p w14:paraId="30966A9E" w14:textId="77777777" w:rsidR="00760EDE" w:rsidRPr="0089104E" w:rsidRDefault="00760EDE" w:rsidP="00944F58">
      <w:pPr>
        <w:tabs>
          <w:tab w:val="center" w:pos="4536"/>
        </w:tabs>
        <w:spacing w:after="200" w:line="276" w:lineRule="auto"/>
        <w:rPr>
          <w:rFonts w:ascii="Arial" w:hAnsi="Arial" w:cs="Arial"/>
          <w:b/>
          <w:sz w:val="24"/>
          <w:u w:val="single"/>
        </w:rPr>
      </w:pPr>
    </w:p>
    <w:p w14:paraId="72150DD4" w14:textId="69B94872" w:rsidR="00847A59" w:rsidRPr="0089104E" w:rsidRDefault="00847A59" w:rsidP="004A61AF">
      <w:pPr>
        <w:pStyle w:val="Nagwek1"/>
        <w:numPr>
          <w:ilvl w:val="1"/>
          <w:numId w:val="2"/>
        </w:numPr>
        <w:spacing w:after="60"/>
        <w:ind w:left="567" w:right="-142" w:hanging="567"/>
        <w:jc w:val="left"/>
        <w:rPr>
          <w:rFonts w:ascii="Arial" w:hAnsi="Arial" w:cs="Arial"/>
          <w:u w:val="single"/>
        </w:rPr>
      </w:pPr>
      <w:bookmarkStart w:id="2" w:name="_Toc86138007"/>
      <w:bookmarkStart w:id="3" w:name="_Toc135655364"/>
      <w:r w:rsidRPr="0089104E">
        <w:rPr>
          <w:rFonts w:ascii="Arial" w:hAnsi="Arial" w:cs="Arial"/>
          <w:sz w:val="24"/>
          <w:u w:val="single"/>
        </w:rPr>
        <w:lastRenderedPageBreak/>
        <w:t>Nazwa i adres Zamawiającego</w:t>
      </w:r>
      <w:bookmarkEnd w:id="1"/>
      <w:bookmarkEnd w:id="2"/>
      <w:bookmarkEnd w:id="3"/>
    </w:p>
    <w:p w14:paraId="12FD1CFA" w14:textId="51299E53" w:rsidR="005C07A7" w:rsidRPr="0089104E" w:rsidRDefault="005C07A7" w:rsidP="005C07A7">
      <w:pPr>
        <w:spacing w:line="276" w:lineRule="auto"/>
        <w:jc w:val="both"/>
        <w:rPr>
          <w:rFonts w:ascii="Arial" w:hAnsi="Arial" w:cs="Arial"/>
          <w:bCs/>
          <w:lang w:eastAsia="x-none"/>
        </w:rPr>
      </w:pPr>
      <w:r w:rsidRPr="0089104E">
        <w:rPr>
          <w:rFonts w:ascii="Arial" w:hAnsi="Arial" w:cs="Arial"/>
          <w:b/>
          <w:bCs/>
          <w:lang w:eastAsia="x-none"/>
        </w:rPr>
        <w:t xml:space="preserve">8. Baza Lotnictwa Transportowego w Balicach </w:t>
      </w:r>
      <w:r w:rsidRPr="0089104E">
        <w:rPr>
          <w:rFonts w:ascii="Arial" w:hAnsi="Arial" w:cs="Arial"/>
          <w:bCs/>
          <w:lang w:eastAsia="x-none"/>
        </w:rPr>
        <w:t xml:space="preserve">z siedzibą: </w:t>
      </w:r>
    </w:p>
    <w:p w14:paraId="134D6463" w14:textId="77777777" w:rsidR="005C07A7" w:rsidRPr="0089104E" w:rsidRDefault="005C07A7" w:rsidP="005C07A7">
      <w:pPr>
        <w:spacing w:line="276" w:lineRule="auto"/>
        <w:jc w:val="both"/>
        <w:rPr>
          <w:rFonts w:ascii="Arial" w:hAnsi="Arial" w:cs="Arial"/>
          <w:bCs/>
          <w:lang w:eastAsia="x-none"/>
        </w:rPr>
      </w:pPr>
      <w:r w:rsidRPr="0089104E">
        <w:rPr>
          <w:rFonts w:ascii="Arial" w:hAnsi="Arial" w:cs="Arial"/>
          <w:bCs/>
          <w:lang w:eastAsia="x-none"/>
        </w:rPr>
        <w:t>32-083 Balice, ul. kpt. M. Medweckiego 10</w:t>
      </w:r>
    </w:p>
    <w:p w14:paraId="1B10DAF8" w14:textId="77777777" w:rsidR="005C07A7" w:rsidRPr="0089104E" w:rsidRDefault="005C07A7" w:rsidP="005C07A7">
      <w:pPr>
        <w:tabs>
          <w:tab w:val="left" w:pos="2127"/>
        </w:tabs>
        <w:spacing w:line="276" w:lineRule="auto"/>
        <w:jc w:val="both"/>
        <w:rPr>
          <w:rFonts w:ascii="Arial" w:hAnsi="Arial" w:cs="Arial"/>
          <w:bCs/>
          <w:snapToGrid w:val="0"/>
          <w:lang w:val="en-US"/>
        </w:rPr>
      </w:pPr>
      <w:r w:rsidRPr="0089104E">
        <w:rPr>
          <w:rFonts w:ascii="Arial" w:hAnsi="Arial" w:cs="Arial"/>
          <w:bCs/>
          <w:snapToGrid w:val="0"/>
          <w:lang w:val="en-US"/>
        </w:rPr>
        <w:t>NIP:</w:t>
      </w:r>
      <w:r w:rsidRPr="0089104E">
        <w:rPr>
          <w:rFonts w:ascii="Arial" w:hAnsi="Arial" w:cs="Arial"/>
          <w:bCs/>
          <w:lang w:val="en-US"/>
        </w:rPr>
        <w:t xml:space="preserve"> 9441995873 </w:t>
      </w:r>
      <w:r w:rsidRPr="0089104E">
        <w:rPr>
          <w:rFonts w:ascii="Arial" w:hAnsi="Arial" w:cs="Arial"/>
          <w:bCs/>
          <w:lang w:val="en-US"/>
        </w:rPr>
        <w:tab/>
      </w:r>
      <w:r w:rsidRPr="0089104E">
        <w:rPr>
          <w:rFonts w:ascii="Arial" w:hAnsi="Arial" w:cs="Arial"/>
          <w:bCs/>
          <w:snapToGrid w:val="0"/>
          <w:lang w:val="en-US"/>
        </w:rPr>
        <w:t xml:space="preserve">REGON: </w:t>
      </w:r>
      <w:r w:rsidRPr="0089104E">
        <w:rPr>
          <w:rFonts w:ascii="Arial" w:hAnsi="Arial" w:cs="Arial"/>
          <w:bCs/>
          <w:lang w:val="en-US"/>
        </w:rPr>
        <w:t>350138871</w:t>
      </w:r>
    </w:p>
    <w:p w14:paraId="70AD2DFD" w14:textId="77777777" w:rsidR="005C07A7" w:rsidRPr="0089104E" w:rsidRDefault="005C07A7" w:rsidP="005C07A7">
      <w:pPr>
        <w:tabs>
          <w:tab w:val="left" w:pos="2127"/>
        </w:tabs>
        <w:spacing w:line="276" w:lineRule="auto"/>
        <w:jc w:val="both"/>
        <w:rPr>
          <w:rFonts w:ascii="Arial" w:hAnsi="Arial" w:cs="Arial"/>
          <w:bCs/>
          <w:snapToGrid w:val="0"/>
          <w:lang w:val="en-US"/>
        </w:rPr>
      </w:pPr>
      <w:r w:rsidRPr="0089104E">
        <w:rPr>
          <w:rFonts w:ascii="Arial" w:hAnsi="Arial" w:cs="Arial"/>
          <w:bCs/>
          <w:snapToGrid w:val="0"/>
          <w:lang w:val="en-US"/>
        </w:rPr>
        <w:t xml:space="preserve">fax.: 261 136 280 </w:t>
      </w:r>
      <w:r w:rsidRPr="0089104E">
        <w:rPr>
          <w:rFonts w:ascii="Arial" w:hAnsi="Arial" w:cs="Arial"/>
          <w:bCs/>
          <w:snapToGrid w:val="0"/>
          <w:lang w:val="en-US"/>
        </w:rPr>
        <w:tab/>
        <w:t>tel.: 261 136 250</w:t>
      </w:r>
    </w:p>
    <w:p w14:paraId="3ECA3134" w14:textId="77777777" w:rsidR="005C07A7" w:rsidRPr="0089104E" w:rsidRDefault="005C07A7" w:rsidP="005C07A7">
      <w:pPr>
        <w:spacing w:line="276" w:lineRule="auto"/>
        <w:jc w:val="both"/>
        <w:rPr>
          <w:rFonts w:ascii="Arial" w:hAnsi="Arial" w:cs="Arial"/>
          <w:lang w:val="en-US"/>
        </w:rPr>
      </w:pPr>
      <w:r w:rsidRPr="0089104E">
        <w:rPr>
          <w:rFonts w:ascii="Arial" w:hAnsi="Arial" w:cs="Arial"/>
          <w:bCs/>
          <w:snapToGrid w:val="0"/>
          <w:lang w:val="en-US"/>
        </w:rPr>
        <w:t xml:space="preserve">e-mail: </w:t>
      </w:r>
      <w:hyperlink r:id="rId9" w:history="1">
        <w:r w:rsidRPr="0089104E">
          <w:rPr>
            <w:rFonts w:ascii="Arial" w:hAnsi="Arial" w:cs="Arial"/>
            <w:color w:val="0000FF"/>
            <w:u w:val="single"/>
            <w:lang w:val="en-US"/>
          </w:rPr>
          <w:t>balice.zamowienia@ron.mil.pl</w:t>
        </w:r>
      </w:hyperlink>
    </w:p>
    <w:p w14:paraId="6DCE801D" w14:textId="77777777" w:rsidR="005C07A7" w:rsidRPr="0089104E" w:rsidRDefault="005C07A7" w:rsidP="005C07A7">
      <w:pPr>
        <w:pStyle w:val="Tekstpodstawowy"/>
        <w:spacing w:line="276" w:lineRule="auto"/>
        <w:jc w:val="left"/>
        <w:rPr>
          <w:rFonts w:ascii="Arial" w:hAnsi="Arial" w:cs="Arial"/>
          <w:b w:val="0"/>
          <w:bCs/>
          <w:i w:val="0"/>
          <w:snapToGrid w:val="0"/>
          <w:sz w:val="20"/>
          <w:szCs w:val="22"/>
        </w:rPr>
      </w:pPr>
      <w:r w:rsidRPr="0089104E">
        <w:rPr>
          <w:rFonts w:ascii="Arial" w:hAnsi="Arial" w:cs="Arial"/>
          <w:b w:val="0"/>
          <w:bCs/>
          <w:i w:val="0"/>
          <w:snapToGrid w:val="0"/>
          <w:sz w:val="20"/>
          <w:szCs w:val="22"/>
        </w:rPr>
        <w:t>Strona internetowa Zamawiającego:</w:t>
      </w:r>
      <w:r w:rsidRPr="0089104E">
        <w:rPr>
          <w:rFonts w:ascii="Arial" w:hAnsi="Arial" w:cs="Arial"/>
        </w:rPr>
        <w:t xml:space="preserve"> </w:t>
      </w:r>
      <w:hyperlink r:id="rId10" w:history="1">
        <w:r w:rsidRPr="0089104E">
          <w:rPr>
            <w:rStyle w:val="Hipercze"/>
            <w:rFonts w:ascii="Arial" w:hAnsi="Arial" w:cs="Arial"/>
            <w:b w:val="0"/>
            <w:bCs/>
            <w:i w:val="0"/>
            <w:snapToGrid w:val="0"/>
            <w:sz w:val="20"/>
            <w:szCs w:val="22"/>
          </w:rPr>
          <w:t>https://8bltr.wp.mil.pl</w:t>
        </w:r>
      </w:hyperlink>
    </w:p>
    <w:p w14:paraId="66CD460A" w14:textId="26E25498" w:rsidR="00D00F1C" w:rsidRPr="00852EC6" w:rsidRDefault="005C07A7" w:rsidP="005C07A7">
      <w:pPr>
        <w:pStyle w:val="Tekstpodstawowy"/>
        <w:spacing w:after="60"/>
        <w:jc w:val="left"/>
        <w:rPr>
          <w:rFonts w:ascii="Arial" w:hAnsi="Arial" w:cs="Arial"/>
          <w:b w:val="0"/>
          <w:bCs/>
          <w:i w:val="0"/>
          <w:snapToGrid w:val="0"/>
          <w:color w:val="000000"/>
          <w:sz w:val="20"/>
        </w:rPr>
      </w:pPr>
      <w:r w:rsidRPr="0089104E">
        <w:rPr>
          <w:rFonts w:ascii="Arial" w:hAnsi="Arial" w:cs="Arial"/>
          <w:b w:val="0"/>
          <w:bCs/>
          <w:i w:val="0"/>
          <w:snapToGrid w:val="0"/>
          <w:sz w:val="20"/>
          <w:szCs w:val="22"/>
        </w:rPr>
        <w:t>Strona internetowa prowadzonego postępowania:</w:t>
      </w:r>
      <w:r w:rsidRPr="0089104E">
        <w:rPr>
          <w:rFonts w:ascii="Arial" w:hAnsi="Arial" w:cs="Arial"/>
          <w:bCs/>
          <w:i w:val="0"/>
          <w:snapToGrid w:val="0"/>
          <w:sz w:val="20"/>
          <w:szCs w:val="22"/>
        </w:rPr>
        <w:t xml:space="preserve"> </w:t>
      </w:r>
      <w:hyperlink r:id="rId11" w:history="1">
        <w:r w:rsidR="00D00F1C" w:rsidRPr="00833C3F">
          <w:rPr>
            <w:rStyle w:val="Hipercze"/>
            <w:rFonts w:ascii="Arial" w:hAnsi="Arial" w:cs="Arial"/>
            <w:b w:val="0"/>
            <w:bCs/>
            <w:i w:val="0"/>
            <w:snapToGrid w:val="0"/>
            <w:sz w:val="20"/>
          </w:rPr>
          <w:t>https://platformazakupowa.pl/pn/8blt</w:t>
        </w:r>
      </w:hyperlink>
    </w:p>
    <w:p w14:paraId="7DD79BB5" w14:textId="77777777" w:rsidR="007D75FB" w:rsidRPr="0089104E" w:rsidRDefault="007D75FB" w:rsidP="004A61AF">
      <w:pPr>
        <w:jc w:val="both"/>
        <w:rPr>
          <w:rFonts w:ascii="Arial" w:hAnsi="Arial" w:cs="Arial"/>
          <w:b/>
          <w:i/>
        </w:rPr>
      </w:pPr>
      <w:r w:rsidRPr="0089104E">
        <w:rPr>
          <w:rFonts w:ascii="Arial" w:hAnsi="Arial" w:cs="Arial"/>
          <w:b/>
          <w:i/>
        </w:rPr>
        <w:t>UWAGA!:</w:t>
      </w:r>
      <w:r w:rsidRPr="0089104E">
        <w:rPr>
          <w:rFonts w:ascii="Arial" w:hAnsi="Arial" w:cs="Arial"/>
          <w:b/>
          <w:i/>
        </w:rPr>
        <w:br/>
        <w:t xml:space="preserve">Zmiany i wyjaśnienia treści SWZ oraz inne dokumenty zamówienia bezpośrednio związane </w:t>
      </w:r>
      <w:r w:rsidRPr="0089104E">
        <w:rPr>
          <w:rFonts w:ascii="Arial" w:hAnsi="Arial" w:cs="Arial"/>
          <w:b/>
          <w:i/>
        </w:rPr>
        <w:br/>
        <w:t>z postępowaniem o udzielenie zamówienia będą udostępnione na stronie internetowej prowadzonego postępowania.</w:t>
      </w:r>
    </w:p>
    <w:p w14:paraId="72150DDF" w14:textId="63DEA05A" w:rsidR="00847A59" w:rsidRDefault="007D75FB" w:rsidP="004A61AF">
      <w:pPr>
        <w:jc w:val="both"/>
        <w:rPr>
          <w:rFonts w:ascii="Arial" w:hAnsi="Arial" w:cs="Arial"/>
          <w:b/>
          <w:i/>
        </w:rPr>
      </w:pPr>
      <w:r w:rsidRPr="0089104E">
        <w:rPr>
          <w:rFonts w:ascii="Arial" w:hAnsi="Arial" w:cs="Arial"/>
          <w:b/>
          <w:i/>
        </w:rPr>
        <w:t xml:space="preserve">Wykonawcy pobierający niniejszą SWZ z ww. strony internetowej są związani wszelkimi modyfikacjami i wyjaśnieniami do </w:t>
      </w:r>
      <w:r w:rsidR="005C07A7" w:rsidRPr="0089104E">
        <w:rPr>
          <w:rFonts w:ascii="Arial" w:hAnsi="Arial" w:cs="Arial"/>
          <w:b/>
          <w:i/>
        </w:rPr>
        <w:t>treści SWZ zamieszczonymi na ww.</w:t>
      </w:r>
      <w:r w:rsidRPr="0089104E">
        <w:rPr>
          <w:rFonts w:ascii="Arial" w:hAnsi="Arial" w:cs="Arial"/>
          <w:b/>
          <w:i/>
        </w:rPr>
        <w:t xml:space="preserve"> </w:t>
      </w:r>
      <w:r w:rsidR="00853A95" w:rsidRPr="0089104E">
        <w:rPr>
          <w:rFonts w:ascii="Arial" w:hAnsi="Arial" w:cs="Arial"/>
          <w:b/>
          <w:i/>
        </w:rPr>
        <w:t>stronie</w:t>
      </w:r>
      <w:r w:rsidR="005C07A7" w:rsidRPr="0089104E">
        <w:rPr>
          <w:rFonts w:ascii="Arial" w:hAnsi="Arial" w:cs="Arial"/>
          <w:b/>
          <w:i/>
        </w:rPr>
        <w:t xml:space="preserve"> internetowej</w:t>
      </w:r>
      <w:r w:rsidR="00853A95" w:rsidRPr="0089104E">
        <w:rPr>
          <w:rFonts w:ascii="Arial" w:hAnsi="Arial" w:cs="Arial"/>
          <w:b/>
          <w:i/>
        </w:rPr>
        <w:t xml:space="preserve">. </w:t>
      </w:r>
    </w:p>
    <w:p w14:paraId="6EBA825F" w14:textId="77777777" w:rsidR="007F7E3D" w:rsidRPr="0089104E" w:rsidRDefault="007F7E3D" w:rsidP="004A61AF">
      <w:pPr>
        <w:jc w:val="both"/>
        <w:rPr>
          <w:rFonts w:ascii="Arial" w:hAnsi="Arial" w:cs="Arial"/>
          <w:b/>
          <w:i/>
        </w:rPr>
      </w:pPr>
    </w:p>
    <w:p w14:paraId="72150DE0" w14:textId="3257B4A1" w:rsidR="00847A59" w:rsidRPr="0089104E" w:rsidRDefault="00847A59" w:rsidP="004A61AF">
      <w:pPr>
        <w:pStyle w:val="Nagwek1"/>
        <w:numPr>
          <w:ilvl w:val="0"/>
          <w:numId w:val="2"/>
        </w:numPr>
        <w:spacing w:before="60" w:after="60"/>
        <w:ind w:left="567" w:hanging="567"/>
        <w:jc w:val="left"/>
        <w:rPr>
          <w:rFonts w:ascii="Arial" w:hAnsi="Arial" w:cs="Arial"/>
          <w:sz w:val="24"/>
          <w:u w:val="single"/>
        </w:rPr>
      </w:pPr>
      <w:bookmarkStart w:id="4" w:name="_Toc69903339"/>
      <w:bookmarkStart w:id="5" w:name="_Toc86138008"/>
      <w:bookmarkStart w:id="6" w:name="_Toc135655365"/>
      <w:r w:rsidRPr="0089104E">
        <w:rPr>
          <w:rFonts w:ascii="Arial" w:hAnsi="Arial" w:cs="Arial"/>
          <w:sz w:val="24"/>
          <w:u w:val="single"/>
        </w:rPr>
        <w:t>Tryb udzielenia zamówienia</w:t>
      </w:r>
      <w:bookmarkEnd w:id="4"/>
      <w:bookmarkEnd w:id="5"/>
      <w:bookmarkEnd w:id="6"/>
    </w:p>
    <w:p w14:paraId="1DDF6557" w14:textId="5B08405D" w:rsidR="0058671D" w:rsidRPr="008120B8" w:rsidRDefault="0058671D" w:rsidP="009A5415">
      <w:pPr>
        <w:numPr>
          <w:ilvl w:val="0"/>
          <w:numId w:val="16"/>
        </w:numPr>
        <w:spacing w:after="60"/>
        <w:ind w:left="568" w:hanging="284"/>
        <w:jc w:val="both"/>
        <w:rPr>
          <w:rFonts w:ascii="Arial" w:hAnsi="Arial" w:cs="Arial"/>
          <w:u w:val="single"/>
        </w:rPr>
      </w:pPr>
      <w:bookmarkStart w:id="7" w:name="_Toc86138009"/>
      <w:r w:rsidRPr="008120B8">
        <w:rPr>
          <w:rFonts w:ascii="Arial" w:hAnsi="Arial" w:cs="Arial"/>
          <w:bCs/>
        </w:rPr>
        <w:t xml:space="preserve">Wartość zamówienia przekracza kwotę określoną w art. 2 ust. 1 pkt 1 </w:t>
      </w:r>
      <w:r w:rsidRPr="008120B8">
        <w:rPr>
          <w:rFonts w:ascii="Arial" w:hAnsi="Arial" w:cs="Arial"/>
        </w:rPr>
        <w:t xml:space="preserve">i jednocześnie nie przekracza kwot progów unijnych, o których mowa w art. 3 ustawy z dnia 11 września 2019r. Prawo zamówień publicznych </w:t>
      </w:r>
      <w:r w:rsidRPr="008120B8">
        <w:rPr>
          <w:rFonts w:ascii="Arial" w:hAnsi="Arial" w:cs="Arial"/>
          <w:bCs/>
        </w:rPr>
        <w:t>(Dz. U. z 202</w:t>
      </w:r>
      <w:r w:rsidR="00D00F1C">
        <w:rPr>
          <w:rFonts w:ascii="Arial" w:hAnsi="Arial" w:cs="Arial"/>
          <w:bCs/>
        </w:rPr>
        <w:t>4</w:t>
      </w:r>
      <w:r w:rsidRPr="008120B8">
        <w:rPr>
          <w:rFonts w:ascii="Arial" w:hAnsi="Arial" w:cs="Arial"/>
          <w:bCs/>
        </w:rPr>
        <w:t xml:space="preserve"> r. poz. </w:t>
      </w:r>
      <w:r w:rsidR="00D00F1C">
        <w:rPr>
          <w:rFonts w:ascii="Arial" w:hAnsi="Arial" w:cs="Arial"/>
          <w:bCs/>
        </w:rPr>
        <w:t>1320</w:t>
      </w:r>
      <w:r w:rsidR="00722804">
        <w:rPr>
          <w:rFonts w:ascii="Arial" w:hAnsi="Arial" w:cs="Arial"/>
          <w:bCs/>
        </w:rPr>
        <w:t>)</w:t>
      </w:r>
      <w:r w:rsidRPr="008120B8">
        <w:rPr>
          <w:rFonts w:ascii="Arial" w:hAnsi="Arial" w:cs="Arial"/>
          <w:bCs/>
        </w:rPr>
        <w:t xml:space="preserve"> zwanej dalej „Ustawą”</w:t>
      </w:r>
      <w:r w:rsidRPr="008120B8">
        <w:rPr>
          <w:rFonts w:ascii="Arial" w:hAnsi="Arial" w:cs="Arial"/>
        </w:rPr>
        <w:t>.</w:t>
      </w:r>
    </w:p>
    <w:p w14:paraId="1E3F7188" w14:textId="246CA3B6" w:rsidR="0058671D" w:rsidRPr="008120B8" w:rsidRDefault="0058671D" w:rsidP="009A5415">
      <w:pPr>
        <w:numPr>
          <w:ilvl w:val="0"/>
          <w:numId w:val="16"/>
        </w:numPr>
        <w:spacing w:after="60"/>
        <w:ind w:left="568" w:hanging="284"/>
        <w:jc w:val="both"/>
        <w:rPr>
          <w:rFonts w:ascii="Arial" w:hAnsi="Arial" w:cs="Arial"/>
          <w:u w:val="single"/>
        </w:rPr>
      </w:pPr>
      <w:r w:rsidRPr="008120B8">
        <w:rPr>
          <w:rFonts w:ascii="Arial" w:hAnsi="Arial" w:cs="Arial"/>
        </w:rPr>
        <w:t>Postępowanie o udzielenie zamówienia prowadzone</w:t>
      </w:r>
      <w:r w:rsidR="00EB787F" w:rsidRPr="008120B8">
        <w:rPr>
          <w:rFonts w:ascii="Arial" w:hAnsi="Arial" w:cs="Arial"/>
        </w:rPr>
        <w:t xml:space="preserve"> jest w trybie podstawowym, bez </w:t>
      </w:r>
      <w:r w:rsidRPr="008120B8">
        <w:rPr>
          <w:rFonts w:ascii="Arial" w:hAnsi="Arial" w:cs="Arial"/>
        </w:rPr>
        <w:t>przeprowadzenia negocjacji, na podstawie art. 275 pkt 1 Ustawy.</w:t>
      </w:r>
    </w:p>
    <w:p w14:paraId="150EA366" w14:textId="2466623A" w:rsidR="007F7E3D" w:rsidRPr="00852EC6" w:rsidRDefault="0058671D" w:rsidP="00852EC6">
      <w:pPr>
        <w:numPr>
          <w:ilvl w:val="0"/>
          <w:numId w:val="16"/>
        </w:numPr>
        <w:spacing w:after="60"/>
        <w:ind w:left="568" w:hanging="284"/>
        <w:jc w:val="both"/>
        <w:rPr>
          <w:rFonts w:ascii="Arial" w:hAnsi="Arial" w:cs="Arial"/>
          <w:u w:val="single"/>
        </w:rPr>
      </w:pPr>
      <w:r w:rsidRPr="008120B8">
        <w:rPr>
          <w:rFonts w:ascii="Arial" w:hAnsi="Arial" w:cs="Arial"/>
          <w:bCs/>
        </w:rPr>
        <w:t>Postępowanie prowadzone jest przy użyciu środkó</w:t>
      </w:r>
      <w:r w:rsidR="00EB787F" w:rsidRPr="008120B8">
        <w:rPr>
          <w:rFonts w:ascii="Arial" w:hAnsi="Arial" w:cs="Arial"/>
          <w:bCs/>
        </w:rPr>
        <w:t xml:space="preserve">w komunikacji elektronicznej za </w:t>
      </w:r>
      <w:r w:rsidRPr="008120B8">
        <w:rPr>
          <w:rFonts w:ascii="Arial" w:hAnsi="Arial" w:cs="Arial"/>
          <w:bCs/>
        </w:rPr>
        <w:t>pośrednictwem platformy zakupowej.</w:t>
      </w:r>
    </w:p>
    <w:p w14:paraId="72150DE4" w14:textId="5AB96EA1" w:rsidR="00847A59" w:rsidRDefault="005C07A7" w:rsidP="004A61AF">
      <w:pPr>
        <w:pStyle w:val="Nagwek1"/>
        <w:numPr>
          <w:ilvl w:val="0"/>
          <w:numId w:val="2"/>
        </w:numPr>
        <w:spacing w:before="60" w:after="60"/>
        <w:ind w:left="567" w:hanging="567"/>
        <w:jc w:val="left"/>
        <w:rPr>
          <w:rFonts w:ascii="Arial" w:hAnsi="Arial" w:cs="Arial"/>
          <w:sz w:val="24"/>
          <w:szCs w:val="24"/>
          <w:u w:val="single"/>
        </w:rPr>
      </w:pPr>
      <w:bookmarkStart w:id="8" w:name="_Toc135655366"/>
      <w:r w:rsidRPr="0089104E">
        <w:rPr>
          <w:rFonts w:ascii="Arial" w:hAnsi="Arial" w:cs="Arial"/>
          <w:sz w:val="24"/>
          <w:szCs w:val="24"/>
          <w:u w:val="single"/>
        </w:rPr>
        <w:t xml:space="preserve">Przedmiot </w:t>
      </w:r>
      <w:r w:rsidR="00847A59" w:rsidRPr="0089104E">
        <w:rPr>
          <w:rFonts w:ascii="Arial" w:hAnsi="Arial" w:cs="Arial"/>
          <w:sz w:val="24"/>
          <w:szCs w:val="24"/>
          <w:u w:val="single"/>
        </w:rPr>
        <w:t>zamówienia</w:t>
      </w:r>
      <w:bookmarkEnd w:id="7"/>
      <w:bookmarkEnd w:id="8"/>
    </w:p>
    <w:p w14:paraId="16D5EAB6" w14:textId="77777777" w:rsidR="00F1301A" w:rsidRPr="00F1301A" w:rsidRDefault="00F1301A" w:rsidP="00F1301A"/>
    <w:p w14:paraId="0045475B" w14:textId="77777777" w:rsidR="000B372B" w:rsidRPr="00772292" w:rsidRDefault="000B372B" w:rsidP="000351B9">
      <w:pPr>
        <w:numPr>
          <w:ilvl w:val="0"/>
          <w:numId w:val="38"/>
        </w:numPr>
        <w:spacing w:after="60"/>
        <w:ind w:left="284" w:hanging="284"/>
        <w:jc w:val="both"/>
        <w:rPr>
          <w:rFonts w:ascii="Arial" w:hAnsi="Arial" w:cs="Arial"/>
          <w:color w:val="000000" w:themeColor="text1"/>
        </w:rPr>
      </w:pPr>
      <w:bookmarkStart w:id="9" w:name="_Toc70409640"/>
      <w:bookmarkStart w:id="10" w:name="_Toc71188203"/>
      <w:bookmarkStart w:id="11" w:name="_Toc71198662"/>
      <w:bookmarkStart w:id="12" w:name="_Toc71201410"/>
      <w:bookmarkStart w:id="13" w:name="_Toc71271897"/>
      <w:bookmarkStart w:id="14" w:name="_Toc75523732"/>
      <w:bookmarkStart w:id="15" w:name="_Toc75779016"/>
      <w:bookmarkStart w:id="16" w:name="_Toc86138010"/>
      <w:bookmarkStart w:id="17" w:name="_Hlk182568643"/>
      <w:bookmarkEnd w:id="9"/>
      <w:bookmarkEnd w:id="10"/>
      <w:bookmarkEnd w:id="11"/>
      <w:bookmarkEnd w:id="12"/>
      <w:bookmarkEnd w:id="13"/>
      <w:bookmarkEnd w:id="14"/>
      <w:bookmarkEnd w:id="15"/>
      <w:bookmarkEnd w:id="16"/>
      <w:r w:rsidRPr="00772292">
        <w:rPr>
          <w:rFonts w:ascii="Arial" w:hAnsi="Arial" w:cs="Arial"/>
        </w:rPr>
        <w:t xml:space="preserve">Przedmiotem zamówienia jest </w:t>
      </w:r>
      <w:r w:rsidRPr="00772292">
        <w:rPr>
          <w:rFonts w:ascii="Arial" w:hAnsi="Arial" w:cs="Arial"/>
          <w:color w:val="000000" w:themeColor="text1"/>
        </w:rPr>
        <w:t>usługa pralnicza przedmiotów umundurowania i wyekwipowania, odzieży ochronnej i roboczej oraz odzieży medycznej, w tym usługa prania wodnego i chemicznego, usługa dezynfekcji obuwia oraz usługa krawiecka dla 8. BLTr i jednostek wojskowych będących na zaopatrzeniu gospodarczym.</w:t>
      </w:r>
    </w:p>
    <w:p w14:paraId="7CCF2B46" w14:textId="77777777" w:rsidR="000B372B" w:rsidRPr="00772292" w:rsidRDefault="000B372B" w:rsidP="000B372B">
      <w:pPr>
        <w:ind w:left="284"/>
        <w:jc w:val="both"/>
        <w:rPr>
          <w:rFonts w:ascii="Arial" w:hAnsi="Arial" w:cs="Arial"/>
          <w:bCs/>
          <w:iCs/>
        </w:rPr>
      </w:pPr>
    </w:p>
    <w:p w14:paraId="32BC05A2" w14:textId="77777777" w:rsidR="000B372B" w:rsidRPr="00F66F97" w:rsidRDefault="000B372B" w:rsidP="000B372B">
      <w:pPr>
        <w:jc w:val="both"/>
        <w:rPr>
          <w:rFonts w:ascii="Arial" w:hAnsi="Arial" w:cs="Arial"/>
        </w:rPr>
      </w:pPr>
      <w:r>
        <w:rPr>
          <w:rFonts w:ascii="Arial" w:hAnsi="Arial" w:cs="Arial"/>
        </w:rPr>
        <w:t xml:space="preserve">     </w:t>
      </w:r>
      <w:r w:rsidRPr="00F66F97">
        <w:rPr>
          <w:rFonts w:ascii="Arial" w:hAnsi="Arial" w:cs="Arial"/>
        </w:rPr>
        <w:t>Oznaczenie przedmiotu zamówienia wg Wspólnego Słownika Zamówień</w:t>
      </w:r>
      <w:r w:rsidRPr="00F66F97">
        <w:rPr>
          <w:rFonts w:ascii="Arial" w:hAnsi="Arial" w:cs="Arial"/>
          <w:szCs w:val="24"/>
        </w:rPr>
        <w:t>:</w:t>
      </w:r>
    </w:p>
    <w:p w14:paraId="7230DA9C" w14:textId="77777777" w:rsidR="000B372B" w:rsidRDefault="000B372B" w:rsidP="000B372B">
      <w:pPr>
        <w:pStyle w:val="Akapitzlist"/>
        <w:ind w:left="284"/>
        <w:contextualSpacing w:val="0"/>
        <w:rPr>
          <w:rFonts w:ascii="Arial" w:hAnsi="Arial" w:cs="Arial"/>
          <w:color w:val="000000" w:themeColor="text1"/>
        </w:rPr>
      </w:pPr>
      <w:r>
        <w:rPr>
          <w:rFonts w:ascii="Arial" w:hAnsi="Arial" w:cs="Arial"/>
          <w:color w:val="000000" w:themeColor="text1"/>
        </w:rPr>
        <w:t>98310000-9</w:t>
      </w:r>
      <w:r w:rsidRPr="00F66F97">
        <w:rPr>
          <w:rFonts w:ascii="Arial" w:hAnsi="Arial" w:cs="Arial"/>
          <w:color w:val="000000" w:themeColor="text1"/>
        </w:rPr>
        <w:t xml:space="preserve">  – </w:t>
      </w:r>
      <w:r>
        <w:rPr>
          <w:rFonts w:ascii="Arial" w:hAnsi="Arial" w:cs="Arial"/>
          <w:color w:val="000000" w:themeColor="text1"/>
        </w:rPr>
        <w:t xml:space="preserve">Usługi prania i czyszczenia na sucho; </w:t>
      </w:r>
    </w:p>
    <w:p w14:paraId="573F8CCE" w14:textId="77777777" w:rsidR="000B372B" w:rsidRDefault="000B372B" w:rsidP="000B372B">
      <w:pPr>
        <w:pStyle w:val="Akapitzlist"/>
        <w:ind w:left="284"/>
        <w:contextualSpacing w:val="0"/>
        <w:rPr>
          <w:rFonts w:ascii="Arial" w:hAnsi="Arial" w:cs="Arial"/>
          <w:color w:val="000000" w:themeColor="text1"/>
        </w:rPr>
      </w:pPr>
      <w:r>
        <w:rPr>
          <w:rFonts w:ascii="Arial" w:hAnsi="Arial" w:cs="Arial"/>
          <w:color w:val="000000" w:themeColor="text1"/>
        </w:rPr>
        <w:t xml:space="preserve">50821000-6 – Usługi w zakresie naprawy butów; </w:t>
      </w:r>
    </w:p>
    <w:p w14:paraId="3C0997AC" w14:textId="77777777" w:rsidR="000B372B" w:rsidRDefault="000B372B" w:rsidP="000B372B">
      <w:pPr>
        <w:pStyle w:val="Akapitzlist"/>
        <w:ind w:left="284"/>
        <w:contextualSpacing w:val="0"/>
        <w:rPr>
          <w:rFonts w:ascii="Arial" w:hAnsi="Arial" w:cs="Arial"/>
          <w:color w:val="000000" w:themeColor="text1"/>
        </w:rPr>
      </w:pPr>
      <w:r>
        <w:rPr>
          <w:rFonts w:ascii="Arial" w:hAnsi="Arial" w:cs="Arial"/>
          <w:color w:val="000000" w:themeColor="text1"/>
        </w:rPr>
        <w:t>50830000-2 – Usługi  w zakresie naprawy odzieży i wyrobów włókienniczych</w:t>
      </w:r>
    </w:p>
    <w:p w14:paraId="570C7D58" w14:textId="77777777" w:rsidR="000B372B" w:rsidRPr="00A85F82" w:rsidRDefault="000B372B" w:rsidP="000B372B">
      <w:pPr>
        <w:pStyle w:val="Akapitzlist"/>
        <w:ind w:left="284"/>
        <w:contextualSpacing w:val="0"/>
        <w:rPr>
          <w:rFonts w:ascii="Arial" w:hAnsi="Arial" w:cs="Arial"/>
          <w:color w:val="000000" w:themeColor="text1"/>
        </w:rPr>
      </w:pPr>
    </w:p>
    <w:p w14:paraId="15318D56" w14:textId="77777777" w:rsidR="000B372B" w:rsidRPr="00772292" w:rsidRDefault="000B372B" w:rsidP="000351B9">
      <w:pPr>
        <w:numPr>
          <w:ilvl w:val="0"/>
          <w:numId w:val="38"/>
        </w:numPr>
        <w:spacing w:after="60"/>
        <w:ind w:left="284" w:hanging="284"/>
        <w:jc w:val="both"/>
        <w:rPr>
          <w:rFonts w:ascii="Arial" w:hAnsi="Arial" w:cs="Arial"/>
          <w:bCs/>
          <w:iCs/>
        </w:rPr>
      </w:pPr>
      <w:r w:rsidRPr="00772292">
        <w:rPr>
          <w:rFonts w:ascii="Arial" w:hAnsi="Arial" w:cs="Arial"/>
          <w:bCs/>
          <w:iCs/>
        </w:rPr>
        <w:t>Szczegółowy zakres i warunki realizacji zamówienia przedstawiają:</w:t>
      </w:r>
    </w:p>
    <w:p w14:paraId="2907D317" w14:textId="77777777" w:rsidR="000B372B" w:rsidRPr="00D85A70" w:rsidRDefault="000B372B" w:rsidP="000351B9">
      <w:pPr>
        <w:pStyle w:val="Akapitzlist"/>
        <w:numPr>
          <w:ilvl w:val="1"/>
          <w:numId w:val="34"/>
        </w:numPr>
        <w:ind w:firstLine="66"/>
        <w:jc w:val="both"/>
        <w:rPr>
          <w:rFonts w:ascii="Arial" w:hAnsi="Arial" w:cs="Arial"/>
          <w:bCs/>
          <w:iCs/>
        </w:rPr>
      </w:pPr>
      <w:r w:rsidRPr="00D85A70">
        <w:rPr>
          <w:rFonts w:ascii="Arial" w:hAnsi="Arial" w:cs="Arial"/>
          <w:b/>
          <w:bCs/>
          <w:iCs/>
        </w:rPr>
        <w:t>zał. nr 3 do SWZ</w:t>
      </w:r>
      <w:r w:rsidRPr="00D85A70">
        <w:rPr>
          <w:rFonts w:ascii="Arial" w:hAnsi="Arial" w:cs="Arial"/>
          <w:bCs/>
          <w:iCs/>
        </w:rPr>
        <w:t xml:space="preserve"> – „Projektowane postanowienia umowy”;</w:t>
      </w:r>
    </w:p>
    <w:p w14:paraId="2C39F1B3" w14:textId="77777777" w:rsidR="000B372B" w:rsidRPr="00D85A70" w:rsidRDefault="000B372B" w:rsidP="000351B9">
      <w:pPr>
        <w:pStyle w:val="Akapitzlist"/>
        <w:numPr>
          <w:ilvl w:val="1"/>
          <w:numId w:val="34"/>
        </w:numPr>
        <w:ind w:firstLine="66"/>
        <w:jc w:val="both"/>
        <w:rPr>
          <w:rFonts w:ascii="Arial" w:hAnsi="Arial" w:cs="Arial"/>
          <w:bCs/>
          <w:iCs/>
        </w:rPr>
      </w:pPr>
      <w:r w:rsidRPr="00D85A70">
        <w:rPr>
          <w:rFonts w:ascii="Arial" w:hAnsi="Arial" w:cs="Arial"/>
          <w:b/>
          <w:bCs/>
          <w:iCs/>
        </w:rPr>
        <w:t>zał. nr 4 do SWZ</w:t>
      </w:r>
      <w:r w:rsidRPr="00D85A70">
        <w:rPr>
          <w:rFonts w:ascii="Arial" w:hAnsi="Arial" w:cs="Arial"/>
          <w:bCs/>
          <w:iCs/>
        </w:rPr>
        <w:t xml:space="preserve"> – „Opis przedmiotu zamówienia”;</w:t>
      </w:r>
    </w:p>
    <w:p w14:paraId="45FA196C" w14:textId="77777777" w:rsidR="000B372B" w:rsidRPr="00530005" w:rsidRDefault="000B372B" w:rsidP="000351B9">
      <w:pPr>
        <w:numPr>
          <w:ilvl w:val="1"/>
          <w:numId w:val="34"/>
        </w:numPr>
        <w:spacing w:after="60"/>
        <w:ind w:firstLine="66"/>
        <w:jc w:val="both"/>
        <w:rPr>
          <w:rFonts w:ascii="Arial" w:hAnsi="Arial" w:cs="Arial"/>
          <w:bCs/>
          <w:iCs/>
        </w:rPr>
      </w:pPr>
      <w:r>
        <w:rPr>
          <w:rFonts w:ascii="Arial" w:hAnsi="Arial" w:cs="Arial"/>
          <w:b/>
          <w:bCs/>
          <w:iCs/>
        </w:rPr>
        <w:t>zał. nr 5 do S</w:t>
      </w:r>
      <w:r w:rsidRPr="00670466">
        <w:rPr>
          <w:rFonts w:ascii="Arial" w:hAnsi="Arial" w:cs="Arial"/>
          <w:b/>
          <w:bCs/>
          <w:iCs/>
        </w:rPr>
        <w:t>WZ</w:t>
      </w:r>
      <w:r w:rsidRPr="00670466">
        <w:rPr>
          <w:rFonts w:ascii="Arial" w:hAnsi="Arial" w:cs="Arial"/>
          <w:bCs/>
          <w:iCs/>
        </w:rPr>
        <w:t xml:space="preserve"> – „Szczegóło</w:t>
      </w:r>
      <w:r>
        <w:rPr>
          <w:rFonts w:ascii="Arial" w:hAnsi="Arial" w:cs="Arial"/>
          <w:bCs/>
          <w:iCs/>
        </w:rPr>
        <w:t>wa oferta cenowa</w:t>
      </w:r>
      <w:r w:rsidRPr="00670466">
        <w:rPr>
          <w:rFonts w:ascii="Arial" w:hAnsi="Arial" w:cs="Arial"/>
          <w:bCs/>
          <w:iCs/>
        </w:rPr>
        <w:t>”.</w:t>
      </w:r>
    </w:p>
    <w:p w14:paraId="5A473D07" w14:textId="3519783A" w:rsidR="00F1301A" w:rsidRPr="004B1989" w:rsidRDefault="00F1301A" w:rsidP="000351B9">
      <w:pPr>
        <w:numPr>
          <w:ilvl w:val="0"/>
          <w:numId w:val="38"/>
        </w:numPr>
        <w:spacing w:after="60"/>
        <w:ind w:left="284" w:hanging="284"/>
        <w:jc w:val="both"/>
        <w:rPr>
          <w:rFonts w:ascii="Arial" w:hAnsi="Arial" w:cs="Arial"/>
          <w:bCs/>
          <w:iCs/>
        </w:rPr>
      </w:pPr>
      <w:r w:rsidRPr="004B1989">
        <w:rPr>
          <w:rFonts w:ascii="Arial" w:hAnsi="Arial" w:cs="Arial"/>
          <w:bCs/>
          <w:iCs/>
          <w:u w:val="single"/>
        </w:rPr>
        <w:t xml:space="preserve">Zamawiający </w:t>
      </w:r>
      <w:r w:rsidR="00760EDE" w:rsidRPr="004B1989">
        <w:rPr>
          <w:rFonts w:ascii="Arial" w:hAnsi="Arial" w:cs="Arial"/>
          <w:bCs/>
          <w:iCs/>
          <w:u w:val="single"/>
        </w:rPr>
        <w:t xml:space="preserve">nie </w:t>
      </w:r>
      <w:r w:rsidRPr="004B1989">
        <w:rPr>
          <w:rFonts w:ascii="Arial" w:hAnsi="Arial" w:cs="Arial"/>
          <w:bCs/>
          <w:iCs/>
          <w:u w:val="single"/>
        </w:rPr>
        <w:t>dopuszcza możliwość składania ofert częściowych</w:t>
      </w:r>
      <w:r w:rsidR="00760EDE" w:rsidRPr="004B1989">
        <w:rPr>
          <w:rFonts w:ascii="Arial" w:hAnsi="Arial" w:cs="Arial"/>
          <w:bCs/>
          <w:iCs/>
        </w:rPr>
        <w:t>.</w:t>
      </w:r>
      <w:r w:rsidR="00210BC9" w:rsidRPr="004B1989">
        <w:rPr>
          <w:rFonts w:ascii="Arial" w:hAnsi="Arial" w:cs="Arial"/>
          <w:bCs/>
          <w:iCs/>
        </w:rPr>
        <w:t xml:space="preserve"> </w:t>
      </w:r>
    </w:p>
    <w:bookmarkEnd w:id="17"/>
    <w:p w14:paraId="4C288A53" w14:textId="77777777" w:rsidR="000B372B" w:rsidRDefault="000B372B" w:rsidP="000B372B">
      <w:pPr>
        <w:jc w:val="both"/>
        <w:rPr>
          <w:rFonts w:ascii="Arial" w:hAnsi="Arial" w:cs="Arial"/>
          <w:color w:val="000000" w:themeColor="text1"/>
        </w:rPr>
      </w:pPr>
      <w:r>
        <w:rPr>
          <w:rFonts w:ascii="Arial" w:hAnsi="Arial" w:cs="Arial"/>
          <w:color w:val="000000" w:themeColor="text1"/>
        </w:rPr>
        <w:t xml:space="preserve">     </w:t>
      </w:r>
      <w:r w:rsidRPr="00405215">
        <w:rPr>
          <w:rFonts w:ascii="Arial" w:hAnsi="Arial" w:cs="Arial"/>
          <w:color w:val="000000" w:themeColor="text1"/>
        </w:rPr>
        <w:t>Usługa stanowi jedną kompleksową całość, względy ekonomiczno-finansowe, logistyka, sposób</w:t>
      </w:r>
    </w:p>
    <w:p w14:paraId="6A2296BE" w14:textId="77777777" w:rsidR="000B372B" w:rsidRDefault="000B372B" w:rsidP="000B372B">
      <w:pPr>
        <w:jc w:val="both"/>
        <w:rPr>
          <w:rFonts w:ascii="Arial" w:hAnsi="Arial" w:cs="Arial"/>
          <w:color w:val="000000" w:themeColor="text1"/>
        </w:rPr>
      </w:pPr>
      <w:r>
        <w:rPr>
          <w:rFonts w:ascii="Arial" w:hAnsi="Arial" w:cs="Arial"/>
          <w:color w:val="000000" w:themeColor="text1"/>
        </w:rPr>
        <w:t xml:space="preserve">     </w:t>
      </w:r>
      <w:r w:rsidRPr="00405215">
        <w:rPr>
          <w:rFonts w:ascii="Arial" w:hAnsi="Arial" w:cs="Arial"/>
          <w:color w:val="000000" w:themeColor="text1"/>
        </w:rPr>
        <w:t>realizacji oraz specyfika zamówienia uzasadniają realizację jako jednej – niepodzielnej części</w:t>
      </w:r>
    </w:p>
    <w:p w14:paraId="055DD8B2" w14:textId="77777777" w:rsidR="000B372B" w:rsidRDefault="000B372B" w:rsidP="000B372B">
      <w:pPr>
        <w:jc w:val="both"/>
        <w:rPr>
          <w:rFonts w:ascii="Arial" w:hAnsi="Arial" w:cs="Arial"/>
          <w:color w:val="000000" w:themeColor="text1"/>
        </w:rPr>
      </w:pPr>
      <w:r>
        <w:rPr>
          <w:rFonts w:ascii="Arial" w:hAnsi="Arial" w:cs="Arial"/>
          <w:color w:val="000000" w:themeColor="text1"/>
        </w:rPr>
        <w:t xml:space="preserve">     </w:t>
      </w:r>
      <w:r w:rsidRPr="00405215">
        <w:rPr>
          <w:rFonts w:ascii="Arial" w:hAnsi="Arial" w:cs="Arial"/>
          <w:color w:val="000000" w:themeColor="text1"/>
        </w:rPr>
        <w:t>(wykonawca zobowiązuje się odbierać i dostarczać przedmioty przez cały czas realizacji umowy).</w:t>
      </w:r>
    </w:p>
    <w:p w14:paraId="42AAB80E" w14:textId="77777777" w:rsidR="000B372B" w:rsidRDefault="000B372B" w:rsidP="000B372B">
      <w:pPr>
        <w:jc w:val="both"/>
        <w:rPr>
          <w:rFonts w:ascii="Arial" w:hAnsi="Arial" w:cs="Arial"/>
          <w:color w:val="000000" w:themeColor="text1"/>
          <w:lang w:eastAsia="ar-SA"/>
        </w:rPr>
      </w:pPr>
      <w:r>
        <w:rPr>
          <w:rFonts w:ascii="Arial" w:hAnsi="Arial" w:cs="Arial"/>
          <w:color w:val="000000" w:themeColor="text1"/>
          <w:lang w:eastAsia="ar-SA"/>
        </w:rPr>
        <w:t xml:space="preserve">     </w:t>
      </w:r>
      <w:r w:rsidRPr="00405215">
        <w:rPr>
          <w:rFonts w:ascii="Arial" w:hAnsi="Arial" w:cs="Arial"/>
          <w:color w:val="000000" w:themeColor="text1"/>
          <w:lang w:eastAsia="ar-SA"/>
        </w:rPr>
        <w:t>Jeden wykonawca jest w stanie wykonać cały zakres zamówienia, w ty</w:t>
      </w:r>
      <w:r>
        <w:rPr>
          <w:rFonts w:ascii="Arial" w:hAnsi="Arial" w:cs="Arial"/>
          <w:color w:val="000000" w:themeColor="text1"/>
          <w:lang w:eastAsia="ar-SA"/>
        </w:rPr>
        <w:t>m wszystkie rodzaje usług,</w:t>
      </w:r>
    </w:p>
    <w:p w14:paraId="1F2CBD62" w14:textId="77777777" w:rsidR="000B372B" w:rsidRDefault="000B372B" w:rsidP="000B372B">
      <w:pPr>
        <w:jc w:val="both"/>
        <w:rPr>
          <w:rFonts w:ascii="Arial" w:hAnsi="Arial" w:cs="Arial"/>
          <w:color w:val="000000" w:themeColor="text1"/>
          <w:lang w:eastAsia="ar-SA"/>
        </w:rPr>
      </w:pPr>
      <w:r>
        <w:rPr>
          <w:rFonts w:ascii="Arial" w:hAnsi="Arial" w:cs="Arial"/>
          <w:color w:val="000000" w:themeColor="text1"/>
          <w:lang w:eastAsia="ar-SA"/>
        </w:rPr>
        <w:t xml:space="preserve">     tj.: </w:t>
      </w:r>
      <w:r w:rsidRPr="00405215">
        <w:rPr>
          <w:rFonts w:ascii="Arial" w:hAnsi="Arial" w:cs="Arial"/>
          <w:color w:val="000000" w:themeColor="text1"/>
          <w:lang w:eastAsia="ar-SA"/>
        </w:rPr>
        <w:t>pranie wodne, pranie chemiczne, dezynfekcję obuwia, usługi krawieckie. Realizacja zamówienia</w:t>
      </w:r>
    </w:p>
    <w:p w14:paraId="1CDB884A" w14:textId="5D2299D5" w:rsidR="000B372B" w:rsidRDefault="000B372B" w:rsidP="000B372B">
      <w:pPr>
        <w:jc w:val="both"/>
        <w:rPr>
          <w:rFonts w:ascii="Arial" w:hAnsi="Arial" w:cs="Arial"/>
          <w:color w:val="000000" w:themeColor="text1"/>
          <w:lang w:eastAsia="ar-SA"/>
        </w:rPr>
      </w:pPr>
      <w:r>
        <w:rPr>
          <w:rFonts w:ascii="Arial" w:hAnsi="Arial" w:cs="Arial"/>
          <w:color w:val="000000" w:themeColor="text1"/>
          <w:lang w:eastAsia="ar-SA"/>
        </w:rPr>
        <w:t xml:space="preserve">     </w:t>
      </w:r>
      <w:r w:rsidRPr="00405215">
        <w:rPr>
          <w:rFonts w:ascii="Arial" w:hAnsi="Arial" w:cs="Arial"/>
          <w:color w:val="000000" w:themeColor="text1"/>
          <w:lang w:eastAsia="ar-SA"/>
        </w:rPr>
        <w:t>odbywa się w jednej lokalizacji, na terenie 8. Bazy Lotnictwa Transportowego w Balicach.</w:t>
      </w:r>
    </w:p>
    <w:p w14:paraId="119AB908" w14:textId="77777777" w:rsidR="000B372B" w:rsidRDefault="000B372B" w:rsidP="000B372B">
      <w:pPr>
        <w:jc w:val="both"/>
        <w:rPr>
          <w:rFonts w:ascii="Arial" w:hAnsi="Arial" w:cs="Arial"/>
          <w:color w:val="000000" w:themeColor="text1"/>
          <w:lang w:eastAsia="ar-SA"/>
        </w:rPr>
      </w:pPr>
      <w:r>
        <w:rPr>
          <w:rFonts w:ascii="Arial" w:hAnsi="Arial" w:cs="Arial"/>
          <w:color w:val="000000" w:themeColor="text1"/>
          <w:lang w:eastAsia="ar-SA"/>
        </w:rPr>
        <w:t xml:space="preserve">     </w:t>
      </w:r>
      <w:r w:rsidRPr="00405215">
        <w:rPr>
          <w:rFonts w:ascii="Arial" w:hAnsi="Arial" w:cs="Arial"/>
          <w:color w:val="000000" w:themeColor="text1"/>
          <w:lang w:eastAsia="ar-SA"/>
        </w:rPr>
        <w:t>Potencjalny wykonawca powinien oferować obie formy prania oraz dezynfekcję obuwia i usługi</w:t>
      </w:r>
    </w:p>
    <w:p w14:paraId="1D8BE14A" w14:textId="77777777" w:rsidR="000B372B" w:rsidRDefault="000B372B" w:rsidP="000B372B">
      <w:pPr>
        <w:jc w:val="both"/>
        <w:rPr>
          <w:rFonts w:ascii="Arial" w:hAnsi="Arial" w:cs="Arial"/>
          <w:color w:val="000000" w:themeColor="text1"/>
          <w:lang w:eastAsia="ar-SA"/>
        </w:rPr>
      </w:pPr>
      <w:r>
        <w:rPr>
          <w:rFonts w:ascii="Arial" w:hAnsi="Arial" w:cs="Arial"/>
          <w:color w:val="000000" w:themeColor="text1"/>
          <w:lang w:eastAsia="ar-SA"/>
        </w:rPr>
        <w:t xml:space="preserve">     </w:t>
      </w:r>
      <w:r w:rsidRPr="00405215">
        <w:rPr>
          <w:rFonts w:ascii="Arial" w:hAnsi="Arial" w:cs="Arial"/>
          <w:color w:val="000000" w:themeColor="text1"/>
          <w:lang w:eastAsia="ar-SA"/>
        </w:rPr>
        <w:t>krawieckie – naprawy pranych przedmiotów. Ponosi on również odpowiedzialność za nieprawidłowe</w:t>
      </w:r>
    </w:p>
    <w:p w14:paraId="2A0427B6" w14:textId="5A61CFE8" w:rsidR="00DE573F" w:rsidRDefault="000B372B" w:rsidP="000B372B">
      <w:pPr>
        <w:jc w:val="both"/>
        <w:rPr>
          <w:rFonts w:ascii="Arial" w:hAnsi="Arial" w:cs="Arial"/>
          <w:color w:val="000000" w:themeColor="text1"/>
          <w:lang w:eastAsia="ar-SA"/>
        </w:rPr>
      </w:pPr>
      <w:r>
        <w:rPr>
          <w:rFonts w:ascii="Arial" w:hAnsi="Arial" w:cs="Arial"/>
          <w:color w:val="000000" w:themeColor="text1"/>
          <w:lang w:eastAsia="ar-SA"/>
        </w:rPr>
        <w:t xml:space="preserve">     </w:t>
      </w:r>
      <w:r w:rsidRPr="00405215">
        <w:rPr>
          <w:rFonts w:ascii="Arial" w:hAnsi="Arial" w:cs="Arial"/>
          <w:color w:val="000000" w:themeColor="text1"/>
          <w:lang w:eastAsia="ar-SA"/>
        </w:rPr>
        <w:t>zakwalifikowanie asortymentu oraz zastosowanie nieprawidłowej procedury prania</w:t>
      </w:r>
      <w:r w:rsidR="00DE573F">
        <w:rPr>
          <w:rFonts w:ascii="Arial" w:hAnsi="Arial" w:cs="Arial"/>
          <w:color w:val="000000" w:themeColor="text1"/>
          <w:lang w:eastAsia="ar-SA"/>
        </w:rPr>
        <w:t>.</w:t>
      </w:r>
    </w:p>
    <w:p w14:paraId="6F3676BF" w14:textId="77777777" w:rsidR="00DE573F" w:rsidRPr="008F3BD0" w:rsidRDefault="00DE573F" w:rsidP="00DE573F">
      <w:pPr>
        <w:numPr>
          <w:ilvl w:val="0"/>
          <w:numId w:val="38"/>
        </w:numPr>
        <w:spacing w:after="60"/>
        <w:ind w:left="284" w:hanging="284"/>
        <w:jc w:val="both"/>
        <w:rPr>
          <w:rFonts w:ascii="Arial" w:hAnsi="Arial" w:cs="Arial"/>
          <w:bCs/>
          <w:iCs/>
        </w:rPr>
      </w:pPr>
      <w:r>
        <w:rPr>
          <w:rFonts w:ascii="Arial" w:hAnsi="Arial" w:cs="Arial"/>
          <w:bCs/>
          <w:iCs/>
        </w:rPr>
        <w:t xml:space="preserve">Wykonawca nie może stosować </w:t>
      </w:r>
      <w:r>
        <w:rPr>
          <w:rFonts w:ascii="Arial" w:hAnsi="Arial" w:cs="Arial"/>
        </w:rPr>
        <w:t>środków piorących i dezynfekujących</w:t>
      </w:r>
      <w:r w:rsidRPr="008F3BD0">
        <w:rPr>
          <w:rFonts w:ascii="Arial" w:hAnsi="Arial" w:cs="Arial"/>
        </w:rPr>
        <w:t xml:space="preserve"> (lub piorąco</w:t>
      </w:r>
      <w:r>
        <w:rPr>
          <w:rFonts w:ascii="Arial" w:hAnsi="Arial" w:cs="Arial"/>
        </w:rPr>
        <w:t>-dezynfekujących), które w swoim składzie posiadają związki chlorowe i fosforany</w:t>
      </w:r>
      <w:r w:rsidRPr="008F3BD0">
        <w:rPr>
          <w:rFonts w:ascii="Arial" w:hAnsi="Arial" w:cs="Arial"/>
        </w:rPr>
        <w:t>.</w:t>
      </w:r>
    </w:p>
    <w:p w14:paraId="17768216" w14:textId="77777777" w:rsidR="00DE573F" w:rsidRPr="008F3BD0" w:rsidRDefault="00DE573F" w:rsidP="00DE573F">
      <w:pPr>
        <w:numPr>
          <w:ilvl w:val="0"/>
          <w:numId w:val="38"/>
        </w:numPr>
        <w:spacing w:after="60"/>
        <w:ind w:left="284" w:hanging="284"/>
        <w:jc w:val="both"/>
        <w:rPr>
          <w:rFonts w:ascii="Arial" w:hAnsi="Arial" w:cs="Arial"/>
          <w:bCs/>
          <w:iCs/>
        </w:rPr>
      </w:pPr>
      <w:r>
        <w:rPr>
          <w:rFonts w:ascii="Arial" w:hAnsi="Arial" w:cs="Arial"/>
        </w:rPr>
        <w:t>Ś</w:t>
      </w:r>
      <w:r w:rsidRPr="008F3BD0">
        <w:rPr>
          <w:rFonts w:ascii="Arial" w:hAnsi="Arial" w:cs="Arial"/>
        </w:rPr>
        <w:t>rodki piorące i dezynfekujące (lub piorąco</w:t>
      </w:r>
      <w:r>
        <w:rPr>
          <w:rFonts w:ascii="Arial" w:hAnsi="Arial" w:cs="Arial"/>
        </w:rPr>
        <w:t>-dezynfekujące), które stosuje Wykonawca</w:t>
      </w:r>
      <w:r w:rsidRPr="008F3BD0">
        <w:rPr>
          <w:rFonts w:ascii="Arial" w:hAnsi="Arial" w:cs="Arial"/>
        </w:rPr>
        <w:t xml:space="preserve"> posiadają atesty Państwowego Zakładu Higieny dopuszczające te środki do stosowania w pralniach</w:t>
      </w:r>
    </w:p>
    <w:p w14:paraId="7571E14D" w14:textId="332E5633" w:rsidR="00DE573F" w:rsidRPr="00DE573F" w:rsidRDefault="00DE573F" w:rsidP="00DE573F">
      <w:pPr>
        <w:numPr>
          <w:ilvl w:val="0"/>
          <w:numId w:val="38"/>
        </w:numPr>
        <w:spacing w:after="60"/>
        <w:ind w:left="284" w:hanging="284"/>
        <w:jc w:val="both"/>
        <w:rPr>
          <w:rFonts w:ascii="Arial" w:hAnsi="Arial" w:cs="Arial"/>
          <w:bCs/>
          <w:iCs/>
        </w:rPr>
      </w:pPr>
      <w:r>
        <w:rPr>
          <w:rFonts w:ascii="Arial" w:hAnsi="Arial" w:cs="Arial"/>
        </w:rPr>
        <w:t>Wykonawca musi posiadać</w:t>
      </w:r>
      <w:r w:rsidRPr="008F3BD0">
        <w:rPr>
          <w:rFonts w:ascii="Arial" w:hAnsi="Arial" w:cs="Arial"/>
        </w:rPr>
        <w:t xml:space="preserve"> pomieszczenia do przechowywania prania brudnego indywidualnego oraz oddzielnego pomieszczenia dla prania me</w:t>
      </w:r>
      <w:r>
        <w:rPr>
          <w:rFonts w:ascii="Arial" w:hAnsi="Arial" w:cs="Arial"/>
        </w:rPr>
        <w:t>dycznego jak również pomieszczenia</w:t>
      </w:r>
      <w:r w:rsidRPr="008F3BD0">
        <w:rPr>
          <w:rFonts w:ascii="Arial" w:hAnsi="Arial" w:cs="Arial"/>
        </w:rPr>
        <w:t xml:space="preserve"> do </w:t>
      </w:r>
      <w:r w:rsidRPr="008F3BD0">
        <w:rPr>
          <w:rFonts w:ascii="Arial" w:hAnsi="Arial" w:cs="Arial"/>
        </w:rPr>
        <w:lastRenderedPageBreak/>
        <w:t>przechowywania prania czystego indywidualnego oraz pomieszczeń do przechowywania prania czystego medycznego.</w:t>
      </w:r>
    </w:p>
    <w:p w14:paraId="257F5BF8" w14:textId="6D00B4CB" w:rsidR="004559F7" w:rsidRPr="00CF4E21" w:rsidRDefault="004559F7" w:rsidP="00CF4E21">
      <w:pPr>
        <w:numPr>
          <w:ilvl w:val="0"/>
          <w:numId w:val="38"/>
        </w:numPr>
        <w:spacing w:after="60"/>
        <w:ind w:left="284" w:hanging="284"/>
        <w:jc w:val="both"/>
        <w:rPr>
          <w:rFonts w:ascii="Arial" w:hAnsi="Arial" w:cs="Arial"/>
          <w:color w:val="000000"/>
        </w:rPr>
      </w:pPr>
      <w:r w:rsidRPr="00CF4E21">
        <w:rPr>
          <w:rFonts w:ascii="Arial" w:hAnsi="Arial" w:cs="Arial"/>
        </w:rPr>
        <w:t xml:space="preserve">Zamawiający stosownie do art. 95 ust. 1 Ustawy, wymaga zatrudnienia przez Wykonawcę lub podwykonawcę (o ile występuje), </w:t>
      </w:r>
      <w:r w:rsidRPr="00CF4E21">
        <w:rPr>
          <w:rFonts w:ascii="Arial" w:hAnsi="Arial" w:cs="Arial"/>
          <w:b/>
          <w:u w:val="single"/>
        </w:rPr>
        <w:t>na podstawie stosunku pracy,</w:t>
      </w:r>
      <w:r w:rsidRPr="00CF4E21">
        <w:rPr>
          <w:rFonts w:ascii="Arial" w:hAnsi="Arial" w:cs="Arial"/>
        </w:rPr>
        <w:t xml:space="preserve"> w rozumieniu przepisów ustawy z dnia 26 czerwca 1974r. - Kodeks pracy, przez cały okres realizacji niniejszego zamówienia, osób wykonujących wszystkie czynności, o których mowa w zał. nr 4 do SWZ – Opis przedmiotu zamówienia,</w:t>
      </w:r>
      <w:r w:rsidR="00DE573F" w:rsidRPr="00CF4E21">
        <w:rPr>
          <w:rFonts w:ascii="Arial" w:hAnsi="Arial" w:cs="Arial"/>
        </w:rPr>
        <w:t xml:space="preserve"> których wykonanie polega na wykonywaniu pracy w sposób określony w art</w:t>
      </w:r>
      <w:r w:rsidR="00DE573F" w:rsidRPr="00491F48">
        <w:rPr>
          <w:rFonts w:ascii="Arial" w:hAnsi="Arial" w:cs="Arial"/>
        </w:rPr>
        <w:t xml:space="preserve">. 22 ust </w:t>
      </w:r>
      <w:r w:rsidR="00CF4E21" w:rsidRPr="00491F48">
        <w:rPr>
          <w:rFonts w:ascii="Arial" w:hAnsi="Arial" w:cs="Arial"/>
          <w:color w:val="000000"/>
        </w:rPr>
        <w:t>1</w:t>
      </w:r>
      <w:r w:rsidR="00CF4E21" w:rsidRPr="00CF4E21">
        <w:rPr>
          <w:rFonts w:ascii="Arial" w:hAnsi="Arial" w:cs="Arial"/>
          <w:color w:val="000000"/>
        </w:rPr>
        <w:t xml:space="preserve"> ustawy</w:t>
      </w:r>
      <w:r w:rsidR="00491F48">
        <w:rPr>
          <w:rFonts w:ascii="Arial" w:hAnsi="Arial" w:cs="Arial"/>
          <w:color w:val="000000"/>
        </w:rPr>
        <w:t xml:space="preserve"> z dnia 26.06.1974r.</w:t>
      </w:r>
      <w:r w:rsidR="00CF4E21" w:rsidRPr="00CF4E21">
        <w:rPr>
          <w:rFonts w:ascii="Arial" w:hAnsi="Arial" w:cs="Arial"/>
          <w:color w:val="000000"/>
        </w:rPr>
        <w:t xml:space="preserve"> – Kodeks Pracy, </w:t>
      </w:r>
      <w:r w:rsidRPr="00CF4E21">
        <w:rPr>
          <w:rFonts w:ascii="Arial" w:hAnsi="Arial" w:cs="Arial"/>
        </w:rPr>
        <w:t>chyba że czynności te będą wykonywać samodzielnie bez zatrudniania innych osób.</w:t>
      </w:r>
    </w:p>
    <w:p w14:paraId="21F7FD81" w14:textId="77777777" w:rsidR="004559F7" w:rsidRPr="008F3BD0" w:rsidRDefault="004559F7" w:rsidP="000351B9">
      <w:pPr>
        <w:numPr>
          <w:ilvl w:val="0"/>
          <w:numId w:val="38"/>
        </w:numPr>
        <w:spacing w:after="60"/>
        <w:ind w:left="284" w:hanging="284"/>
        <w:jc w:val="both"/>
        <w:rPr>
          <w:rFonts w:ascii="Arial" w:hAnsi="Arial" w:cs="Arial"/>
        </w:rPr>
      </w:pPr>
      <w:r w:rsidRPr="008F3BD0">
        <w:rPr>
          <w:rFonts w:ascii="Arial" w:hAnsi="Arial" w:cs="Arial"/>
        </w:rPr>
        <w:t xml:space="preserve">Wykonawca na każde pisemne wezwanie Zamawiającego, w wyznaczonym w tym wezwaniu terminie przedłoży: </w:t>
      </w:r>
    </w:p>
    <w:p w14:paraId="41C5117C" w14:textId="40608CDE" w:rsidR="004559F7" w:rsidRDefault="00CF4E21" w:rsidP="004559F7">
      <w:pPr>
        <w:widowControl w:val="0"/>
        <w:spacing w:after="60"/>
        <w:ind w:left="360"/>
        <w:jc w:val="both"/>
        <w:rPr>
          <w:rFonts w:ascii="Arial" w:eastAsia="Calibri" w:hAnsi="Arial" w:cs="Arial"/>
          <w:lang w:eastAsia="en-US"/>
        </w:rPr>
      </w:pPr>
      <w:r>
        <w:rPr>
          <w:rFonts w:ascii="Arial" w:eastAsia="Calibri" w:hAnsi="Arial" w:cs="Arial"/>
          <w:lang w:eastAsia="en-US"/>
        </w:rPr>
        <w:t>8</w:t>
      </w:r>
      <w:r w:rsidR="004559F7" w:rsidRPr="00A43349">
        <w:rPr>
          <w:rFonts w:ascii="Arial" w:eastAsia="Calibri" w:hAnsi="Arial" w:cs="Arial"/>
          <w:lang w:eastAsia="en-US"/>
        </w:rPr>
        <w:t>.1</w:t>
      </w:r>
      <w:r w:rsidR="004559F7">
        <w:rPr>
          <w:rFonts w:ascii="Arial" w:eastAsia="Calibri" w:hAnsi="Arial" w:cs="Arial"/>
          <w:b/>
          <w:lang w:eastAsia="en-US"/>
        </w:rPr>
        <w:t xml:space="preserve"> </w:t>
      </w:r>
      <w:r w:rsidR="004559F7" w:rsidRPr="00904DFD">
        <w:rPr>
          <w:rFonts w:ascii="Arial" w:eastAsia="Calibri" w:hAnsi="Arial" w:cs="Arial"/>
          <w:b/>
          <w:lang w:eastAsia="en-US"/>
        </w:rPr>
        <w:t xml:space="preserve">Oświadczenie Wykonawcy lub podwykonawcy </w:t>
      </w:r>
      <w:r w:rsidR="004559F7" w:rsidRPr="00904DFD">
        <w:rPr>
          <w:rFonts w:ascii="Arial" w:eastAsia="Calibri" w:hAnsi="Arial" w:cs="Arial"/>
          <w:lang w:eastAsia="en-US"/>
        </w:rPr>
        <w:t xml:space="preserve">o zatrudnieniu na podstawie umowy o pracę osób wykonujących </w:t>
      </w:r>
      <w:r w:rsidR="004559F7">
        <w:rPr>
          <w:rFonts w:ascii="Arial" w:eastAsia="Calibri" w:hAnsi="Arial" w:cs="Arial"/>
          <w:lang w:eastAsia="en-US"/>
        </w:rPr>
        <w:t>wszystkie czynności wskazane w zał. nr 4 do SWZ – Opis przedmiotu zamówienia</w:t>
      </w:r>
      <w:r w:rsidR="004559F7" w:rsidRPr="00904DFD">
        <w:rPr>
          <w:rFonts w:ascii="Arial" w:eastAsia="Calibri" w:hAnsi="Arial" w:cs="Arial"/>
          <w:lang w:eastAsia="en-US"/>
        </w:rPr>
        <w:t>, których dotyczy wezwanie Zamawiającego.</w:t>
      </w:r>
      <w:r w:rsidR="004559F7" w:rsidRPr="00904DFD">
        <w:rPr>
          <w:rFonts w:ascii="Arial" w:eastAsia="Calibri" w:hAnsi="Arial" w:cs="Arial"/>
          <w:b/>
          <w:lang w:eastAsia="en-US"/>
        </w:rPr>
        <w:t xml:space="preserve"> </w:t>
      </w:r>
      <w:r w:rsidR="004559F7" w:rsidRPr="00904DFD">
        <w:rPr>
          <w:rFonts w:ascii="Arial" w:eastAsia="Calibri" w:hAnsi="Arial" w:cs="Arial"/>
          <w:lang w:eastAsia="en-US"/>
        </w:rPr>
        <w:t xml:space="preserve">Oświadczenie to powinno zawierać </w:t>
      </w:r>
      <w:r w:rsidR="004559F7">
        <w:rPr>
          <w:rFonts w:ascii="Arial" w:eastAsia="Calibri" w:hAnsi="Arial" w:cs="Arial"/>
          <w:lang w:eastAsia="en-US"/>
        </w:rPr>
        <w:br/>
      </w:r>
      <w:r w:rsidR="004559F7" w:rsidRPr="00904DFD">
        <w:rPr>
          <w:rFonts w:ascii="Arial" w:eastAsia="Calibri" w:hAnsi="Arial" w:cs="Arial"/>
          <w:lang w:eastAsia="en-US"/>
        </w:rPr>
        <w:t xml:space="preserve">w szczególności: dokładne określenie podmiotu składającego oświadczenie, datę złożenia oświadczenia, wskazanie, że objęte wezwaniem </w:t>
      </w:r>
      <w:r w:rsidR="004559F7">
        <w:rPr>
          <w:rFonts w:ascii="Arial" w:eastAsia="Calibri" w:hAnsi="Arial" w:cs="Arial"/>
          <w:lang w:eastAsia="en-US"/>
        </w:rPr>
        <w:t>usługi</w:t>
      </w:r>
      <w:r w:rsidR="004559F7" w:rsidRPr="00904DFD">
        <w:rPr>
          <w:rFonts w:ascii="Arial" w:eastAsia="Calibri" w:hAnsi="Arial" w:cs="Arial"/>
          <w:lang w:eastAsia="en-US"/>
        </w:rPr>
        <w:t xml:space="preserve"> wykonują osoby zatrudnione na podstawie stosunku pracy wraz ze wskazaniem liczby tych osób, rodzaju umowy o pracę i wymiaru etatu oraz podpis osoby uprawnionej do złożenia oświadczenia w imieniu Wykonawcy lub podwykonawcy;</w:t>
      </w:r>
    </w:p>
    <w:p w14:paraId="403C90CC" w14:textId="1C390B2B" w:rsidR="004559F7" w:rsidRPr="00904DFD" w:rsidRDefault="00CF4E21" w:rsidP="004559F7">
      <w:pPr>
        <w:widowControl w:val="0"/>
        <w:spacing w:after="60"/>
        <w:ind w:left="360"/>
        <w:jc w:val="both"/>
        <w:rPr>
          <w:rFonts w:ascii="Arial" w:eastAsia="Calibri" w:hAnsi="Arial" w:cs="Arial"/>
          <w:lang w:eastAsia="en-US"/>
        </w:rPr>
      </w:pPr>
      <w:r>
        <w:rPr>
          <w:rFonts w:ascii="Arial" w:eastAsia="Calibri" w:hAnsi="Arial" w:cs="Arial"/>
          <w:lang w:eastAsia="en-US"/>
        </w:rPr>
        <w:t>8</w:t>
      </w:r>
      <w:r w:rsidR="004559F7" w:rsidRPr="00A43349">
        <w:rPr>
          <w:rFonts w:ascii="Arial" w:eastAsia="Calibri" w:hAnsi="Arial" w:cs="Arial"/>
          <w:lang w:eastAsia="en-US"/>
        </w:rPr>
        <w:t>.2</w:t>
      </w:r>
      <w:r w:rsidR="004559F7">
        <w:rPr>
          <w:rFonts w:ascii="Arial" w:eastAsia="Calibri" w:hAnsi="Arial" w:cs="Arial"/>
          <w:b/>
          <w:lang w:eastAsia="en-US"/>
        </w:rPr>
        <w:t xml:space="preserve"> </w:t>
      </w:r>
      <w:r w:rsidR="004559F7" w:rsidRPr="00904DFD">
        <w:rPr>
          <w:rFonts w:ascii="Arial" w:eastAsia="Calibri" w:hAnsi="Arial" w:cs="Arial"/>
          <w:lang w:eastAsia="en-US"/>
        </w:rPr>
        <w:t>Poświadczoną „za zgodność z oryginałem” odpowiednio przez Wykonawcę lub podwykonawcę</w:t>
      </w:r>
      <w:r w:rsidR="004559F7" w:rsidRPr="00904DFD">
        <w:rPr>
          <w:rFonts w:ascii="Arial" w:eastAsia="Calibri" w:hAnsi="Arial" w:cs="Arial"/>
          <w:b/>
          <w:lang w:eastAsia="en-US"/>
        </w:rPr>
        <w:t xml:space="preserve"> kopię umowy/umów o pracę</w:t>
      </w:r>
      <w:r w:rsidR="004559F7" w:rsidRPr="00904DFD">
        <w:rPr>
          <w:rFonts w:ascii="Arial" w:eastAsia="Calibri" w:hAnsi="Arial" w:cs="Arial"/>
          <w:lang w:eastAsia="en-US"/>
        </w:rPr>
        <w:t xml:space="preserve"> osób wykonujących w trakcie realizacji zamówienia </w:t>
      </w:r>
      <w:r w:rsidR="004559F7">
        <w:rPr>
          <w:rFonts w:ascii="Arial" w:eastAsia="Calibri" w:hAnsi="Arial" w:cs="Arial"/>
          <w:lang w:eastAsia="en-US"/>
        </w:rPr>
        <w:t>wszystkie czynności wskazane w zał. nr 4 do SWZ</w:t>
      </w:r>
      <w:r w:rsidR="004559F7" w:rsidRPr="00B7587A">
        <w:rPr>
          <w:rFonts w:ascii="Arial" w:eastAsia="Calibri" w:hAnsi="Arial" w:cs="Arial"/>
          <w:lang w:eastAsia="en-US"/>
        </w:rPr>
        <w:t xml:space="preserve"> – Opis przedmiotu zamówienia</w:t>
      </w:r>
      <w:r w:rsidR="004559F7" w:rsidRPr="00904DFD">
        <w:rPr>
          <w:rFonts w:ascii="Arial" w:eastAsia="Calibri" w:hAnsi="Arial" w:cs="Arial"/>
          <w:lang w:eastAsia="en-US"/>
        </w:rPr>
        <w:t xml:space="preserve">,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4559F7" w:rsidRPr="00904DFD">
        <w:rPr>
          <w:rFonts w:ascii="Arial" w:hAnsi="Arial" w:cs="Arial"/>
          <w:bCs/>
          <w:lang w:eastAsia="ar-SA"/>
        </w:rPr>
        <w:t>prawa o ochronie danych osobowych,</w:t>
      </w:r>
      <w:r w:rsidR="004559F7" w:rsidRPr="00904DFD">
        <w:t xml:space="preserve"> </w:t>
      </w:r>
      <w:r w:rsidR="004559F7" w:rsidRPr="00904DFD">
        <w:rPr>
          <w:rFonts w:ascii="Arial" w:hAnsi="Arial" w:cs="Arial"/>
          <w:bCs/>
          <w:lang w:eastAsia="ar-SA"/>
        </w:rPr>
        <w:t>tj. w szczególności bez adresów</w:t>
      </w:r>
      <w:r w:rsidR="004559F7" w:rsidRPr="00904DFD">
        <w:rPr>
          <w:rFonts w:ascii="Arial" w:eastAsia="Calibri" w:hAnsi="Arial" w:cs="Arial"/>
          <w:lang w:eastAsia="en-US"/>
        </w:rPr>
        <w:t xml:space="preserve"> i nr PESEL pracowników. Informacje takie jak: data zawarcia umowy, rodzaj umowy o pracę i wymiar etatu powinny być możliwe do zidentyfikowania;</w:t>
      </w:r>
    </w:p>
    <w:p w14:paraId="6E8BB846" w14:textId="45FB0744" w:rsidR="004559F7" w:rsidRPr="00674184" w:rsidRDefault="00CF4E21" w:rsidP="004559F7">
      <w:pPr>
        <w:spacing w:after="60"/>
        <w:ind w:left="360"/>
        <w:jc w:val="both"/>
        <w:rPr>
          <w:rFonts w:ascii="Arial" w:hAnsi="Arial" w:cs="Arial"/>
        </w:rPr>
      </w:pPr>
      <w:r>
        <w:rPr>
          <w:rFonts w:ascii="Arial" w:hAnsi="Arial" w:cs="Arial"/>
          <w:bCs/>
        </w:rPr>
        <w:t>8</w:t>
      </w:r>
      <w:r w:rsidR="004559F7">
        <w:rPr>
          <w:rFonts w:ascii="Arial" w:hAnsi="Arial" w:cs="Arial"/>
          <w:bCs/>
        </w:rPr>
        <w:t>.3</w:t>
      </w:r>
      <w:r w:rsidR="004559F7">
        <w:rPr>
          <w:rFonts w:ascii="Arial" w:hAnsi="Arial" w:cs="Arial"/>
          <w:b/>
          <w:bCs/>
        </w:rPr>
        <w:t xml:space="preserve"> W</w:t>
      </w:r>
      <w:r w:rsidR="004559F7" w:rsidRPr="00674184">
        <w:rPr>
          <w:rFonts w:ascii="Arial" w:hAnsi="Arial" w:cs="Arial"/>
          <w:b/>
          <w:bCs/>
        </w:rPr>
        <w:t xml:space="preserve">ybrane przez zamawiającego z poniżej wskazanych dowodów </w:t>
      </w:r>
      <w:r w:rsidR="004559F7" w:rsidRPr="00674184">
        <w:rPr>
          <w:rFonts w:ascii="Arial" w:hAnsi="Arial" w:cs="Arial"/>
        </w:rPr>
        <w:t>w celu potwierdzenia spełnienia wymogu zatrudnienia na podstawie umowy o pracę przez wykonawcę lub podwykonawcę os</w:t>
      </w:r>
      <w:r w:rsidR="004559F7">
        <w:rPr>
          <w:rFonts w:ascii="Arial" w:hAnsi="Arial" w:cs="Arial"/>
        </w:rPr>
        <w:t>ób wykonujących wskazane w zał</w:t>
      </w:r>
      <w:r w:rsidR="004559F7" w:rsidRPr="00674184">
        <w:rPr>
          <w:rFonts w:ascii="Arial" w:hAnsi="Arial" w:cs="Arial"/>
        </w:rPr>
        <w:t>.</w:t>
      </w:r>
      <w:r w:rsidR="004559F7">
        <w:rPr>
          <w:rFonts w:ascii="Arial" w:hAnsi="Arial" w:cs="Arial"/>
        </w:rPr>
        <w:t xml:space="preserve"> nr 4 do SWZ – Opis przedmiotu zamówienia</w:t>
      </w:r>
      <w:r w:rsidR="004559F7" w:rsidRPr="00674184">
        <w:rPr>
          <w:rFonts w:ascii="Arial" w:hAnsi="Arial" w:cs="Arial"/>
        </w:rPr>
        <w:t xml:space="preserve"> czynności w trakcie realizacji zamówienia:</w:t>
      </w:r>
    </w:p>
    <w:p w14:paraId="0129514A" w14:textId="77777777" w:rsidR="004559F7" w:rsidRPr="00674184" w:rsidRDefault="004559F7" w:rsidP="004559F7">
      <w:pPr>
        <w:spacing w:after="60"/>
        <w:ind w:left="851" w:hanging="142"/>
        <w:jc w:val="both"/>
        <w:rPr>
          <w:rFonts w:ascii="Arial" w:hAnsi="Arial" w:cs="Arial"/>
        </w:rPr>
      </w:pPr>
      <w:r w:rsidRPr="00674184">
        <w:rPr>
          <w:rFonts w:ascii="Arial" w:hAnsi="Arial" w:cs="Arial"/>
          <w:b/>
          <w:bCs/>
        </w:rPr>
        <w:t>- zaświadczenie właściwego oddziału ZUS,</w:t>
      </w:r>
      <w:r w:rsidRPr="00674184">
        <w:rPr>
          <w:rFonts w:ascii="Arial" w:hAnsi="Arial" w:cs="Arial"/>
        </w:rPr>
        <w:t xml:space="preserve"> potwierdzające opłacanie przez wykonawcę lub podwykonawcę składek na ubezpieczenia społeczne i zdrowotne z tytułu zatrudnienia na podstawie umów o pracę za ostatni okres rozliczeniowy;</w:t>
      </w:r>
    </w:p>
    <w:p w14:paraId="2920411A" w14:textId="77777777" w:rsidR="004559F7" w:rsidRPr="00674184" w:rsidRDefault="004559F7" w:rsidP="004559F7">
      <w:pPr>
        <w:spacing w:after="60"/>
        <w:ind w:left="851" w:hanging="142"/>
        <w:jc w:val="both"/>
        <w:rPr>
          <w:rFonts w:ascii="Arial" w:hAnsi="Arial" w:cs="Arial"/>
        </w:rPr>
      </w:pPr>
      <w:r w:rsidRPr="00674184">
        <w:rPr>
          <w:rFonts w:ascii="Arial" w:hAnsi="Arial" w:cs="Arial"/>
        </w:rPr>
        <w:t>- poświadczoną za zgodność z oryginałem odpowiednio przez wykonawcę lub podwykonawcę</w:t>
      </w:r>
      <w:r w:rsidRPr="00674184">
        <w:rPr>
          <w:rFonts w:ascii="Arial" w:hAnsi="Arial" w:cs="Arial"/>
          <w:b/>
          <w:bCs/>
        </w:rPr>
        <w:t xml:space="preserve"> kopię dowodu potwierdzającego zgłoszenie pracownika przez pracodawcę do ubezpieczeń</w:t>
      </w:r>
      <w:r w:rsidRPr="00674184">
        <w:rPr>
          <w:rFonts w:ascii="Arial" w:hAnsi="Arial" w:cs="Arial"/>
        </w:rPr>
        <w:t>, zanonimizowaną w sposób zapewniający ochronę danych osobowych pracowników, zgodnie z przepisami RODO i ustawy z dnia 10 maja 2018 r.</w:t>
      </w:r>
      <w:r>
        <w:rPr>
          <w:rFonts w:ascii="Arial" w:hAnsi="Arial" w:cs="Arial"/>
        </w:rPr>
        <w:t xml:space="preserve"> </w:t>
      </w:r>
      <w:r w:rsidRPr="00674184">
        <w:rPr>
          <w:rFonts w:ascii="Arial" w:hAnsi="Arial" w:cs="Arial"/>
          <w:i/>
          <w:iCs/>
        </w:rPr>
        <w:t>o ochronie danych osobowych.</w:t>
      </w:r>
      <w:r w:rsidRPr="00674184">
        <w:rPr>
          <w:rFonts w:ascii="Arial" w:hAnsi="Arial" w:cs="Arial"/>
        </w:rPr>
        <w:t xml:space="preserve"> Imię i nazwisko pracownika nie podlega anonimizacji;</w:t>
      </w:r>
    </w:p>
    <w:p w14:paraId="556E4548" w14:textId="77777777" w:rsidR="004559F7" w:rsidRPr="00674184" w:rsidRDefault="004559F7" w:rsidP="004559F7">
      <w:pPr>
        <w:spacing w:after="60"/>
        <w:ind w:left="851" w:hanging="142"/>
        <w:jc w:val="both"/>
        <w:rPr>
          <w:rFonts w:ascii="Arial" w:hAnsi="Arial" w:cs="Arial"/>
        </w:rPr>
      </w:pPr>
      <w:r w:rsidRPr="00674184">
        <w:rPr>
          <w:rFonts w:ascii="Arial" w:hAnsi="Arial" w:cs="Arial"/>
        </w:rPr>
        <w:t xml:space="preserve">- </w:t>
      </w:r>
      <w:r w:rsidRPr="00674184">
        <w:rPr>
          <w:rFonts w:ascii="Arial" w:hAnsi="Arial" w:cs="Arial"/>
          <w:b/>
          <w:bCs/>
        </w:rPr>
        <w:t>oświadczenie zatrudnionego pracownika lub oświadczenie pracodawcy</w:t>
      </w:r>
      <w:r w:rsidRPr="00674184">
        <w:rPr>
          <w:rFonts w:ascii="Arial" w:hAnsi="Arial" w:cs="Aria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0264C166" w14:textId="77777777" w:rsidR="004559F7" w:rsidRPr="008F3BD0" w:rsidRDefault="004559F7" w:rsidP="004559F7">
      <w:pPr>
        <w:spacing w:after="60"/>
        <w:ind w:left="851" w:hanging="142"/>
        <w:jc w:val="both"/>
        <w:rPr>
          <w:rFonts w:ascii="Arial" w:hAnsi="Arial" w:cs="Arial"/>
        </w:rPr>
      </w:pPr>
      <w:r w:rsidRPr="00674184">
        <w:rPr>
          <w:rFonts w:ascii="Arial" w:hAnsi="Arial" w:cs="Arial"/>
        </w:rPr>
        <w:t xml:space="preserve">- </w:t>
      </w:r>
      <w:r w:rsidRPr="00674184">
        <w:rPr>
          <w:rFonts w:ascii="Arial" w:hAnsi="Arial" w:cs="Arial"/>
          <w:b/>
          <w:bCs/>
        </w:rPr>
        <w:t>innych dokumentów zawierających</w:t>
      </w:r>
      <w:r w:rsidRPr="00674184">
        <w:rPr>
          <w:rFonts w:ascii="Arial" w:hAnsi="Arial" w:cs="Arial"/>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12925676" w14:textId="77777777" w:rsidR="004559F7" w:rsidRDefault="004559F7" w:rsidP="000351B9">
      <w:pPr>
        <w:numPr>
          <w:ilvl w:val="0"/>
          <w:numId w:val="38"/>
        </w:numPr>
        <w:spacing w:after="60"/>
        <w:ind w:left="284" w:hanging="284"/>
        <w:jc w:val="both"/>
        <w:rPr>
          <w:rFonts w:ascii="Arial" w:hAnsi="Arial" w:cs="Arial"/>
          <w:bCs/>
          <w:iCs/>
        </w:rPr>
      </w:pPr>
      <w:bookmarkStart w:id="18" w:name="_Toc135655367"/>
      <w:bookmarkEnd w:id="18"/>
      <w:r w:rsidRPr="00670466">
        <w:rPr>
          <w:rFonts w:ascii="Arial" w:hAnsi="Arial" w:cs="Arial"/>
          <w:bCs/>
          <w:iCs/>
        </w:rPr>
        <w:t xml:space="preserve">Zamawiający </w:t>
      </w:r>
      <w:r w:rsidRPr="007A523F">
        <w:rPr>
          <w:rFonts w:ascii="Arial" w:hAnsi="Arial" w:cs="Arial"/>
          <w:bCs/>
          <w:iCs/>
        </w:rPr>
        <w:t xml:space="preserve">przewiduje usługę w ramach zamówienia podstawowego oraz </w:t>
      </w:r>
      <w:r w:rsidRPr="007A523F">
        <w:rPr>
          <w:rFonts w:ascii="Arial" w:hAnsi="Arial" w:cs="Arial"/>
          <w:b/>
          <w:bCs/>
          <w:iCs/>
          <w:u w:val="single"/>
        </w:rPr>
        <w:t>w ramach opcji,</w:t>
      </w:r>
      <w:r w:rsidRPr="007A523F">
        <w:rPr>
          <w:rFonts w:ascii="Arial" w:hAnsi="Arial" w:cs="Arial"/>
          <w:bCs/>
          <w:iCs/>
        </w:rPr>
        <w:t xml:space="preserve"> zgodnie z art. 441 Ustawy.</w:t>
      </w:r>
    </w:p>
    <w:p w14:paraId="130B9CC0" w14:textId="15BF4FED" w:rsidR="004559F7" w:rsidRDefault="004559F7" w:rsidP="000351B9">
      <w:pPr>
        <w:numPr>
          <w:ilvl w:val="0"/>
          <w:numId w:val="38"/>
        </w:numPr>
        <w:spacing w:after="60"/>
        <w:ind w:left="284" w:hanging="284"/>
        <w:jc w:val="both"/>
        <w:rPr>
          <w:rFonts w:ascii="Arial" w:hAnsi="Arial" w:cs="Arial"/>
          <w:bCs/>
          <w:iCs/>
        </w:rPr>
      </w:pPr>
      <w:r w:rsidRPr="00101479">
        <w:rPr>
          <w:rFonts w:ascii="Arial" w:hAnsi="Arial" w:cs="Arial"/>
          <w:bCs/>
          <w:iCs/>
        </w:rPr>
        <w:t>Uruchomienie prawa opcji nastąpi po wyczerpaniu ilości asortymentu przeznaczonego do wykonania usługi w zamówieniu podstawowym, przez powiadomienie Wykonawcy o zamiarze skorzystania z prawa opcji w formie elektronicznej (e-mailem). Skorzystanie z prawa opcji nie wymaga aneksowania umowy.</w:t>
      </w:r>
    </w:p>
    <w:p w14:paraId="3F8927D9" w14:textId="77777777" w:rsidR="004559F7" w:rsidRDefault="004559F7" w:rsidP="000351B9">
      <w:pPr>
        <w:numPr>
          <w:ilvl w:val="0"/>
          <w:numId w:val="38"/>
        </w:numPr>
        <w:spacing w:after="60"/>
        <w:ind w:left="284" w:hanging="284"/>
        <w:jc w:val="both"/>
        <w:rPr>
          <w:rFonts w:ascii="Arial" w:hAnsi="Arial" w:cs="Arial"/>
          <w:bCs/>
          <w:iCs/>
        </w:rPr>
      </w:pPr>
      <w:r w:rsidRPr="00101479">
        <w:rPr>
          <w:rFonts w:ascii="Arial" w:hAnsi="Arial" w:cs="Arial"/>
          <w:bCs/>
          <w:iCs/>
        </w:rPr>
        <w:t>Zamawiający zastrzega, iż część zamówienia określona jako „opcja” jest uprawnieniem, a nie zobowiązaniem Zamawiającego. Ostateczna ilość usług wykonanych w ramach prawa opcji będzie uzależniona od bieżących potrzeb Zamawiającego i posiadanych przez niego na ten cel środków finansowych. Zamawiający może nie skorzystać z prawa opcji, a Wykonawcy nie przysługują z tego tytułu żadne roszczenia wobec Zamawiającego.</w:t>
      </w:r>
    </w:p>
    <w:p w14:paraId="0BCA8F38" w14:textId="77777777" w:rsidR="004559F7" w:rsidRDefault="004559F7" w:rsidP="000351B9">
      <w:pPr>
        <w:numPr>
          <w:ilvl w:val="0"/>
          <w:numId w:val="38"/>
        </w:numPr>
        <w:spacing w:after="60"/>
        <w:ind w:left="284" w:hanging="284"/>
        <w:jc w:val="both"/>
        <w:rPr>
          <w:rFonts w:ascii="Arial" w:hAnsi="Arial" w:cs="Arial"/>
          <w:bCs/>
          <w:iCs/>
        </w:rPr>
      </w:pPr>
      <w:r w:rsidRPr="00101479">
        <w:rPr>
          <w:rFonts w:ascii="Arial" w:hAnsi="Arial" w:cs="Arial"/>
          <w:bCs/>
          <w:iCs/>
        </w:rPr>
        <w:lastRenderedPageBreak/>
        <w:t>Zamawiający może z prawa opcji korzystać wielokrotnie, do wyczerpania maksymalnej ilości określonej w zał. nr 1 do umowy, w całym okresie obowiązywania niniejszej umowy.</w:t>
      </w:r>
    </w:p>
    <w:p w14:paraId="74E51395" w14:textId="77777777" w:rsidR="004559F7" w:rsidRDefault="004559F7" w:rsidP="000351B9">
      <w:pPr>
        <w:numPr>
          <w:ilvl w:val="0"/>
          <w:numId w:val="38"/>
        </w:numPr>
        <w:spacing w:after="60"/>
        <w:ind w:left="284" w:hanging="284"/>
        <w:jc w:val="both"/>
        <w:rPr>
          <w:rFonts w:ascii="Arial" w:hAnsi="Arial" w:cs="Arial"/>
          <w:bCs/>
          <w:iCs/>
        </w:rPr>
      </w:pPr>
      <w:r w:rsidRPr="00101479">
        <w:rPr>
          <w:rFonts w:ascii="Arial" w:hAnsi="Arial" w:cs="Arial"/>
          <w:bCs/>
          <w:iCs/>
        </w:rPr>
        <w:t>W przypadku skorzystania przez Zamawiającego z prawa opcji, Wykonawcy będzie się należało wynagrodzenie wg cen jednostkowych jak dla zamówienia podstawowego.</w:t>
      </w:r>
    </w:p>
    <w:p w14:paraId="132D3CD5" w14:textId="77777777" w:rsidR="004559F7" w:rsidRPr="00EF1049" w:rsidRDefault="004559F7" w:rsidP="000351B9">
      <w:pPr>
        <w:numPr>
          <w:ilvl w:val="0"/>
          <w:numId w:val="38"/>
        </w:numPr>
        <w:spacing w:after="60"/>
        <w:ind w:left="284" w:hanging="284"/>
        <w:jc w:val="both"/>
        <w:rPr>
          <w:rFonts w:ascii="Arial" w:hAnsi="Arial" w:cs="Arial"/>
          <w:bCs/>
          <w:iCs/>
        </w:rPr>
      </w:pPr>
      <w:r w:rsidRPr="00101479">
        <w:rPr>
          <w:rFonts w:ascii="Arial" w:hAnsi="Arial" w:cs="Arial"/>
          <w:bCs/>
          <w:iCs/>
        </w:rPr>
        <w:t>Usługa zrealizowana w ramach prawa opcji musi spełniać wszystkie wymogi przewidziane dla zamówienia podstawowego.</w:t>
      </w:r>
    </w:p>
    <w:p w14:paraId="49837B0A" w14:textId="77777777" w:rsidR="004559F7" w:rsidRPr="008F3BD0" w:rsidRDefault="004559F7" w:rsidP="000351B9">
      <w:pPr>
        <w:widowControl w:val="0"/>
        <w:numPr>
          <w:ilvl w:val="0"/>
          <w:numId w:val="38"/>
        </w:numPr>
        <w:autoSpaceDE w:val="0"/>
        <w:autoSpaceDN w:val="0"/>
        <w:adjustRightInd w:val="0"/>
        <w:spacing w:after="60"/>
        <w:ind w:left="426" w:hanging="426"/>
        <w:jc w:val="both"/>
        <w:rPr>
          <w:rFonts w:ascii="Arial" w:hAnsi="Arial" w:cs="Arial"/>
        </w:rPr>
      </w:pPr>
      <w:r>
        <w:rPr>
          <w:rFonts w:ascii="Arial" w:hAnsi="Arial" w:cs="Arial"/>
        </w:rPr>
        <w:t>Zamawiający zgodnie z art. 310</w:t>
      </w:r>
      <w:r w:rsidRPr="00657B07">
        <w:rPr>
          <w:rFonts w:ascii="Arial" w:hAnsi="Arial" w:cs="Arial"/>
        </w:rPr>
        <w:t xml:space="preserve"> Ustawy przewiduje unieważnienie postępowania o udzielenie zamówienia w następstwie nieprzyznania Zamawiającemu środków publicznych na realizację zamówienia. </w:t>
      </w:r>
    </w:p>
    <w:p w14:paraId="72150E18" w14:textId="77777777" w:rsidR="0002325A" w:rsidRPr="0089104E" w:rsidRDefault="0002325A" w:rsidP="00353A35">
      <w:pPr>
        <w:pStyle w:val="Akapitzlist"/>
        <w:keepNext/>
        <w:numPr>
          <w:ilvl w:val="0"/>
          <w:numId w:val="3"/>
        </w:numPr>
        <w:ind w:hanging="720"/>
        <w:contextualSpacing w:val="0"/>
        <w:outlineLvl w:val="0"/>
        <w:rPr>
          <w:b/>
          <w:vanish/>
          <w:sz w:val="24"/>
        </w:rPr>
      </w:pPr>
    </w:p>
    <w:p w14:paraId="72150E19" w14:textId="77777777" w:rsidR="0002325A" w:rsidRPr="0089104E" w:rsidRDefault="0002325A" w:rsidP="00353A35">
      <w:pPr>
        <w:pStyle w:val="Akapitzlist"/>
        <w:keepNext/>
        <w:numPr>
          <w:ilvl w:val="0"/>
          <w:numId w:val="3"/>
        </w:numPr>
        <w:ind w:hanging="720"/>
        <w:contextualSpacing w:val="0"/>
        <w:outlineLvl w:val="0"/>
        <w:rPr>
          <w:b/>
          <w:vanish/>
          <w:sz w:val="24"/>
        </w:rPr>
      </w:pPr>
      <w:bookmarkStart w:id="19" w:name="_Toc70409641"/>
      <w:bookmarkStart w:id="20" w:name="_Toc71188204"/>
      <w:bookmarkStart w:id="21" w:name="_Toc71198663"/>
      <w:bookmarkStart w:id="22" w:name="_Toc71201411"/>
      <w:bookmarkStart w:id="23" w:name="_Toc71271898"/>
      <w:bookmarkStart w:id="24" w:name="_Toc75523733"/>
      <w:bookmarkStart w:id="25" w:name="_Toc75779017"/>
      <w:bookmarkStart w:id="26" w:name="_Toc86138011"/>
      <w:bookmarkStart w:id="27" w:name="_Toc135655368"/>
      <w:bookmarkEnd w:id="19"/>
      <w:bookmarkEnd w:id="20"/>
      <w:bookmarkEnd w:id="21"/>
      <w:bookmarkEnd w:id="22"/>
      <w:bookmarkEnd w:id="23"/>
      <w:bookmarkEnd w:id="24"/>
      <w:bookmarkEnd w:id="25"/>
      <w:bookmarkEnd w:id="26"/>
      <w:bookmarkEnd w:id="27"/>
    </w:p>
    <w:p w14:paraId="72150E1A" w14:textId="77777777" w:rsidR="0002325A" w:rsidRPr="0089104E" w:rsidRDefault="0002325A" w:rsidP="00353A35">
      <w:pPr>
        <w:pStyle w:val="Akapitzlist"/>
        <w:keepNext/>
        <w:numPr>
          <w:ilvl w:val="0"/>
          <w:numId w:val="3"/>
        </w:numPr>
        <w:ind w:hanging="720"/>
        <w:contextualSpacing w:val="0"/>
        <w:outlineLvl w:val="0"/>
        <w:rPr>
          <w:b/>
          <w:vanish/>
          <w:sz w:val="24"/>
        </w:rPr>
      </w:pPr>
      <w:bookmarkStart w:id="28" w:name="_Toc70409642"/>
      <w:bookmarkStart w:id="29" w:name="_Toc71188205"/>
      <w:bookmarkStart w:id="30" w:name="_Toc71198664"/>
      <w:bookmarkStart w:id="31" w:name="_Toc71201412"/>
      <w:bookmarkStart w:id="32" w:name="_Toc71271899"/>
      <w:bookmarkStart w:id="33" w:name="_Toc75523734"/>
      <w:bookmarkStart w:id="34" w:name="_Toc75779018"/>
      <w:bookmarkStart w:id="35" w:name="_Toc86138012"/>
      <w:bookmarkStart w:id="36" w:name="_Toc135655369"/>
      <w:bookmarkEnd w:id="28"/>
      <w:bookmarkEnd w:id="29"/>
      <w:bookmarkEnd w:id="30"/>
      <w:bookmarkEnd w:id="31"/>
      <w:bookmarkEnd w:id="32"/>
      <w:bookmarkEnd w:id="33"/>
      <w:bookmarkEnd w:id="34"/>
      <w:bookmarkEnd w:id="35"/>
      <w:bookmarkEnd w:id="36"/>
    </w:p>
    <w:p w14:paraId="72150E1B" w14:textId="25F701F3" w:rsidR="0002325A" w:rsidRPr="0089104E" w:rsidRDefault="0002325A" w:rsidP="004A61AF">
      <w:pPr>
        <w:pStyle w:val="Nagwek1"/>
        <w:numPr>
          <w:ilvl w:val="0"/>
          <w:numId w:val="3"/>
        </w:numPr>
        <w:spacing w:before="60" w:after="60"/>
        <w:ind w:left="425" w:hanging="425"/>
        <w:jc w:val="left"/>
        <w:rPr>
          <w:rFonts w:ascii="Arial" w:hAnsi="Arial" w:cs="Arial"/>
          <w:i/>
          <w:sz w:val="24"/>
          <w:u w:val="single"/>
        </w:rPr>
      </w:pPr>
      <w:bookmarkStart w:id="37" w:name="_Toc86138013"/>
      <w:bookmarkStart w:id="38" w:name="_Toc135655370"/>
      <w:r w:rsidRPr="0089104E">
        <w:rPr>
          <w:rFonts w:ascii="Arial" w:hAnsi="Arial" w:cs="Arial"/>
          <w:i/>
          <w:sz w:val="24"/>
          <w:u w:val="single"/>
        </w:rPr>
        <w:t>Termin wykonania zamówienia</w:t>
      </w:r>
      <w:bookmarkEnd w:id="37"/>
      <w:bookmarkEnd w:id="38"/>
    </w:p>
    <w:p w14:paraId="3CB8773D" w14:textId="660B130E" w:rsidR="00E33090" w:rsidRPr="00C1043C" w:rsidRDefault="00557FF3" w:rsidP="00E33090">
      <w:pPr>
        <w:suppressAutoHyphens/>
        <w:spacing w:after="60"/>
        <w:jc w:val="both"/>
        <w:rPr>
          <w:rFonts w:ascii="Arial" w:hAnsi="Arial" w:cs="Arial"/>
          <w:color w:val="000000"/>
          <w:lang w:eastAsia="ar-SA"/>
        </w:rPr>
      </w:pPr>
      <w:bookmarkStart w:id="39" w:name="_Hlk153175009"/>
      <w:r>
        <w:rPr>
          <w:rFonts w:ascii="Arial" w:hAnsi="Arial" w:cs="Arial"/>
        </w:rPr>
        <w:t xml:space="preserve">     </w:t>
      </w:r>
      <w:bookmarkStart w:id="40" w:name="_Toc86138014"/>
      <w:bookmarkStart w:id="41" w:name="_Toc135655371"/>
      <w:bookmarkEnd w:id="39"/>
      <w:r w:rsidR="00E33090">
        <w:rPr>
          <w:rFonts w:ascii="Arial" w:hAnsi="Arial" w:cs="Arial"/>
          <w:color w:val="000000"/>
          <w:lang w:eastAsia="ar-SA"/>
        </w:rPr>
        <w:t xml:space="preserve">   </w:t>
      </w:r>
      <w:r w:rsidR="00E33090" w:rsidRPr="00C1043C">
        <w:rPr>
          <w:rFonts w:ascii="Arial" w:hAnsi="Arial" w:cs="Arial"/>
          <w:color w:val="000000"/>
          <w:lang w:eastAsia="ar-SA"/>
        </w:rPr>
        <w:t xml:space="preserve">Umowa </w:t>
      </w:r>
      <w:r w:rsidR="00E33090" w:rsidRPr="00C1043C">
        <w:rPr>
          <w:rFonts w:ascii="Arial" w:hAnsi="Arial" w:cs="Arial"/>
          <w:color w:val="000000"/>
        </w:rPr>
        <w:t>została zawarta na czas określony, tj. od dnia jej podpisania do dnia 2</w:t>
      </w:r>
      <w:r w:rsidR="008656F5">
        <w:rPr>
          <w:rFonts w:ascii="Arial" w:hAnsi="Arial" w:cs="Arial"/>
          <w:color w:val="000000"/>
        </w:rPr>
        <w:t>3</w:t>
      </w:r>
      <w:r w:rsidR="00E33090" w:rsidRPr="00C1043C">
        <w:rPr>
          <w:rFonts w:ascii="Arial" w:hAnsi="Arial" w:cs="Arial"/>
          <w:color w:val="000000"/>
        </w:rPr>
        <w:t>.12.2025 r.</w:t>
      </w:r>
    </w:p>
    <w:p w14:paraId="0BC32CCA" w14:textId="2E3BB68E" w:rsidR="00E33090" w:rsidRPr="00C1043C" w:rsidRDefault="00E33090" w:rsidP="00E33090">
      <w:pPr>
        <w:suppressAutoHyphens/>
        <w:spacing w:after="60"/>
        <w:jc w:val="both"/>
        <w:rPr>
          <w:rFonts w:ascii="Arial" w:hAnsi="Arial" w:cs="Arial"/>
          <w:color w:val="000000"/>
          <w:lang w:eastAsia="ar-SA"/>
        </w:rPr>
      </w:pPr>
      <w:r>
        <w:rPr>
          <w:rFonts w:ascii="Arial" w:hAnsi="Arial" w:cs="Arial"/>
          <w:color w:val="000000"/>
          <w:lang w:eastAsia="ar-SA"/>
        </w:rPr>
        <w:t xml:space="preserve">       </w:t>
      </w:r>
      <w:r w:rsidRPr="00C1043C">
        <w:rPr>
          <w:rFonts w:ascii="Arial" w:hAnsi="Arial" w:cs="Arial"/>
          <w:color w:val="000000"/>
          <w:lang w:eastAsia="ar-SA"/>
        </w:rPr>
        <w:t>Termin realizacji umowy:</w:t>
      </w:r>
    </w:p>
    <w:p w14:paraId="5999FBC0" w14:textId="77777777" w:rsidR="00E33090" w:rsidRPr="00C1043C" w:rsidRDefault="00E33090" w:rsidP="00E33090">
      <w:pPr>
        <w:tabs>
          <w:tab w:val="left" w:pos="851"/>
          <w:tab w:val="left" w:pos="2268"/>
        </w:tabs>
        <w:suppressAutoHyphens/>
        <w:ind w:left="2268" w:hanging="1842"/>
        <w:jc w:val="both"/>
        <w:rPr>
          <w:rFonts w:ascii="Arial" w:hAnsi="Arial" w:cs="Arial"/>
          <w:color w:val="000000"/>
          <w:lang w:eastAsia="ar-SA"/>
        </w:rPr>
      </w:pPr>
      <w:r w:rsidRPr="00C1043C">
        <w:rPr>
          <w:rFonts w:ascii="Arial" w:hAnsi="Arial" w:cs="Arial"/>
          <w:b/>
          <w:color w:val="000000"/>
          <w:u w:val="single"/>
          <w:lang w:eastAsia="ar-SA"/>
        </w:rPr>
        <w:t>rozpoczęcie:</w:t>
      </w:r>
      <w:r>
        <w:rPr>
          <w:rFonts w:ascii="Arial" w:hAnsi="Arial" w:cs="Arial"/>
          <w:color w:val="000000"/>
          <w:lang w:eastAsia="ar-SA"/>
        </w:rPr>
        <w:t xml:space="preserve">  </w:t>
      </w:r>
      <w:r w:rsidRPr="00C1043C">
        <w:rPr>
          <w:rFonts w:ascii="Arial" w:hAnsi="Arial" w:cs="Arial"/>
          <w:color w:val="000000"/>
          <w:lang w:eastAsia="ar-SA"/>
        </w:rPr>
        <w:t>niezwłocznie po zawarciu umowy, jednak nie wcześniej niż dnia 02.01.2025 r.</w:t>
      </w:r>
    </w:p>
    <w:p w14:paraId="035BE1B3" w14:textId="2226150B" w:rsidR="00E33090" w:rsidRPr="00B15232" w:rsidRDefault="00E33090" w:rsidP="00E33090">
      <w:pPr>
        <w:tabs>
          <w:tab w:val="left" w:pos="851"/>
        </w:tabs>
        <w:suppressAutoHyphens/>
        <w:spacing w:after="360"/>
        <w:ind w:left="2268" w:hanging="1842"/>
        <w:jc w:val="both"/>
        <w:rPr>
          <w:rFonts w:ascii="Arial" w:hAnsi="Arial" w:cs="Arial"/>
          <w:color w:val="000000"/>
          <w:lang w:eastAsia="ar-SA"/>
        </w:rPr>
      </w:pPr>
      <w:r w:rsidRPr="00B15232">
        <w:rPr>
          <w:rFonts w:ascii="Arial" w:hAnsi="Arial" w:cs="Arial"/>
          <w:b/>
          <w:color w:val="000000"/>
          <w:u w:val="single"/>
          <w:lang w:eastAsia="ar-SA"/>
        </w:rPr>
        <w:t>zakończenie</w:t>
      </w:r>
      <w:r w:rsidRPr="00B15232">
        <w:rPr>
          <w:rFonts w:ascii="Arial" w:hAnsi="Arial" w:cs="Arial"/>
          <w:color w:val="000000"/>
          <w:lang w:eastAsia="ar-SA"/>
        </w:rPr>
        <w:t>:</w:t>
      </w:r>
      <w:r>
        <w:rPr>
          <w:rFonts w:ascii="Arial" w:hAnsi="Arial" w:cs="Arial"/>
          <w:color w:val="000000"/>
          <w:lang w:eastAsia="ar-SA"/>
        </w:rPr>
        <w:t xml:space="preserve"> </w:t>
      </w:r>
      <w:r w:rsidRPr="00B15232">
        <w:rPr>
          <w:rFonts w:ascii="Arial" w:hAnsi="Arial" w:cs="Arial"/>
          <w:color w:val="000000"/>
          <w:lang w:eastAsia="ar-SA"/>
        </w:rPr>
        <w:t>do dnia 2</w:t>
      </w:r>
      <w:r w:rsidR="008656F5">
        <w:rPr>
          <w:rFonts w:ascii="Arial" w:hAnsi="Arial" w:cs="Arial"/>
          <w:color w:val="000000"/>
          <w:lang w:eastAsia="ar-SA"/>
        </w:rPr>
        <w:t>3</w:t>
      </w:r>
      <w:r w:rsidRPr="00B15232">
        <w:rPr>
          <w:rFonts w:ascii="Arial" w:hAnsi="Arial" w:cs="Arial"/>
          <w:color w:val="000000"/>
          <w:lang w:eastAsia="ar-SA"/>
        </w:rPr>
        <w:t>.12.2025 r.</w:t>
      </w:r>
    </w:p>
    <w:p w14:paraId="72150E22" w14:textId="611EFFD5" w:rsidR="0002325A" w:rsidRPr="004B1989" w:rsidRDefault="00944F58" w:rsidP="00E33090">
      <w:pPr>
        <w:pStyle w:val="Nagwek1"/>
        <w:numPr>
          <w:ilvl w:val="0"/>
          <w:numId w:val="3"/>
        </w:numPr>
        <w:spacing w:before="60" w:after="60"/>
        <w:ind w:left="425" w:hanging="425"/>
        <w:jc w:val="left"/>
        <w:rPr>
          <w:rFonts w:ascii="Arial" w:hAnsi="Arial" w:cs="Arial"/>
          <w:sz w:val="24"/>
          <w:szCs w:val="24"/>
          <w:u w:val="single"/>
        </w:rPr>
      </w:pPr>
      <w:r w:rsidRPr="004B1989">
        <w:rPr>
          <w:rFonts w:ascii="Arial" w:hAnsi="Arial" w:cs="Arial"/>
          <w:bCs/>
          <w:i/>
          <w:sz w:val="24"/>
          <w:szCs w:val="24"/>
          <w:u w:val="single"/>
        </w:rPr>
        <w:t>Warunki udziału w postępowaniu, opis spełniania tych warunków oraz</w:t>
      </w:r>
      <w:r w:rsidRPr="004B1989">
        <w:rPr>
          <w:rFonts w:ascii="Arial" w:hAnsi="Arial" w:cs="Arial"/>
          <w:sz w:val="24"/>
          <w:szCs w:val="24"/>
          <w:u w:val="single"/>
        </w:rPr>
        <w:t xml:space="preserve"> </w:t>
      </w:r>
      <w:r w:rsidRPr="004B1989">
        <w:rPr>
          <w:rFonts w:ascii="Arial" w:hAnsi="Arial" w:cs="Arial"/>
          <w:bCs/>
          <w:i/>
          <w:sz w:val="24"/>
          <w:szCs w:val="24"/>
          <w:u w:val="single"/>
        </w:rPr>
        <w:t>podstawy wykluczenia z postępowania</w:t>
      </w:r>
      <w:bookmarkEnd w:id="40"/>
      <w:bookmarkEnd w:id="41"/>
    </w:p>
    <w:p w14:paraId="72150E23" w14:textId="77777777" w:rsidR="0002325A" w:rsidRPr="0089104E" w:rsidRDefault="0002325A" w:rsidP="00E75A18">
      <w:pPr>
        <w:pStyle w:val="Akapitzlist"/>
        <w:widowControl w:val="0"/>
        <w:numPr>
          <w:ilvl w:val="1"/>
          <w:numId w:val="4"/>
        </w:numPr>
        <w:autoSpaceDE w:val="0"/>
        <w:autoSpaceDN w:val="0"/>
        <w:adjustRightInd w:val="0"/>
        <w:spacing w:after="60"/>
        <w:ind w:left="425" w:hanging="425"/>
        <w:contextualSpacing w:val="0"/>
        <w:jc w:val="both"/>
        <w:rPr>
          <w:rFonts w:ascii="Arial" w:hAnsi="Arial" w:cs="Arial"/>
        </w:rPr>
      </w:pPr>
      <w:r w:rsidRPr="0089104E">
        <w:rPr>
          <w:rFonts w:ascii="Arial" w:hAnsi="Arial" w:cs="Arial"/>
        </w:rPr>
        <w:t xml:space="preserve">O udzielenie zamówienia mogą ubiegać się Wykonawcy, którzy wykażą, że spełniają warunki określone w </w:t>
      </w:r>
      <w:r w:rsidRPr="0089104E">
        <w:rPr>
          <w:rFonts w:ascii="Arial" w:hAnsi="Arial" w:cs="Arial"/>
          <w:bCs/>
        </w:rPr>
        <w:t>art. 112 ust. 2 Ustawy</w:t>
      </w:r>
      <w:r w:rsidRPr="0089104E">
        <w:rPr>
          <w:rFonts w:ascii="Arial" w:hAnsi="Arial" w:cs="Arial"/>
        </w:rPr>
        <w:t>, dotyczące:</w:t>
      </w:r>
    </w:p>
    <w:p w14:paraId="72150E24" w14:textId="77777777" w:rsidR="0002325A" w:rsidRPr="0089104E" w:rsidRDefault="0002325A" w:rsidP="00353A35">
      <w:pPr>
        <w:pStyle w:val="Akapitzlist"/>
        <w:widowControl w:val="0"/>
        <w:numPr>
          <w:ilvl w:val="1"/>
          <w:numId w:val="5"/>
        </w:numPr>
        <w:autoSpaceDE w:val="0"/>
        <w:autoSpaceDN w:val="0"/>
        <w:adjustRightInd w:val="0"/>
        <w:ind w:left="851" w:hanging="425"/>
        <w:contextualSpacing w:val="0"/>
        <w:jc w:val="both"/>
        <w:rPr>
          <w:rFonts w:ascii="Arial" w:hAnsi="Arial" w:cs="Arial"/>
          <w:i/>
          <w:u w:val="single"/>
        </w:rPr>
      </w:pPr>
      <w:r w:rsidRPr="0089104E">
        <w:rPr>
          <w:rFonts w:ascii="Arial" w:hAnsi="Arial" w:cs="Arial"/>
          <w:bCs/>
          <w:i/>
          <w:u w:val="single"/>
        </w:rPr>
        <w:t>zdolności do występowania w obrocie gospodarczym:</w:t>
      </w:r>
    </w:p>
    <w:p w14:paraId="72150E25" w14:textId="77777777" w:rsidR="0002325A" w:rsidRPr="0089104E" w:rsidRDefault="0002325A" w:rsidP="00DE548B">
      <w:pPr>
        <w:pStyle w:val="Akapitzlist"/>
        <w:widowControl w:val="0"/>
        <w:autoSpaceDE w:val="0"/>
        <w:autoSpaceDN w:val="0"/>
        <w:adjustRightInd w:val="0"/>
        <w:spacing w:before="60" w:after="60"/>
        <w:ind w:left="851"/>
        <w:contextualSpacing w:val="0"/>
        <w:jc w:val="both"/>
        <w:rPr>
          <w:rFonts w:ascii="Arial" w:hAnsi="Arial" w:cs="Arial"/>
        </w:rPr>
      </w:pPr>
      <w:r w:rsidRPr="0089104E">
        <w:rPr>
          <w:rFonts w:ascii="Arial" w:hAnsi="Arial" w:cs="Arial"/>
        </w:rPr>
        <w:t>Zamawiający nie wyznacza szczegółowego warunku w tym zakresie.</w:t>
      </w:r>
    </w:p>
    <w:p w14:paraId="72150E26" w14:textId="77777777" w:rsidR="0002325A" w:rsidRPr="0089104E" w:rsidRDefault="0002325A" w:rsidP="00D511A9">
      <w:pPr>
        <w:pStyle w:val="Akapitzlist"/>
        <w:widowControl w:val="0"/>
        <w:numPr>
          <w:ilvl w:val="1"/>
          <w:numId w:val="5"/>
        </w:numPr>
        <w:autoSpaceDE w:val="0"/>
        <w:autoSpaceDN w:val="0"/>
        <w:adjustRightInd w:val="0"/>
        <w:ind w:left="850" w:hanging="425"/>
        <w:contextualSpacing w:val="0"/>
        <w:jc w:val="both"/>
        <w:rPr>
          <w:rFonts w:ascii="Arial" w:hAnsi="Arial" w:cs="Arial"/>
          <w:i/>
          <w:u w:val="single"/>
        </w:rPr>
      </w:pPr>
      <w:r w:rsidRPr="0089104E">
        <w:rPr>
          <w:rFonts w:ascii="Arial" w:hAnsi="Arial" w:cs="Arial"/>
          <w:i/>
          <w:iCs/>
          <w:u w:val="single"/>
        </w:rPr>
        <w:t>uprawnień do prowadzenia określonej działalności gospodarczej lub zawodowej, o ile wynika to z odrębnych przepisów:</w:t>
      </w:r>
    </w:p>
    <w:p w14:paraId="08251E09" w14:textId="77777777" w:rsidR="00E64E5D" w:rsidRPr="0089104E" w:rsidRDefault="00E64E5D" w:rsidP="00D511A9">
      <w:pPr>
        <w:pStyle w:val="Akapitzlist"/>
        <w:widowControl w:val="0"/>
        <w:autoSpaceDE w:val="0"/>
        <w:autoSpaceDN w:val="0"/>
        <w:adjustRightInd w:val="0"/>
        <w:spacing w:before="60" w:after="60"/>
        <w:ind w:left="851"/>
        <w:contextualSpacing w:val="0"/>
        <w:jc w:val="both"/>
        <w:rPr>
          <w:rFonts w:ascii="Arial" w:hAnsi="Arial" w:cs="Arial"/>
        </w:rPr>
      </w:pPr>
      <w:r w:rsidRPr="0089104E">
        <w:rPr>
          <w:rFonts w:ascii="Arial" w:hAnsi="Arial" w:cs="Arial"/>
        </w:rPr>
        <w:t>Zamawiający nie wyznacza szczegółowego warunku w tym zakresie.</w:t>
      </w:r>
    </w:p>
    <w:p w14:paraId="5E4AE666" w14:textId="77777777" w:rsidR="00626C4A" w:rsidRPr="0089104E" w:rsidRDefault="00626C4A" w:rsidP="000351B9">
      <w:pPr>
        <w:pStyle w:val="Akapitzlist"/>
        <w:numPr>
          <w:ilvl w:val="0"/>
          <w:numId w:val="18"/>
        </w:numPr>
        <w:autoSpaceDE w:val="0"/>
        <w:autoSpaceDN w:val="0"/>
        <w:adjustRightInd w:val="0"/>
        <w:spacing w:after="120"/>
        <w:contextualSpacing w:val="0"/>
        <w:jc w:val="both"/>
        <w:rPr>
          <w:rFonts w:ascii="Arial" w:hAnsi="Arial" w:cs="Arial"/>
          <w:iCs/>
          <w:vanish/>
          <w:szCs w:val="24"/>
        </w:rPr>
      </w:pPr>
    </w:p>
    <w:p w14:paraId="11800250" w14:textId="77777777" w:rsidR="00626C4A" w:rsidRPr="0089104E" w:rsidRDefault="00626C4A" w:rsidP="000351B9">
      <w:pPr>
        <w:pStyle w:val="Akapitzlist"/>
        <w:numPr>
          <w:ilvl w:val="1"/>
          <w:numId w:val="18"/>
        </w:numPr>
        <w:autoSpaceDE w:val="0"/>
        <w:autoSpaceDN w:val="0"/>
        <w:adjustRightInd w:val="0"/>
        <w:spacing w:after="120"/>
        <w:contextualSpacing w:val="0"/>
        <w:jc w:val="both"/>
        <w:rPr>
          <w:rFonts w:ascii="Arial" w:hAnsi="Arial" w:cs="Arial"/>
          <w:iCs/>
          <w:vanish/>
          <w:szCs w:val="24"/>
        </w:rPr>
      </w:pPr>
    </w:p>
    <w:p w14:paraId="5B9971C4" w14:textId="77777777" w:rsidR="00626C4A" w:rsidRPr="0089104E" w:rsidRDefault="00626C4A" w:rsidP="000351B9">
      <w:pPr>
        <w:pStyle w:val="Akapitzlist"/>
        <w:numPr>
          <w:ilvl w:val="1"/>
          <w:numId w:val="18"/>
        </w:numPr>
        <w:autoSpaceDE w:val="0"/>
        <w:autoSpaceDN w:val="0"/>
        <w:adjustRightInd w:val="0"/>
        <w:spacing w:after="120"/>
        <w:contextualSpacing w:val="0"/>
        <w:jc w:val="both"/>
        <w:rPr>
          <w:rFonts w:ascii="Arial" w:hAnsi="Arial" w:cs="Arial"/>
          <w:iCs/>
          <w:vanish/>
          <w:szCs w:val="24"/>
        </w:rPr>
      </w:pPr>
    </w:p>
    <w:p w14:paraId="72150E28" w14:textId="77777777" w:rsidR="0002325A" w:rsidRPr="0089104E" w:rsidRDefault="0002325A" w:rsidP="00353A35">
      <w:pPr>
        <w:pStyle w:val="Akapitzlist"/>
        <w:widowControl w:val="0"/>
        <w:numPr>
          <w:ilvl w:val="0"/>
          <w:numId w:val="6"/>
        </w:numPr>
        <w:autoSpaceDE w:val="0"/>
        <w:autoSpaceDN w:val="0"/>
        <w:adjustRightInd w:val="0"/>
        <w:spacing w:after="60"/>
        <w:ind w:left="851" w:hanging="425"/>
        <w:contextualSpacing w:val="0"/>
        <w:jc w:val="both"/>
        <w:rPr>
          <w:rFonts w:ascii="Arial" w:hAnsi="Arial" w:cs="Arial"/>
          <w:i/>
          <w:iCs/>
          <w:vanish/>
          <w:u w:val="single"/>
        </w:rPr>
      </w:pPr>
    </w:p>
    <w:p w14:paraId="72150E29" w14:textId="77777777" w:rsidR="0002325A" w:rsidRPr="0089104E" w:rsidRDefault="0002325A" w:rsidP="00353A35">
      <w:pPr>
        <w:pStyle w:val="Akapitzlist"/>
        <w:widowControl w:val="0"/>
        <w:numPr>
          <w:ilvl w:val="1"/>
          <w:numId w:val="6"/>
        </w:numPr>
        <w:autoSpaceDE w:val="0"/>
        <w:autoSpaceDN w:val="0"/>
        <w:adjustRightInd w:val="0"/>
        <w:spacing w:after="60"/>
        <w:ind w:left="851" w:hanging="425"/>
        <w:contextualSpacing w:val="0"/>
        <w:jc w:val="both"/>
        <w:rPr>
          <w:rFonts w:ascii="Arial" w:hAnsi="Arial" w:cs="Arial"/>
          <w:i/>
          <w:iCs/>
          <w:vanish/>
          <w:u w:val="single"/>
        </w:rPr>
      </w:pPr>
    </w:p>
    <w:p w14:paraId="72150E2A" w14:textId="77777777" w:rsidR="0002325A" w:rsidRPr="0089104E" w:rsidRDefault="0002325A" w:rsidP="00353A35">
      <w:pPr>
        <w:pStyle w:val="Akapitzlist"/>
        <w:widowControl w:val="0"/>
        <w:numPr>
          <w:ilvl w:val="1"/>
          <w:numId w:val="6"/>
        </w:numPr>
        <w:autoSpaceDE w:val="0"/>
        <w:autoSpaceDN w:val="0"/>
        <w:adjustRightInd w:val="0"/>
        <w:spacing w:after="60"/>
        <w:ind w:left="851" w:hanging="425"/>
        <w:contextualSpacing w:val="0"/>
        <w:jc w:val="both"/>
        <w:rPr>
          <w:rFonts w:ascii="Arial" w:hAnsi="Arial" w:cs="Arial"/>
          <w:i/>
          <w:iCs/>
          <w:vanish/>
          <w:u w:val="single"/>
        </w:rPr>
      </w:pPr>
    </w:p>
    <w:p w14:paraId="4E7092D6" w14:textId="771591D5" w:rsidR="00D511A9" w:rsidRPr="0089104E" w:rsidRDefault="0002325A" w:rsidP="00D511A9">
      <w:pPr>
        <w:pStyle w:val="Akapitzlist"/>
        <w:widowControl w:val="0"/>
        <w:numPr>
          <w:ilvl w:val="1"/>
          <w:numId w:val="6"/>
        </w:numPr>
        <w:autoSpaceDE w:val="0"/>
        <w:autoSpaceDN w:val="0"/>
        <w:adjustRightInd w:val="0"/>
        <w:ind w:left="851" w:hanging="425"/>
        <w:contextualSpacing w:val="0"/>
        <w:jc w:val="both"/>
        <w:rPr>
          <w:rFonts w:ascii="Arial" w:hAnsi="Arial" w:cs="Arial"/>
        </w:rPr>
      </w:pPr>
      <w:r w:rsidRPr="0089104E">
        <w:rPr>
          <w:rFonts w:ascii="Arial" w:hAnsi="Arial" w:cs="Arial"/>
          <w:i/>
          <w:iCs/>
          <w:u w:val="single"/>
        </w:rPr>
        <w:t>sytuacji ekonomicznej lub finansowej</w:t>
      </w:r>
      <w:r w:rsidRPr="0089104E">
        <w:rPr>
          <w:rFonts w:ascii="Arial" w:hAnsi="Arial" w:cs="Arial"/>
          <w:bCs/>
          <w:i/>
        </w:rPr>
        <w:t>:</w:t>
      </w:r>
    </w:p>
    <w:p w14:paraId="21271B9F" w14:textId="5228DAFC" w:rsidR="00574DE4" w:rsidRPr="0089104E" w:rsidRDefault="00F93995" w:rsidP="00D511A9">
      <w:pPr>
        <w:widowControl w:val="0"/>
        <w:autoSpaceDE w:val="0"/>
        <w:autoSpaceDN w:val="0"/>
        <w:adjustRightInd w:val="0"/>
        <w:spacing w:before="60" w:after="60"/>
        <w:ind w:left="851"/>
        <w:jc w:val="both"/>
        <w:rPr>
          <w:rFonts w:ascii="Arial" w:hAnsi="Arial" w:cs="Arial"/>
        </w:rPr>
      </w:pPr>
      <w:r w:rsidRPr="0089104E">
        <w:rPr>
          <w:rFonts w:ascii="Arial" w:hAnsi="Arial" w:cs="Arial"/>
        </w:rPr>
        <w:t>Zamawiający nie wyznacza szczegółowego warunku w tym zakresie</w:t>
      </w:r>
      <w:r w:rsidR="00574DE4" w:rsidRPr="0089104E">
        <w:rPr>
          <w:rFonts w:ascii="Arial" w:hAnsi="Arial" w:cs="Arial"/>
        </w:rPr>
        <w:t>.</w:t>
      </w:r>
    </w:p>
    <w:p w14:paraId="0330EA3A" w14:textId="6D823CEB" w:rsidR="004D0CE9" w:rsidRPr="00E85A13" w:rsidRDefault="0002325A" w:rsidP="00A05BF8">
      <w:pPr>
        <w:pStyle w:val="Style26"/>
        <w:numPr>
          <w:ilvl w:val="1"/>
          <w:numId w:val="6"/>
        </w:numPr>
        <w:spacing w:after="60" w:line="240" w:lineRule="auto"/>
        <w:ind w:left="851" w:hanging="425"/>
        <w:jc w:val="both"/>
        <w:rPr>
          <w:sz w:val="20"/>
          <w:szCs w:val="20"/>
          <w:u w:val="single"/>
        </w:rPr>
      </w:pPr>
      <w:r w:rsidRPr="0089104E">
        <w:rPr>
          <w:bCs/>
          <w:i/>
          <w:sz w:val="20"/>
          <w:szCs w:val="20"/>
          <w:u w:val="single"/>
        </w:rPr>
        <w:t>zdolności technicznej lub zawodowej</w:t>
      </w:r>
      <w:r w:rsidRPr="0089104E">
        <w:rPr>
          <w:i/>
          <w:iCs/>
          <w:sz w:val="20"/>
          <w:szCs w:val="20"/>
          <w:u w:val="single"/>
        </w:rPr>
        <w:t>:</w:t>
      </w:r>
    </w:p>
    <w:p w14:paraId="00E5B7DB" w14:textId="77777777" w:rsidR="00E33090" w:rsidRPr="00B5154A" w:rsidRDefault="00E33090" w:rsidP="00E33090">
      <w:pPr>
        <w:shd w:val="clear" w:color="auto" w:fill="FFFFFF"/>
        <w:jc w:val="both"/>
        <w:rPr>
          <w:rFonts w:ascii="Arial" w:hAnsi="Arial" w:cs="Arial"/>
          <w:color w:val="212121"/>
          <w:szCs w:val="22"/>
        </w:rPr>
      </w:pPr>
      <w:r w:rsidRPr="00B5154A">
        <w:rPr>
          <w:rFonts w:ascii="Arial" w:hAnsi="Arial" w:cs="Arial"/>
          <w:color w:val="212121"/>
          <w:szCs w:val="22"/>
        </w:rPr>
        <w:t xml:space="preserve">Wykonawca zobowiązany jest dysponować co najmniej: </w:t>
      </w:r>
    </w:p>
    <w:p w14:paraId="07CB0FC6" w14:textId="77777777" w:rsidR="00E33090" w:rsidRPr="00616C83" w:rsidRDefault="00E33090" w:rsidP="000351B9">
      <w:pPr>
        <w:numPr>
          <w:ilvl w:val="0"/>
          <w:numId w:val="39"/>
        </w:numPr>
        <w:shd w:val="clear" w:color="auto" w:fill="FFFFFF"/>
        <w:jc w:val="both"/>
        <w:rPr>
          <w:rFonts w:ascii="Arial" w:hAnsi="Arial" w:cs="Arial"/>
          <w:color w:val="212121"/>
          <w:szCs w:val="22"/>
        </w:rPr>
      </w:pPr>
      <w:r w:rsidRPr="00616C83">
        <w:rPr>
          <w:rFonts w:ascii="Arial" w:hAnsi="Arial" w:cs="Arial"/>
          <w:color w:val="212121"/>
          <w:szCs w:val="22"/>
        </w:rPr>
        <w:t xml:space="preserve">dwoma środkami transportu, w tym jednym do przewożenia rzeczy czystych, drugim do przewożenia rzeczy brudnych, </w:t>
      </w:r>
    </w:p>
    <w:p w14:paraId="1428CFCA" w14:textId="77777777" w:rsidR="00E33090" w:rsidRPr="00616C83" w:rsidRDefault="00E33090" w:rsidP="00E33090">
      <w:pPr>
        <w:shd w:val="clear" w:color="auto" w:fill="FFFFFF"/>
        <w:ind w:left="436" w:firstLine="284"/>
        <w:jc w:val="both"/>
        <w:rPr>
          <w:rFonts w:ascii="Arial" w:hAnsi="Arial" w:cs="Arial"/>
          <w:color w:val="212121"/>
          <w:szCs w:val="22"/>
        </w:rPr>
      </w:pPr>
      <w:r w:rsidRPr="00616C83">
        <w:rPr>
          <w:rFonts w:ascii="Arial" w:hAnsi="Arial" w:cs="Arial"/>
          <w:color w:val="212121"/>
          <w:szCs w:val="22"/>
        </w:rPr>
        <w:t>lub</w:t>
      </w:r>
    </w:p>
    <w:p w14:paraId="7CB8217A" w14:textId="77777777" w:rsidR="00E33090" w:rsidRDefault="00E33090" w:rsidP="000351B9">
      <w:pPr>
        <w:numPr>
          <w:ilvl w:val="0"/>
          <w:numId w:val="39"/>
        </w:numPr>
        <w:shd w:val="clear" w:color="auto" w:fill="FFFFFF"/>
        <w:jc w:val="both"/>
        <w:rPr>
          <w:rFonts w:ascii="Arial" w:hAnsi="Arial" w:cs="Arial"/>
          <w:color w:val="212121"/>
          <w:szCs w:val="22"/>
        </w:rPr>
      </w:pPr>
      <w:r w:rsidRPr="00616C83">
        <w:rPr>
          <w:rFonts w:ascii="Arial" w:hAnsi="Arial" w:cs="Arial"/>
          <w:color w:val="212121"/>
          <w:szCs w:val="22"/>
        </w:rPr>
        <w:t>jednym środkiem transportu posiadającym szczelną i podzieloną komorę załadunkową, tak aby rzeczy czyste nie miały kontaktu z brudnymi</w:t>
      </w:r>
      <w:r>
        <w:rPr>
          <w:rFonts w:ascii="Arial" w:hAnsi="Arial" w:cs="Arial"/>
          <w:color w:val="212121"/>
          <w:szCs w:val="22"/>
        </w:rPr>
        <w:t>.</w:t>
      </w:r>
    </w:p>
    <w:p w14:paraId="3EE94A81" w14:textId="77777777" w:rsidR="00E33090" w:rsidRPr="00616C83" w:rsidRDefault="00E33090" w:rsidP="00E33090">
      <w:pPr>
        <w:shd w:val="clear" w:color="auto" w:fill="FFFFFF"/>
        <w:ind w:left="720"/>
        <w:jc w:val="both"/>
        <w:rPr>
          <w:rFonts w:ascii="Arial" w:hAnsi="Arial" w:cs="Arial"/>
          <w:color w:val="212121"/>
          <w:szCs w:val="22"/>
        </w:rPr>
      </w:pPr>
    </w:p>
    <w:p w14:paraId="16DC1ECB" w14:textId="159602C1" w:rsidR="00E33090" w:rsidRDefault="00E33090" w:rsidP="00E33090">
      <w:pPr>
        <w:shd w:val="clear" w:color="auto" w:fill="FFFFFF"/>
        <w:ind w:left="360"/>
        <w:jc w:val="both"/>
        <w:rPr>
          <w:rFonts w:ascii="Arial" w:hAnsi="Arial" w:cs="Arial"/>
          <w:i/>
          <w:color w:val="212121"/>
          <w:szCs w:val="23"/>
        </w:rPr>
      </w:pPr>
      <w:r w:rsidRPr="00364717">
        <w:rPr>
          <w:rFonts w:ascii="Arial" w:hAnsi="Arial" w:cs="Arial"/>
          <w:i/>
          <w:color w:val="212121"/>
          <w:szCs w:val="23"/>
        </w:rPr>
        <w:t>Wykonawca musi posiadać decyzję lub inny dokument zawierający opinię Państwowego Inspektoratu Sanitarnego, z której ma wynikać, że środki transportu są przystosowane do przewozu rzeczy w zakresie przedmiotu zamówienia.</w:t>
      </w:r>
    </w:p>
    <w:p w14:paraId="36F451A6" w14:textId="77777777" w:rsidR="00E33090" w:rsidRPr="00364717" w:rsidRDefault="00E33090" w:rsidP="00E33090">
      <w:pPr>
        <w:shd w:val="clear" w:color="auto" w:fill="FFFFFF"/>
        <w:ind w:left="360"/>
        <w:jc w:val="both"/>
        <w:rPr>
          <w:rFonts w:ascii="Arial" w:hAnsi="Arial" w:cs="Arial"/>
          <w:i/>
          <w:color w:val="212121"/>
          <w:szCs w:val="23"/>
        </w:rPr>
      </w:pPr>
    </w:p>
    <w:p w14:paraId="72150E40" w14:textId="77777777" w:rsidR="001562F1" w:rsidRPr="0089104E" w:rsidRDefault="001562F1" w:rsidP="00E75A18">
      <w:pPr>
        <w:numPr>
          <w:ilvl w:val="0"/>
          <w:numId w:val="4"/>
        </w:numPr>
        <w:suppressAutoHyphens/>
        <w:overflowPunct w:val="0"/>
        <w:autoSpaceDE w:val="0"/>
        <w:spacing w:after="60"/>
        <w:ind w:left="425" w:hanging="425"/>
        <w:jc w:val="both"/>
        <w:textAlignment w:val="baseline"/>
        <w:rPr>
          <w:rFonts w:ascii="Arial" w:hAnsi="Arial" w:cs="Arial"/>
          <w:lang w:eastAsia="ar-SA"/>
        </w:rPr>
      </w:pPr>
      <w:r w:rsidRPr="0089104E">
        <w:rPr>
          <w:rFonts w:ascii="Arial" w:hAnsi="Arial" w:cs="Arial"/>
          <w:u w:val="single"/>
        </w:rPr>
        <w:t xml:space="preserve">O udzielenie zamówienia mogą </w:t>
      </w:r>
      <w:bookmarkStart w:id="42" w:name="_Hlk63096555"/>
      <w:r w:rsidRPr="0089104E">
        <w:rPr>
          <w:rFonts w:ascii="Arial" w:hAnsi="Arial" w:cs="Arial"/>
          <w:u w:val="single"/>
        </w:rPr>
        <w:t>ubiegać się Wykonawcy</w:t>
      </w:r>
      <w:bookmarkEnd w:id="42"/>
      <w:r w:rsidRPr="0089104E">
        <w:rPr>
          <w:rFonts w:ascii="Arial" w:hAnsi="Arial" w:cs="Arial"/>
          <w:u w:val="single"/>
        </w:rPr>
        <w:t xml:space="preserve">, którzy nie podlegają wykluczeniu </w:t>
      </w:r>
      <w:r w:rsidRPr="0089104E">
        <w:rPr>
          <w:rFonts w:ascii="Arial" w:hAnsi="Arial" w:cs="Arial"/>
          <w:u w:val="single"/>
        </w:rPr>
        <w:br/>
        <w:t>z postępowania na podstawie art. 108 ust. 1 Ustawy</w:t>
      </w:r>
      <w:r w:rsidRPr="0089104E">
        <w:rPr>
          <w:rFonts w:ascii="Arial" w:hAnsi="Arial" w:cs="Arial"/>
        </w:rPr>
        <w:t>.</w:t>
      </w:r>
    </w:p>
    <w:p w14:paraId="355EEDB8" w14:textId="42328542" w:rsidR="009D3320" w:rsidRPr="0089104E" w:rsidRDefault="009D3320" w:rsidP="00E75A18">
      <w:pPr>
        <w:numPr>
          <w:ilvl w:val="0"/>
          <w:numId w:val="4"/>
        </w:numPr>
        <w:suppressAutoHyphens/>
        <w:overflowPunct w:val="0"/>
        <w:autoSpaceDE w:val="0"/>
        <w:spacing w:after="60"/>
        <w:ind w:left="425" w:hanging="425"/>
        <w:jc w:val="both"/>
        <w:textAlignment w:val="baseline"/>
        <w:rPr>
          <w:rFonts w:ascii="Arial" w:hAnsi="Arial" w:cs="Arial"/>
          <w:lang w:eastAsia="ar-SA"/>
        </w:rPr>
      </w:pPr>
      <w:r w:rsidRPr="0089104E">
        <w:rPr>
          <w:rFonts w:ascii="Arial" w:hAnsi="Arial" w:cs="Arial"/>
          <w:lang w:eastAsia="ar-SA"/>
        </w:rPr>
        <w:t xml:space="preserve">W związku z tym, iż wartość zamówienia w niniejszym postepowaniu nie przekracza wyrażonej </w:t>
      </w:r>
      <w:r w:rsidR="00A079C6" w:rsidRPr="0089104E">
        <w:rPr>
          <w:rFonts w:ascii="Arial" w:hAnsi="Arial" w:cs="Arial"/>
          <w:lang w:eastAsia="ar-SA"/>
        </w:rPr>
        <w:br/>
      </w:r>
      <w:r w:rsidRPr="0089104E">
        <w:rPr>
          <w:rFonts w:ascii="Arial" w:hAnsi="Arial" w:cs="Arial"/>
          <w:lang w:eastAsia="ar-SA"/>
        </w:rPr>
        <w:t>w złotych równowartości kwoty 10 000</w:t>
      </w:r>
      <w:r w:rsidR="003C2BED" w:rsidRPr="0089104E">
        <w:rPr>
          <w:rFonts w:ascii="Arial" w:hAnsi="Arial" w:cs="Arial"/>
          <w:lang w:eastAsia="ar-SA"/>
        </w:rPr>
        <w:t> </w:t>
      </w:r>
      <w:r w:rsidRPr="0089104E">
        <w:rPr>
          <w:rFonts w:ascii="Arial" w:hAnsi="Arial" w:cs="Arial"/>
          <w:lang w:eastAsia="ar-SA"/>
        </w:rPr>
        <w:t xml:space="preserve">000 euro (dla </w:t>
      </w:r>
      <w:r w:rsidR="00BA547F" w:rsidRPr="0089104E">
        <w:rPr>
          <w:rFonts w:ascii="Arial" w:hAnsi="Arial" w:cs="Arial"/>
          <w:lang w:eastAsia="ar-SA"/>
        </w:rPr>
        <w:t>usług</w:t>
      </w:r>
      <w:r w:rsidRPr="0089104E">
        <w:rPr>
          <w:rFonts w:ascii="Arial" w:hAnsi="Arial" w:cs="Arial"/>
          <w:lang w:eastAsia="ar-SA"/>
        </w:rPr>
        <w:t>), przesłanka wykluczenia, o której mowa w art. 108 ust. 2 Ustawy nie występuje.</w:t>
      </w:r>
    </w:p>
    <w:p w14:paraId="3827743D" w14:textId="77777777" w:rsidR="00101450" w:rsidRPr="0089104E" w:rsidRDefault="001562F1" w:rsidP="00E75A18">
      <w:pPr>
        <w:numPr>
          <w:ilvl w:val="0"/>
          <w:numId w:val="4"/>
        </w:numPr>
        <w:suppressAutoHyphens/>
        <w:overflowPunct w:val="0"/>
        <w:autoSpaceDE w:val="0"/>
        <w:spacing w:after="60"/>
        <w:ind w:left="425" w:hanging="425"/>
        <w:jc w:val="both"/>
        <w:textAlignment w:val="baseline"/>
        <w:rPr>
          <w:rFonts w:ascii="Arial" w:hAnsi="Arial" w:cs="Arial"/>
          <w:lang w:eastAsia="ar-SA"/>
        </w:rPr>
      </w:pPr>
      <w:r w:rsidRPr="0089104E">
        <w:rPr>
          <w:rFonts w:ascii="Arial" w:hAnsi="Arial" w:cs="Arial"/>
          <w:u w:val="single"/>
        </w:rPr>
        <w:t>Zamawiający przewiduje</w:t>
      </w:r>
      <w:r w:rsidR="00101450" w:rsidRPr="0089104E">
        <w:rPr>
          <w:rFonts w:ascii="Arial" w:hAnsi="Arial" w:cs="Arial"/>
          <w:u w:val="single"/>
        </w:rPr>
        <w:t xml:space="preserve"> dodatkowe podstawy wykluczenia</w:t>
      </w:r>
    </w:p>
    <w:p w14:paraId="7F28D36A" w14:textId="77777777" w:rsidR="00101450" w:rsidRPr="0089104E" w:rsidRDefault="00F42E53" w:rsidP="00101450">
      <w:pPr>
        <w:suppressAutoHyphens/>
        <w:overflowPunct w:val="0"/>
        <w:autoSpaceDE w:val="0"/>
        <w:spacing w:after="60"/>
        <w:ind w:left="426"/>
        <w:jc w:val="both"/>
        <w:textAlignment w:val="baseline"/>
        <w:rPr>
          <w:rFonts w:ascii="Arial" w:hAnsi="Arial" w:cs="Arial"/>
        </w:rPr>
      </w:pPr>
      <w:r w:rsidRPr="0089104E">
        <w:rPr>
          <w:rFonts w:ascii="Arial" w:hAnsi="Arial" w:cs="Arial"/>
        </w:rPr>
        <w:t xml:space="preserve">Z postępowania </w:t>
      </w:r>
      <w:r w:rsidR="00101450" w:rsidRPr="0089104E">
        <w:rPr>
          <w:rFonts w:ascii="Arial" w:hAnsi="Arial" w:cs="Arial"/>
        </w:rPr>
        <w:t>o udzielenie zamówienia Zamawiający wyklucza Wykonawcę:</w:t>
      </w:r>
    </w:p>
    <w:p w14:paraId="26FB8286" w14:textId="2CDA85D3" w:rsidR="00101450" w:rsidRPr="0089104E" w:rsidRDefault="00101450" w:rsidP="00B2452A">
      <w:pPr>
        <w:suppressAutoHyphens/>
        <w:overflowPunct w:val="0"/>
        <w:autoSpaceDE w:val="0"/>
        <w:spacing w:after="60"/>
        <w:ind w:left="851" w:hanging="425"/>
        <w:jc w:val="both"/>
        <w:textAlignment w:val="baseline"/>
        <w:rPr>
          <w:rFonts w:ascii="Arial" w:hAnsi="Arial" w:cs="Arial"/>
          <w:lang w:eastAsia="ar-SA"/>
        </w:rPr>
      </w:pPr>
      <w:r w:rsidRPr="0089104E">
        <w:rPr>
          <w:rFonts w:ascii="Arial" w:hAnsi="Arial" w:cs="Arial"/>
        </w:rPr>
        <w:t xml:space="preserve">4.1 </w:t>
      </w:r>
      <w:r w:rsidR="00B2452A" w:rsidRPr="0089104E">
        <w:rPr>
          <w:rFonts w:ascii="Arial" w:hAnsi="Arial" w:cs="Arial"/>
        </w:rPr>
        <w:t xml:space="preserve"> </w:t>
      </w:r>
      <w:r w:rsidRPr="0089104E">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89104E">
        <w:rPr>
          <w:rFonts w:ascii="Arial" w:hAnsi="Arial" w:cs="Arial"/>
          <w:u w:val="single"/>
        </w:rPr>
        <w:t xml:space="preserve">art. 109 ust. 1 pkt 4 </w:t>
      </w:r>
      <w:r w:rsidR="00B2452A" w:rsidRPr="0089104E">
        <w:rPr>
          <w:rFonts w:ascii="Arial" w:hAnsi="Arial" w:cs="Arial"/>
          <w:u w:val="single"/>
        </w:rPr>
        <w:t>U</w:t>
      </w:r>
      <w:r w:rsidRPr="0089104E">
        <w:rPr>
          <w:rFonts w:ascii="Arial" w:hAnsi="Arial" w:cs="Arial"/>
          <w:u w:val="single"/>
        </w:rPr>
        <w:t>stawy</w:t>
      </w:r>
      <w:r w:rsidRPr="0089104E">
        <w:rPr>
          <w:rFonts w:ascii="Arial" w:hAnsi="Arial" w:cs="Arial"/>
        </w:rPr>
        <w:t xml:space="preserve">. </w:t>
      </w:r>
    </w:p>
    <w:p w14:paraId="526F8A4F" w14:textId="402EB644" w:rsidR="00101450" w:rsidRPr="0089104E" w:rsidRDefault="00101450" w:rsidP="00B2452A">
      <w:pPr>
        <w:suppressAutoHyphens/>
        <w:overflowPunct w:val="0"/>
        <w:autoSpaceDE w:val="0"/>
        <w:spacing w:after="60"/>
        <w:ind w:left="851" w:hanging="425"/>
        <w:jc w:val="both"/>
        <w:textAlignment w:val="baseline"/>
        <w:rPr>
          <w:rFonts w:ascii="Arial" w:hAnsi="Arial" w:cs="Arial"/>
        </w:rPr>
      </w:pPr>
      <w:r w:rsidRPr="0089104E">
        <w:rPr>
          <w:rFonts w:ascii="Arial" w:hAnsi="Arial" w:cs="Arial"/>
        </w:rPr>
        <w:t xml:space="preserve">4.2 </w:t>
      </w:r>
      <w:r w:rsidRPr="0089104E">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89104E">
        <w:rPr>
          <w:rFonts w:ascii="Arial" w:hAnsi="Arial" w:cs="Arial"/>
        </w:rPr>
        <w:t xml:space="preserve">- na podstawie </w:t>
      </w:r>
      <w:r w:rsidRPr="0089104E">
        <w:rPr>
          <w:rFonts w:ascii="Arial" w:hAnsi="Arial" w:cs="Arial"/>
          <w:u w:val="single"/>
        </w:rPr>
        <w:t>art. 109 ust. 1 pkt 5 ustawy</w:t>
      </w:r>
      <w:r w:rsidRPr="0089104E">
        <w:rPr>
          <w:rFonts w:ascii="Arial" w:hAnsi="Arial" w:cs="Arial"/>
        </w:rPr>
        <w:t xml:space="preserve">. </w:t>
      </w:r>
    </w:p>
    <w:p w14:paraId="23819DF2" w14:textId="263614F3" w:rsidR="00101450" w:rsidRPr="0089104E" w:rsidRDefault="00101450" w:rsidP="00B2452A">
      <w:pPr>
        <w:suppressAutoHyphens/>
        <w:overflowPunct w:val="0"/>
        <w:autoSpaceDE w:val="0"/>
        <w:spacing w:after="60"/>
        <w:ind w:left="851" w:hanging="425"/>
        <w:jc w:val="both"/>
        <w:textAlignment w:val="baseline"/>
        <w:rPr>
          <w:rFonts w:ascii="Arial" w:hAnsi="Arial" w:cs="Arial"/>
          <w:lang w:eastAsia="ar-SA"/>
        </w:rPr>
      </w:pPr>
      <w:r w:rsidRPr="0089104E">
        <w:rPr>
          <w:rFonts w:ascii="Arial" w:hAnsi="Arial" w:cs="Arial"/>
        </w:rPr>
        <w:lastRenderedPageBreak/>
        <w:t xml:space="preserve">4.3 </w:t>
      </w:r>
      <w:r w:rsidR="00B2452A" w:rsidRPr="0089104E">
        <w:rPr>
          <w:rFonts w:ascii="Arial" w:hAnsi="Arial" w:cs="Arial"/>
        </w:rPr>
        <w:t xml:space="preserve"> </w:t>
      </w:r>
      <w:r w:rsidRPr="0089104E">
        <w:rPr>
          <w:rFonts w:ascii="Arial" w:hAnsi="Arial" w:cs="Arial"/>
          <w:bCs/>
          <w:lang w:eastAsia="ar-SA"/>
        </w:rPr>
        <w:t>który, z przyczyn leżących po jego stronie, w znacznym stopniu lub zakresie nie wykonał l</w:t>
      </w:r>
      <w:r w:rsidR="00B2452A" w:rsidRPr="0089104E">
        <w:rPr>
          <w:rFonts w:ascii="Arial" w:hAnsi="Arial" w:cs="Arial"/>
          <w:bCs/>
          <w:lang w:eastAsia="ar-SA"/>
        </w:rPr>
        <w:t xml:space="preserve">ub </w:t>
      </w:r>
      <w:r w:rsidRPr="0089104E">
        <w:rPr>
          <w:rFonts w:ascii="Arial" w:hAnsi="Arial" w:cs="Arial"/>
          <w:bCs/>
          <w:lang w:eastAsia="ar-SA"/>
        </w:rPr>
        <w:t xml:space="preserve">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89104E">
        <w:rPr>
          <w:rFonts w:ascii="Arial" w:hAnsi="Arial" w:cs="Arial"/>
        </w:rPr>
        <w:t xml:space="preserve">- na podstawie </w:t>
      </w:r>
      <w:r w:rsidRPr="0089104E">
        <w:rPr>
          <w:rFonts w:ascii="Arial" w:hAnsi="Arial" w:cs="Arial"/>
          <w:u w:val="single"/>
        </w:rPr>
        <w:t>art. 109 ust. 1 pkt 7 ustawy</w:t>
      </w:r>
      <w:r w:rsidRPr="0089104E">
        <w:rPr>
          <w:rFonts w:ascii="Arial" w:hAnsi="Arial" w:cs="Arial"/>
        </w:rPr>
        <w:t>.</w:t>
      </w:r>
    </w:p>
    <w:p w14:paraId="3BC82BFB" w14:textId="6D78030F" w:rsidR="00101450" w:rsidRPr="0089104E" w:rsidRDefault="00101450" w:rsidP="00E75A18">
      <w:pPr>
        <w:pStyle w:val="Style19"/>
        <w:widowControl/>
        <w:spacing w:after="60" w:line="240" w:lineRule="auto"/>
        <w:ind w:left="851" w:hanging="425"/>
        <w:rPr>
          <w:sz w:val="20"/>
          <w:szCs w:val="20"/>
        </w:rPr>
      </w:pPr>
      <w:r w:rsidRPr="0089104E">
        <w:rPr>
          <w:sz w:val="20"/>
          <w:szCs w:val="20"/>
        </w:rPr>
        <w:t>4.4</w:t>
      </w:r>
      <w:r w:rsidR="00B2452A" w:rsidRPr="0089104E">
        <w:rPr>
          <w:sz w:val="20"/>
          <w:szCs w:val="20"/>
        </w:rPr>
        <w:t xml:space="preserve"> </w:t>
      </w:r>
      <w:r w:rsidRPr="0089104E">
        <w:rPr>
          <w:sz w:val="20"/>
          <w:szCs w:val="20"/>
        </w:rPr>
        <w:t xml:space="preserve"> który w wyniku zamierzonego działania lub rażącego niedbalstwa wprowadził zamawiającego w błąd przy przedstawieniu informacji, że nie podlega wykluczeniu, spełnia warunki udziału </w:t>
      </w:r>
      <w:r w:rsidRPr="0089104E">
        <w:rPr>
          <w:sz w:val="20"/>
          <w:szCs w:val="2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sidRPr="0089104E">
        <w:rPr>
          <w:sz w:val="20"/>
          <w:szCs w:val="20"/>
          <w:u w:val="single"/>
        </w:rPr>
        <w:t>art. 109 ust. 1 pkt 8 ustawy</w:t>
      </w:r>
      <w:r w:rsidR="00160FFD" w:rsidRPr="0089104E">
        <w:rPr>
          <w:sz w:val="20"/>
          <w:szCs w:val="20"/>
        </w:rPr>
        <w:t>.</w:t>
      </w:r>
    </w:p>
    <w:p w14:paraId="72150E43" w14:textId="77777777" w:rsidR="001562F1" w:rsidRPr="0089104E" w:rsidRDefault="001562F1" w:rsidP="00E75A18">
      <w:pPr>
        <w:numPr>
          <w:ilvl w:val="0"/>
          <w:numId w:val="4"/>
        </w:numPr>
        <w:suppressAutoHyphens/>
        <w:overflowPunct w:val="0"/>
        <w:autoSpaceDE w:val="0"/>
        <w:spacing w:after="60"/>
        <w:ind w:left="426" w:hanging="425"/>
        <w:jc w:val="both"/>
        <w:textAlignment w:val="baseline"/>
        <w:rPr>
          <w:rFonts w:ascii="Arial" w:hAnsi="Arial" w:cs="Arial"/>
          <w:lang w:eastAsia="ar-SA"/>
        </w:rPr>
      </w:pPr>
      <w:r w:rsidRPr="0089104E">
        <w:rPr>
          <w:rFonts w:ascii="Arial" w:hAnsi="Arial" w:cs="Arial"/>
        </w:rPr>
        <w:t>Wykluczenie Wykonawcy następuje zgodnie z art. 111 Ustawy.</w:t>
      </w:r>
    </w:p>
    <w:p w14:paraId="72150E44" w14:textId="4754D1ED" w:rsidR="00413085" w:rsidRPr="0089104E" w:rsidRDefault="00413085" w:rsidP="00E75A18">
      <w:pPr>
        <w:numPr>
          <w:ilvl w:val="0"/>
          <w:numId w:val="4"/>
        </w:numPr>
        <w:suppressAutoHyphens/>
        <w:overflowPunct w:val="0"/>
        <w:autoSpaceDE w:val="0"/>
        <w:spacing w:after="60"/>
        <w:ind w:left="426" w:hanging="425"/>
        <w:jc w:val="both"/>
        <w:textAlignment w:val="baseline"/>
        <w:rPr>
          <w:rFonts w:ascii="Arial" w:hAnsi="Arial" w:cs="Arial"/>
          <w:lang w:eastAsia="ar-SA"/>
        </w:rPr>
      </w:pPr>
      <w:r w:rsidRPr="0089104E">
        <w:rPr>
          <w:rFonts w:ascii="Arial" w:hAnsi="Arial" w:cs="Arial"/>
          <w:lang w:eastAsia="ar-SA"/>
        </w:rPr>
        <w:t>Wykonawca nie podlega wykluczeniu w okolicznościach określonych w art. 108 ust. 1 pkt 1, 2 i 5</w:t>
      </w:r>
      <w:r w:rsidR="00F22297" w:rsidRPr="0089104E">
        <w:rPr>
          <w:rFonts w:ascii="Arial" w:hAnsi="Arial" w:cs="Arial"/>
          <w:lang w:eastAsia="ar-SA"/>
        </w:rPr>
        <w:t xml:space="preserve"> Ustawy</w:t>
      </w:r>
      <w:r w:rsidRPr="0089104E">
        <w:rPr>
          <w:rFonts w:ascii="Arial" w:hAnsi="Arial" w:cs="Arial"/>
          <w:lang w:eastAsia="ar-SA"/>
        </w:rPr>
        <w:t xml:space="preserve"> lub art. 109 ust. 1 pkt 4</w:t>
      </w:r>
      <w:r w:rsidR="008470BF" w:rsidRPr="0089104E">
        <w:rPr>
          <w:rFonts w:ascii="Arial" w:hAnsi="Arial" w:cs="Arial"/>
          <w:lang w:eastAsia="ar-SA"/>
        </w:rPr>
        <w:t>, 5, 7, 8</w:t>
      </w:r>
      <w:r w:rsidR="00F22297" w:rsidRPr="0089104E">
        <w:rPr>
          <w:rFonts w:ascii="Arial" w:hAnsi="Arial" w:cs="Arial"/>
          <w:lang w:eastAsia="ar-SA"/>
        </w:rPr>
        <w:t xml:space="preserve"> Ustawy</w:t>
      </w:r>
      <w:r w:rsidRPr="0089104E">
        <w:rPr>
          <w:rFonts w:ascii="Arial" w:hAnsi="Arial" w:cs="Arial"/>
          <w:lang w:eastAsia="ar-SA"/>
        </w:rPr>
        <w:t>, jeżeli udowodni Zamawiającemu, że spełnił łącznie przesłanki określone w art. 110 ust. 2 Ustawy.</w:t>
      </w:r>
    </w:p>
    <w:p w14:paraId="72150E45" w14:textId="26A2EC7C" w:rsidR="00413085" w:rsidRPr="0089104E" w:rsidRDefault="00413085" w:rsidP="00E75A18">
      <w:pPr>
        <w:numPr>
          <w:ilvl w:val="0"/>
          <w:numId w:val="4"/>
        </w:numPr>
        <w:suppressAutoHyphens/>
        <w:overflowPunct w:val="0"/>
        <w:autoSpaceDE w:val="0"/>
        <w:spacing w:after="60"/>
        <w:ind w:left="426" w:hanging="425"/>
        <w:jc w:val="both"/>
        <w:textAlignment w:val="baseline"/>
        <w:rPr>
          <w:rFonts w:ascii="Arial" w:hAnsi="Arial" w:cs="Arial"/>
          <w:lang w:eastAsia="ar-SA"/>
        </w:rPr>
      </w:pPr>
      <w:r w:rsidRPr="0089104E">
        <w:rPr>
          <w:rFonts w:ascii="Arial" w:hAnsi="Arial" w:cs="Arial"/>
          <w:lang w:eastAsia="ar-SA"/>
        </w:rPr>
        <w:t xml:space="preserve">Zamawiający ocenia, czy podjęte przez Wykonawcę czynności, o których mowa w pkt. 6, są wystarczające do wykazania jego rzetelności, uwzględniając wagę i szczególne okoliczności czynu Wykonawcy. Jeżeli podjęte przez </w:t>
      </w:r>
      <w:r w:rsidR="00F42E53" w:rsidRPr="0089104E">
        <w:rPr>
          <w:rFonts w:ascii="Arial" w:hAnsi="Arial" w:cs="Arial"/>
          <w:lang w:eastAsia="ar-SA"/>
        </w:rPr>
        <w:t>W</w:t>
      </w:r>
      <w:r w:rsidRPr="0089104E">
        <w:rPr>
          <w:rFonts w:ascii="Arial" w:hAnsi="Arial" w:cs="Arial"/>
          <w:lang w:eastAsia="ar-SA"/>
        </w:rPr>
        <w:t>ykonawcę</w:t>
      </w:r>
      <w:r w:rsidR="00D75B8A" w:rsidRPr="0089104E">
        <w:rPr>
          <w:rFonts w:ascii="Arial" w:hAnsi="Arial" w:cs="Arial"/>
          <w:lang w:eastAsia="ar-SA"/>
        </w:rPr>
        <w:t xml:space="preserve"> czynności, o których mowa w pkt. 6</w:t>
      </w:r>
      <w:r w:rsidRPr="0089104E">
        <w:rPr>
          <w:rFonts w:ascii="Arial" w:hAnsi="Arial" w:cs="Arial"/>
          <w:lang w:eastAsia="ar-SA"/>
        </w:rPr>
        <w:t xml:space="preserve">, nie są wystarczające do wykazania jego rzetelności, Zamawiający zgodnie z art. 110 ust. 3 Ustawy wyklucza </w:t>
      </w:r>
      <w:r w:rsidR="00F42E53" w:rsidRPr="0089104E">
        <w:rPr>
          <w:rFonts w:ascii="Arial" w:hAnsi="Arial" w:cs="Arial"/>
          <w:lang w:eastAsia="ar-SA"/>
        </w:rPr>
        <w:t>W</w:t>
      </w:r>
      <w:r w:rsidRPr="0089104E">
        <w:rPr>
          <w:rFonts w:ascii="Arial" w:hAnsi="Arial" w:cs="Arial"/>
          <w:lang w:eastAsia="ar-SA"/>
        </w:rPr>
        <w:t>ykonawcę.</w:t>
      </w:r>
    </w:p>
    <w:p w14:paraId="304B36F9" w14:textId="5D1D2778" w:rsidR="00A225C0" w:rsidRPr="0089104E" w:rsidRDefault="00A225C0" w:rsidP="00E75A18">
      <w:pPr>
        <w:numPr>
          <w:ilvl w:val="0"/>
          <w:numId w:val="4"/>
        </w:numPr>
        <w:suppressAutoHyphens/>
        <w:overflowPunct w:val="0"/>
        <w:autoSpaceDE w:val="0"/>
        <w:spacing w:after="60"/>
        <w:ind w:left="426" w:hanging="425"/>
        <w:jc w:val="both"/>
        <w:textAlignment w:val="baseline"/>
        <w:rPr>
          <w:rFonts w:ascii="Arial" w:hAnsi="Arial" w:cs="Arial"/>
          <w:lang w:eastAsia="ar-SA"/>
        </w:rPr>
      </w:pPr>
      <w:r w:rsidRPr="0089104E">
        <w:rPr>
          <w:rFonts w:ascii="Arial" w:hAnsi="Arial" w:cs="Arial"/>
        </w:rPr>
        <w:t xml:space="preserve">W związku z wejściem w życie </w:t>
      </w:r>
      <w:r w:rsidR="00B2452A" w:rsidRPr="0089104E">
        <w:rPr>
          <w:rFonts w:ascii="Arial" w:hAnsi="Arial" w:cs="Arial"/>
        </w:rPr>
        <w:t>U</w:t>
      </w:r>
      <w:r w:rsidR="004C1C34" w:rsidRPr="0089104E">
        <w:rPr>
          <w:rFonts w:ascii="Arial" w:hAnsi="Arial" w:cs="Arial"/>
        </w:rPr>
        <w:t>stawy z dnia 13 kwietnia 2022</w:t>
      </w:r>
      <w:r w:rsidRPr="0089104E">
        <w:rPr>
          <w:rFonts w:ascii="Arial" w:hAnsi="Arial" w:cs="Arial"/>
        </w:rPr>
        <w:t xml:space="preserve">r. o szczególnych rozwiązaniach </w:t>
      </w:r>
      <w:r w:rsidRPr="0089104E">
        <w:rPr>
          <w:rFonts w:ascii="Arial" w:hAnsi="Arial" w:cs="Arial"/>
        </w:rPr>
        <w:br/>
        <w:t xml:space="preserve">w zakresie przeciwdziałania wspieraniu agresji na Ukrainę oraz służących ochronie bezpieczeństwa narodowego (Dz. U. z 2022r. poz. 835) </w:t>
      </w:r>
      <w:r w:rsidRPr="0089104E">
        <w:rPr>
          <w:rFonts w:ascii="Arial" w:hAnsi="Arial" w:cs="Arial"/>
          <w:u w:val="single"/>
        </w:rPr>
        <w:t>Zamawiający wykluczy</w:t>
      </w:r>
      <w:r w:rsidRPr="0089104E">
        <w:rPr>
          <w:rFonts w:ascii="Arial" w:hAnsi="Arial" w:cs="Arial"/>
        </w:rPr>
        <w:t xml:space="preserve"> z postępowania podmioty, o których mowa w art. 7 ust. 1 w/w Ustawy.</w:t>
      </w:r>
    </w:p>
    <w:p w14:paraId="581A9068" w14:textId="65EBC74F" w:rsidR="009454A3" w:rsidRPr="0089104E" w:rsidRDefault="009454A3" w:rsidP="00E75A18">
      <w:pPr>
        <w:numPr>
          <w:ilvl w:val="0"/>
          <w:numId w:val="4"/>
        </w:numPr>
        <w:suppressAutoHyphens/>
        <w:overflowPunct w:val="0"/>
        <w:autoSpaceDE w:val="0"/>
        <w:spacing w:after="60"/>
        <w:ind w:left="426" w:hanging="425"/>
        <w:jc w:val="both"/>
        <w:textAlignment w:val="baseline"/>
        <w:rPr>
          <w:rFonts w:ascii="Arial" w:hAnsi="Arial" w:cs="Arial"/>
          <w:lang w:eastAsia="ar-SA"/>
        </w:rPr>
      </w:pPr>
      <w:r w:rsidRPr="0089104E">
        <w:rPr>
          <w:rFonts w:ascii="Arial" w:hAnsi="Arial" w:cs="Arial"/>
          <w:lang w:eastAsia="ar-SA"/>
        </w:rPr>
        <w:t>Na podstawie art. 7 ust. 1</w:t>
      </w:r>
      <w:r w:rsidR="004C1C34" w:rsidRPr="0089104E">
        <w:rPr>
          <w:rFonts w:ascii="Arial" w:hAnsi="Arial" w:cs="Arial"/>
          <w:lang w:eastAsia="ar-SA"/>
        </w:rPr>
        <w:t xml:space="preserve"> ustawy z dnia 13 kwietnia 2022</w:t>
      </w:r>
      <w:r w:rsidRPr="0089104E">
        <w:rPr>
          <w:rFonts w:ascii="Arial" w:hAnsi="Arial" w:cs="Arial"/>
          <w:lang w:eastAsia="ar-SA"/>
        </w:rPr>
        <w:t xml:space="preserve">r. o szczególnych rozwiązaniach </w:t>
      </w:r>
      <w:r w:rsidR="0040655F" w:rsidRPr="0089104E">
        <w:rPr>
          <w:rFonts w:ascii="Arial" w:hAnsi="Arial" w:cs="Arial"/>
          <w:lang w:eastAsia="ar-SA"/>
        </w:rPr>
        <w:br/>
      </w:r>
      <w:r w:rsidRPr="0089104E">
        <w:rPr>
          <w:rFonts w:ascii="Arial" w:hAnsi="Arial" w:cs="Arial"/>
          <w:lang w:eastAsia="ar-SA"/>
        </w:rPr>
        <w:t>w zakresie przeciwdziałania wspieraniu agresji na Ukrainę oraz służących ochronie bezpieczeństwa narodowego z postępowania o udzielenie zamówienia publicznego prowadzonego na podstawie ustawy Prawo zamówień publicznych wyklucza się:</w:t>
      </w:r>
    </w:p>
    <w:p w14:paraId="609D57A3" w14:textId="0D3AE94B" w:rsidR="009454A3" w:rsidRPr="0089104E" w:rsidRDefault="00432504" w:rsidP="00232CEE">
      <w:pPr>
        <w:suppressAutoHyphens/>
        <w:overflowPunct w:val="0"/>
        <w:autoSpaceDE w:val="0"/>
        <w:spacing w:after="60"/>
        <w:ind w:left="1134" w:hanging="282"/>
        <w:jc w:val="both"/>
        <w:textAlignment w:val="baseline"/>
        <w:rPr>
          <w:rFonts w:ascii="Arial" w:hAnsi="Arial" w:cs="Arial"/>
          <w:lang w:eastAsia="ar-SA"/>
        </w:rPr>
      </w:pPr>
      <w:r w:rsidRPr="0089104E">
        <w:rPr>
          <w:rFonts w:ascii="Arial" w:hAnsi="Arial" w:cs="Arial"/>
          <w:lang w:eastAsia="ar-SA"/>
        </w:rPr>
        <w:t>1)</w:t>
      </w:r>
      <w:r w:rsidRPr="0089104E">
        <w:rPr>
          <w:rFonts w:ascii="Arial" w:hAnsi="Arial" w:cs="Arial"/>
          <w:lang w:eastAsia="ar-SA"/>
        </w:rPr>
        <w:tab/>
        <w:t>W</w:t>
      </w:r>
      <w:r w:rsidR="009454A3" w:rsidRPr="0089104E">
        <w:rPr>
          <w:rFonts w:ascii="Arial" w:hAnsi="Arial" w:cs="Arial"/>
          <w:lang w:eastAsia="ar-SA"/>
        </w:rPr>
        <w:t xml:space="preserve">ykonawcę wymienionego w wykazach określonych w rozporządzeniu 765/2006 </w:t>
      </w:r>
      <w:r w:rsidR="009454A3" w:rsidRPr="0089104E">
        <w:rPr>
          <w:rFonts w:ascii="Arial" w:hAnsi="Arial" w:cs="Arial"/>
          <w:lang w:eastAsia="ar-SA"/>
        </w:rPr>
        <w:br/>
        <w:t>i rozporządzeniu 269/2014 albo wpisanego na listę na podstawie decyzji w sprawie wpisu na listę rozstrzygającej o zastosowaniu środka, o którym mowa w art. 1 pkt 3 ust</w:t>
      </w:r>
      <w:r w:rsidR="004C1C34" w:rsidRPr="0089104E">
        <w:rPr>
          <w:rFonts w:ascii="Arial" w:hAnsi="Arial" w:cs="Arial"/>
          <w:lang w:eastAsia="ar-SA"/>
        </w:rPr>
        <w:t>awy z dnia 13 kwietnia 2022</w:t>
      </w:r>
      <w:r w:rsidR="009454A3" w:rsidRPr="0089104E">
        <w:rPr>
          <w:rFonts w:ascii="Arial" w:hAnsi="Arial" w:cs="Arial"/>
          <w:lang w:eastAsia="ar-SA"/>
        </w:rPr>
        <w:t>r. o szczególnych rozwiązaniach w zakresie przeciwdziałania wspieraniu agresji na Ukrainę oraz służących ochronie bezpieczeństwa narodowego;</w:t>
      </w:r>
    </w:p>
    <w:p w14:paraId="0F37F6F6" w14:textId="4F491566" w:rsidR="009454A3" w:rsidRPr="0089104E" w:rsidRDefault="00432504" w:rsidP="00232CEE">
      <w:pPr>
        <w:suppressAutoHyphens/>
        <w:overflowPunct w:val="0"/>
        <w:autoSpaceDE w:val="0"/>
        <w:spacing w:after="60"/>
        <w:ind w:left="1134" w:hanging="282"/>
        <w:jc w:val="both"/>
        <w:textAlignment w:val="baseline"/>
        <w:rPr>
          <w:rFonts w:ascii="Arial" w:hAnsi="Arial" w:cs="Arial"/>
          <w:lang w:eastAsia="ar-SA"/>
        </w:rPr>
      </w:pPr>
      <w:r w:rsidRPr="0089104E">
        <w:rPr>
          <w:rFonts w:ascii="Arial" w:hAnsi="Arial" w:cs="Arial"/>
          <w:lang w:eastAsia="ar-SA"/>
        </w:rPr>
        <w:t>2)</w:t>
      </w:r>
      <w:r w:rsidRPr="0089104E">
        <w:rPr>
          <w:rFonts w:ascii="Arial" w:hAnsi="Arial" w:cs="Arial"/>
          <w:lang w:eastAsia="ar-SA"/>
        </w:rPr>
        <w:tab/>
        <w:t>W</w:t>
      </w:r>
      <w:r w:rsidR="009454A3" w:rsidRPr="0089104E">
        <w:rPr>
          <w:rFonts w:ascii="Arial" w:hAnsi="Arial" w:cs="Arial"/>
          <w:lang w:eastAsia="ar-SA"/>
        </w:rPr>
        <w:t>ykonawcę, którego beneficjentem rzeczywistym w rozumieniu ustawy z dnia 1 marca 2018 r. o przeciwdziałaniu praniu pieniędzy oraz finanso</w:t>
      </w:r>
      <w:r w:rsidR="004C1C34" w:rsidRPr="0089104E">
        <w:rPr>
          <w:rFonts w:ascii="Arial" w:hAnsi="Arial" w:cs="Arial"/>
          <w:lang w:eastAsia="ar-SA"/>
        </w:rPr>
        <w:t>waniu terroryzmu (Dz. U. z 2022</w:t>
      </w:r>
      <w:r w:rsidR="009454A3" w:rsidRPr="0089104E">
        <w:rPr>
          <w:rFonts w:ascii="Arial" w:hAnsi="Arial" w:cs="Arial"/>
          <w:lang w:eastAsia="ar-SA"/>
        </w:rPr>
        <w:t>r. poz. 593 i 655) jest osoba wymieniona w wykazach określonych w rozporządzeniu 765/2006 i rozporządzeniu 269/2014 albo wpisana na listę lub będąca takim beneficjentem rzec</w:t>
      </w:r>
      <w:r w:rsidR="004C1C34" w:rsidRPr="0089104E">
        <w:rPr>
          <w:rFonts w:ascii="Arial" w:hAnsi="Arial" w:cs="Arial"/>
          <w:lang w:eastAsia="ar-SA"/>
        </w:rPr>
        <w:t>zywistym od dnia 24 lutego 2022</w:t>
      </w:r>
      <w:r w:rsidR="009454A3" w:rsidRPr="0089104E">
        <w:rPr>
          <w:rFonts w:ascii="Arial" w:hAnsi="Arial" w:cs="Arial"/>
          <w:lang w:eastAsia="ar-SA"/>
        </w:rPr>
        <w:t xml:space="preserve">r., o ile została wpisana na listę na podstawie decyzji </w:t>
      </w:r>
      <w:r w:rsidR="004C1C34" w:rsidRPr="0089104E">
        <w:rPr>
          <w:rFonts w:ascii="Arial" w:hAnsi="Arial" w:cs="Arial"/>
          <w:lang w:eastAsia="ar-SA"/>
        </w:rPr>
        <w:br/>
      </w:r>
      <w:r w:rsidR="009454A3" w:rsidRPr="0089104E">
        <w:rPr>
          <w:rFonts w:ascii="Arial" w:hAnsi="Arial" w:cs="Arial"/>
          <w:lang w:eastAsia="ar-SA"/>
        </w:rPr>
        <w:t xml:space="preserve">w sprawie wpisu na listę rozstrzygającej o zastosowaniu środka, o którym mowa w art. </w:t>
      </w:r>
      <w:r w:rsidR="00232CEE">
        <w:rPr>
          <w:rFonts w:ascii="Arial" w:hAnsi="Arial" w:cs="Arial"/>
          <w:lang w:eastAsia="ar-SA"/>
        </w:rPr>
        <w:br/>
      </w:r>
      <w:r w:rsidR="009454A3" w:rsidRPr="0089104E">
        <w:rPr>
          <w:rFonts w:ascii="Arial" w:hAnsi="Arial" w:cs="Arial"/>
          <w:lang w:eastAsia="ar-SA"/>
        </w:rPr>
        <w:t>1 pkt 3</w:t>
      </w:r>
      <w:r w:rsidR="004C1C34" w:rsidRPr="0089104E">
        <w:rPr>
          <w:rFonts w:ascii="Arial" w:hAnsi="Arial" w:cs="Arial"/>
          <w:lang w:eastAsia="ar-SA"/>
        </w:rPr>
        <w:t xml:space="preserve"> ustawy z dnia 13 kwietnia 2022</w:t>
      </w:r>
      <w:r w:rsidR="009454A3" w:rsidRPr="0089104E">
        <w:rPr>
          <w:rFonts w:ascii="Arial" w:hAnsi="Arial" w:cs="Arial"/>
          <w:lang w:eastAsia="ar-SA"/>
        </w:rPr>
        <w:t>r. o szczególnych rozwiązaniach w zakresie przeciwdziałania wspieraniu agresji na Ukrainę oraz służących ochronie bezpieczeństwa narodowego;</w:t>
      </w:r>
    </w:p>
    <w:p w14:paraId="3860235E" w14:textId="7D62D24A" w:rsidR="009454A3" w:rsidRPr="0089104E" w:rsidRDefault="00432504" w:rsidP="00232CEE">
      <w:pPr>
        <w:suppressAutoHyphens/>
        <w:overflowPunct w:val="0"/>
        <w:autoSpaceDE w:val="0"/>
        <w:spacing w:after="60"/>
        <w:ind w:left="1134" w:hanging="283"/>
        <w:jc w:val="both"/>
        <w:textAlignment w:val="baseline"/>
        <w:rPr>
          <w:rFonts w:ascii="Arial" w:hAnsi="Arial" w:cs="Arial"/>
          <w:lang w:eastAsia="ar-SA"/>
        </w:rPr>
      </w:pPr>
      <w:r w:rsidRPr="0089104E">
        <w:rPr>
          <w:rFonts w:ascii="Arial" w:hAnsi="Arial" w:cs="Arial"/>
          <w:lang w:eastAsia="ar-SA"/>
        </w:rPr>
        <w:t>3)</w:t>
      </w:r>
      <w:r w:rsidRPr="0089104E">
        <w:rPr>
          <w:rFonts w:ascii="Arial" w:hAnsi="Arial" w:cs="Arial"/>
          <w:lang w:eastAsia="ar-SA"/>
        </w:rPr>
        <w:tab/>
        <w:t>W</w:t>
      </w:r>
      <w:r w:rsidR="009454A3" w:rsidRPr="0089104E">
        <w:rPr>
          <w:rFonts w:ascii="Arial" w:hAnsi="Arial" w:cs="Arial"/>
          <w:lang w:eastAsia="ar-SA"/>
        </w:rPr>
        <w:t>ykonawcę, którego jednostką dominującą w rozumieniu art. 3 ust. 1 pkt 37</w:t>
      </w:r>
      <w:r w:rsidR="004C1C34" w:rsidRPr="0089104E">
        <w:rPr>
          <w:rFonts w:ascii="Arial" w:hAnsi="Arial" w:cs="Arial"/>
          <w:lang w:eastAsia="ar-SA"/>
        </w:rPr>
        <w:t xml:space="preserve"> ustawy z dnia 29 września 1994</w:t>
      </w:r>
      <w:r w:rsidR="009454A3" w:rsidRPr="0089104E">
        <w:rPr>
          <w:rFonts w:ascii="Arial" w:hAnsi="Arial" w:cs="Arial"/>
          <w:lang w:eastAsia="ar-SA"/>
        </w:rPr>
        <w:t>r.</w:t>
      </w:r>
      <w:r w:rsidR="004C1C34" w:rsidRPr="0089104E">
        <w:rPr>
          <w:rFonts w:ascii="Arial" w:hAnsi="Arial" w:cs="Arial"/>
          <w:lang w:eastAsia="ar-SA"/>
        </w:rPr>
        <w:t xml:space="preserve"> o rachunkowości (Dz. U. z 2021</w:t>
      </w:r>
      <w:r w:rsidR="009454A3" w:rsidRPr="0089104E">
        <w:rPr>
          <w:rFonts w:ascii="Arial" w:hAnsi="Arial" w:cs="Arial"/>
          <w:lang w:eastAsia="ar-SA"/>
        </w:rPr>
        <w:t>r. poz. 217, 2105 i 2106), jest podmiot wymieniony w wykazach określonych w rozporządzeniu 765/2006 i rozporządzeniu 269/2014 albo wpisany na listę lub będący taką jednostką do</w:t>
      </w:r>
      <w:r w:rsidR="004C1C34" w:rsidRPr="0089104E">
        <w:rPr>
          <w:rFonts w:ascii="Arial" w:hAnsi="Arial" w:cs="Arial"/>
          <w:lang w:eastAsia="ar-SA"/>
        </w:rPr>
        <w:t>minującą od dnia 24 lutego 2022</w:t>
      </w:r>
      <w:r w:rsidR="009454A3" w:rsidRPr="0089104E">
        <w:rPr>
          <w:rFonts w:ascii="Arial" w:hAnsi="Arial" w:cs="Arial"/>
          <w:lang w:eastAsia="ar-SA"/>
        </w:rPr>
        <w:t xml:space="preserve">r., o ile został wpisany na listę na podstawie decyzji w sprawie wpisu na listę rozstrzygającej o zastosowaniu środka, o którym mowa w art. 1 pkt 3 ustawy z </w:t>
      </w:r>
      <w:r w:rsidR="004C1C34" w:rsidRPr="0089104E">
        <w:rPr>
          <w:rFonts w:ascii="Arial" w:hAnsi="Arial" w:cs="Arial"/>
          <w:lang w:eastAsia="ar-SA"/>
        </w:rPr>
        <w:t>dnia 13 kwietnia 2022</w:t>
      </w:r>
      <w:r w:rsidR="009454A3" w:rsidRPr="0089104E">
        <w:rPr>
          <w:rFonts w:ascii="Arial" w:hAnsi="Arial" w:cs="Arial"/>
          <w:lang w:eastAsia="ar-SA"/>
        </w:rPr>
        <w:t>r. o szczególnych rozwiązaniach w zakresie przeciwdziałania wspieraniu agresji na Ukrainę oraz służących ochronie bezpieczeństwa narodowego.</w:t>
      </w:r>
    </w:p>
    <w:p w14:paraId="4D6186FF" w14:textId="11EE1901" w:rsidR="000B1F21" w:rsidRPr="0089104E" w:rsidRDefault="009454A3" w:rsidP="009454A3">
      <w:pPr>
        <w:numPr>
          <w:ilvl w:val="0"/>
          <w:numId w:val="4"/>
        </w:numPr>
        <w:suppressAutoHyphens/>
        <w:overflowPunct w:val="0"/>
        <w:autoSpaceDE w:val="0"/>
        <w:spacing w:after="60"/>
        <w:ind w:left="426" w:hanging="426"/>
        <w:jc w:val="both"/>
        <w:textAlignment w:val="baseline"/>
        <w:rPr>
          <w:rFonts w:ascii="Arial" w:hAnsi="Arial" w:cs="Arial"/>
          <w:lang w:eastAsia="ar-SA"/>
        </w:rPr>
      </w:pPr>
      <w:r w:rsidRPr="0089104E">
        <w:rPr>
          <w:rFonts w:ascii="Arial" w:hAnsi="Arial" w:cs="Arial"/>
          <w:lang w:eastAsia="ar-SA"/>
        </w:rPr>
        <w:t xml:space="preserve">Wykluczenie, o którym mowa w </w:t>
      </w:r>
      <w:r w:rsidR="000B1F21" w:rsidRPr="0089104E">
        <w:rPr>
          <w:rFonts w:ascii="Arial" w:hAnsi="Arial" w:cs="Arial"/>
          <w:lang w:eastAsia="ar-SA"/>
        </w:rPr>
        <w:t>dziale V pkt 8 SWZ</w:t>
      </w:r>
      <w:r w:rsidRPr="0089104E">
        <w:rPr>
          <w:rFonts w:ascii="Arial" w:hAnsi="Arial" w:cs="Arial"/>
          <w:lang w:eastAsia="ar-SA"/>
        </w:rPr>
        <w:t xml:space="preserve"> następować będzie na okres trwania ww. okoliczności. W przypadku wykonawcy wykluczonego na podstawie art. 7 ust. 1 ustawy z dnia </w:t>
      </w:r>
      <w:r w:rsidR="00EB787F" w:rsidRPr="0089104E">
        <w:rPr>
          <w:rFonts w:ascii="Arial" w:hAnsi="Arial" w:cs="Arial"/>
          <w:lang w:eastAsia="ar-SA"/>
        </w:rPr>
        <w:br/>
      </w:r>
      <w:r w:rsidR="004C1C34" w:rsidRPr="0089104E">
        <w:rPr>
          <w:rFonts w:ascii="Arial" w:hAnsi="Arial" w:cs="Arial"/>
          <w:lang w:eastAsia="ar-SA"/>
        </w:rPr>
        <w:t>13 kwietnia 2022</w:t>
      </w:r>
      <w:r w:rsidRPr="0089104E">
        <w:rPr>
          <w:rFonts w:ascii="Arial" w:hAnsi="Arial" w:cs="Arial"/>
          <w:lang w:eastAsia="ar-SA"/>
        </w:rPr>
        <w:t>r. o szczególnych rozwiązaniach w zakresie przeciwdziałania wspieraniu agresji na Ukrainę oraz służących ochronie bezpieczeństwa narodowego, zamawiający odrzuca ofertę takiego wykonawcy.</w:t>
      </w:r>
    </w:p>
    <w:p w14:paraId="72150E46" w14:textId="4BFA9F16" w:rsidR="001562F1" w:rsidRPr="0089104E" w:rsidRDefault="001562F1" w:rsidP="004A61AF">
      <w:pPr>
        <w:pStyle w:val="Style26"/>
        <w:spacing w:before="60" w:after="60" w:line="20" w:lineRule="atLeast"/>
        <w:ind w:left="567" w:hanging="567"/>
        <w:jc w:val="both"/>
        <w:outlineLvl w:val="1"/>
        <w:rPr>
          <w:i/>
          <w:sz w:val="20"/>
          <w:szCs w:val="20"/>
        </w:rPr>
      </w:pPr>
      <w:bookmarkStart w:id="43" w:name="_Toc67911584"/>
      <w:bookmarkStart w:id="44" w:name="_Toc86138015"/>
      <w:bookmarkStart w:id="45" w:name="_Toc135655372"/>
      <w:r w:rsidRPr="0089104E">
        <w:rPr>
          <w:b/>
          <w:sz w:val="20"/>
          <w:szCs w:val="20"/>
          <w:u w:val="single"/>
        </w:rPr>
        <w:t xml:space="preserve">V.A. </w:t>
      </w:r>
      <w:r w:rsidR="00F14905" w:rsidRPr="0089104E">
        <w:rPr>
          <w:b/>
          <w:sz w:val="20"/>
          <w:szCs w:val="20"/>
          <w:u w:val="single"/>
        </w:rPr>
        <w:tab/>
      </w:r>
      <w:r w:rsidRPr="0089104E">
        <w:rPr>
          <w:b/>
          <w:i/>
          <w:sz w:val="20"/>
          <w:szCs w:val="20"/>
          <w:u w:val="single"/>
        </w:rPr>
        <w:t>Podmioty ubiegające się wspólnie o udzielenie zamówienia</w:t>
      </w:r>
      <w:bookmarkEnd w:id="43"/>
      <w:r w:rsidR="00F14905" w:rsidRPr="0089104E">
        <w:rPr>
          <w:b/>
          <w:i/>
          <w:sz w:val="20"/>
          <w:szCs w:val="20"/>
          <w:u w:val="single"/>
        </w:rPr>
        <w:t xml:space="preserve"> (np.: konsorcjum, spółka cywilna)</w:t>
      </w:r>
      <w:bookmarkEnd w:id="44"/>
      <w:bookmarkEnd w:id="45"/>
    </w:p>
    <w:p w14:paraId="72150E48" w14:textId="77777777" w:rsidR="001562F1" w:rsidRPr="0089104E" w:rsidRDefault="001562F1" w:rsidP="008A176C">
      <w:pPr>
        <w:pStyle w:val="Akapitzlist"/>
        <w:widowControl w:val="0"/>
        <w:numPr>
          <w:ilvl w:val="0"/>
          <w:numId w:val="7"/>
        </w:numPr>
        <w:autoSpaceDE w:val="0"/>
        <w:autoSpaceDN w:val="0"/>
        <w:adjustRightInd w:val="0"/>
        <w:spacing w:after="60" w:line="20" w:lineRule="atLeast"/>
        <w:contextualSpacing w:val="0"/>
        <w:jc w:val="both"/>
        <w:rPr>
          <w:rFonts w:ascii="Arial" w:hAnsi="Arial" w:cs="Arial"/>
          <w:vanish/>
        </w:rPr>
      </w:pPr>
    </w:p>
    <w:p w14:paraId="72150E49" w14:textId="5E81363D" w:rsidR="001562F1" w:rsidRPr="0089104E" w:rsidRDefault="001562F1" w:rsidP="00E75A18">
      <w:pPr>
        <w:pStyle w:val="Style26"/>
        <w:numPr>
          <w:ilvl w:val="0"/>
          <w:numId w:val="8"/>
        </w:numPr>
        <w:spacing w:before="60" w:after="60" w:line="20" w:lineRule="atLeast"/>
        <w:ind w:left="567" w:hanging="284"/>
        <w:jc w:val="both"/>
        <w:rPr>
          <w:sz w:val="20"/>
          <w:szCs w:val="20"/>
        </w:rPr>
      </w:pPr>
      <w:r w:rsidRPr="0089104E">
        <w:rPr>
          <w:sz w:val="20"/>
          <w:szCs w:val="20"/>
        </w:rPr>
        <w:t xml:space="preserve">Zgodnie z art. 58 ust. 1 Ustawy, Wykonawcy mogą wspólnie ubiegać się o udzielenie zamówienia. W takim przypadku Wykonawcy ustanawiają pełnomocnika do reprezentowania ich </w:t>
      </w:r>
      <w:r w:rsidR="004C1C34" w:rsidRPr="0089104E">
        <w:rPr>
          <w:sz w:val="20"/>
          <w:szCs w:val="20"/>
        </w:rPr>
        <w:br/>
      </w:r>
      <w:r w:rsidRPr="0089104E">
        <w:rPr>
          <w:sz w:val="20"/>
          <w:szCs w:val="20"/>
        </w:rPr>
        <w:t>w postępowaniu o udzielenie zamówienia albo do reprezentowania w postępowaniu i zawarcia umowy w sprawie zamówienia publicznego.</w:t>
      </w:r>
    </w:p>
    <w:p w14:paraId="34AEDC0B" w14:textId="46DCA716" w:rsidR="0017232D" w:rsidRPr="0089104E" w:rsidRDefault="0017232D" w:rsidP="00E75A18">
      <w:pPr>
        <w:pStyle w:val="Style26"/>
        <w:numPr>
          <w:ilvl w:val="0"/>
          <w:numId w:val="8"/>
        </w:numPr>
        <w:spacing w:after="60" w:line="20" w:lineRule="atLeast"/>
        <w:ind w:left="567" w:hanging="284"/>
        <w:jc w:val="both"/>
        <w:rPr>
          <w:sz w:val="20"/>
          <w:szCs w:val="20"/>
        </w:rPr>
      </w:pPr>
      <w:r w:rsidRPr="0089104E">
        <w:rPr>
          <w:sz w:val="20"/>
          <w:szCs w:val="20"/>
        </w:rPr>
        <w:t>Pełnomocnictwo Wykonawców ubiegających się wspólnie o udzielenie zamówienia, o którym mowa wyżej, winno być załączone do oferty.</w:t>
      </w:r>
      <w:r w:rsidR="00C90114" w:rsidRPr="0089104E">
        <w:rPr>
          <w:sz w:val="20"/>
          <w:szCs w:val="20"/>
        </w:rPr>
        <w:t xml:space="preserve"> </w:t>
      </w:r>
    </w:p>
    <w:p w14:paraId="3DAE78C5" w14:textId="74A742B0" w:rsidR="00C90114" w:rsidRPr="0089104E" w:rsidRDefault="001562F1" w:rsidP="00E75A18">
      <w:pPr>
        <w:pStyle w:val="Style26"/>
        <w:numPr>
          <w:ilvl w:val="0"/>
          <w:numId w:val="8"/>
        </w:numPr>
        <w:spacing w:after="60" w:line="20" w:lineRule="atLeast"/>
        <w:ind w:left="567" w:hanging="284"/>
        <w:jc w:val="both"/>
        <w:rPr>
          <w:sz w:val="20"/>
          <w:szCs w:val="20"/>
        </w:rPr>
      </w:pPr>
      <w:r w:rsidRPr="0089104E">
        <w:rPr>
          <w:sz w:val="20"/>
          <w:szCs w:val="20"/>
        </w:rPr>
        <w:t>Zgodnie z art. 59 Ustawy</w:t>
      </w:r>
      <w:r w:rsidR="00F42E53" w:rsidRPr="0089104E">
        <w:rPr>
          <w:sz w:val="20"/>
          <w:szCs w:val="20"/>
        </w:rPr>
        <w:t>,</w:t>
      </w:r>
      <w:r w:rsidRPr="0089104E">
        <w:rPr>
          <w:sz w:val="20"/>
          <w:szCs w:val="20"/>
        </w:rPr>
        <w:t xml:space="preserve"> w przypadku wyboru oferty </w:t>
      </w:r>
      <w:bookmarkStart w:id="46" w:name="_Hlk75490613"/>
      <w:r w:rsidRPr="0089104E">
        <w:rPr>
          <w:sz w:val="20"/>
          <w:szCs w:val="20"/>
        </w:rPr>
        <w:t xml:space="preserve">Wykonawców ubiegających się wspólnie </w:t>
      </w:r>
      <w:r w:rsidRPr="0089104E">
        <w:rPr>
          <w:sz w:val="20"/>
          <w:szCs w:val="20"/>
        </w:rPr>
        <w:br/>
        <w:t xml:space="preserve">o udzielenie zamówienia, </w:t>
      </w:r>
      <w:bookmarkEnd w:id="46"/>
      <w:r w:rsidRPr="0089104E">
        <w:rPr>
          <w:sz w:val="20"/>
          <w:szCs w:val="20"/>
        </w:rPr>
        <w:t xml:space="preserve">Zamawiający przed zawarciem umowy zastrzega możliwość wezwania Wykonawców do przedstawienia </w:t>
      </w:r>
      <w:r w:rsidR="005C0FE0" w:rsidRPr="0089104E">
        <w:rPr>
          <w:sz w:val="20"/>
          <w:szCs w:val="20"/>
        </w:rPr>
        <w:t xml:space="preserve">kopii </w:t>
      </w:r>
      <w:r w:rsidRPr="0089104E">
        <w:rPr>
          <w:sz w:val="20"/>
          <w:szCs w:val="20"/>
        </w:rPr>
        <w:t>umowy regulującej współpracę tych Wykonawców</w:t>
      </w:r>
      <w:r w:rsidR="0017232D" w:rsidRPr="0089104E">
        <w:rPr>
          <w:sz w:val="20"/>
          <w:szCs w:val="20"/>
        </w:rPr>
        <w:t xml:space="preserve"> wraz </w:t>
      </w:r>
      <w:r w:rsidR="004C1C34" w:rsidRPr="0089104E">
        <w:rPr>
          <w:sz w:val="20"/>
          <w:szCs w:val="20"/>
        </w:rPr>
        <w:br/>
      </w:r>
      <w:r w:rsidR="0017232D" w:rsidRPr="0089104E">
        <w:rPr>
          <w:sz w:val="20"/>
          <w:szCs w:val="20"/>
        </w:rPr>
        <w:t xml:space="preserve">z ewentualnymi </w:t>
      </w:r>
      <w:r w:rsidR="005C0FE0" w:rsidRPr="0089104E">
        <w:rPr>
          <w:sz w:val="20"/>
          <w:szCs w:val="20"/>
        </w:rPr>
        <w:t>kopiami aneksów</w:t>
      </w:r>
      <w:r w:rsidR="0017232D" w:rsidRPr="0089104E">
        <w:rPr>
          <w:sz w:val="20"/>
          <w:szCs w:val="20"/>
        </w:rPr>
        <w:t xml:space="preserve"> do tej umowy.</w:t>
      </w:r>
    </w:p>
    <w:p w14:paraId="72150E4B" w14:textId="5B4F7BB3" w:rsidR="001562F1" w:rsidRPr="0089104E" w:rsidRDefault="001562F1" w:rsidP="00E75A18">
      <w:pPr>
        <w:pStyle w:val="Style26"/>
        <w:numPr>
          <w:ilvl w:val="0"/>
          <w:numId w:val="8"/>
        </w:numPr>
        <w:spacing w:after="60" w:line="20" w:lineRule="atLeast"/>
        <w:ind w:left="568" w:hanging="284"/>
        <w:jc w:val="both"/>
        <w:rPr>
          <w:sz w:val="20"/>
          <w:szCs w:val="20"/>
        </w:rPr>
      </w:pPr>
      <w:r w:rsidRPr="0089104E">
        <w:rPr>
          <w:sz w:val="20"/>
          <w:szCs w:val="20"/>
        </w:rPr>
        <w:t xml:space="preserve">W przypadku </w:t>
      </w:r>
      <w:r w:rsidRPr="00CC3914">
        <w:rPr>
          <w:sz w:val="20"/>
          <w:szCs w:val="20"/>
        </w:rPr>
        <w:t>Wykonawców wspólnie ubiegających się o udzielenie zamówienia, oświadczenie</w:t>
      </w:r>
      <w:r w:rsidR="00F42E53" w:rsidRPr="00CC3914">
        <w:rPr>
          <w:sz w:val="20"/>
          <w:szCs w:val="20"/>
        </w:rPr>
        <w:t>,</w:t>
      </w:r>
      <w:r w:rsidRPr="00CC3914">
        <w:rPr>
          <w:sz w:val="20"/>
          <w:szCs w:val="20"/>
        </w:rPr>
        <w:t xml:space="preserve"> </w:t>
      </w:r>
      <w:r w:rsidRPr="00CC3914">
        <w:rPr>
          <w:sz w:val="20"/>
          <w:szCs w:val="20"/>
        </w:rPr>
        <w:br/>
        <w:t xml:space="preserve">o którym mowa w </w:t>
      </w:r>
      <w:r w:rsidR="000B1F21" w:rsidRPr="00CC3914">
        <w:rPr>
          <w:sz w:val="20"/>
          <w:szCs w:val="20"/>
        </w:rPr>
        <w:t>dziale</w:t>
      </w:r>
      <w:r w:rsidR="0017232D" w:rsidRPr="00CC3914">
        <w:rPr>
          <w:sz w:val="20"/>
          <w:szCs w:val="20"/>
        </w:rPr>
        <w:t xml:space="preserve"> </w:t>
      </w:r>
      <w:r w:rsidR="00276545" w:rsidRPr="00CC3914">
        <w:rPr>
          <w:sz w:val="20"/>
          <w:szCs w:val="20"/>
        </w:rPr>
        <w:t>VIII</w:t>
      </w:r>
      <w:r w:rsidR="000B1F21" w:rsidRPr="00CC3914">
        <w:rPr>
          <w:sz w:val="20"/>
          <w:szCs w:val="20"/>
        </w:rPr>
        <w:t xml:space="preserve"> </w:t>
      </w:r>
      <w:r w:rsidR="0017232D" w:rsidRPr="00CC3914">
        <w:rPr>
          <w:sz w:val="20"/>
          <w:szCs w:val="20"/>
        </w:rPr>
        <w:t xml:space="preserve">pkt. </w:t>
      </w:r>
      <w:r w:rsidR="00A3237B" w:rsidRPr="00CC3914">
        <w:rPr>
          <w:sz w:val="20"/>
          <w:szCs w:val="20"/>
        </w:rPr>
        <w:t>1</w:t>
      </w:r>
      <w:r w:rsidR="000B1F21" w:rsidRPr="00CC3914">
        <w:rPr>
          <w:sz w:val="20"/>
          <w:szCs w:val="20"/>
        </w:rPr>
        <w:t xml:space="preserve"> składa</w:t>
      </w:r>
      <w:r w:rsidR="000B1F21" w:rsidRPr="0089104E">
        <w:rPr>
          <w:sz w:val="20"/>
          <w:szCs w:val="20"/>
        </w:rPr>
        <w:t xml:space="preserve"> każdy z Wykonawców wspólnie ubiegających się </w:t>
      </w:r>
      <w:r w:rsidR="004C1C34" w:rsidRPr="0089104E">
        <w:rPr>
          <w:sz w:val="20"/>
          <w:szCs w:val="20"/>
        </w:rPr>
        <w:br/>
      </w:r>
      <w:r w:rsidR="000B1F21" w:rsidRPr="0089104E">
        <w:rPr>
          <w:sz w:val="20"/>
          <w:szCs w:val="20"/>
        </w:rPr>
        <w:t>o udzielenie zamówienia.</w:t>
      </w:r>
      <w:r w:rsidRPr="0089104E">
        <w:rPr>
          <w:sz w:val="20"/>
          <w:szCs w:val="20"/>
        </w:rPr>
        <w:t xml:space="preserve"> </w:t>
      </w:r>
      <w:r w:rsidR="0017232D" w:rsidRPr="0089104E">
        <w:rPr>
          <w:sz w:val="20"/>
          <w:szCs w:val="20"/>
        </w:rPr>
        <w:t>Oświadczenie to</w:t>
      </w:r>
      <w:r w:rsidR="000B1F21" w:rsidRPr="0089104E">
        <w:rPr>
          <w:sz w:val="20"/>
          <w:szCs w:val="20"/>
        </w:rPr>
        <w:t xml:space="preserve"> ma</w:t>
      </w:r>
      <w:r w:rsidR="0017232D" w:rsidRPr="0089104E">
        <w:rPr>
          <w:sz w:val="20"/>
          <w:szCs w:val="20"/>
        </w:rPr>
        <w:t xml:space="preserve"> potwierdza</w:t>
      </w:r>
      <w:r w:rsidR="000B1F21" w:rsidRPr="0089104E">
        <w:rPr>
          <w:sz w:val="20"/>
          <w:szCs w:val="20"/>
        </w:rPr>
        <w:t>ć</w:t>
      </w:r>
      <w:r w:rsidR="0017232D" w:rsidRPr="0089104E">
        <w:rPr>
          <w:sz w:val="20"/>
          <w:szCs w:val="20"/>
        </w:rPr>
        <w:t xml:space="preserve"> brak podstaw wykluczenia or</w:t>
      </w:r>
      <w:r w:rsidR="000B1F21" w:rsidRPr="0089104E">
        <w:rPr>
          <w:sz w:val="20"/>
          <w:szCs w:val="20"/>
        </w:rPr>
        <w:t xml:space="preserve">az spełnianie warunków udziału </w:t>
      </w:r>
      <w:r w:rsidR="0017232D" w:rsidRPr="0089104E">
        <w:rPr>
          <w:sz w:val="20"/>
          <w:szCs w:val="20"/>
        </w:rPr>
        <w:t>w postępowaniu w zakresie, w którym każdy z Wykonawców wykazuje spełnianie warunków udziału w postępowaniu.</w:t>
      </w:r>
    </w:p>
    <w:p w14:paraId="17FF13DB" w14:textId="51047E4B" w:rsidR="00517917" w:rsidRPr="00B03C88" w:rsidRDefault="00517917" w:rsidP="00E75A18">
      <w:pPr>
        <w:pStyle w:val="Style26"/>
        <w:numPr>
          <w:ilvl w:val="0"/>
          <w:numId w:val="8"/>
        </w:numPr>
        <w:spacing w:after="60" w:line="20" w:lineRule="atLeast"/>
        <w:ind w:left="568" w:hanging="284"/>
        <w:jc w:val="both"/>
        <w:rPr>
          <w:sz w:val="20"/>
          <w:szCs w:val="20"/>
        </w:rPr>
      </w:pPr>
      <w:r w:rsidRPr="0089104E">
        <w:rPr>
          <w:sz w:val="20"/>
          <w:szCs w:val="20"/>
        </w:rPr>
        <w:t xml:space="preserve">Oświadczenia i dokumenty potwierdzające brak podstaw wykluczenia z postępowania, w tym oświadczenie dotyczące przynależności lub braku przynależności do tej samej grupy kapitałowej </w:t>
      </w:r>
      <w:r w:rsidRPr="00B778EC">
        <w:rPr>
          <w:sz w:val="20"/>
          <w:szCs w:val="20"/>
        </w:rPr>
        <w:t>(</w:t>
      </w:r>
      <w:r w:rsidRPr="00B778EC">
        <w:rPr>
          <w:bCs/>
          <w:sz w:val="20"/>
          <w:szCs w:val="20"/>
        </w:rPr>
        <w:t xml:space="preserve">zał. nr </w:t>
      </w:r>
      <w:r w:rsidR="00D85A70">
        <w:rPr>
          <w:bCs/>
          <w:sz w:val="20"/>
          <w:szCs w:val="20"/>
        </w:rPr>
        <w:t>8</w:t>
      </w:r>
      <w:r w:rsidR="006A341E" w:rsidRPr="00B778EC">
        <w:rPr>
          <w:bCs/>
          <w:sz w:val="20"/>
          <w:szCs w:val="20"/>
        </w:rPr>
        <w:t xml:space="preserve"> </w:t>
      </w:r>
      <w:r w:rsidRPr="00B778EC">
        <w:rPr>
          <w:bCs/>
          <w:sz w:val="20"/>
          <w:szCs w:val="20"/>
        </w:rPr>
        <w:t>do SWZ</w:t>
      </w:r>
      <w:r w:rsidRPr="0089104E">
        <w:rPr>
          <w:sz w:val="20"/>
          <w:szCs w:val="20"/>
        </w:rPr>
        <w:t xml:space="preserve">), składa każdy z Wykonawców wspólnie ubiegających się o udzielenie </w:t>
      </w:r>
      <w:r w:rsidRPr="00B03C88">
        <w:rPr>
          <w:sz w:val="20"/>
          <w:szCs w:val="20"/>
        </w:rPr>
        <w:t>zamówienia.</w:t>
      </w:r>
    </w:p>
    <w:p w14:paraId="40304759" w14:textId="77777777" w:rsidR="00BC05E5" w:rsidRPr="00B03C88" w:rsidRDefault="00BC05E5" w:rsidP="00B66395">
      <w:pPr>
        <w:pStyle w:val="Style26"/>
        <w:numPr>
          <w:ilvl w:val="0"/>
          <w:numId w:val="8"/>
        </w:numPr>
        <w:spacing w:after="60" w:line="20" w:lineRule="atLeast"/>
        <w:ind w:left="568" w:hanging="284"/>
        <w:jc w:val="both"/>
        <w:rPr>
          <w:sz w:val="20"/>
          <w:szCs w:val="20"/>
        </w:rPr>
      </w:pPr>
      <w:r w:rsidRPr="00B03C88">
        <w:rPr>
          <w:sz w:val="20"/>
          <w:szCs w:val="20"/>
        </w:rPr>
        <w:t>Wspólnicy spółki cywilnej traktowani są jako Wykonawcy wspólnie ubiegający się o udzielenie zamówienia.</w:t>
      </w:r>
    </w:p>
    <w:p w14:paraId="172DEDD6" w14:textId="77777777" w:rsidR="00BC05E5" w:rsidRPr="00B03C88" w:rsidRDefault="00BC05E5" w:rsidP="00B66395">
      <w:pPr>
        <w:pStyle w:val="Style26"/>
        <w:numPr>
          <w:ilvl w:val="0"/>
          <w:numId w:val="8"/>
        </w:numPr>
        <w:spacing w:after="60" w:line="20" w:lineRule="atLeast"/>
        <w:ind w:left="568" w:hanging="284"/>
        <w:jc w:val="both"/>
        <w:rPr>
          <w:sz w:val="20"/>
          <w:szCs w:val="20"/>
          <w:u w:val="single"/>
        </w:rPr>
      </w:pPr>
      <w:r w:rsidRPr="00B03C88">
        <w:rPr>
          <w:sz w:val="20"/>
          <w:szCs w:val="20"/>
        </w:rPr>
        <w:t xml:space="preserve">Zgodnie z art. 117 ust. 3 Ustawy, warunek posiadania zdolności technicznej lub zawodowej, </w:t>
      </w:r>
      <w:r w:rsidRPr="00B03C88">
        <w:rPr>
          <w:sz w:val="20"/>
          <w:szCs w:val="20"/>
        </w:rPr>
        <w:br/>
        <w:t xml:space="preserve">o którym mowa w dziale V ppkt. 1.4 SWZ, zostanie spełniony, jeżeli Wykonawcy wspólnie ubiegający się o udzielenie zamówienia będą polegać na zdolnościach technicznych lub zawodowych </w:t>
      </w:r>
      <w:r w:rsidRPr="00B03C88">
        <w:rPr>
          <w:b/>
          <w:sz w:val="20"/>
          <w:szCs w:val="20"/>
        </w:rPr>
        <w:t>tych z wykonawców, którzy wykonają usługi</w:t>
      </w:r>
      <w:r w:rsidRPr="00B03C88">
        <w:rPr>
          <w:sz w:val="20"/>
          <w:szCs w:val="20"/>
        </w:rPr>
        <w:t xml:space="preserve">, do realizacji których te zdolności są wymagane. </w:t>
      </w:r>
    </w:p>
    <w:p w14:paraId="7DE70AEC" w14:textId="42B52AB8" w:rsidR="00BC05E5" w:rsidRPr="00760EDE" w:rsidRDefault="00BC05E5" w:rsidP="00AE164A">
      <w:pPr>
        <w:pStyle w:val="Style26"/>
        <w:numPr>
          <w:ilvl w:val="0"/>
          <w:numId w:val="8"/>
        </w:numPr>
        <w:spacing w:after="60" w:line="20" w:lineRule="atLeast"/>
        <w:ind w:left="568" w:hanging="284"/>
        <w:jc w:val="both"/>
        <w:rPr>
          <w:sz w:val="20"/>
          <w:szCs w:val="20"/>
          <w:u w:val="single"/>
        </w:rPr>
      </w:pPr>
      <w:r w:rsidRPr="00B03C88">
        <w:rPr>
          <w:sz w:val="20"/>
          <w:szCs w:val="20"/>
        </w:rPr>
        <w:t xml:space="preserve">W wypadku, o którym mowa w punkcie 7, Wykonawcy wspólnie ubiegający się o udzielenie zamówienia, zgodnie z art. 117 ust. 4 Ustawy dołączają do oferty oświadczenie, z którego wynika, które usługi wykonają poszczególni Wykonawcy, sporządzone np.: na podstawie wzoru będącego </w:t>
      </w:r>
      <w:r w:rsidRPr="00B03C88">
        <w:rPr>
          <w:b/>
          <w:sz w:val="20"/>
          <w:szCs w:val="20"/>
        </w:rPr>
        <w:t xml:space="preserve">zał. nr 9 do SWZ </w:t>
      </w:r>
      <w:r w:rsidRPr="00B03C88">
        <w:rPr>
          <w:sz w:val="20"/>
          <w:szCs w:val="20"/>
        </w:rPr>
        <w:t>lub zawierające co najmniej informacje, o których mowa w art. 117 ust. 4.</w:t>
      </w:r>
    </w:p>
    <w:p w14:paraId="2BEF50E1" w14:textId="77777777" w:rsidR="00760EDE" w:rsidRPr="00AE164A" w:rsidRDefault="00760EDE" w:rsidP="00760EDE">
      <w:pPr>
        <w:pStyle w:val="Style26"/>
        <w:spacing w:after="60" w:line="20" w:lineRule="atLeast"/>
        <w:ind w:left="568" w:firstLine="0"/>
        <w:jc w:val="both"/>
        <w:rPr>
          <w:sz w:val="20"/>
          <w:szCs w:val="20"/>
          <w:u w:val="single"/>
        </w:rPr>
      </w:pPr>
    </w:p>
    <w:p w14:paraId="72150E4F" w14:textId="51E04D32" w:rsidR="001562F1" w:rsidRPr="0089104E" w:rsidRDefault="001562F1" w:rsidP="004A61AF">
      <w:pPr>
        <w:pStyle w:val="Style26"/>
        <w:spacing w:before="60" w:after="60" w:line="20" w:lineRule="atLeast"/>
        <w:ind w:firstLine="0"/>
        <w:jc w:val="both"/>
        <w:outlineLvl w:val="1"/>
        <w:rPr>
          <w:b/>
          <w:i/>
          <w:sz w:val="20"/>
          <w:szCs w:val="20"/>
          <w:u w:val="single"/>
        </w:rPr>
      </w:pPr>
      <w:bookmarkStart w:id="47" w:name="_Toc67911585"/>
      <w:bookmarkStart w:id="48" w:name="_Toc86138016"/>
      <w:bookmarkStart w:id="49" w:name="_Toc135655373"/>
      <w:r w:rsidRPr="0089104E">
        <w:rPr>
          <w:b/>
          <w:sz w:val="20"/>
          <w:szCs w:val="20"/>
          <w:u w:val="single"/>
        </w:rPr>
        <w:t xml:space="preserve">V.B. </w:t>
      </w:r>
      <w:r w:rsidRPr="0089104E">
        <w:rPr>
          <w:b/>
          <w:i/>
          <w:sz w:val="20"/>
          <w:szCs w:val="20"/>
          <w:u w:val="single"/>
        </w:rPr>
        <w:t>Podwykonawstwo</w:t>
      </w:r>
      <w:bookmarkEnd w:id="47"/>
      <w:bookmarkEnd w:id="48"/>
      <w:bookmarkEnd w:id="49"/>
    </w:p>
    <w:p w14:paraId="72150E50" w14:textId="77777777" w:rsidR="001562F1" w:rsidRPr="0089104E" w:rsidRDefault="001562F1" w:rsidP="00E75A18">
      <w:pPr>
        <w:pStyle w:val="Akapitzlist"/>
        <w:widowControl w:val="0"/>
        <w:numPr>
          <w:ilvl w:val="0"/>
          <w:numId w:val="9"/>
        </w:numPr>
        <w:autoSpaceDE w:val="0"/>
        <w:autoSpaceDN w:val="0"/>
        <w:adjustRightInd w:val="0"/>
        <w:spacing w:after="60"/>
        <w:ind w:left="568" w:hanging="284"/>
        <w:contextualSpacing w:val="0"/>
        <w:jc w:val="both"/>
        <w:rPr>
          <w:rFonts w:ascii="Arial" w:hAnsi="Arial" w:cs="Arial"/>
        </w:rPr>
      </w:pPr>
      <w:r w:rsidRPr="0089104E">
        <w:rPr>
          <w:rFonts w:ascii="Arial" w:hAnsi="Arial" w:cs="Arial"/>
        </w:rPr>
        <w:t xml:space="preserve">Zgodnie z art. 462 ust. 1 Ustawy Wykonawca może powierzyć wykonanie części zamówienia podwykonawcom. </w:t>
      </w:r>
    </w:p>
    <w:p w14:paraId="733407F0" w14:textId="255CD8C8" w:rsidR="00190FB7" w:rsidRPr="0089104E" w:rsidRDefault="00190FB7" w:rsidP="00E75A18">
      <w:pPr>
        <w:pStyle w:val="Akapitzlist"/>
        <w:widowControl w:val="0"/>
        <w:numPr>
          <w:ilvl w:val="0"/>
          <w:numId w:val="9"/>
        </w:numPr>
        <w:autoSpaceDE w:val="0"/>
        <w:autoSpaceDN w:val="0"/>
        <w:adjustRightInd w:val="0"/>
        <w:spacing w:after="60"/>
        <w:ind w:left="568" w:hanging="284"/>
        <w:contextualSpacing w:val="0"/>
        <w:jc w:val="both"/>
        <w:rPr>
          <w:rFonts w:ascii="Arial" w:hAnsi="Arial" w:cs="Arial"/>
        </w:rPr>
      </w:pPr>
      <w:r w:rsidRPr="0089104E">
        <w:rPr>
          <w:rFonts w:ascii="Arial" w:hAnsi="Arial" w:cs="Arial"/>
        </w:rPr>
        <w:t xml:space="preserve">Wykonawca, na podstawie art. 462 ust. 2 Ustawy, </w:t>
      </w:r>
      <w:r w:rsidR="003F4F8D">
        <w:rPr>
          <w:rFonts w:ascii="Arial" w:hAnsi="Arial" w:cs="Arial"/>
        </w:rPr>
        <w:t xml:space="preserve">jest zobowiązany do wskazania </w:t>
      </w:r>
      <w:r w:rsidR="003F4F8D" w:rsidRPr="00B778EC">
        <w:rPr>
          <w:rFonts w:ascii="Arial" w:hAnsi="Arial" w:cs="Arial"/>
        </w:rPr>
        <w:t>w</w:t>
      </w:r>
      <w:r w:rsidR="005C21B6" w:rsidRPr="00B778EC">
        <w:rPr>
          <w:rFonts w:ascii="Arial" w:hAnsi="Arial" w:cs="Arial"/>
        </w:rPr>
        <w:t xml:space="preserve"> </w:t>
      </w:r>
      <w:r w:rsidRPr="00B778EC">
        <w:rPr>
          <w:rFonts w:ascii="Arial" w:hAnsi="Arial" w:cs="Arial"/>
        </w:rPr>
        <w:t>zał. nr 1 do SWZ –</w:t>
      </w:r>
      <w:r w:rsidR="002220C5" w:rsidRPr="00B778EC">
        <w:rPr>
          <w:rFonts w:ascii="Arial" w:hAnsi="Arial" w:cs="Arial"/>
        </w:rPr>
        <w:t xml:space="preserve"> „Druk </w:t>
      </w:r>
      <w:r w:rsidRPr="00B778EC">
        <w:rPr>
          <w:rFonts w:ascii="Arial" w:hAnsi="Arial" w:cs="Arial"/>
        </w:rPr>
        <w:t xml:space="preserve">Oferta” </w:t>
      </w:r>
      <w:r w:rsidR="00D4358B" w:rsidRPr="00B778EC">
        <w:rPr>
          <w:rFonts w:ascii="Arial" w:hAnsi="Arial" w:cs="Arial"/>
        </w:rPr>
        <w:t>zakresu</w:t>
      </w:r>
      <w:r w:rsidRPr="00B778EC">
        <w:rPr>
          <w:rFonts w:ascii="Arial" w:hAnsi="Arial" w:cs="Arial"/>
        </w:rPr>
        <w:t xml:space="preserve"> zamówienia, któr</w:t>
      </w:r>
      <w:r w:rsidR="00D4358B" w:rsidRPr="00B778EC">
        <w:rPr>
          <w:rFonts w:ascii="Arial" w:hAnsi="Arial" w:cs="Arial"/>
        </w:rPr>
        <w:t>ego</w:t>
      </w:r>
      <w:r w:rsidRPr="00B778EC">
        <w:rPr>
          <w:rFonts w:ascii="Arial" w:hAnsi="Arial" w:cs="Arial"/>
        </w:rPr>
        <w:t xml:space="preserve"> wykonanie zamierza powierzyć</w:t>
      </w:r>
      <w:r w:rsidRPr="0089104E">
        <w:rPr>
          <w:rFonts w:ascii="Arial" w:hAnsi="Arial" w:cs="Arial"/>
        </w:rPr>
        <w:t xml:space="preserve"> podwykonawcom i podania nazw podwykonawców, jeżeli na tym etapie są mu znane. </w:t>
      </w:r>
      <w:r w:rsidR="000E37C4" w:rsidRPr="0089104E">
        <w:rPr>
          <w:rFonts w:ascii="Arial" w:hAnsi="Arial" w:cs="Arial"/>
        </w:rPr>
        <w:t>Wykonawca ponosi odpowiedzialność za działania podwykonawcy jak za własne.</w:t>
      </w:r>
    </w:p>
    <w:p w14:paraId="700D1F9A" w14:textId="774ECF8C" w:rsidR="000B1F21" w:rsidRPr="0089104E" w:rsidRDefault="000B1F21" w:rsidP="00E75A18">
      <w:pPr>
        <w:pStyle w:val="Akapitzlist"/>
        <w:widowControl w:val="0"/>
        <w:numPr>
          <w:ilvl w:val="0"/>
          <w:numId w:val="9"/>
        </w:numPr>
        <w:autoSpaceDE w:val="0"/>
        <w:autoSpaceDN w:val="0"/>
        <w:adjustRightInd w:val="0"/>
        <w:spacing w:after="60"/>
        <w:ind w:left="568" w:hanging="284"/>
        <w:contextualSpacing w:val="0"/>
        <w:jc w:val="both"/>
        <w:rPr>
          <w:rFonts w:ascii="Arial" w:hAnsi="Arial" w:cs="Arial"/>
        </w:rPr>
      </w:pPr>
      <w:r w:rsidRPr="0089104E">
        <w:rPr>
          <w:rFonts w:ascii="Arial" w:hAnsi="Arial" w:cs="Arial"/>
        </w:rPr>
        <w:t xml:space="preserve">Brak </w:t>
      </w:r>
      <w:r w:rsidR="00F22297" w:rsidRPr="0089104E">
        <w:rPr>
          <w:rFonts w:ascii="Arial" w:hAnsi="Arial" w:cs="Arial"/>
        </w:rPr>
        <w:t>informacji, o której mowa w pkt</w:t>
      </w:r>
      <w:r w:rsidRPr="0089104E">
        <w:rPr>
          <w:rFonts w:ascii="Arial" w:hAnsi="Arial" w:cs="Arial"/>
        </w:rPr>
        <w:t xml:space="preserve"> 2 (brak wskazania części zamówienia, których wykonanie zamierza powierzyć podwykonawcom), będzie rozumiany przez Zamawiającego jako realizacja zamówienia przez Wykonawcę we własnym zakresie, bez udziału podwykonawców.</w:t>
      </w:r>
    </w:p>
    <w:p w14:paraId="72150E53" w14:textId="77777777" w:rsidR="001562F1" w:rsidRPr="0089104E" w:rsidRDefault="001562F1" w:rsidP="00E75A18">
      <w:pPr>
        <w:pStyle w:val="Akapitzlist"/>
        <w:widowControl w:val="0"/>
        <w:numPr>
          <w:ilvl w:val="0"/>
          <w:numId w:val="9"/>
        </w:numPr>
        <w:autoSpaceDE w:val="0"/>
        <w:autoSpaceDN w:val="0"/>
        <w:adjustRightInd w:val="0"/>
        <w:spacing w:after="60"/>
        <w:ind w:left="568" w:hanging="284"/>
        <w:contextualSpacing w:val="0"/>
        <w:jc w:val="both"/>
        <w:rPr>
          <w:rFonts w:ascii="Arial" w:hAnsi="Arial" w:cs="Arial"/>
        </w:rPr>
      </w:pPr>
      <w:r w:rsidRPr="0089104E">
        <w:rPr>
          <w:rFonts w:ascii="Arial" w:hAnsi="Arial" w:cs="Arial"/>
        </w:rPr>
        <w:t xml:space="preserve">Powierzenie wykonania części zamówienia podwykonawcom nie zwalnia Wykonawcy </w:t>
      </w:r>
      <w:r w:rsidRPr="0089104E">
        <w:rPr>
          <w:rFonts w:ascii="Arial" w:hAnsi="Arial" w:cs="Arial"/>
        </w:rPr>
        <w:br/>
        <w:t>z odpowiedzialności za należyte wykonanie zamówienia.</w:t>
      </w:r>
    </w:p>
    <w:p w14:paraId="1BC4A87A" w14:textId="77777777" w:rsidR="0089279C" w:rsidRDefault="008D6CD9" w:rsidP="0089279C">
      <w:pPr>
        <w:pStyle w:val="Akapitzlist"/>
        <w:widowControl w:val="0"/>
        <w:numPr>
          <w:ilvl w:val="0"/>
          <w:numId w:val="9"/>
        </w:numPr>
        <w:autoSpaceDE w:val="0"/>
        <w:autoSpaceDN w:val="0"/>
        <w:adjustRightInd w:val="0"/>
        <w:spacing w:after="60"/>
        <w:ind w:left="568" w:hanging="284"/>
        <w:contextualSpacing w:val="0"/>
        <w:jc w:val="both"/>
        <w:rPr>
          <w:rFonts w:ascii="Arial" w:hAnsi="Arial" w:cs="Arial"/>
        </w:rPr>
      </w:pPr>
      <w:r w:rsidRPr="0089104E">
        <w:rPr>
          <w:rFonts w:ascii="Arial" w:hAnsi="Arial" w:cs="Arial"/>
        </w:rPr>
        <w:t xml:space="preserve">Sposób postępowania Stron umowy w przypadku powierzenia podwykonawcom części zamówienia do wykonania został określony w projektowanych postanowieniach umowy, stanowiących </w:t>
      </w:r>
      <w:r w:rsidRPr="00B778EC">
        <w:rPr>
          <w:rFonts w:ascii="Arial" w:hAnsi="Arial" w:cs="Arial"/>
          <w:bCs/>
        </w:rPr>
        <w:t>zał. nr 3 do SWZ</w:t>
      </w:r>
      <w:r w:rsidRPr="00B778EC">
        <w:rPr>
          <w:rFonts w:ascii="Arial" w:hAnsi="Arial" w:cs="Arial"/>
        </w:rPr>
        <w:t>.</w:t>
      </w:r>
    </w:p>
    <w:p w14:paraId="47AAFA00" w14:textId="396D0840" w:rsidR="007F7E3D" w:rsidRPr="00491F48" w:rsidRDefault="00E85A13" w:rsidP="007F7E3D">
      <w:pPr>
        <w:pStyle w:val="Akapitzlist"/>
        <w:widowControl w:val="0"/>
        <w:numPr>
          <w:ilvl w:val="0"/>
          <w:numId w:val="9"/>
        </w:numPr>
        <w:autoSpaceDE w:val="0"/>
        <w:autoSpaceDN w:val="0"/>
        <w:adjustRightInd w:val="0"/>
        <w:spacing w:after="60"/>
        <w:ind w:left="568" w:hanging="284"/>
        <w:contextualSpacing w:val="0"/>
        <w:jc w:val="both"/>
        <w:rPr>
          <w:rFonts w:ascii="Arial" w:hAnsi="Arial" w:cs="Arial"/>
        </w:rPr>
      </w:pPr>
      <w:r w:rsidRPr="00491F48">
        <w:rPr>
          <w:rFonts w:ascii="Arial" w:hAnsi="Arial" w:cs="Arial"/>
        </w:rPr>
        <w:t>Jeżeli Wykonawca zamierza powierzyć wykonanie części zamówienia podwykonawcy</w:t>
      </w:r>
      <w:r w:rsidR="008B3F11" w:rsidRPr="00491F48">
        <w:rPr>
          <w:rFonts w:ascii="Arial" w:hAnsi="Arial" w:cs="Arial"/>
        </w:rPr>
        <w:t>,</w:t>
      </w:r>
      <w:r w:rsidRPr="00491F48">
        <w:rPr>
          <w:rFonts w:ascii="Arial" w:hAnsi="Arial" w:cs="Arial"/>
        </w:rPr>
        <w:t xml:space="preserve"> Zamawiający</w:t>
      </w:r>
      <w:r w:rsidR="008B3F11" w:rsidRPr="00491F48">
        <w:rPr>
          <w:rFonts w:ascii="Arial" w:hAnsi="Arial" w:cs="Arial"/>
        </w:rPr>
        <w:t xml:space="preserve"> </w:t>
      </w:r>
      <w:r w:rsidR="008B3F11" w:rsidRPr="00491F48">
        <w:rPr>
          <w:rFonts w:ascii="Arial" w:hAnsi="Arial" w:cs="Arial"/>
          <w:u w:val="single"/>
        </w:rPr>
        <w:t>może badać</w:t>
      </w:r>
      <w:r w:rsidR="000B1F21" w:rsidRPr="00491F48">
        <w:rPr>
          <w:rFonts w:ascii="Arial" w:hAnsi="Arial" w:cs="Arial"/>
        </w:rPr>
        <w:t xml:space="preserve"> czy zachodzą wobec podwykonawcy podstawy</w:t>
      </w:r>
      <w:r w:rsidR="008B3F11" w:rsidRPr="00491F48">
        <w:rPr>
          <w:rFonts w:ascii="Arial" w:hAnsi="Arial" w:cs="Arial"/>
        </w:rPr>
        <w:t xml:space="preserve"> wykluczenia, o których mowa dziale</w:t>
      </w:r>
      <w:r w:rsidR="000B1F21" w:rsidRPr="00491F48">
        <w:rPr>
          <w:rFonts w:ascii="Arial" w:hAnsi="Arial" w:cs="Arial"/>
        </w:rPr>
        <w:t xml:space="preserve"> </w:t>
      </w:r>
      <w:r w:rsidR="000B1F21" w:rsidRPr="00491F48">
        <w:rPr>
          <w:rFonts w:ascii="Arial" w:hAnsi="Arial" w:cs="Arial"/>
          <w:bCs/>
        </w:rPr>
        <w:t>V SWZ</w:t>
      </w:r>
      <w:r w:rsidR="000B1F21" w:rsidRPr="00491F48">
        <w:rPr>
          <w:rFonts w:ascii="Arial" w:hAnsi="Arial" w:cs="Arial"/>
        </w:rPr>
        <w:t xml:space="preserve">. </w:t>
      </w:r>
      <w:r w:rsidRPr="00491F48">
        <w:rPr>
          <w:rFonts w:ascii="Arial" w:hAnsi="Arial" w:cs="Arial"/>
        </w:rPr>
        <w:t xml:space="preserve">Wykonawca na żądanie Zamawiającego przedstawia oświadczenie, </w:t>
      </w:r>
      <w:r w:rsidR="00852EC6" w:rsidRPr="00491F48">
        <w:rPr>
          <w:rFonts w:ascii="Arial" w:hAnsi="Arial" w:cs="Arial"/>
        </w:rPr>
        <w:br/>
      </w:r>
      <w:r w:rsidRPr="00491F48">
        <w:rPr>
          <w:rFonts w:ascii="Arial" w:hAnsi="Arial" w:cs="Arial"/>
        </w:rPr>
        <w:t xml:space="preserve">o którym mowa w art. 125 ust. 1, </w:t>
      </w:r>
      <w:r w:rsidR="00694FA8" w:rsidRPr="00491F48">
        <w:rPr>
          <w:rFonts w:ascii="Arial" w:hAnsi="Arial" w:cs="Arial"/>
        </w:rPr>
        <w:t>lub</w:t>
      </w:r>
      <w:r w:rsidRPr="00491F48">
        <w:rPr>
          <w:rFonts w:ascii="Arial" w:hAnsi="Arial" w:cs="Arial"/>
        </w:rPr>
        <w:t xml:space="preserve"> podmiotowe środki dowodowe dotyczące tego podwykonawcy. </w:t>
      </w:r>
    </w:p>
    <w:p w14:paraId="678B233C" w14:textId="15225A8D" w:rsidR="00B66395" w:rsidRPr="00721AB8" w:rsidRDefault="00BC05E5" w:rsidP="00BC05E5">
      <w:pPr>
        <w:pStyle w:val="Style26"/>
        <w:spacing w:after="60" w:line="20" w:lineRule="atLeast"/>
        <w:ind w:firstLine="0"/>
        <w:jc w:val="both"/>
        <w:outlineLvl w:val="1"/>
        <w:rPr>
          <w:b/>
          <w:sz w:val="20"/>
          <w:szCs w:val="20"/>
          <w:u w:val="single"/>
        </w:rPr>
      </w:pPr>
      <w:bookmarkStart w:id="50" w:name="_Toc67911586"/>
      <w:bookmarkStart w:id="51" w:name="_Toc71271904"/>
      <w:bookmarkStart w:id="52" w:name="_Toc86043709"/>
      <w:r w:rsidRPr="00721AB8">
        <w:rPr>
          <w:b/>
          <w:sz w:val="20"/>
          <w:szCs w:val="20"/>
          <w:u w:val="single"/>
        </w:rPr>
        <w:t>V.C. Poleganie na zdolnościach innych podmiotów:</w:t>
      </w:r>
      <w:bookmarkEnd w:id="50"/>
      <w:bookmarkEnd w:id="51"/>
      <w:bookmarkEnd w:id="52"/>
    </w:p>
    <w:p w14:paraId="4ED20652" w14:textId="77777777" w:rsidR="00BC05E5" w:rsidRPr="00721AB8" w:rsidRDefault="00BC05E5" w:rsidP="000351B9">
      <w:pPr>
        <w:pStyle w:val="Akapitzlist"/>
        <w:widowControl w:val="0"/>
        <w:numPr>
          <w:ilvl w:val="0"/>
          <w:numId w:val="30"/>
        </w:numPr>
        <w:autoSpaceDE w:val="0"/>
        <w:autoSpaceDN w:val="0"/>
        <w:adjustRightInd w:val="0"/>
        <w:spacing w:line="20" w:lineRule="atLeast"/>
        <w:contextualSpacing w:val="0"/>
        <w:jc w:val="both"/>
        <w:rPr>
          <w:rFonts w:ascii="Arial" w:hAnsi="Arial" w:cs="Arial"/>
          <w:vanish/>
        </w:rPr>
      </w:pPr>
    </w:p>
    <w:p w14:paraId="6A494843" w14:textId="77777777" w:rsidR="00BC05E5" w:rsidRPr="00721AB8" w:rsidRDefault="00BC05E5" w:rsidP="000351B9">
      <w:pPr>
        <w:pStyle w:val="Akapitzlist"/>
        <w:widowControl w:val="0"/>
        <w:numPr>
          <w:ilvl w:val="0"/>
          <w:numId w:val="30"/>
        </w:numPr>
        <w:autoSpaceDE w:val="0"/>
        <w:autoSpaceDN w:val="0"/>
        <w:adjustRightInd w:val="0"/>
        <w:spacing w:line="20" w:lineRule="atLeast"/>
        <w:contextualSpacing w:val="0"/>
        <w:jc w:val="both"/>
        <w:rPr>
          <w:rFonts w:ascii="Arial" w:hAnsi="Arial" w:cs="Arial"/>
          <w:vanish/>
        </w:rPr>
      </w:pPr>
    </w:p>
    <w:p w14:paraId="74ED066E" w14:textId="77777777" w:rsidR="00501A0D" w:rsidRPr="00501A0D" w:rsidRDefault="00501A0D" w:rsidP="000351B9">
      <w:pPr>
        <w:pStyle w:val="Style26"/>
        <w:numPr>
          <w:ilvl w:val="0"/>
          <w:numId w:val="31"/>
        </w:numPr>
        <w:spacing w:after="120" w:line="20" w:lineRule="atLeast"/>
        <w:jc w:val="both"/>
        <w:rPr>
          <w:sz w:val="20"/>
          <w:szCs w:val="20"/>
        </w:rPr>
      </w:pPr>
      <w:r w:rsidRPr="00501A0D">
        <w:rPr>
          <w:sz w:val="20"/>
          <w:szCs w:val="20"/>
        </w:rPr>
        <w:t xml:space="preserve">Zgodnie z art. 118 ust. 1 Ustawy, Wykonawca może w celu potwierdzenia spełniania warunków udziału w postępowaniu, w stosownych sytuacjach oraz w odniesieniu do przedmiotu zamówienia lub jego części, polegać na zdolnościach technicznych lub zawodowych lub sytuacji finansowej lub ekonomicznej podmiotów udostępniających zasoby, niezależnie od </w:t>
      </w:r>
      <w:r w:rsidRPr="00501A0D">
        <w:rPr>
          <w:sz w:val="20"/>
          <w:szCs w:val="20"/>
        </w:rPr>
        <w:lastRenderedPageBreak/>
        <w:t xml:space="preserve">charakteru prawnego łączących go z nim stosunków prawnych. </w:t>
      </w:r>
    </w:p>
    <w:p w14:paraId="441C9E1A" w14:textId="1FFECA30" w:rsidR="00501A0D" w:rsidRPr="00501A0D" w:rsidRDefault="00501A0D" w:rsidP="000351B9">
      <w:pPr>
        <w:pStyle w:val="Style26"/>
        <w:numPr>
          <w:ilvl w:val="0"/>
          <w:numId w:val="31"/>
        </w:numPr>
        <w:spacing w:after="120" w:line="20" w:lineRule="atLeast"/>
        <w:jc w:val="both"/>
        <w:rPr>
          <w:sz w:val="20"/>
          <w:szCs w:val="20"/>
        </w:rPr>
      </w:pPr>
      <w:r w:rsidRPr="00501A0D">
        <w:rPr>
          <w:sz w:val="20"/>
          <w:szCs w:val="20"/>
        </w:rPr>
        <w:t xml:space="preserve">Wykonawca, który polega na zdolnościach technicznych lub zawodowych albo na sytuacji finansowej lub ekonomicznej podmiotów udostępniających zasoby udowodni Zamawiającemu, że realizując zamówienie będzie dysponował niezbędnymi zasobami tych podmiotów, składając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sporządzone np.: na podstawie wzoru będącego zał. nr </w:t>
      </w:r>
      <w:r>
        <w:rPr>
          <w:sz w:val="20"/>
          <w:szCs w:val="20"/>
        </w:rPr>
        <w:t>7</w:t>
      </w:r>
      <w:r w:rsidRPr="00501A0D">
        <w:rPr>
          <w:sz w:val="20"/>
          <w:szCs w:val="20"/>
        </w:rPr>
        <w:t xml:space="preserve"> do SWZ lub zawierające co najmniej informacje, o których mowa w art. 118 ust. 4 Ustawy. </w:t>
      </w:r>
    </w:p>
    <w:p w14:paraId="670A5131" w14:textId="6BA4030B" w:rsidR="00501A0D" w:rsidRPr="004569A8" w:rsidRDefault="00501A0D" w:rsidP="000351B9">
      <w:pPr>
        <w:pStyle w:val="Style26"/>
        <w:numPr>
          <w:ilvl w:val="0"/>
          <w:numId w:val="31"/>
        </w:numPr>
        <w:spacing w:after="120" w:line="20" w:lineRule="atLeast"/>
        <w:jc w:val="both"/>
        <w:rPr>
          <w:sz w:val="20"/>
          <w:szCs w:val="20"/>
        </w:rPr>
      </w:pPr>
      <w:r w:rsidRPr="004569A8">
        <w:rPr>
          <w:sz w:val="20"/>
          <w:szCs w:val="20"/>
        </w:rPr>
        <w:t>Zg</w:t>
      </w:r>
      <w:r w:rsidRPr="00501A0D">
        <w:rPr>
          <w:sz w:val="20"/>
          <w:szCs w:val="20"/>
        </w:rPr>
        <w:t xml:space="preserve">odnie z art. 119 Ustawy, Zamawiający oceni, czy udostępniane Wykonawcy przez podmioty udostępniające zasoby zdolności techniczne lub zawodowe albo ich sytuacja finansowa lub ekonomiczna, pozwalają na wykazanie przez Wykonawcę spełniania warunków udziału </w:t>
      </w:r>
      <w:r>
        <w:rPr>
          <w:sz w:val="20"/>
          <w:szCs w:val="20"/>
        </w:rPr>
        <w:br/>
      </w:r>
      <w:r w:rsidRPr="00501A0D">
        <w:rPr>
          <w:sz w:val="20"/>
          <w:szCs w:val="20"/>
        </w:rPr>
        <w:t xml:space="preserve">w postępowaniu oraz zbada czy nie zachodzą wobec tego podmiotu podstawy wykluczenia, które zostały przewidziane względem Wykonawcy w </w:t>
      </w:r>
      <w:r w:rsidRPr="004569A8">
        <w:rPr>
          <w:sz w:val="20"/>
          <w:szCs w:val="20"/>
        </w:rPr>
        <w:t xml:space="preserve">dziale V SWZ, na podstawie dokumentu, o którym mowa w dziale VIII pkt 1 pkt.1.2 SWZ. </w:t>
      </w:r>
    </w:p>
    <w:p w14:paraId="11D9C18F" w14:textId="72280268" w:rsidR="00501A0D" w:rsidRPr="00501A0D" w:rsidRDefault="00501A0D" w:rsidP="000351B9">
      <w:pPr>
        <w:pStyle w:val="Style26"/>
        <w:numPr>
          <w:ilvl w:val="0"/>
          <w:numId w:val="31"/>
        </w:numPr>
        <w:spacing w:after="120" w:line="20" w:lineRule="atLeast"/>
        <w:jc w:val="both"/>
        <w:rPr>
          <w:sz w:val="20"/>
          <w:szCs w:val="20"/>
        </w:rPr>
      </w:pPr>
      <w:r w:rsidRPr="00501A0D">
        <w:rPr>
          <w:sz w:val="20"/>
          <w:szCs w:val="20"/>
        </w:rPr>
        <w:t xml:space="preserve">Zgodnie z art. 118 ust. 2 Ustawy, w odniesieniu do warunków dotyczących wykształcenia, kwalifikacji zawodowych lub doświadczenia, Wykonawcy mogą polegać na zdolnościach podmiotów udostępniających zasoby, jeśli PODMIOTY TE WYKONAJĄ </w:t>
      </w:r>
      <w:r>
        <w:rPr>
          <w:sz w:val="20"/>
          <w:szCs w:val="20"/>
        </w:rPr>
        <w:t>USŁUGI</w:t>
      </w:r>
      <w:r w:rsidRPr="00501A0D">
        <w:rPr>
          <w:sz w:val="20"/>
          <w:szCs w:val="20"/>
        </w:rPr>
        <w:t>, do realizacji których te zdolności są wymagane. Oznacza to, że w wypadku gdy Wykonawca polega na zasobie wykształcenia, kwalifikacji zawodowych lub doświadczenia innego podmiotu, z treści przedłożonego dokumentu (np. zobowiązania) musi jednoznacznie wynikać, że podmiot ten będzie brał rzeczywisty udział w realizacji przedmiotowego zamówienia, jako podwykonawca. Tylko wówczas wykształcenie, kwalifikacje zawodowe lub doświadczenie, które ten podmiot posiada, będzie uwzględnione, jako spełnienie warunku udziału w postępowaniu przez Wykonawcę.</w:t>
      </w:r>
    </w:p>
    <w:p w14:paraId="69E34EFB" w14:textId="77777777" w:rsidR="00501A0D" w:rsidRPr="00501A0D" w:rsidRDefault="00501A0D" w:rsidP="000351B9">
      <w:pPr>
        <w:pStyle w:val="Style26"/>
        <w:numPr>
          <w:ilvl w:val="0"/>
          <w:numId w:val="31"/>
        </w:numPr>
        <w:spacing w:after="120" w:line="20" w:lineRule="atLeast"/>
        <w:jc w:val="both"/>
        <w:rPr>
          <w:sz w:val="20"/>
          <w:szCs w:val="20"/>
        </w:rPr>
      </w:pPr>
      <w:r w:rsidRPr="00501A0D">
        <w:rPr>
          <w:sz w:val="20"/>
          <w:szCs w:val="20"/>
        </w:rPr>
        <w:t xml:space="preserve">Zgodnie z art. 122 Ustawy, jeżeli zdolności techniczne lub zawodowe albo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w:t>
      </w:r>
    </w:p>
    <w:p w14:paraId="5059F0B0" w14:textId="577477E2" w:rsidR="00501A0D" w:rsidRPr="00501A0D" w:rsidRDefault="00501A0D" w:rsidP="00501A0D">
      <w:pPr>
        <w:pStyle w:val="Style26"/>
        <w:spacing w:after="120" w:line="20" w:lineRule="atLeast"/>
        <w:ind w:left="720" w:firstLine="0"/>
        <w:jc w:val="both"/>
        <w:rPr>
          <w:sz w:val="20"/>
          <w:szCs w:val="20"/>
        </w:rPr>
      </w:pPr>
      <w:r>
        <w:rPr>
          <w:sz w:val="20"/>
          <w:szCs w:val="20"/>
        </w:rPr>
        <w:t xml:space="preserve">- </w:t>
      </w:r>
      <w:r w:rsidRPr="00501A0D">
        <w:rPr>
          <w:sz w:val="20"/>
          <w:szCs w:val="20"/>
        </w:rPr>
        <w:t xml:space="preserve">zastąpił ten podmiot innym podmiotem lub podmiotami, których zdolności techniczne lub zawodowe, potwierdzą spełnienie przez Wykonawcę warunków udziału w postępowaniu albo </w:t>
      </w:r>
    </w:p>
    <w:p w14:paraId="2573734B" w14:textId="0768BB1B" w:rsidR="00501A0D" w:rsidRPr="00501A0D" w:rsidRDefault="00501A0D" w:rsidP="00501A0D">
      <w:pPr>
        <w:pStyle w:val="Style26"/>
        <w:spacing w:after="120" w:line="20" w:lineRule="atLeast"/>
        <w:ind w:left="720" w:firstLine="0"/>
        <w:jc w:val="both"/>
        <w:rPr>
          <w:sz w:val="20"/>
          <w:szCs w:val="20"/>
        </w:rPr>
      </w:pPr>
      <w:r>
        <w:rPr>
          <w:sz w:val="20"/>
          <w:szCs w:val="20"/>
        </w:rPr>
        <w:t xml:space="preserve">- </w:t>
      </w:r>
      <w:r w:rsidRPr="00501A0D">
        <w:rPr>
          <w:sz w:val="20"/>
          <w:szCs w:val="20"/>
        </w:rPr>
        <w:t xml:space="preserve">wykazał, że samodzielnie spełnia warunki udziału w postępowaniu. </w:t>
      </w:r>
    </w:p>
    <w:p w14:paraId="591AD88A" w14:textId="77777777" w:rsidR="00501A0D" w:rsidRPr="00501A0D" w:rsidRDefault="00501A0D" w:rsidP="000351B9">
      <w:pPr>
        <w:pStyle w:val="Style26"/>
        <w:numPr>
          <w:ilvl w:val="0"/>
          <w:numId w:val="31"/>
        </w:numPr>
        <w:spacing w:after="120" w:line="20" w:lineRule="atLeast"/>
        <w:jc w:val="both"/>
        <w:rPr>
          <w:sz w:val="20"/>
          <w:szCs w:val="20"/>
        </w:rPr>
      </w:pPr>
      <w:r w:rsidRPr="00501A0D">
        <w:rPr>
          <w:sz w:val="20"/>
          <w:szCs w:val="20"/>
        </w:rPr>
        <w:t xml:space="preserve">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2150E66" w14:textId="60DDD281" w:rsidR="00675B11" w:rsidRPr="0089104E" w:rsidRDefault="00675B11" w:rsidP="004A61AF">
      <w:pPr>
        <w:pStyle w:val="Nagwek1"/>
        <w:numPr>
          <w:ilvl w:val="0"/>
          <w:numId w:val="3"/>
        </w:numPr>
        <w:spacing w:before="60" w:after="60"/>
        <w:ind w:left="567" w:hanging="567"/>
        <w:jc w:val="left"/>
        <w:rPr>
          <w:rFonts w:ascii="Arial" w:hAnsi="Arial" w:cs="Arial"/>
          <w:i/>
          <w:sz w:val="24"/>
          <w:u w:val="single"/>
        </w:rPr>
      </w:pPr>
      <w:bookmarkStart w:id="53" w:name="_Toc86138018"/>
      <w:bookmarkStart w:id="54" w:name="_Toc135655375"/>
      <w:r w:rsidRPr="0089104E">
        <w:rPr>
          <w:rFonts w:ascii="Arial" w:hAnsi="Arial" w:cs="Arial"/>
          <w:i/>
          <w:sz w:val="24"/>
          <w:u w:val="single"/>
        </w:rPr>
        <w:t>Informacja o przedmiotowych środkach dowodowych</w:t>
      </w:r>
      <w:bookmarkEnd w:id="53"/>
      <w:bookmarkEnd w:id="54"/>
    </w:p>
    <w:p w14:paraId="45ABD145" w14:textId="25AC5BE5" w:rsidR="007F7E3D" w:rsidRPr="007F7E3D" w:rsidRDefault="00936870" w:rsidP="007F7E3D">
      <w:pPr>
        <w:pStyle w:val="Akapitzlist"/>
        <w:spacing w:after="60"/>
        <w:ind w:left="567"/>
        <w:contextualSpacing w:val="0"/>
        <w:jc w:val="both"/>
        <w:rPr>
          <w:rFonts w:ascii="Arial" w:hAnsi="Arial" w:cs="Arial"/>
        </w:rPr>
      </w:pPr>
      <w:r w:rsidRPr="0089104E">
        <w:rPr>
          <w:rFonts w:ascii="Arial" w:hAnsi="Arial" w:cs="Arial"/>
        </w:rPr>
        <w:t>Zamawiając</w:t>
      </w:r>
      <w:r w:rsidR="00F8297E" w:rsidRPr="0089104E">
        <w:rPr>
          <w:rFonts w:ascii="Arial" w:hAnsi="Arial" w:cs="Arial"/>
        </w:rPr>
        <w:t xml:space="preserve">y </w:t>
      </w:r>
      <w:r w:rsidR="00694FA8">
        <w:rPr>
          <w:rFonts w:ascii="Arial" w:hAnsi="Arial" w:cs="Arial"/>
        </w:rPr>
        <w:t xml:space="preserve">nie </w:t>
      </w:r>
      <w:r w:rsidR="00F8297E" w:rsidRPr="0089104E">
        <w:rPr>
          <w:rFonts w:ascii="Arial" w:hAnsi="Arial" w:cs="Arial"/>
        </w:rPr>
        <w:t>wymaga</w:t>
      </w:r>
      <w:r w:rsidR="00694FA8">
        <w:rPr>
          <w:rFonts w:ascii="Arial" w:hAnsi="Arial" w:cs="Arial"/>
        </w:rPr>
        <w:t xml:space="preserve"> złożenia przedmiotowych środków dowodowych</w:t>
      </w:r>
      <w:r w:rsidR="007F7E3D">
        <w:rPr>
          <w:rFonts w:ascii="Arial" w:hAnsi="Arial" w:cs="Arial"/>
        </w:rPr>
        <w:t>.</w:t>
      </w:r>
    </w:p>
    <w:p w14:paraId="51E3156B" w14:textId="77777777" w:rsidR="00694FA8" w:rsidRPr="00694FA8" w:rsidRDefault="00694FA8" w:rsidP="00694FA8">
      <w:pPr>
        <w:spacing w:after="60"/>
        <w:jc w:val="both"/>
        <w:rPr>
          <w:rFonts w:ascii="Arial" w:hAnsi="Arial" w:cs="Arial"/>
          <w:vanish/>
        </w:rPr>
      </w:pPr>
    </w:p>
    <w:p w14:paraId="72150E71" w14:textId="5B1F85A9" w:rsidR="001537D8" w:rsidRPr="0089104E" w:rsidRDefault="001537D8" w:rsidP="004A61AF">
      <w:pPr>
        <w:pStyle w:val="Nagwek1"/>
        <w:numPr>
          <w:ilvl w:val="0"/>
          <w:numId w:val="3"/>
        </w:numPr>
        <w:spacing w:before="60" w:after="60"/>
        <w:ind w:left="567" w:hanging="567"/>
        <w:jc w:val="both"/>
        <w:rPr>
          <w:rFonts w:ascii="Arial" w:hAnsi="Arial" w:cs="Arial"/>
          <w:i/>
          <w:sz w:val="24"/>
          <w:szCs w:val="23"/>
          <w:u w:val="single"/>
        </w:rPr>
      </w:pPr>
      <w:bookmarkStart w:id="55" w:name="_Toc86138019"/>
      <w:bookmarkStart w:id="56" w:name="_Toc135655376"/>
      <w:r w:rsidRPr="0089104E">
        <w:rPr>
          <w:rFonts w:ascii="Arial" w:hAnsi="Arial" w:cs="Arial"/>
          <w:i/>
          <w:sz w:val="24"/>
          <w:szCs w:val="23"/>
          <w:u w:val="single"/>
        </w:rPr>
        <w:t>Wykaz dokumentów składających się na ofertę</w:t>
      </w:r>
      <w:bookmarkEnd w:id="55"/>
      <w:bookmarkEnd w:id="56"/>
    </w:p>
    <w:p w14:paraId="3A8DCD0D" w14:textId="77777777" w:rsidR="00BC05E5" w:rsidRDefault="00BC05E5" w:rsidP="000351B9">
      <w:pPr>
        <w:pStyle w:val="Akapitzlist"/>
        <w:numPr>
          <w:ilvl w:val="0"/>
          <w:numId w:val="32"/>
        </w:numPr>
        <w:spacing w:after="60"/>
        <w:ind w:left="284" w:hanging="284"/>
        <w:contextualSpacing w:val="0"/>
        <w:jc w:val="both"/>
        <w:rPr>
          <w:rFonts w:ascii="Arial" w:hAnsi="Arial" w:cs="Arial"/>
        </w:rPr>
      </w:pPr>
      <w:bookmarkStart w:id="57" w:name="_Toc86138020"/>
      <w:bookmarkStart w:id="58" w:name="_Toc135655377"/>
      <w:r w:rsidRPr="006462FB">
        <w:rPr>
          <w:rFonts w:ascii="Arial" w:hAnsi="Arial" w:cs="Arial"/>
        </w:rPr>
        <w:t xml:space="preserve">Druk </w:t>
      </w:r>
      <w:r>
        <w:rPr>
          <w:rFonts w:ascii="Arial" w:hAnsi="Arial" w:cs="Arial"/>
        </w:rPr>
        <w:t>„</w:t>
      </w:r>
      <w:r w:rsidRPr="006462FB">
        <w:rPr>
          <w:rFonts w:ascii="Arial" w:hAnsi="Arial" w:cs="Arial"/>
        </w:rPr>
        <w:t>Oferta</w:t>
      </w:r>
      <w:r>
        <w:rPr>
          <w:rFonts w:ascii="Arial" w:hAnsi="Arial" w:cs="Arial"/>
        </w:rPr>
        <w:t>”</w:t>
      </w:r>
      <w:r w:rsidRPr="006462FB">
        <w:rPr>
          <w:rFonts w:ascii="Arial" w:hAnsi="Arial" w:cs="Arial"/>
        </w:rPr>
        <w:t>, sporządzony wg wymagań S</w:t>
      </w:r>
      <w:r>
        <w:rPr>
          <w:rFonts w:ascii="Arial" w:hAnsi="Arial" w:cs="Arial"/>
        </w:rPr>
        <w:t xml:space="preserve">WZ, zgodnie </w:t>
      </w:r>
      <w:r w:rsidRPr="00721AB8">
        <w:rPr>
          <w:rFonts w:ascii="Arial" w:hAnsi="Arial" w:cs="Arial"/>
        </w:rPr>
        <w:t xml:space="preserve">z </w:t>
      </w:r>
      <w:r w:rsidRPr="00721AB8">
        <w:rPr>
          <w:rFonts w:ascii="Arial" w:hAnsi="Arial" w:cs="Arial"/>
          <w:b/>
        </w:rPr>
        <w:t>zał. nr 1 do SWZ</w:t>
      </w:r>
      <w:r w:rsidRPr="00721AB8">
        <w:rPr>
          <w:rFonts w:ascii="Arial" w:hAnsi="Arial" w:cs="Arial"/>
        </w:rPr>
        <w:t xml:space="preserve"> -</w:t>
      </w:r>
      <w:r w:rsidRPr="006462FB">
        <w:rPr>
          <w:rFonts w:ascii="Arial" w:hAnsi="Arial" w:cs="Arial"/>
        </w:rPr>
        <w:t xml:space="preserve"> „Oferta”</w:t>
      </w:r>
      <w:r>
        <w:rPr>
          <w:rFonts w:ascii="Arial" w:hAnsi="Arial" w:cs="Arial"/>
        </w:rPr>
        <w:t>.</w:t>
      </w:r>
    </w:p>
    <w:p w14:paraId="654EC128" w14:textId="34ED40E8" w:rsidR="00760EDE" w:rsidRPr="005307C2" w:rsidRDefault="005307C2" w:rsidP="005307C2">
      <w:pPr>
        <w:spacing w:before="60" w:after="60"/>
        <w:jc w:val="both"/>
        <w:rPr>
          <w:rFonts w:ascii="Arial" w:hAnsi="Arial" w:cs="Arial"/>
          <w:i/>
          <w:sz w:val="24"/>
          <w:szCs w:val="23"/>
          <w:u w:val="single"/>
        </w:rPr>
      </w:pPr>
      <w:r>
        <w:rPr>
          <w:rFonts w:ascii="Arial" w:hAnsi="Arial" w:cs="Arial"/>
        </w:rPr>
        <w:t xml:space="preserve">2. </w:t>
      </w:r>
      <w:r w:rsidR="00BC05E5" w:rsidRPr="005307C2">
        <w:rPr>
          <w:rFonts w:ascii="Arial" w:hAnsi="Arial" w:cs="Arial"/>
        </w:rPr>
        <w:t xml:space="preserve">Prawidłowo wypełniony </w:t>
      </w:r>
      <w:r w:rsidR="00BC05E5" w:rsidRPr="005307C2">
        <w:rPr>
          <w:rFonts w:ascii="Arial" w:hAnsi="Arial" w:cs="Arial"/>
          <w:b/>
        </w:rPr>
        <w:t>zał. nr 5 do SWZ</w:t>
      </w:r>
      <w:r w:rsidR="00BC05E5" w:rsidRPr="005307C2">
        <w:rPr>
          <w:rFonts w:ascii="Arial" w:hAnsi="Arial" w:cs="Arial"/>
        </w:rPr>
        <w:t xml:space="preserve"> – „Szczegółowa oferta cenowa”</w:t>
      </w:r>
      <w:r w:rsidR="00721AB8" w:rsidRPr="005307C2">
        <w:rPr>
          <w:rFonts w:ascii="Arial" w:hAnsi="Arial" w:cs="Arial"/>
        </w:rPr>
        <w:t xml:space="preserve"> </w:t>
      </w:r>
      <w:r w:rsidR="00760EDE" w:rsidRPr="005307C2">
        <w:rPr>
          <w:rFonts w:ascii="Arial" w:hAnsi="Arial" w:cs="Arial"/>
        </w:rPr>
        <w:t>.</w:t>
      </w:r>
    </w:p>
    <w:p w14:paraId="72150E75" w14:textId="48C2694E" w:rsidR="001675C2" w:rsidRPr="005307C2" w:rsidRDefault="00720B45" w:rsidP="00585077">
      <w:pPr>
        <w:pStyle w:val="Akapitzlist"/>
        <w:numPr>
          <w:ilvl w:val="0"/>
          <w:numId w:val="3"/>
        </w:numPr>
        <w:spacing w:before="60" w:after="60"/>
        <w:ind w:left="567" w:hanging="567"/>
        <w:contextualSpacing w:val="0"/>
        <w:jc w:val="both"/>
        <w:rPr>
          <w:rFonts w:ascii="Arial" w:hAnsi="Arial" w:cs="Arial"/>
          <w:b/>
          <w:i/>
          <w:sz w:val="24"/>
          <w:szCs w:val="23"/>
          <w:u w:val="single"/>
        </w:rPr>
      </w:pPr>
      <w:r w:rsidRPr="005307C2">
        <w:rPr>
          <w:rFonts w:ascii="Arial" w:hAnsi="Arial" w:cs="Arial"/>
          <w:b/>
          <w:i/>
          <w:sz w:val="24"/>
          <w:szCs w:val="23"/>
          <w:u w:val="single"/>
        </w:rPr>
        <w:t>Wykaz oświadczeń i dokumentów, składanych wraz z ofertą</w:t>
      </w:r>
      <w:bookmarkEnd w:id="57"/>
      <w:bookmarkEnd w:id="58"/>
    </w:p>
    <w:p w14:paraId="055DD646" w14:textId="1CAD6687" w:rsidR="00AD0371" w:rsidRPr="0089104E" w:rsidRDefault="00AD0371" w:rsidP="009A5415">
      <w:pPr>
        <w:numPr>
          <w:ilvl w:val="0"/>
          <w:numId w:val="17"/>
        </w:numPr>
        <w:ind w:left="568" w:hanging="284"/>
        <w:jc w:val="both"/>
        <w:rPr>
          <w:rFonts w:ascii="Arial" w:hAnsi="Arial" w:cs="Arial"/>
          <w:lang w:eastAsia="ar-SA"/>
        </w:rPr>
      </w:pPr>
      <w:r w:rsidRPr="0089104E">
        <w:rPr>
          <w:rFonts w:ascii="Arial" w:hAnsi="Arial" w:cs="Arial"/>
          <w:lang w:eastAsia="ar-SA"/>
        </w:rPr>
        <w:t xml:space="preserve">Oświadczenie, o którym mowa w art. 125 ust. 1 Ustawy, składane na podstawie art. 273 ust. </w:t>
      </w:r>
      <w:r w:rsidR="00637FA9">
        <w:rPr>
          <w:rFonts w:ascii="Arial" w:hAnsi="Arial" w:cs="Arial"/>
          <w:lang w:eastAsia="ar-SA"/>
        </w:rPr>
        <w:br/>
      </w:r>
      <w:r w:rsidRPr="0089104E">
        <w:rPr>
          <w:rFonts w:ascii="Arial" w:hAnsi="Arial" w:cs="Arial"/>
          <w:lang w:eastAsia="ar-SA"/>
        </w:rPr>
        <w:t xml:space="preserve">2 Ustawy, sporządzone zgodnie z </w:t>
      </w:r>
      <w:r w:rsidRPr="0089104E">
        <w:rPr>
          <w:rFonts w:ascii="Arial" w:hAnsi="Arial" w:cs="Arial"/>
          <w:b/>
          <w:lang w:eastAsia="ar-SA"/>
        </w:rPr>
        <w:t>zał. nr 2 do SWZ</w:t>
      </w:r>
      <w:r w:rsidRPr="0089104E">
        <w:rPr>
          <w:rFonts w:ascii="Arial" w:hAnsi="Arial" w:cs="Arial"/>
          <w:lang w:eastAsia="ar-SA"/>
        </w:rPr>
        <w:t xml:space="preserve"> – „Oświad</w:t>
      </w:r>
      <w:r w:rsidR="00400DD8" w:rsidRPr="0089104E">
        <w:rPr>
          <w:rFonts w:ascii="Arial" w:hAnsi="Arial" w:cs="Arial"/>
          <w:lang w:eastAsia="ar-SA"/>
        </w:rPr>
        <w:t>czenie na podstawie art. 125 ustawy Prawo zamówień publicznych</w:t>
      </w:r>
      <w:r w:rsidRPr="0089104E">
        <w:rPr>
          <w:rFonts w:ascii="Arial" w:hAnsi="Arial" w:cs="Arial"/>
          <w:lang w:eastAsia="ar-SA"/>
        </w:rPr>
        <w:t>”.</w:t>
      </w:r>
    </w:p>
    <w:p w14:paraId="69DE5CEC" w14:textId="7789F367" w:rsidR="00AD0371" w:rsidRDefault="00AD0371" w:rsidP="00232CEE">
      <w:pPr>
        <w:pStyle w:val="Akapitzlist"/>
        <w:numPr>
          <w:ilvl w:val="1"/>
          <w:numId w:val="7"/>
        </w:numPr>
        <w:ind w:hanging="225"/>
        <w:jc w:val="both"/>
        <w:rPr>
          <w:rFonts w:ascii="Arial" w:hAnsi="Arial" w:cs="Arial"/>
        </w:rPr>
      </w:pPr>
      <w:r w:rsidRPr="00BF20A4">
        <w:rPr>
          <w:rFonts w:ascii="Arial" w:hAnsi="Arial" w:cs="Arial"/>
        </w:rPr>
        <w:t xml:space="preserve">W wypadku wspólnego ubiegania się o zamówienie przez Wykonawców, oświadczenie, </w:t>
      </w:r>
      <w:bookmarkStart w:id="59" w:name="_Hlk72663525"/>
      <w:r w:rsidRPr="00BF20A4">
        <w:rPr>
          <w:rFonts w:ascii="Arial" w:hAnsi="Arial" w:cs="Arial"/>
        </w:rPr>
        <w:t>o którym mowa w pkt. 1</w:t>
      </w:r>
      <w:bookmarkEnd w:id="59"/>
      <w:r w:rsidRPr="00BF20A4">
        <w:rPr>
          <w:rFonts w:ascii="Arial" w:hAnsi="Arial" w:cs="Arial"/>
        </w:rPr>
        <w:t xml:space="preserve">, </w:t>
      </w:r>
      <w:r w:rsidRPr="00BF20A4">
        <w:rPr>
          <w:rFonts w:ascii="Arial" w:hAnsi="Arial" w:cs="Arial"/>
          <w:u w:val="single"/>
        </w:rPr>
        <w:t>składa każdy z Wykonawców wspólnie ubiegających się o udzielenie zamówienia</w:t>
      </w:r>
      <w:r w:rsidRPr="00BF20A4">
        <w:rPr>
          <w:rFonts w:ascii="Arial" w:hAnsi="Arial" w:cs="Arial"/>
        </w:rPr>
        <w:t xml:space="preserve">. </w:t>
      </w:r>
      <w:bookmarkStart w:id="60" w:name="_Hlk72665263"/>
      <w:r w:rsidRPr="00BF20A4">
        <w:rPr>
          <w:rFonts w:ascii="Arial" w:hAnsi="Arial" w:cs="Arial"/>
        </w:rPr>
        <w:t>Oświadczenie to ma potwierdzać spełnianie warunków udziału w postępowaniu oraz brak podstaw wykluczenia w zakresie, w którym każdy z Wykonawców wykazuje spełnianie warunków udziału w postępowaniu oraz brak podstaw wykluczenia</w:t>
      </w:r>
      <w:bookmarkEnd w:id="60"/>
      <w:r w:rsidR="00BF3300" w:rsidRPr="00BF20A4">
        <w:rPr>
          <w:rFonts w:ascii="Arial" w:hAnsi="Arial" w:cs="Arial"/>
        </w:rPr>
        <w:t>.</w:t>
      </w:r>
    </w:p>
    <w:p w14:paraId="024BA458" w14:textId="11BA0649" w:rsidR="00B40384" w:rsidRPr="00983D6A" w:rsidRDefault="00B40384" w:rsidP="00232CEE">
      <w:pPr>
        <w:pStyle w:val="Akapitzlist"/>
        <w:numPr>
          <w:ilvl w:val="1"/>
          <w:numId w:val="7"/>
        </w:numPr>
        <w:ind w:hanging="225"/>
        <w:jc w:val="both"/>
        <w:rPr>
          <w:rFonts w:ascii="Arial" w:hAnsi="Arial" w:cs="Arial"/>
        </w:rPr>
      </w:pPr>
      <w:r w:rsidRPr="00983D6A">
        <w:rPr>
          <w:rFonts w:ascii="Arial" w:hAnsi="Arial" w:cs="Arial"/>
        </w:rPr>
        <w:t xml:space="preserve">Wykonawca, w przypadku polegania na zdolnościach lub sytuacji podmiotów </w:t>
      </w:r>
      <w:r w:rsidR="00131967" w:rsidRPr="00983D6A">
        <w:rPr>
          <w:rFonts w:ascii="Arial" w:hAnsi="Arial" w:cs="Arial"/>
        </w:rPr>
        <w:t xml:space="preserve">udostępniających zasoby, przedstawia, wraz z oświadczeniem o którym mowa w pkt 1, oświadczenie podmiotu udostępniającego zasoby, potwierdzające brak podstaw wykluczenia </w:t>
      </w:r>
      <w:r w:rsidR="00131967" w:rsidRPr="00983D6A">
        <w:rPr>
          <w:rFonts w:ascii="Arial" w:hAnsi="Arial" w:cs="Arial"/>
        </w:rPr>
        <w:lastRenderedPageBreak/>
        <w:t xml:space="preserve">tego podmiotu oraz odpowiednio spełnianie warunków udziału w postepowaniu lub kryteriów selekcji, w zakresie w jakim wykonawca powołuje się na jego zasoby. </w:t>
      </w:r>
    </w:p>
    <w:p w14:paraId="7F9954D0" w14:textId="77777777" w:rsidR="00131967" w:rsidRPr="00131967" w:rsidRDefault="00131967" w:rsidP="00232CEE">
      <w:pPr>
        <w:ind w:hanging="225"/>
        <w:jc w:val="both"/>
        <w:rPr>
          <w:rFonts w:ascii="Arial" w:hAnsi="Arial" w:cs="Arial"/>
          <w:highlight w:val="yellow"/>
        </w:rPr>
      </w:pPr>
    </w:p>
    <w:p w14:paraId="049B51F3" w14:textId="7D3F29A3" w:rsidR="00894C1F" w:rsidRPr="0089104E" w:rsidRDefault="00894C1F" w:rsidP="00E75A18">
      <w:pPr>
        <w:spacing w:after="60"/>
        <w:ind w:left="568" w:hanging="284"/>
        <w:jc w:val="both"/>
        <w:rPr>
          <w:rFonts w:ascii="Arial" w:hAnsi="Arial" w:cs="Arial"/>
        </w:rPr>
      </w:pPr>
      <w:r w:rsidRPr="0089104E">
        <w:rPr>
          <w:rFonts w:ascii="Arial" w:hAnsi="Arial" w:cs="Arial"/>
        </w:rPr>
        <w:t xml:space="preserve">2. Odpis lub informację z Krajowego Rejestru Sądowego, Centralnej Ewidencji i Informacji </w:t>
      </w:r>
      <w:r w:rsidR="0064087E" w:rsidRPr="0089104E">
        <w:rPr>
          <w:rFonts w:ascii="Arial" w:hAnsi="Arial" w:cs="Arial"/>
        </w:rPr>
        <w:br/>
      </w:r>
      <w:r w:rsidRPr="0089104E">
        <w:rPr>
          <w:rFonts w:ascii="Arial" w:hAnsi="Arial" w:cs="Arial"/>
        </w:rPr>
        <w:t xml:space="preserve">o Działalności Gospodarczej lub innego właściwego rejestru: </w:t>
      </w:r>
    </w:p>
    <w:p w14:paraId="55A38176" w14:textId="5049FFBE" w:rsidR="00894C1F" w:rsidRPr="0089104E" w:rsidRDefault="00894C1F" w:rsidP="00E75A18">
      <w:pPr>
        <w:spacing w:after="60"/>
        <w:ind w:left="709" w:hanging="142"/>
        <w:jc w:val="both"/>
        <w:rPr>
          <w:rFonts w:ascii="Arial" w:hAnsi="Arial" w:cs="Arial"/>
        </w:rPr>
      </w:pPr>
      <w:r w:rsidRPr="0089104E">
        <w:rPr>
          <w:rFonts w:ascii="Arial" w:hAnsi="Arial" w:cs="Arial"/>
        </w:rPr>
        <w:t>- w celu potwierdzenia, że osoba działająca w imieniu Wykonawcy jest umocowana do jego reprezentowania.</w:t>
      </w:r>
    </w:p>
    <w:p w14:paraId="74DFCE8D" w14:textId="77777777" w:rsidR="00BF20A4" w:rsidRDefault="00894C1F" w:rsidP="00BF20A4">
      <w:pPr>
        <w:spacing w:after="60"/>
        <w:ind w:left="567"/>
        <w:jc w:val="both"/>
        <w:rPr>
          <w:rFonts w:ascii="Arial" w:hAnsi="Arial" w:cs="Arial"/>
        </w:rPr>
      </w:pPr>
      <w:r w:rsidRPr="0089104E">
        <w:rPr>
          <w:rFonts w:ascii="Arial" w:hAnsi="Arial" w:cs="Arial"/>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5D079BCE" w14:textId="3FF842D4" w:rsidR="00BC05E5" w:rsidRPr="008656F5" w:rsidRDefault="008656F5" w:rsidP="008656F5">
      <w:pPr>
        <w:spacing w:after="60"/>
        <w:ind w:left="360"/>
        <w:jc w:val="both"/>
        <w:rPr>
          <w:rFonts w:ascii="Arial" w:hAnsi="Arial" w:cs="Arial"/>
        </w:rPr>
      </w:pPr>
      <w:r>
        <w:rPr>
          <w:rFonts w:ascii="Arial" w:hAnsi="Arial" w:cs="Arial"/>
          <w:lang w:eastAsia="ar-SA"/>
        </w:rPr>
        <w:t>3.</w:t>
      </w:r>
      <w:r w:rsidR="00BC05E5" w:rsidRPr="008656F5">
        <w:rPr>
          <w:rFonts w:ascii="Arial" w:hAnsi="Arial" w:cs="Arial"/>
          <w:lang w:eastAsia="ar-SA"/>
        </w:rPr>
        <w:t xml:space="preserve">Oświadczenie o którym mowa w art. 117 ust. 4 Ustawy, zgodne co do treści z </w:t>
      </w:r>
      <w:r w:rsidR="00BC05E5" w:rsidRPr="008656F5">
        <w:rPr>
          <w:rFonts w:ascii="Arial" w:hAnsi="Arial" w:cs="Arial"/>
          <w:b/>
          <w:lang w:eastAsia="ar-SA"/>
        </w:rPr>
        <w:t>zał. nr 9 do SWZ</w:t>
      </w:r>
      <w:r w:rsidR="00BC05E5" w:rsidRPr="008656F5">
        <w:rPr>
          <w:rFonts w:ascii="Arial" w:hAnsi="Arial" w:cs="Arial"/>
          <w:lang w:eastAsia="ar-SA"/>
        </w:rPr>
        <w:t xml:space="preserve"> – „Oświadczenie na podstawie art. 117” lub zawierające co najmniej informacje, o których mowa </w:t>
      </w:r>
      <w:r w:rsidR="00BC05E5" w:rsidRPr="008656F5">
        <w:rPr>
          <w:rFonts w:ascii="Arial" w:hAnsi="Arial" w:cs="Arial"/>
          <w:lang w:eastAsia="ar-SA"/>
        </w:rPr>
        <w:br/>
        <w:t xml:space="preserve">w art. 117 ust. 4 Ustawy – </w:t>
      </w:r>
      <w:r w:rsidR="00BC05E5" w:rsidRPr="008656F5">
        <w:rPr>
          <w:rFonts w:ascii="Arial" w:hAnsi="Arial" w:cs="Arial"/>
          <w:u w:val="single"/>
          <w:lang w:eastAsia="ar-SA"/>
        </w:rPr>
        <w:t>jeżeli dotyczy</w:t>
      </w:r>
      <w:r w:rsidR="00BC05E5" w:rsidRPr="008656F5">
        <w:rPr>
          <w:rFonts w:ascii="Arial" w:hAnsi="Arial" w:cs="Arial"/>
          <w:lang w:eastAsia="ar-SA"/>
        </w:rPr>
        <w:t>.</w:t>
      </w:r>
    </w:p>
    <w:p w14:paraId="72150E7B" w14:textId="0C373F82" w:rsidR="003E3277" w:rsidRDefault="008656F5" w:rsidP="008656F5">
      <w:pPr>
        <w:spacing w:after="60"/>
        <w:ind w:left="360"/>
        <w:jc w:val="both"/>
        <w:rPr>
          <w:rFonts w:ascii="Arial" w:hAnsi="Arial" w:cs="Arial"/>
          <w:u w:val="single"/>
          <w:lang w:eastAsia="ar-SA"/>
        </w:rPr>
      </w:pPr>
      <w:r>
        <w:rPr>
          <w:rFonts w:ascii="Arial" w:hAnsi="Arial" w:cs="Arial"/>
          <w:lang w:eastAsia="ar-SA"/>
        </w:rPr>
        <w:t>4.</w:t>
      </w:r>
      <w:r w:rsidR="009626C8" w:rsidRPr="008656F5">
        <w:rPr>
          <w:rFonts w:ascii="Arial" w:hAnsi="Arial" w:cs="Arial"/>
          <w:lang w:eastAsia="ar-SA"/>
        </w:rPr>
        <w:t xml:space="preserve">Oryginał lub kopia pełnomocnictwa poświadczona notarialnie – dla osób podpisujących ofertę, </w:t>
      </w:r>
      <w:r w:rsidR="00BB623B" w:rsidRPr="008656F5">
        <w:rPr>
          <w:rFonts w:ascii="Arial" w:hAnsi="Arial" w:cs="Arial"/>
          <w:lang w:eastAsia="ar-SA"/>
        </w:rPr>
        <w:br/>
      </w:r>
      <w:r w:rsidR="009626C8" w:rsidRPr="008656F5">
        <w:rPr>
          <w:rFonts w:ascii="Arial" w:hAnsi="Arial" w:cs="Arial"/>
          <w:lang w:eastAsia="ar-SA"/>
        </w:rPr>
        <w:t xml:space="preserve">o ile fakt umocowania nie wynika z przedstawionych dokumentów rejestrowych – </w:t>
      </w:r>
      <w:r w:rsidR="009626C8" w:rsidRPr="008656F5">
        <w:rPr>
          <w:rFonts w:ascii="Arial" w:hAnsi="Arial" w:cs="Arial"/>
          <w:u w:val="single"/>
          <w:lang w:eastAsia="ar-SA"/>
        </w:rPr>
        <w:t>jeżeli dotyczy.</w:t>
      </w:r>
    </w:p>
    <w:p w14:paraId="5C2C8B55" w14:textId="77777777" w:rsidR="008656F5" w:rsidRPr="00664E30" w:rsidRDefault="008656F5" w:rsidP="008656F5">
      <w:pPr>
        <w:pStyle w:val="Akapitzlist"/>
        <w:spacing w:before="120" w:after="40"/>
        <w:ind w:left="284"/>
        <w:jc w:val="both"/>
        <w:rPr>
          <w:rFonts w:ascii="Arial" w:hAnsi="Arial" w:cs="Arial"/>
          <w:lang w:eastAsia="ar-SA"/>
        </w:rPr>
      </w:pPr>
      <w:r>
        <w:rPr>
          <w:rFonts w:ascii="Arial" w:hAnsi="Arial" w:cs="Arial"/>
          <w:lang w:eastAsia="ar-SA"/>
        </w:rPr>
        <w:t xml:space="preserve">5. </w:t>
      </w:r>
      <w:bookmarkStart w:id="61" w:name="_Hlk183517849"/>
      <w:r>
        <w:rPr>
          <w:rFonts w:ascii="Arial" w:hAnsi="Arial" w:cs="Arial"/>
        </w:rPr>
        <w:t xml:space="preserve">W przypadku, gdy Wykonawcy wspólnie ubiegają się o udzielenie zamówienie – </w:t>
      </w:r>
      <w:r>
        <w:rPr>
          <w:rFonts w:ascii="Arial" w:hAnsi="Arial" w:cs="Arial"/>
          <w:b/>
          <w:bCs/>
        </w:rPr>
        <w:t>pełnomocnictwo</w:t>
      </w:r>
      <w:r>
        <w:rPr>
          <w:rFonts w:ascii="Arial" w:hAnsi="Arial" w:cs="Arial"/>
        </w:rPr>
        <w:t xml:space="preserve"> do reprezentowania ich w postępowaniu o udzielenie zamówienia i zawarcia umowy w sprawie zamówienia publicznego.</w:t>
      </w:r>
      <w:bookmarkEnd w:id="61"/>
    </w:p>
    <w:p w14:paraId="3E8C0A96" w14:textId="0813017B" w:rsidR="008656F5" w:rsidRPr="008656F5" w:rsidRDefault="008656F5" w:rsidP="008656F5">
      <w:pPr>
        <w:spacing w:after="60"/>
        <w:ind w:left="360"/>
        <w:jc w:val="both"/>
        <w:rPr>
          <w:rFonts w:ascii="Arial" w:hAnsi="Arial" w:cs="Arial"/>
          <w:lang w:eastAsia="ar-SA"/>
        </w:rPr>
      </w:pPr>
    </w:p>
    <w:p w14:paraId="72150E7D" w14:textId="1910CD91" w:rsidR="003E3277" w:rsidRPr="0089104E" w:rsidRDefault="00F7738B" w:rsidP="004A61AF">
      <w:pPr>
        <w:pStyle w:val="Nagwek1"/>
        <w:numPr>
          <w:ilvl w:val="0"/>
          <w:numId w:val="3"/>
        </w:numPr>
        <w:spacing w:before="60" w:after="60"/>
        <w:ind w:left="567" w:hanging="567"/>
        <w:jc w:val="both"/>
        <w:rPr>
          <w:rFonts w:ascii="Arial" w:hAnsi="Arial" w:cs="Arial"/>
          <w:i/>
          <w:sz w:val="24"/>
          <w:szCs w:val="23"/>
          <w:u w:val="single"/>
        </w:rPr>
      </w:pPr>
      <w:bookmarkStart w:id="62" w:name="_Toc86138021"/>
      <w:bookmarkStart w:id="63" w:name="_Toc135655378"/>
      <w:r w:rsidRPr="0089104E">
        <w:rPr>
          <w:rFonts w:ascii="Arial" w:hAnsi="Arial" w:cs="Arial"/>
          <w:i/>
          <w:sz w:val="24"/>
          <w:szCs w:val="23"/>
          <w:u w:val="single"/>
        </w:rPr>
        <w:t>Informacja o</w:t>
      </w:r>
      <w:r w:rsidR="003E3277" w:rsidRPr="0089104E">
        <w:rPr>
          <w:rFonts w:ascii="Arial" w:hAnsi="Arial" w:cs="Arial"/>
          <w:i/>
          <w:sz w:val="24"/>
          <w:szCs w:val="23"/>
          <w:u w:val="single"/>
        </w:rPr>
        <w:t xml:space="preserve"> </w:t>
      </w:r>
      <w:r w:rsidRPr="0089104E">
        <w:rPr>
          <w:rFonts w:ascii="Arial" w:hAnsi="Arial" w:cs="Arial"/>
          <w:i/>
          <w:sz w:val="24"/>
          <w:szCs w:val="23"/>
          <w:u w:val="single"/>
        </w:rPr>
        <w:t>podmiotowych środkach</w:t>
      </w:r>
      <w:r w:rsidR="003E3277" w:rsidRPr="0089104E">
        <w:rPr>
          <w:rFonts w:ascii="Arial" w:hAnsi="Arial" w:cs="Arial"/>
          <w:i/>
          <w:sz w:val="24"/>
          <w:szCs w:val="23"/>
          <w:u w:val="single"/>
        </w:rPr>
        <w:t xml:space="preserve"> dowodowych składanych na wezwanie Zamawiającego</w:t>
      </w:r>
      <w:bookmarkEnd w:id="62"/>
      <w:bookmarkEnd w:id="63"/>
    </w:p>
    <w:p w14:paraId="7A41B428" w14:textId="507E5B4E" w:rsidR="00AD0371" w:rsidRPr="0089104E" w:rsidRDefault="00400DD8" w:rsidP="00E75A18">
      <w:pPr>
        <w:ind w:left="568" w:hanging="284"/>
        <w:jc w:val="both"/>
        <w:rPr>
          <w:rFonts w:ascii="Arial" w:hAnsi="Arial" w:cs="Arial"/>
        </w:rPr>
      </w:pPr>
      <w:r w:rsidRPr="0089104E">
        <w:rPr>
          <w:rFonts w:ascii="Arial" w:hAnsi="Arial" w:cs="Arial"/>
        </w:rPr>
        <w:t xml:space="preserve">1. </w:t>
      </w:r>
      <w:r w:rsidR="00467538" w:rsidRPr="0089104E">
        <w:rPr>
          <w:rFonts w:ascii="Arial" w:hAnsi="Arial" w:cs="Arial"/>
        </w:rPr>
        <w:t xml:space="preserve">Zamawiający, zgodnie z art. 274 ust. 1 Ustawy, przed udzieleniem zamówienia wezwie Wykonawcę, którego oferta została najwyżej oceniona, do złożenia w wyznaczonym terminie, nie krótszym niż 5 dni, </w:t>
      </w:r>
      <w:r w:rsidR="00467538" w:rsidRPr="0089104E">
        <w:rPr>
          <w:rFonts w:ascii="Arial" w:hAnsi="Arial" w:cs="Arial"/>
          <w:u w:val="single"/>
        </w:rPr>
        <w:t>aktualnych na dzień złożenia</w:t>
      </w:r>
      <w:r w:rsidR="00467538" w:rsidRPr="0089104E">
        <w:rPr>
          <w:rFonts w:ascii="Arial" w:hAnsi="Arial" w:cs="Arial"/>
        </w:rPr>
        <w:t>, następujących podmiotowych środków dowodowych:</w:t>
      </w:r>
    </w:p>
    <w:p w14:paraId="04840F7D" w14:textId="52B3DD42" w:rsidR="005307C2" w:rsidRPr="007B3A2A" w:rsidRDefault="00400DD8" w:rsidP="007B3A2A">
      <w:pPr>
        <w:spacing w:after="60"/>
        <w:ind w:left="992" w:hanging="425"/>
        <w:jc w:val="both"/>
        <w:rPr>
          <w:rFonts w:ascii="Arial" w:hAnsi="Arial" w:cs="Arial"/>
          <w:lang w:eastAsia="ar-SA"/>
        </w:rPr>
      </w:pPr>
      <w:r w:rsidRPr="0089104E">
        <w:rPr>
          <w:rFonts w:ascii="Arial" w:hAnsi="Arial" w:cs="Arial"/>
        </w:rPr>
        <w:t>1.1</w:t>
      </w:r>
      <w:r w:rsidR="00737585" w:rsidRPr="0089104E">
        <w:rPr>
          <w:rFonts w:ascii="Arial" w:hAnsi="Arial" w:cs="Arial"/>
        </w:rPr>
        <w:t>.</w:t>
      </w:r>
      <w:r w:rsidRPr="0089104E">
        <w:rPr>
          <w:rFonts w:ascii="Arial" w:hAnsi="Arial" w:cs="Arial"/>
        </w:rPr>
        <w:t xml:space="preserve"> </w:t>
      </w:r>
      <w:r w:rsidR="00BF3300" w:rsidRPr="0089104E">
        <w:rPr>
          <w:rFonts w:ascii="Arial" w:hAnsi="Arial" w:cs="Arial"/>
        </w:rPr>
        <w:t xml:space="preserve"> </w:t>
      </w:r>
      <w:r w:rsidR="00FB220B" w:rsidRPr="0089104E">
        <w:rPr>
          <w:rFonts w:ascii="Arial" w:hAnsi="Arial" w:cs="Arial"/>
        </w:rPr>
        <w:t>Odpis</w:t>
      </w:r>
      <w:r w:rsidR="00894C1F" w:rsidRPr="0089104E">
        <w:rPr>
          <w:rFonts w:ascii="Arial" w:hAnsi="Arial" w:cs="Arial"/>
        </w:rPr>
        <w:t>u lub informacji</w:t>
      </w:r>
      <w:r w:rsidR="00FB220B" w:rsidRPr="0089104E">
        <w:rPr>
          <w:rFonts w:ascii="Arial" w:hAnsi="Arial" w:cs="Arial"/>
        </w:rPr>
        <w:t xml:space="preserve"> z Krajowego Rejestru Sądowego lub z Centralnej Ewidencji i Informacji </w:t>
      </w:r>
      <w:r w:rsidR="00FB220B" w:rsidRPr="0089104E">
        <w:rPr>
          <w:rFonts w:ascii="Arial" w:hAnsi="Arial" w:cs="Arial"/>
        </w:rPr>
        <w:br/>
        <w:t>o Działalności Gospodarczej</w:t>
      </w:r>
      <w:r w:rsidR="00894C1F" w:rsidRPr="0089104E">
        <w:rPr>
          <w:rFonts w:ascii="Arial" w:hAnsi="Arial" w:cs="Arial"/>
        </w:rPr>
        <w:t xml:space="preserve"> lub innego właściwego rejestru</w:t>
      </w:r>
      <w:r w:rsidR="00894C1F" w:rsidRPr="0089104E">
        <w:rPr>
          <w:rFonts w:ascii="Arial" w:hAnsi="Arial" w:cs="Arial"/>
          <w:lang w:eastAsia="ar-SA"/>
        </w:rPr>
        <w:t xml:space="preserve"> </w:t>
      </w:r>
      <w:r w:rsidR="00FB220B" w:rsidRPr="0089104E">
        <w:rPr>
          <w:rFonts w:ascii="Arial" w:hAnsi="Arial" w:cs="Arial"/>
          <w:color w:val="000000" w:themeColor="text1"/>
          <w:lang w:eastAsia="ar-SA"/>
        </w:rPr>
        <w:t>w zakresie wynikającym z art. 109 ust. 1 pkt 4) Ustawy s</w:t>
      </w:r>
      <w:r w:rsidR="00B32829" w:rsidRPr="0089104E">
        <w:rPr>
          <w:rFonts w:ascii="Arial" w:hAnsi="Arial" w:cs="Arial"/>
          <w:color w:val="000000" w:themeColor="text1"/>
          <w:lang w:eastAsia="ar-SA"/>
        </w:rPr>
        <w:t xml:space="preserve">porządzonej </w:t>
      </w:r>
      <w:r w:rsidR="00894C1F" w:rsidRPr="0089104E">
        <w:rPr>
          <w:rFonts w:ascii="Arial" w:hAnsi="Arial" w:cs="Arial"/>
          <w:color w:val="000000" w:themeColor="text1"/>
          <w:lang w:eastAsia="ar-SA"/>
        </w:rPr>
        <w:t xml:space="preserve">nie wcześniej niż </w:t>
      </w:r>
      <w:r w:rsidR="00FB220B" w:rsidRPr="0089104E">
        <w:rPr>
          <w:rFonts w:ascii="Arial" w:hAnsi="Arial" w:cs="Arial"/>
          <w:color w:val="000000" w:themeColor="text1"/>
          <w:lang w:eastAsia="ar-SA"/>
        </w:rPr>
        <w:t>3 miesiące przed upływem terminu składania</w:t>
      </w:r>
      <w:r w:rsidR="00B32829" w:rsidRPr="0089104E">
        <w:rPr>
          <w:rFonts w:ascii="Arial" w:hAnsi="Arial" w:cs="Arial"/>
          <w:color w:val="000000" w:themeColor="text1"/>
          <w:lang w:eastAsia="ar-SA"/>
        </w:rPr>
        <w:t xml:space="preserve"> ofert </w:t>
      </w:r>
      <w:r w:rsidR="00BF3300" w:rsidRPr="0089104E">
        <w:rPr>
          <w:rFonts w:ascii="Arial" w:hAnsi="Arial" w:cs="Arial"/>
        </w:rPr>
        <w:t xml:space="preserve">– chyba, że Zamawiający może je uzyskać za pomocą bezpłatnych </w:t>
      </w:r>
      <w:r w:rsidR="00B32829" w:rsidRPr="0089104E">
        <w:rPr>
          <w:rFonts w:ascii="Arial" w:hAnsi="Arial" w:cs="Arial"/>
        </w:rPr>
        <w:br/>
      </w:r>
      <w:r w:rsidR="00BF3300" w:rsidRPr="0089104E">
        <w:rPr>
          <w:rFonts w:ascii="Arial" w:hAnsi="Arial" w:cs="Arial"/>
        </w:rPr>
        <w:t xml:space="preserve">i ogólnodostępnych baz danych, a Wykonawca wskazał </w:t>
      </w:r>
      <w:r w:rsidR="00BF3300" w:rsidRPr="00B778EC">
        <w:rPr>
          <w:rFonts w:ascii="Arial" w:hAnsi="Arial" w:cs="Arial"/>
        </w:rPr>
        <w:t xml:space="preserve">w zał. nr 1 do SWZ </w:t>
      </w:r>
      <w:r w:rsidR="00BF3300" w:rsidRPr="0089104E">
        <w:rPr>
          <w:rFonts w:ascii="Arial" w:hAnsi="Arial" w:cs="Arial"/>
        </w:rPr>
        <w:t>- „</w:t>
      </w:r>
      <w:r w:rsidR="005C21B6" w:rsidRPr="0089104E">
        <w:rPr>
          <w:rFonts w:ascii="Arial" w:hAnsi="Arial" w:cs="Arial"/>
        </w:rPr>
        <w:t xml:space="preserve">Druk </w:t>
      </w:r>
      <w:r w:rsidR="00BF3300" w:rsidRPr="0089104E">
        <w:rPr>
          <w:rFonts w:ascii="Arial" w:hAnsi="Arial" w:cs="Arial"/>
        </w:rPr>
        <w:t>Oferta”, dane umożliwiające dostęp do tych środków;</w:t>
      </w:r>
    </w:p>
    <w:p w14:paraId="0672CDC6" w14:textId="0CDFE5EB" w:rsidR="00FB220B" w:rsidRPr="0089104E" w:rsidRDefault="00FB220B" w:rsidP="00BF3300">
      <w:pPr>
        <w:spacing w:before="120" w:after="40"/>
        <w:rPr>
          <w:rFonts w:ascii="Arial" w:hAnsi="Arial" w:cs="Arial"/>
          <w:b/>
          <w:i/>
        </w:rPr>
      </w:pPr>
      <w:r w:rsidRPr="0089104E">
        <w:rPr>
          <w:rFonts w:ascii="Arial" w:hAnsi="Arial" w:cs="Arial"/>
          <w:b/>
          <w:i/>
        </w:rPr>
        <w:t>UWAGA!:</w:t>
      </w:r>
    </w:p>
    <w:p w14:paraId="48C2D977" w14:textId="7CAC76D0" w:rsidR="00C9124E" w:rsidRPr="0089104E" w:rsidRDefault="00FB220B" w:rsidP="00E75A18">
      <w:pPr>
        <w:spacing w:before="40" w:after="60"/>
        <w:jc w:val="both"/>
        <w:rPr>
          <w:rFonts w:ascii="Arial" w:hAnsi="Arial" w:cs="Arial"/>
          <w:b/>
          <w:i/>
          <w:iCs/>
        </w:rPr>
      </w:pPr>
      <w:r w:rsidRPr="0089104E">
        <w:rPr>
          <w:rFonts w:ascii="Arial" w:hAnsi="Arial" w:cs="Arial"/>
          <w:b/>
          <w:i/>
          <w:iCs/>
        </w:rPr>
        <w:t>W wypadku Wykonawców wspólnie ubiegających się o udzielenie zamówienia, do</w:t>
      </w:r>
      <w:r w:rsidR="00894C1F" w:rsidRPr="0089104E">
        <w:rPr>
          <w:rFonts w:ascii="Arial" w:hAnsi="Arial" w:cs="Arial"/>
          <w:b/>
          <w:i/>
          <w:iCs/>
        </w:rPr>
        <w:t xml:space="preserve">kument, </w:t>
      </w:r>
      <w:r w:rsidR="00B32829" w:rsidRPr="0089104E">
        <w:rPr>
          <w:rFonts w:ascii="Arial" w:hAnsi="Arial" w:cs="Arial"/>
          <w:b/>
          <w:i/>
          <w:iCs/>
        </w:rPr>
        <w:br/>
      </w:r>
      <w:r w:rsidR="00894C1F" w:rsidRPr="0089104E">
        <w:rPr>
          <w:rFonts w:ascii="Arial" w:hAnsi="Arial" w:cs="Arial"/>
          <w:b/>
          <w:i/>
          <w:iCs/>
        </w:rPr>
        <w:t xml:space="preserve">o którym mowa w ppkt. </w:t>
      </w:r>
      <w:r w:rsidRPr="0089104E">
        <w:rPr>
          <w:rFonts w:ascii="Arial" w:hAnsi="Arial" w:cs="Arial"/>
          <w:b/>
          <w:i/>
          <w:iCs/>
        </w:rPr>
        <w:t>1.</w:t>
      </w:r>
      <w:r w:rsidR="00737585" w:rsidRPr="0089104E">
        <w:rPr>
          <w:rFonts w:ascii="Arial" w:hAnsi="Arial" w:cs="Arial"/>
          <w:b/>
          <w:i/>
          <w:iCs/>
        </w:rPr>
        <w:t>1</w:t>
      </w:r>
      <w:r w:rsidRPr="0089104E">
        <w:rPr>
          <w:rFonts w:ascii="Arial" w:hAnsi="Arial" w:cs="Arial"/>
          <w:b/>
          <w:i/>
          <w:iCs/>
        </w:rPr>
        <w:t>, składa każdy z nich.</w:t>
      </w:r>
    </w:p>
    <w:p w14:paraId="100F78B5" w14:textId="77777777" w:rsidR="00232CEE" w:rsidRDefault="00D645F8" w:rsidP="000351B9">
      <w:pPr>
        <w:pStyle w:val="Akapitzlist"/>
        <w:numPr>
          <w:ilvl w:val="1"/>
          <w:numId w:val="35"/>
        </w:numPr>
        <w:spacing w:after="60"/>
        <w:ind w:left="993" w:hanging="426"/>
        <w:jc w:val="both"/>
        <w:rPr>
          <w:rFonts w:ascii="Arial" w:hAnsi="Arial" w:cs="Arial"/>
          <w:lang w:eastAsia="ar-SA"/>
        </w:rPr>
      </w:pPr>
      <w:r w:rsidRPr="00D85A70">
        <w:rPr>
          <w:rFonts w:ascii="Arial" w:hAnsi="Arial" w:cs="Arial"/>
          <w:lang w:eastAsia="ar-SA"/>
        </w:rPr>
        <w:t xml:space="preserve">Oświadczenia Wykonawcy w zakresie art. 108 ust. 1 pkt 5 Ustawy, o braku przynależności </w:t>
      </w:r>
      <w:r w:rsidRPr="00D85A70">
        <w:rPr>
          <w:rFonts w:ascii="Arial" w:hAnsi="Arial" w:cs="Arial"/>
          <w:lang w:eastAsia="ar-SA"/>
        </w:rPr>
        <w:br/>
        <w:t xml:space="preserve">do tej samej grupy kapitałowej w rozumieniu ustawy z dnia 16 lutego 2007 r. o ochronie konkurencji i konsumentów (t.j.: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 sporządzone zgodnie z </w:t>
      </w:r>
      <w:r w:rsidR="00B778EC" w:rsidRPr="00D85A70">
        <w:rPr>
          <w:rFonts w:ascii="Arial" w:hAnsi="Arial" w:cs="Arial"/>
          <w:lang w:eastAsia="ar-SA"/>
        </w:rPr>
        <w:t xml:space="preserve">zał. nr </w:t>
      </w:r>
      <w:r w:rsidR="00131967">
        <w:rPr>
          <w:rFonts w:ascii="Arial" w:hAnsi="Arial" w:cs="Arial"/>
          <w:lang w:eastAsia="ar-SA"/>
        </w:rPr>
        <w:t xml:space="preserve">8 </w:t>
      </w:r>
      <w:r w:rsidRPr="00D85A70">
        <w:rPr>
          <w:rFonts w:ascii="Arial" w:hAnsi="Arial" w:cs="Arial"/>
          <w:lang w:eastAsia="ar-SA"/>
        </w:rPr>
        <w:t>do SWZ – „Oświadczenie o grupie kapitałowej”.</w:t>
      </w:r>
    </w:p>
    <w:p w14:paraId="03548707" w14:textId="05AD8895" w:rsidR="00E33090" w:rsidRPr="00675BD9" w:rsidRDefault="00E33090" w:rsidP="000351B9">
      <w:pPr>
        <w:pStyle w:val="Akapitzlist"/>
        <w:numPr>
          <w:ilvl w:val="1"/>
          <w:numId w:val="35"/>
        </w:numPr>
        <w:spacing w:after="60"/>
        <w:jc w:val="both"/>
        <w:rPr>
          <w:rStyle w:val="FontStyle37"/>
          <w:lang w:eastAsia="ar-SA"/>
        </w:rPr>
      </w:pPr>
      <w:r>
        <w:rPr>
          <w:rStyle w:val="FontStyle37"/>
        </w:rPr>
        <w:t xml:space="preserve"> </w:t>
      </w:r>
      <w:r w:rsidRPr="00675BD9">
        <w:rPr>
          <w:rStyle w:val="FontStyle37"/>
        </w:rPr>
        <w:t>Wykaz</w:t>
      </w:r>
      <w:r>
        <w:rPr>
          <w:rStyle w:val="FontStyle37"/>
        </w:rPr>
        <w:t>u</w:t>
      </w:r>
      <w:r w:rsidRPr="00675BD9">
        <w:rPr>
          <w:rStyle w:val="FontStyle37"/>
        </w:rPr>
        <w:t xml:space="preserve"> sprzętu, którym będzie dysponował wykonawca podczas realizacji zamówienia –</w:t>
      </w:r>
      <w:r>
        <w:rPr>
          <w:rStyle w:val="FontStyle37"/>
        </w:rPr>
        <w:t xml:space="preserve"> sporządzony zgodnie z zał. nr 6</w:t>
      </w:r>
      <w:r w:rsidRPr="00675BD9">
        <w:rPr>
          <w:rStyle w:val="FontStyle37"/>
        </w:rPr>
        <w:t xml:space="preserve"> do SWZ – „Wykaz sprzętu”</w:t>
      </w:r>
      <w:r w:rsidR="008656F5">
        <w:rPr>
          <w:rStyle w:val="FontStyle37"/>
        </w:rPr>
        <w:t>.</w:t>
      </w:r>
    </w:p>
    <w:p w14:paraId="1DEA68A5" w14:textId="77777777" w:rsidR="00BC05E5" w:rsidRPr="00BC05E5" w:rsidRDefault="00BC05E5" w:rsidP="00BF20A4">
      <w:pPr>
        <w:pStyle w:val="Akapitzlist"/>
        <w:spacing w:after="60"/>
        <w:ind w:left="792"/>
        <w:jc w:val="both"/>
        <w:rPr>
          <w:rFonts w:ascii="Arial" w:hAnsi="Arial" w:cs="Arial"/>
          <w:lang w:eastAsia="ar-SA"/>
        </w:rPr>
      </w:pPr>
    </w:p>
    <w:p w14:paraId="0C779DC9" w14:textId="6BFF483F" w:rsidR="00131967" w:rsidRDefault="00131967" w:rsidP="000351B9">
      <w:pPr>
        <w:pStyle w:val="Akapitzlist"/>
        <w:numPr>
          <w:ilvl w:val="0"/>
          <w:numId w:val="22"/>
        </w:numPr>
        <w:spacing w:after="60"/>
        <w:ind w:left="567" w:hanging="218"/>
        <w:contextualSpacing w:val="0"/>
        <w:jc w:val="both"/>
        <w:rPr>
          <w:rFonts w:ascii="Arial" w:hAnsi="Arial" w:cs="Arial"/>
        </w:rPr>
      </w:pPr>
      <w:r w:rsidRPr="00C60ECA">
        <w:rPr>
          <w:rFonts w:ascii="Arial" w:hAnsi="Arial" w:cs="Arial"/>
        </w:rPr>
        <w:t xml:space="preserve">Jeżeli </w:t>
      </w:r>
      <w:r>
        <w:rPr>
          <w:rFonts w:ascii="Arial" w:hAnsi="Arial" w:cs="Arial"/>
        </w:rPr>
        <w:t>W</w:t>
      </w:r>
      <w:r w:rsidRPr="00C60ECA">
        <w:rPr>
          <w:rFonts w:ascii="Arial" w:hAnsi="Arial" w:cs="Arial"/>
        </w:rPr>
        <w:t>ykonawca ma siedzibę lub miejsce zamieszkania</w:t>
      </w:r>
      <w:r>
        <w:rPr>
          <w:rFonts w:ascii="Arial" w:hAnsi="Arial" w:cs="Arial"/>
        </w:rPr>
        <w:t xml:space="preserve"> lub miejsce zamieszkania ma osoba, której dotyczy informacja albo dokument</w:t>
      </w:r>
      <w:r w:rsidRPr="00C60ECA">
        <w:rPr>
          <w:rFonts w:ascii="Arial" w:hAnsi="Arial" w:cs="Arial"/>
        </w:rPr>
        <w:t xml:space="preserve"> poza granicami Rze</w:t>
      </w:r>
      <w:r>
        <w:rPr>
          <w:rFonts w:ascii="Arial" w:hAnsi="Arial" w:cs="Arial"/>
        </w:rPr>
        <w:t>czypospolitej Polskiej, zamiast dokumentu o którym mowa w pkt 1.1.</w:t>
      </w:r>
      <w:r w:rsidRPr="00F7738B">
        <w:rPr>
          <w:rFonts w:ascii="Arial" w:hAnsi="Arial" w:cs="Arial"/>
        </w:rPr>
        <w:t xml:space="preserve"> składa dokument lub dokumenty wystawione w kraju, </w:t>
      </w:r>
      <w:r w:rsidR="00232CEE">
        <w:rPr>
          <w:rFonts w:ascii="Arial" w:hAnsi="Arial" w:cs="Arial"/>
        </w:rPr>
        <w:br/>
      </w:r>
      <w:r w:rsidRPr="00F7738B">
        <w:rPr>
          <w:rFonts w:ascii="Arial" w:hAnsi="Arial" w:cs="Arial"/>
        </w:rPr>
        <w:t>w którym Wykonawca ma siedzibę lub miejsce zamieszkania</w:t>
      </w:r>
      <w:r>
        <w:rPr>
          <w:rFonts w:ascii="Arial" w:hAnsi="Arial" w:cs="Arial"/>
        </w:rPr>
        <w:t xml:space="preserve"> lub miejsce zamieszkania ma osoba, której dotyczy informacja albo dokument</w:t>
      </w:r>
      <w:r w:rsidRPr="00F7738B">
        <w:rPr>
          <w:rFonts w:ascii="Arial" w:hAnsi="Arial" w:cs="Arial"/>
        </w:rPr>
        <w:t>,</w:t>
      </w:r>
      <w:r>
        <w:rPr>
          <w:rFonts w:ascii="Arial" w:hAnsi="Arial" w:cs="Arial"/>
        </w:rPr>
        <w:t xml:space="preserve"> potwierdzające, że n</w:t>
      </w:r>
      <w:r w:rsidRPr="00F7738B">
        <w:rPr>
          <w:rFonts w:ascii="Arial" w:hAnsi="Arial" w:cs="Arial"/>
        </w:rPr>
        <w:t xml:space="preserve">ie otwarto jego likwidacji, nie ogłoszono upadłości, jego aktywami nie zarządza likwidator lub sąd, nie zawarł układu </w:t>
      </w:r>
      <w:r w:rsidR="00232CEE">
        <w:rPr>
          <w:rFonts w:ascii="Arial" w:hAnsi="Arial" w:cs="Arial"/>
        </w:rPr>
        <w:br/>
      </w:r>
      <w:r w:rsidRPr="00F7738B">
        <w:rPr>
          <w:rFonts w:ascii="Arial" w:hAnsi="Arial" w:cs="Arial"/>
        </w:rPr>
        <w:t>z wierzycielami, jego działalność gospodarcza nie jest zawieszona ani nie znajduje się on w innej tego rodzaju sytuacji wynikającej z podobnej procedury przewidzianej w przepisach miejsca wszczęcia tej procedury</w:t>
      </w:r>
      <w:r>
        <w:rPr>
          <w:rFonts w:ascii="Arial" w:hAnsi="Arial" w:cs="Arial"/>
        </w:rPr>
        <w:t xml:space="preserve"> </w:t>
      </w:r>
      <w:r w:rsidRPr="00F7738B">
        <w:rPr>
          <w:rFonts w:ascii="Arial" w:hAnsi="Arial" w:cs="Arial"/>
        </w:rPr>
        <w:t xml:space="preserve">- wystawione </w:t>
      </w:r>
      <w:r w:rsidRPr="000B781F">
        <w:rPr>
          <w:rFonts w:ascii="Arial" w:hAnsi="Arial" w:cs="Arial"/>
          <w:u w:val="single"/>
        </w:rPr>
        <w:t>n</w:t>
      </w:r>
      <w:r w:rsidRPr="00F7738B">
        <w:rPr>
          <w:rFonts w:ascii="Arial" w:hAnsi="Arial" w:cs="Arial"/>
          <w:u w:val="single"/>
        </w:rPr>
        <w:t>ie wcześniej niż 3 miesiące przed ich złożeniem</w:t>
      </w:r>
      <w:r w:rsidRPr="00F7738B">
        <w:rPr>
          <w:rFonts w:ascii="Arial" w:hAnsi="Arial" w:cs="Arial"/>
        </w:rPr>
        <w:t>.</w:t>
      </w:r>
    </w:p>
    <w:p w14:paraId="46E04DC6" w14:textId="01366C47" w:rsidR="00D645F8" w:rsidRPr="0089104E" w:rsidRDefault="00D645F8" w:rsidP="000351B9">
      <w:pPr>
        <w:numPr>
          <w:ilvl w:val="0"/>
          <w:numId w:val="22"/>
        </w:numPr>
        <w:spacing w:after="60"/>
        <w:ind w:left="568" w:hanging="284"/>
        <w:jc w:val="both"/>
        <w:rPr>
          <w:rFonts w:ascii="Arial" w:hAnsi="Arial" w:cs="Arial"/>
          <w:lang w:eastAsia="ar-SA"/>
        </w:rPr>
      </w:pPr>
      <w:r w:rsidRPr="0089104E">
        <w:rPr>
          <w:rFonts w:ascii="Arial" w:hAnsi="Arial" w:cs="Arial"/>
        </w:rPr>
        <w:t>Jeżeli w kraju, w którym Wykonawca ma siedzibę lub miejsce zamieszkania, nie wydaje się dok</w:t>
      </w:r>
      <w:r w:rsidR="00400DD8" w:rsidRPr="0089104E">
        <w:rPr>
          <w:rFonts w:ascii="Arial" w:hAnsi="Arial" w:cs="Arial"/>
        </w:rPr>
        <w:t>umentów, o których mowa w pkt. 2</w:t>
      </w:r>
      <w:r w:rsidRPr="0089104E">
        <w:rPr>
          <w:rFonts w:ascii="Arial" w:hAnsi="Arial" w:cs="Arial"/>
        </w:rPr>
        <w:t xml:space="preserve"> lub gdy dokumenty te nie odnoszą się do wszystkich przypadków wskazanych w SWZ, zastępuje się je odpowiednio w całości lub w części dokumentem zawierającym odpowiednio oświadczenie Wykonawcy, ze wskazaniem osoby albo </w:t>
      </w:r>
      <w:r w:rsidRPr="0089104E">
        <w:rPr>
          <w:rFonts w:ascii="Arial" w:hAnsi="Arial" w:cs="Arial"/>
        </w:rPr>
        <w:lastRenderedPageBreak/>
        <w:t>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w:t>
      </w:r>
      <w:r w:rsidR="00400DD8" w:rsidRPr="0089104E">
        <w:rPr>
          <w:rFonts w:ascii="Arial" w:hAnsi="Arial" w:cs="Arial"/>
        </w:rPr>
        <w:t xml:space="preserve">czeń są analogiczne jak </w:t>
      </w:r>
      <w:r w:rsidR="0064087E" w:rsidRPr="0089104E">
        <w:rPr>
          <w:rFonts w:ascii="Arial" w:hAnsi="Arial" w:cs="Arial"/>
        </w:rPr>
        <w:br/>
      </w:r>
      <w:r w:rsidR="00400DD8" w:rsidRPr="0089104E">
        <w:rPr>
          <w:rFonts w:ascii="Arial" w:hAnsi="Arial" w:cs="Arial"/>
        </w:rPr>
        <w:t>w pkt. 2</w:t>
      </w:r>
      <w:r w:rsidRPr="0089104E">
        <w:rPr>
          <w:rFonts w:ascii="Arial" w:hAnsi="Arial" w:cs="Arial"/>
        </w:rPr>
        <w:t>.</w:t>
      </w:r>
    </w:p>
    <w:p w14:paraId="5F58EFF5" w14:textId="3980EE3B" w:rsidR="00A77013" w:rsidRPr="0089104E" w:rsidRDefault="00A77013" w:rsidP="000351B9">
      <w:pPr>
        <w:numPr>
          <w:ilvl w:val="0"/>
          <w:numId w:val="22"/>
        </w:numPr>
        <w:spacing w:after="60"/>
        <w:ind w:left="568" w:hanging="284"/>
        <w:jc w:val="both"/>
        <w:rPr>
          <w:rFonts w:ascii="Arial" w:hAnsi="Arial" w:cs="Arial"/>
          <w:lang w:eastAsia="ar-SA"/>
        </w:rPr>
      </w:pPr>
      <w:r w:rsidRPr="0089104E">
        <w:rPr>
          <w:rFonts w:ascii="Arial" w:hAnsi="Arial" w:cs="Arial"/>
          <w:lang w:eastAsia="ar-SA"/>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89104E">
        <w:rPr>
          <w:rFonts w:ascii="Arial" w:hAnsi="Arial" w:cs="Arial"/>
        </w:rPr>
        <w:t>(Dz. U. z 202</w:t>
      </w:r>
      <w:r w:rsidR="008656F5">
        <w:rPr>
          <w:rFonts w:ascii="Arial" w:hAnsi="Arial" w:cs="Arial"/>
        </w:rPr>
        <w:t>4</w:t>
      </w:r>
      <w:r w:rsidRPr="0089104E">
        <w:rPr>
          <w:rFonts w:ascii="Arial" w:hAnsi="Arial" w:cs="Arial"/>
        </w:rPr>
        <w:t xml:space="preserve"> r. poz.</w:t>
      </w:r>
      <w:r w:rsidR="008656F5">
        <w:rPr>
          <w:rFonts w:ascii="Arial" w:hAnsi="Arial" w:cs="Arial"/>
        </w:rPr>
        <w:t xml:space="preserve"> 1557</w:t>
      </w:r>
      <w:r w:rsidRPr="0089104E">
        <w:rPr>
          <w:rFonts w:ascii="Arial" w:hAnsi="Arial" w:cs="Arial"/>
        </w:rPr>
        <w:t>)</w:t>
      </w:r>
      <w:r w:rsidRPr="0089104E">
        <w:rPr>
          <w:rFonts w:ascii="Arial" w:hAnsi="Arial" w:cs="Arial"/>
          <w:lang w:eastAsia="ar-SA"/>
        </w:rPr>
        <w:t>, o ile Wykonawca wskazał w oświadczeniu, o którym mowa w art. 125 ust. 1 Ustawy, dane umożliwiające dostęp do tych środków.</w:t>
      </w:r>
    </w:p>
    <w:p w14:paraId="0F75684E" w14:textId="3B838EAD" w:rsidR="00A77013" w:rsidRPr="0089104E" w:rsidRDefault="00A77013" w:rsidP="000351B9">
      <w:pPr>
        <w:numPr>
          <w:ilvl w:val="0"/>
          <w:numId w:val="22"/>
        </w:numPr>
        <w:spacing w:after="60"/>
        <w:ind w:left="568" w:hanging="284"/>
        <w:jc w:val="both"/>
        <w:rPr>
          <w:rFonts w:ascii="Arial" w:hAnsi="Arial" w:cs="Arial"/>
          <w:lang w:eastAsia="ar-SA"/>
        </w:rPr>
      </w:pPr>
      <w:r w:rsidRPr="0089104E">
        <w:rPr>
          <w:rFonts w:ascii="Arial" w:hAnsi="Arial" w:cs="Arial"/>
          <w:lang w:eastAsia="ar-SA"/>
        </w:rPr>
        <w:t xml:space="preserve">W zakresie nieuregulowanym Ustawą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2020r. poz. 2415) oraz przepisy rozporządzenia Prezesa Rady Ministrów </w:t>
      </w:r>
      <w:r w:rsidR="00232CEE">
        <w:rPr>
          <w:rFonts w:ascii="Arial" w:hAnsi="Arial" w:cs="Arial"/>
          <w:lang w:eastAsia="ar-SA"/>
        </w:rPr>
        <w:br/>
      </w:r>
      <w:r w:rsidRPr="0089104E">
        <w:rPr>
          <w:rFonts w:ascii="Arial" w:hAnsi="Arial" w:cs="Arial"/>
          <w:lang w:eastAsia="ar-SA"/>
        </w:rPr>
        <w:t xml:space="preserve">z dnia 30 grudnia 2020r. </w:t>
      </w:r>
      <w:r w:rsidRPr="0089104E">
        <w:rPr>
          <w:rFonts w:ascii="Arial" w:hAnsi="Arial" w:cs="Arial"/>
          <w:iCs/>
          <w:lang w:eastAsia="ar-SA"/>
        </w:rPr>
        <w:t xml:space="preserve">w sprawie sposobu sporządzania i przekazywania informacji oraz wymagań technicznych dla dokumentów elektronicznych oraz środków komunikacji elektronicznej w postępowaniu o udzielenie zamówienia publicznego lub konkursie  </w:t>
      </w:r>
      <w:r w:rsidRPr="0089104E">
        <w:rPr>
          <w:rFonts w:ascii="Arial" w:hAnsi="Arial" w:cs="Arial"/>
          <w:lang w:eastAsia="ar-SA"/>
        </w:rPr>
        <w:t xml:space="preserve">(Dz. U. </w:t>
      </w:r>
      <w:r w:rsidR="0064087E" w:rsidRPr="0089104E">
        <w:rPr>
          <w:rFonts w:ascii="Arial" w:hAnsi="Arial" w:cs="Arial"/>
          <w:lang w:eastAsia="ar-SA"/>
        </w:rPr>
        <w:br/>
      </w:r>
      <w:r w:rsidRPr="0089104E">
        <w:rPr>
          <w:rFonts w:ascii="Arial" w:hAnsi="Arial" w:cs="Arial"/>
          <w:lang w:eastAsia="ar-SA"/>
        </w:rPr>
        <w:t>z 2020r. poz. 2452).</w:t>
      </w:r>
    </w:p>
    <w:p w14:paraId="60C53AF0" w14:textId="2A8D580D" w:rsidR="00D645F8" w:rsidRPr="0089104E" w:rsidRDefault="00A77013" w:rsidP="000351B9">
      <w:pPr>
        <w:numPr>
          <w:ilvl w:val="0"/>
          <w:numId w:val="22"/>
        </w:numPr>
        <w:spacing w:after="60"/>
        <w:ind w:left="568" w:hanging="284"/>
        <w:jc w:val="both"/>
        <w:rPr>
          <w:rFonts w:ascii="Arial" w:hAnsi="Arial" w:cs="Arial"/>
          <w:lang w:eastAsia="ar-SA"/>
        </w:rPr>
      </w:pPr>
      <w:r w:rsidRPr="0089104E">
        <w:rPr>
          <w:rFonts w:ascii="Arial" w:hAnsi="Arial" w:cs="Arial"/>
          <w:lang w:eastAsia="ar-SA"/>
        </w:rPr>
        <w:t xml:space="preserve">Jeżeli Wykonawca nie złoży oświadczenia, o którym mowa w art. 125 Ustawy, przedmiotowych </w:t>
      </w:r>
      <w:r w:rsidRPr="0089104E">
        <w:rPr>
          <w:rFonts w:ascii="Arial" w:hAnsi="Arial" w:cs="Arial"/>
          <w:lang w:eastAsia="ar-SA"/>
        </w:rPr>
        <w:br/>
        <w:t xml:space="preserve">i podmiotowych środków dowodowych, innych dokumentów lub oświadczeń składanych </w:t>
      </w:r>
      <w:r w:rsidR="002B7BF8" w:rsidRPr="0089104E">
        <w:rPr>
          <w:rFonts w:ascii="Arial" w:hAnsi="Arial" w:cs="Arial"/>
          <w:lang w:eastAsia="ar-SA"/>
        </w:rPr>
        <w:br/>
      </w:r>
      <w:r w:rsidRPr="0089104E">
        <w:rPr>
          <w:rFonts w:ascii="Arial" w:hAnsi="Arial" w:cs="Arial"/>
          <w:lang w:eastAsia="ar-SA"/>
        </w:rPr>
        <w:t>w postępowaniu, oświadczenia lub dokumenty są niekompletne lub zawierają błędy albo jeżeli Wykonawca nie złożył wymaganych pełnomocnictw lub złożył wadliwe pełnomocnictwa, Zamawiający wezwie do ich złożenia, uzupełnienia, poprawienia w terminie przez siebie wskazanym, chyba że mimo ich złożenia oferta Wykonawcy podlegałaby odrzuceniu albo zachodzą przesłanki unieważnienia postępowania.</w:t>
      </w:r>
    </w:p>
    <w:p w14:paraId="6A09D911" w14:textId="604004DE" w:rsidR="00400DD8" w:rsidRPr="0089104E" w:rsidRDefault="00400DD8" w:rsidP="000351B9">
      <w:pPr>
        <w:numPr>
          <w:ilvl w:val="0"/>
          <w:numId w:val="22"/>
        </w:numPr>
        <w:spacing w:after="60"/>
        <w:ind w:left="568" w:hanging="284"/>
        <w:jc w:val="both"/>
        <w:rPr>
          <w:rFonts w:ascii="Arial" w:hAnsi="Arial" w:cs="Arial"/>
          <w:lang w:eastAsia="ar-SA"/>
        </w:rPr>
      </w:pPr>
      <w:r w:rsidRPr="0089104E">
        <w:rPr>
          <w:rFonts w:ascii="Arial" w:hAnsi="Arial" w:cs="Arial"/>
          <w:lang w:eastAsia="ar-SA"/>
        </w:rPr>
        <w:t>Wykonawca składa przedmiotowe i podmiotowe środki dowodowe aktualne na dzień ich złożenia.</w:t>
      </w:r>
    </w:p>
    <w:p w14:paraId="5DA493F1" w14:textId="3C4D465C" w:rsidR="00400DD8" w:rsidRDefault="00400DD8" w:rsidP="000351B9">
      <w:pPr>
        <w:numPr>
          <w:ilvl w:val="0"/>
          <w:numId w:val="22"/>
        </w:numPr>
        <w:spacing w:after="60"/>
        <w:ind w:left="568" w:hanging="284"/>
        <w:jc w:val="both"/>
        <w:rPr>
          <w:rFonts w:ascii="Arial" w:hAnsi="Arial" w:cs="Arial"/>
          <w:lang w:eastAsia="ar-SA"/>
        </w:rPr>
      </w:pPr>
      <w:r w:rsidRPr="0089104E">
        <w:rPr>
          <w:rFonts w:ascii="Arial" w:hAnsi="Arial" w:cs="Arial"/>
          <w:lang w:eastAsia="ar-SA"/>
        </w:rPr>
        <w:t>Podmiotowe środki dowodowe lub inne dokumenty, w tym dokumenty potwierdzające umocowanie do reprezentowania, sporządzone w języku obcym przekazuje się wraz z ich tłumaczeniem na język polski.</w:t>
      </w:r>
    </w:p>
    <w:p w14:paraId="7B911920" w14:textId="77777777" w:rsidR="005E0CBB" w:rsidRPr="0089104E" w:rsidRDefault="005E0CBB" w:rsidP="005E0CBB">
      <w:pPr>
        <w:spacing w:after="60"/>
        <w:ind w:left="568"/>
        <w:jc w:val="both"/>
        <w:rPr>
          <w:rFonts w:ascii="Arial" w:hAnsi="Arial" w:cs="Arial"/>
          <w:lang w:eastAsia="ar-SA"/>
        </w:rPr>
      </w:pPr>
    </w:p>
    <w:p w14:paraId="09824CAF" w14:textId="77777777" w:rsidR="009454A3" w:rsidRPr="0089104E" w:rsidRDefault="009454A3" w:rsidP="008656F5">
      <w:pPr>
        <w:pStyle w:val="Akapitzlist"/>
        <w:numPr>
          <w:ilvl w:val="0"/>
          <w:numId w:val="30"/>
        </w:numPr>
        <w:spacing w:after="120"/>
        <w:jc w:val="both"/>
        <w:rPr>
          <w:rFonts w:ascii="Arial" w:hAnsi="Arial" w:cs="Arial"/>
          <w:vanish/>
          <w:szCs w:val="28"/>
        </w:rPr>
      </w:pPr>
    </w:p>
    <w:p w14:paraId="1B94175D" w14:textId="77777777" w:rsidR="009454A3" w:rsidRPr="0089104E" w:rsidRDefault="009454A3" w:rsidP="008656F5">
      <w:pPr>
        <w:pStyle w:val="Akapitzlist"/>
        <w:numPr>
          <w:ilvl w:val="0"/>
          <w:numId w:val="30"/>
        </w:numPr>
        <w:spacing w:after="120"/>
        <w:jc w:val="both"/>
        <w:rPr>
          <w:rFonts w:ascii="Arial" w:hAnsi="Arial" w:cs="Arial"/>
          <w:vanish/>
          <w:szCs w:val="28"/>
        </w:rPr>
      </w:pPr>
    </w:p>
    <w:p w14:paraId="109B3AF5" w14:textId="77777777" w:rsidR="009454A3" w:rsidRPr="0089104E" w:rsidRDefault="009454A3" w:rsidP="008656F5">
      <w:pPr>
        <w:pStyle w:val="Akapitzlist"/>
        <w:numPr>
          <w:ilvl w:val="0"/>
          <w:numId w:val="30"/>
        </w:numPr>
        <w:spacing w:after="120"/>
        <w:jc w:val="both"/>
        <w:rPr>
          <w:rFonts w:ascii="Arial" w:hAnsi="Arial" w:cs="Arial"/>
          <w:vanish/>
          <w:szCs w:val="28"/>
        </w:rPr>
      </w:pPr>
    </w:p>
    <w:p w14:paraId="3EA62825" w14:textId="77777777" w:rsidR="009454A3" w:rsidRPr="0089104E" w:rsidRDefault="009454A3" w:rsidP="008656F5">
      <w:pPr>
        <w:pStyle w:val="Akapitzlist"/>
        <w:numPr>
          <w:ilvl w:val="0"/>
          <w:numId w:val="30"/>
        </w:numPr>
        <w:spacing w:after="120"/>
        <w:jc w:val="both"/>
        <w:rPr>
          <w:rFonts w:ascii="Arial" w:hAnsi="Arial" w:cs="Arial"/>
          <w:vanish/>
          <w:szCs w:val="28"/>
        </w:rPr>
      </w:pPr>
    </w:p>
    <w:p w14:paraId="5F3D7AC7" w14:textId="77777777" w:rsidR="009454A3" w:rsidRPr="0089104E" w:rsidRDefault="009454A3" w:rsidP="008656F5">
      <w:pPr>
        <w:pStyle w:val="Akapitzlist"/>
        <w:numPr>
          <w:ilvl w:val="0"/>
          <w:numId w:val="30"/>
        </w:numPr>
        <w:spacing w:after="120"/>
        <w:jc w:val="both"/>
        <w:rPr>
          <w:rFonts w:ascii="Arial" w:hAnsi="Arial" w:cs="Arial"/>
          <w:vanish/>
          <w:szCs w:val="28"/>
        </w:rPr>
      </w:pPr>
    </w:p>
    <w:p w14:paraId="7F09B4AD" w14:textId="77777777" w:rsidR="009454A3" w:rsidRPr="0089104E" w:rsidRDefault="009454A3" w:rsidP="008656F5">
      <w:pPr>
        <w:pStyle w:val="Akapitzlist"/>
        <w:numPr>
          <w:ilvl w:val="0"/>
          <w:numId w:val="30"/>
        </w:numPr>
        <w:spacing w:after="120"/>
        <w:jc w:val="both"/>
        <w:rPr>
          <w:rFonts w:ascii="Arial" w:hAnsi="Arial" w:cs="Arial"/>
          <w:vanish/>
          <w:szCs w:val="28"/>
        </w:rPr>
      </w:pPr>
    </w:p>
    <w:p w14:paraId="730E7B09" w14:textId="77777777" w:rsidR="009454A3" w:rsidRPr="0089104E" w:rsidRDefault="009454A3" w:rsidP="008656F5">
      <w:pPr>
        <w:pStyle w:val="Akapitzlist"/>
        <w:numPr>
          <w:ilvl w:val="0"/>
          <w:numId w:val="30"/>
        </w:numPr>
        <w:spacing w:after="120"/>
        <w:jc w:val="both"/>
        <w:rPr>
          <w:rFonts w:ascii="Arial" w:hAnsi="Arial" w:cs="Arial"/>
          <w:vanish/>
          <w:szCs w:val="28"/>
        </w:rPr>
      </w:pPr>
    </w:p>
    <w:p w14:paraId="52DF2351" w14:textId="41054B01" w:rsidR="00BF6BCE" w:rsidRPr="0089104E" w:rsidRDefault="00D13ABA" w:rsidP="00232CEE">
      <w:pPr>
        <w:pStyle w:val="Nagwek1"/>
        <w:numPr>
          <w:ilvl w:val="0"/>
          <w:numId w:val="3"/>
        </w:numPr>
        <w:spacing w:before="60" w:after="60"/>
        <w:ind w:left="426" w:hanging="426"/>
        <w:jc w:val="both"/>
        <w:rPr>
          <w:rFonts w:ascii="Arial" w:hAnsi="Arial" w:cs="Arial"/>
          <w:i/>
          <w:sz w:val="24"/>
          <w:szCs w:val="23"/>
          <w:u w:val="single"/>
        </w:rPr>
      </w:pPr>
      <w:bookmarkStart w:id="64" w:name="_Toc86138022"/>
      <w:bookmarkStart w:id="65" w:name="_Toc135655379"/>
      <w:r w:rsidRPr="0089104E">
        <w:rPr>
          <w:rFonts w:ascii="Arial" w:hAnsi="Arial" w:cs="Arial"/>
          <w:i/>
          <w:sz w:val="24"/>
          <w:szCs w:val="23"/>
          <w:u w:val="single"/>
        </w:rPr>
        <w:t xml:space="preserve">Informacje o środkach komunikacji elektronicznej, przy użyciu których Zamawiający będzie komunikował się w Wykonawcami, oraz informacje </w:t>
      </w:r>
      <w:r w:rsidR="006A53D2" w:rsidRPr="0089104E">
        <w:rPr>
          <w:rFonts w:ascii="Arial" w:hAnsi="Arial" w:cs="Arial"/>
          <w:i/>
          <w:sz w:val="24"/>
          <w:szCs w:val="23"/>
          <w:u w:val="single"/>
        </w:rPr>
        <w:br/>
      </w:r>
      <w:r w:rsidRPr="0089104E">
        <w:rPr>
          <w:rFonts w:ascii="Arial" w:hAnsi="Arial" w:cs="Arial"/>
          <w:i/>
          <w:sz w:val="24"/>
          <w:szCs w:val="23"/>
          <w:u w:val="single"/>
        </w:rPr>
        <w:t xml:space="preserve">o wymaganiach technicznych i organizacyjnych sporządzania, wysyłania </w:t>
      </w:r>
      <w:r w:rsidR="006A53D2" w:rsidRPr="0089104E">
        <w:rPr>
          <w:rFonts w:ascii="Arial" w:hAnsi="Arial" w:cs="Arial"/>
          <w:i/>
          <w:sz w:val="24"/>
          <w:szCs w:val="23"/>
          <w:u w:val="single"/>
        </w:rPr>
        <w:br/>
      </w:r>
      <w:r w:rsidRPr="0089104E">
        <w:rPr>
          <w:rFonts w:ascii="Arial" w:hAnsi="Arial" w:cs="Arial"/>
          <w:i/>
          <w:sz w:val="24"/>
          <w:szCs w:val="23"/>
          <w:u w:val="single"/>
        </w:rPr>
        <w:t>i odbierania korespondencji elektronicznej</w:t>
      </w:r>
      <w:bookmarkEnd w:id="64"/>
      <w:bookmarkEnd w:id="65"/>
      <w:r w:rsidR="00232CEE">
        <w:rPr>
          <w:rFonts w:ascii="Arial" w:hAnsi="Arial" w:cs="Arial"/>
          <w:i/>
          <w:sz w:val="24"/>
          <w:szCs w:val="23"/>
          <w:u w:val="single"/>
        </w:rPr>
        <w:t>.</w:t>
      </w:r>
    </w:p>
    <w:p w14:paraId="302C4907" w14:textId="1C9FE2CB" w:rsidR="00894C1F" w:rsidRPr="0089104E" w:rsidRDefault="00894C1F" w:rsidP="000351B9">
      <w:pPr>
        <w:numPr>
          <w:ilvl w:val="0"/>
          <w:numId w:val="20"/>
        </w:numPr>
        <w:spacing w:after="60"/>
        <w:ind w:left="284" w:hanging="142"/>
        <w:jc w:val="both"/>
        <w:rPr>
          <w:rFonts w:ascii="Arial" w:hAnsi="Arial" w:cs="Arial"/>
        </w:rPr>
      </w:pPr>
      <w:r w:rsidRPr="0089104E">
        <w:rPr>
          <w:rFonts w:ascii="Arial" w:hAnsi="Arial" w:cs="Arial"/>
        </w:rPr>
        <w:t xml:space="preserve">Komunikacja między Wykonawcami a Zamawiającym odbywa się za pośrednictwem internetowej platformy zakupowej: </w:t>
      </w:r>
      <w:r w:rsidR="00232CEE" w:rsidRPr="0053033F">
        <w:rPr>
          <w:rFonts w:ascii="Arial" w:hAnsi="Arial" w:cs="Arial"/>
          <w:b/>
          <w:bCs/>
          <w:snapToGrid w:val="0"/>
          <w:color w:val="000000"/>
          <w:szCs w:val="22"/>
        </w:rPr>
        <w:t>https://platformazakupowa.pl/pn/8blt</w:t>
      </w:r>
    </w:p>
    <w:p w14:paraId="0AD31AB6" w14:textId="77777777" w:rsidR="0027667B" w:rsidRPr="00A65B38" w:rsidRDefault="0027667B" w:rsidP="000351B9">
      <w:pPr>
        <w:numPr>
          <w:ilvl w:val="0"/>
          <w:numId w:val="20"/>
        </w:numPr>
        <w:spacing w:after="60"/>
        <w:ind w:hanging="142"/>
        <w:jc w:val="both"/>
        <w:rPr>
          <w:rFonts w:ascii="Arial" w:hAnsi="Arial" w:cs="Arial"/>
        </w:rPr>
      </w:pPr>
      <w:bookmarkStart w:id="66" w:name="_Toc86138023"/>
      <w:bookmarkStart w:id="67" w:name="_Toc135655380"/>
      <w:r w:rsidRPr="00A65B38">
        <w:rPr>
          <w:rFonts w:ascii="Arial" w:hAnsi="Arial" w:cs="Arial"/>
        </w:rPr>
        <w:t>Wszelkie oświadczenia</w:t>
      </w:r>
      <w:r>
        <w:rPr>
          <w:rFonts w:ascii="Arial" w:hAnsi="Arial" w:cs="Arial"/>
        </w:rPr>
        <w:t>, wnioski, zawiadomienia oraz informacje przekazywane powinny być za pośrednictwem platformy zakupowej.</w:t>
      </w:r>
    </w:p>
    <w:p w14:paraId="5FB47C00"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A05FB92" w14:textId="0758D1A5"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w:t>
      </w:r>
      <w:r>
        <w:rPr>
          <w:rFonts w:ascii="Arial" w:hAnsi="Arial" w:cs="Arial"/>
        </w:rPr>
        <w:br/>
      </w:r>
      <w:r w:rsidRPr="000D5E20">
        <w:rPr>
          <w:rFonts w:ascii="Arial" w:hAnsi="Arial" w:cs="Arial"/>
        </w:rPr>
        <w:t>a następnie potwierdzić przyciskiem Wyślij. Następnie Wykonawca otrzyma potwierdzenie wysłania wiadomości. Kod uwierzytelniający jest aktywny przez 30 minut od wygenerowania lub do momentu wygenerowania kolejnego kodu.</w:t>
      </w:r>
    </w:p>
    <w:p w14:paraId="4290D546"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0D5E20">
        <w:rPr>
          <w:rFonts w:ascii="Arial" w:hAnsi="Arial" w:cs="Arial"/>
        </w:rPr>
        <w:lastRenderedPageBreak/>
        <w:t>konkretny wykonawca, będzie przekazywana za pośrednictwem platformazakupowa.pl do konkretnego wykonawcy.</w:t>
      </w:r>
    </w:p>
    <w:p w14:paraId="4952B1F9"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4828B9B"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0D5E20">
        <w:rPr>
          <w:rFonts w:ascii="Arial" w:hAnsi="Arial" w:cs="Arial"/>
        </w:rPr>
        <w:br/>
        <w:t>a Zamawiającym odbywać się będzie za pośrednictwem poczty elektronicznej na adres: balice.zamowienia@ron.mil.pl.</w:t>
      </w:r>
    </w:p>
    <w:p w14:paraId="1F326D3C"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Zamawiający, zgodnie z Rozporządzeniem Prezesa Rady Ministrów z dnia 30 grudnia 2020r. </w:t>
      </w:r>
      <w:r w:rsidRPr="000D5E20">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6C956BEA" w14:textId="77777777" w:rsidR="0027667B" w:rsidRPr="000D5E20" w:rsidRDefault="0027667B" w:rsidP="00AE164A">
      <w:pPr>
        <w:spacing w:after="60"/>
        <w:ind w:left="567"/>
        <w:jc w:val="both"/>
        <w:rPr>
          <w:rFonts w:ascii="Arial" w:hAnsi="Arial" w:cs="Arial"/>
        </w:rPr>
      </w:pPr>
      <w:r w:rsidRPr="000D5E20">
        <w:rPr>
          <w:rFonts w:ascii="Arial" w:hAnsi="Arial" w:cs="Arial"/>
        </w:rPr>
        <w:t>a) stały dostęp do sieci Internet o gwarantowanej przepustowości nie mniejszej niż 512</w:t>
      </w:r>
      <w:r>
        <w:rPr>
          <w:rFonts w:ascii="Arial" w:hAnsi="Arial" w:cs="Arial"/>
        </w:rPr>
        <w:t xml:space="preserve"> </w:t>
      </w:r>
      <w:r w:rsidRPr="000D5E20">
        <w:rPr>
          <w:rFonts w:ascii="Arial" w:hAnsi="Arial" w:cs="Arial"/>
        </w:rPr>
        <w:t>kb/s,</w:t>
      </w:r>
    </w:p>
    <w:p w14:paraId="3B59D709" w14:textId="77777777" w:rsidR="0027667B" w:rsidRPr="000D5E20" w:rsidRDefault="0027667B" w:rsidP="00AE164A">
      <w:pPr>
        <w:spacing w:after="60"/>
        <w:ind w:left="567"/>
        <w:jc w:val="both"/>
        <w:rPr>
          <w:rFonts w:ascii="Arial" w:hAnsi="Arial" w:cs="Arial"/>
        </w:rPr>
      </w:pPr>
      <w:r w:rsidRPr="000D5E20">
        <w:rPr>
          <w:rFonts w:ascii="Arial" w:hAnsi="Arial" w:cs="Arial"/>
        </w:rPr>
        <w:t>b) komputer klasy PC lub MAC o następującej konfiguracji: pamięć min. 2 GB Ram,</w:t>
      </w:r>
      <w:r>
        <w:rPr>
          <w:rFonts w:ascii="Arial" w:hAnsi="Arial" w:cs="Arial"/>
        </w:rPr>
        <w:t xml:space="preserve"> </w:t>
      </w:r>
      <w:r w:rsidRPr="000D5E20">
        <w:rPr>
          <w:rFonts w:ascii="Arial" w:hAnsi="Arial" w:cs="Arial"/>
        </w:rPr>
        <w:t xml:space="preserve">procesor Intel IV 2 GHZ lub jego nowsza wersja, jeden z systemów operacyjnych </w:t>
      </w:r>
      <w:r>
        <w:rPr>
          <w:rFonts w:ascii="Arial" w:hAnsi="Arial" w:cs="Arial"/>
        </w:rPr>
        <w:t>–</w:t>
      </w:r>
      <w:r w:rsidRPr="000D5E20">
        <w:rPr>
          <w:rFonts w:ascii="Arial" w:hAnsi="Arial" w:cs="Arial"/>
        </w:rPr>
        <w:t xml:space="preserve"> MS</w:t>
      </w:r>
      <w:r>
        <w:rPr>
          <w:rFonts w:ascii="Arial" w:hAnsi="Arial" w:cs="Arial"/>
        </w:rPr>
        <w:t xml:space="preserve"> </w:t>
      </w:r>
      <w:r w:rsidRPr="000D5E20">
        <w:rPr>
          <w:rFonts w:ascii="Arial" w:hAnsi="Arial" w:cs="Arial"/>
        </w:rPr>
        <w:t>Windows 7, Mac Os x 10 4, Linux, lub ich nowsze wersje,</w:t>
      </w:r>
      <w:r w:rsidRPr="000D5E20">
        <w:rPr>
          <w:rFonts w:ascii="Arial" w:hAnsi="Arial" w:cs="Arial"/>
        </w:rPr>
        <w:cr/>
        <w:t xml:space="preserve">c) zainstalowana dowolna, inna przeglądarka internetowa niż Internet Explorer, </w:t>
      </w:r>
    </w:p>
    <w:p w14:paraId="009B44D2" w14:textId="77777777" w:rsidR="0027667B" w:rsidRPr="000D5E20" w:rsidRDefault="0027667B" w:rsidP="00AE164A">
      <w:pPr>
        <w:spacing w:after="60"/>
        <w:ind w:left="567"/>
        <w:jc w:val="both"/>
        <w:rPr>
          <w:rFonts w:ascii="Arial" w:hAnsi="Arial" w:cs="Arial"/>
        </w:rPr>
      </w:pPr>
      <w:r w:rsidRPr="000D5E20">
        <w:rPr>
          <w:rFonts w:ascii="Arial" w:hAnsi="Arial" w:cs="Arial"/>
        </w:rPr>
        <w:t xml:space="preserve">d) włączona obsługa JavaScript, </w:t>
      </w:r>
    </w:p>
    <w:p w14:paraId="5FABE9E1" w14:textId="77777777" w:rsidR="0027667B" w:rsidRPr="000D5E20" w:rsidRDefault="0027667B" w:rsidP="00AE164A">
      <w:pPr>
        <w:spacing w:after="60"/>
        <w:ind w:left="567"/>
        <w:jc w:val="both"/>
        <w:rPr>
          <w:rFonts w:ascii="Arial" w:hAnsi="Arial" w:cs="Arial"/>
        </w:rPr>
      </w:pPr>
      <w:r w:rsidRPr="000D5E20">
        <w:rPr>
          <w:rFonts w:ascii="Arial" w:hAnsi="Arial" w:cs="Arial"/>
        </w:rPr>
        <w:t xml:space="preserve">e) zainstalowany program Adobe Acrobat Reader lub inny obsługujący format plików .pdf, </w:t>
      </w:r>
    </w:p>
    <w:p w14:paraId="6138426A" w14:textId="77777777" w:rsidR="0027667B" w:rsidRPr="000D5E20" w:rsidRDefault="0027667B" w:rsidP="00AE164A">
      <w:pPr>
        <w:spacing w:after="60"/>
        <w:ind w:left="567"/>
        <w:jc w:val="both"/>
        <w:rPr>
          <w:rFonts w:ascii="Arial" w:hAnsi="Arial" w:cs="Arial"/>
        </w:rPr>
      </w:pPr>
      <w:r w:rsidRPr="000D5E20">
        <w:rPr>
          <w:rFonts w:ascii="Arial" w:hAnsi="Arial" w:cs="Arial"/>
        </w:rPr>
        <w:t xml:space="preserve">f) Szyfrowanie na platformazakupowa.pl odbywa się za pomocą protokołu TLS 1.3. </w:t>
      </w:r>
    </w:p>
    <w:p w14:paraId="4658D478" w14:textId="77777777" w:rsidR="0027667B" w:rsidRPr="000D5E20" w:rsidRDefault="0027667B" w:rsidP="00AE164A">
      <w:pPr>
        <w:spacing w:after="60"/>
        <w:ind w:left="567"/>
        <w:jc w:val="both"/>
        <w:rPr>
          <w:rFonts w:ascii="Arial" w:hAnsi="Arial" w:cs="Arial"/>
        </w:rPr>
      </w:pPr>
      <w:r w:rsidRPr="000D5E20">
        <w:rPr>
          <w:rFonts w:ascii="Arial" w:hAnsi="Arial" w:cs="Arial"/>
        </w:rPr>
        <w:t>g) Oznaczenie czasu odbioru danych przez platformę zakupową stanowi datę oraz dokładny czas (hh:mm:ss) generowany wg. czasu lokalnego serwera synchronizowanego z zegarem Głównego Urzędu Miar.</w:t>
      </w:r>
    </w:p>
    <w:p w14:paraId="58DBD204"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Wykonawca, przystępując do niniejszego postępowania o udzielenie zamówienia publicznego:</w:t>
      </w:r>
    </w:p>
    <w:p w14:paraId="0414B5CE" w14:textId="17918246" w:rsidR="0027667B" w:rsidRPr="000D5E20" w:rsidRDefault="0027667B" w:rsidP="00972C74">
      <w:pPr>
        <w:spacing w:after="60"/>
        <w:ind w:left="851" w:hanging="142"/>
        <w:jc w:val="both"/>
        <w:rPr>
          <w:rFonts w:ascii="Arial" w:hAnsi="Arial" w:cs="Arial"/>
        </w:rPr>
      </w:pPr>
      <w:r w:rsidRPr="000D5E20">
        <w:rPr>
          <w:rFonts w:ascii="Arial" w:hAnsi="Arial" w:cs="Arial"/>
        </w:rPr>
        <w:t>a)</w:t>
      </w:r>
      <w:r w:rsidR="00972C74">
        <w:rPr>
          <w:rFonts w:ascii="Arial" w:hAnsi="Arial" w:cs="Arial"/>
        </w:rPr>
        <w:t xml:space="preserve"> </w:t>
      </w:r>
      <w:r w:rsidRPr="000D5E20">
        <w:rPr>
          <w:rFonts w:ascii="Arial" w:hAnsi="Arial" w:cs="Arial"/>
        </w:rPr>
        <w:t>akceptuje warunki korzystania z platformazakupowa.pl określone w Regulaminie zamieszczonym na stronie internetowej pod linkiem w zakładce „Regulamin" oraz uznaje go za wiążący,</w:t>
      </w:r>
    </w:p>
    <w:p w14:paraId="298F44DA" w14:textId="77777777" w:rsidR="0027667B" w:rsidRPr="000D5E20" w:rsidRDefault="0027667B" w:rsidP="00972C74">
      <w:pPr>
        <w:spacing w:after="60"/>
        <w:ind w:left="851" w:hanging="142"/>
        <w:jc w:val="both"/>
        <w:rPr>
          <w:rFonts w:ascii="Arial" w:hAnsi="Arial" w:cs="Arial"/>
        </w:rPr>
      </w:pPr>
      <w:r w:rsidRPr="000D5E20">
        <w:rPr>
          <w:rFonts w:ascii="Arial" w:hAnsi="Arial" w:cs="Arial"/>
        </w:rPr>
        <w:t>b) zapoznał i stosuje się do Instrukcji składania ofert/wniosków dostępnej pod adresem: https://platformazakupowa.pl/strona/45-instrukcje.</w:t>
      </w:r>
    </w:p>
    <w:p w14:paraId="78512EB1"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Zamawiający nie ponosi odpowiedzialności za złożenie oferty w sposób niezgodny z Instrukcją korzystania z platformazakupowa.pl, w szczególności za sytuację, gdy zamawiający zapozna się </w:t>
      </w:r>
      <w:r>
        <w:rPr>
          <w:rFonts w:ascii="Arial" w:hAnsi="Arial" w:cs="Arial"/>
        </w:rPr>
        <w:br/>
      </w:r>
      <w:r w:rsidRPr="000D5E20">
        <w:rPr>
          <w:rFonts w:ascii="Arial" w:hAnsi="Arial" w:cs="Arial"/>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7931C9"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 Zamawiający informuje, że instrukcje korzystania z platformazakupowa.pl dotyczące </w:t>
      </w:r>
      <w:r w:rsidRPr="000D5E20">
        <w:rPr>
          <w:rFonts w:ascii="Arial" w:hAnsi="Arial" w:cs="Arial"/>
        </w:rPr>
        <w:br/>
        <w:t xml:space="preserve">w szczególności logowania, składania wniosków o wyjaśnienie treści </w:t>
      </w:r>
      <w:r>
        <w:rPr>
          <w:rFonts w:ascii="Arial" w:hAnsi="Arial" w:cs="Arial"/>
        </w:rPr>
        <w:t>Ogłoszenia</w:t>
      </w:r>
      <w:r w:rsidRPr="000D5E20">
        <w:rPr>
          <w:rFonts w:ascii="Arial" w:hAnsi="Arial" w:cs="Arial"/>
        </w:rPr>
        <w:t>, składania ofert oraz innych czynności podejmowanych w niniejszym postępowaniu przy użyciu platformazakupowa.pl znajdują się w zakładce „Instrukcje dla Wykonawców" na stronie internetowej pod adresem: https://platformazakupowa.pl/strona/45-instrukcje.</w:t>
      </w:r>
    </w:p>
    <w:p w14:paraId="0D77E508"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Formaty plików wykorzystywanych przez wykonawców powinny być zgodne </w:t>
      </w:r>
      <w:r>
        <w:rPr>
          <w:rFonts w:ascii="Arial" w:hAnsi="Arial" w:cs="Arial"/>
        </w:rPr>
        <w:br/>
      </w:r>
      <w:r w:rsidRPr="000D5E20">
        <w:rPr>
          <w:rFonts w:ascii="Arial" w:hAnsi="Arial" w:cs="Arial"/>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4B9A24CB"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Zamawiający rekomenduje wykorzystanie formatów: .pdf .doc .docx .xls .xlsx .jpg (.jpeg) ze szczególnym wskazaniem na .pdf</w:t>
      </w:r>
    </w:p>
    <w:p w14:paraId="7382651F"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W celu ewentualnej kompresji danych Zamawiający rekomenduje wykorzystanie jednego </w:t>
      </w:r>
      <w:r w:rsidRPr="000D5E20">
        <w:rPr>
          <w:rFonts w:ascii="Arial" w:hAnsi="Arial" w:cs="Arial"/>
        </w:rPr>
        <w:br/>
        <w:t>z formatów: .zip lub .7Z.</w:t>
      </w:r>
    </w:p>
    <w:p w14:paraId="6C6E4D3F"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w:t>
      </w:r>
      <w:r w:rsidRPr="000D5E20">
        <w:rPr>
          <w:rFonts w:ascii="Arial" w:hAnsi="Arial" w:cs="Arial"/>
        </w:rPr>
        <w:lastRenderedPageBreak/>
        <w:t xml:space="preserve">możliwości, przekonwertowanie plików składających się na ofertę na format .pdf i opatrzenie ich podpisem kwalifikowanym PAdES. </w:t>
      </w:r>
    </w:p>
    <w:p w14:paraId="5E9654CF"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Pliki w innych formatach niż PDF zaleca się opatrzyć zewnętrznym podpisem XAdES. Wykonawca powinien pamiętać, aby plik z podpisem przekazywać łącznie z dokumentem podpisywanym.</w:t>
      </w:r>
    </w:p>
    <w:p w14:paraId="48406AD5"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A4F3ADA"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Zamawiający zaleca, aby Wykonawca z odpowiednim wyprzedzeniem przetestował możliwość prawidłowego wykorzystania wybranej metody podpisania plików oferty. </w:t>
      </w:r>
    </w:p>
    <w:p w14:paraId="7C91B65A"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Zaleca się, aby komunikacja z wykonawcami odbywała się tylko na Platformie za pośrednictwem formularza “Wyślij wiadomość do zamawiającego”, nie za pośrednictwem adresu email.</w:t>
      </w:r>
    </w:p>
    <w:p w14:paraId="7D0D8FE1"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C55AE3E"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Podczas podpisywania plików zaleca się stosowanie algorytmu skrótu SHA2 zamiast SHA1. </w:t>
      </w:r>
    </w:p>
    <w:p w14:paraId="4E0A2B9B"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Jeśli wykonawca pakuje dokumenty np. w plik ZIP zalecamy wcześniejsze podpisanie każdego ze skompresowanych plików. </w:t>
      </w:r>
    </w:p>
    <w:p w14:paraId="7737C427"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 xml:space="preserve">Zamawiający rekomenduje wykorzystanie podpisu z kwalifikowanym znacznikiem czasu. </w:t>
      </w:r>
    </w:p>
    <w:p w14:paraId="316D0D1F" w14:textId="77777777" w:rsidR="0027667B" w:rsidRPr="000D5E20" w:rsidRDefault="0027667B" w:rsidP="000351B9">
      <w:pPr>
        <w:numPr>
          <w:ilvl w:val="0"/>
          <w:numId w:val="20"/>
        </w:numPr>
        <w:spacing w:after="60"/>
        <w:ind w:hanging="142"/>
        <w:jc w:val="both"/>
        <w:rPr>
          <w:rFonts w:ascii="Arial" w:hAnsi="Arial" w:cs="Arial"/>
        </w:rPr>
      </w:pPr>
      <w:r w:rsidRPr="000D5E20">
        <w:rPr>
          <w:rFonts w:ascii="Arial" w:hAnsi="Arial" w:cs="Arial"/>
        </w:rPr>
        <w:t>Zamawiający zaleca aby nie wprowadzać jakichkolwiek zmian w plikach po podpisaniu ich podpisem kwalifikowanym. Może to skutkować naruszeniem integralności plików.</w:t>
      </w:r>
    </w:p>
    <w:p w14:paraId="3F9D28F7" w14:textId="77777777" w:rsidR="0027667B" w:rsidRPr="008B20BA" w:rsidRDefault="0027667B" w:rsidP="000351B9">
      <w:pPr>
        <w:numPr>
          <w:ilvl w:val="0"/>
          <w:numId w:val="20"/>
        </w:numPr>
        <w:spacing w:after="60"/>
        <w:ind w:hanging="142"/>
        <w:jc w:val="both"/>
        <w:rPr>
          <w:rFonts w:ascii="Arial" w:hAnsi="Arial" w:cs="Arial"/>
        </w:rPr>
      </w:pPr>
      <w:r w:rsidRPr="000D5E20">
        <w:rPr>
          <w:rFonts w:ascii="Arial" w:hAnsi="Arial" w:cs="Arial"/>
        </w:rPr>
        <w:t>Osobami uprawnionymi do porozumiewania się z Wykonawcami są pracownicy Sekcji Zamówień Publicznych 8.Bazy Lotnictwa Transportowego – za pośrednictwem Platformy.</w:t>
      </w:r>
    </w:p>
    <w:p w14:paraId="72150EAE" w14:textId="77777777" w:rsidR="006D66A4" w:rsidRPr="006B3268" w:rsidRDefault="006D66A4" w:rsidP="003F0EF5">
      <w:pPr>
        <w:pStyle w:val="Nagwek1"/>
        <w:numPr>
          <w:ilvl w:val="0"/>
          <w:numId w:val="3"/>
        </w:numPr>
        <w:spacing w:before="60" w:after="60"/>
        <w:ind w:left="425" w:hanging="425"/>
        <w:jc w:val="both"/>
        <w:rPr>
          <w:rFonts w:ascii="Arial" w:hAnsi="Arial" w:cs="Arial"/>
          <w:i/>
          <w:iCs/>
          <w:sz w:val="24"/>
          <w:szCs w:val="23"/>
          <w:u w:val="single"/>
        </w:rPr>
      </w:pPr>
      <w:r w:rsidRPr="006B3268">
        <w:rPr>
          <w:rFonts w:ascii="Arial" w:hAnsi="Arial" w:cs="Arial"/>
          <w:i/>
          <w:iCs/>
          <w:sz w:val="24"/>
          <w:szCs w:val="23"/>
          <w:u w:val="single"/>
        </w:rPr>
        <w:t>Opis sposobu przygotowania ofert</w:t>
      </w:r>
      <w:bookmarkEnd w:id="66"/>
      <w:bookmarkEnd w:id="67"/>
    </w:p>
    <w:p w14:paraId="5DAF3DBA" w14:textId="77777777" w:rsidR="008656F5" w:rsidRDefault="008656F5" w:rsidP="008656F5">
      <w:pPr>
        <w:pStyle w:val="Akapitzlist"/>
        <w:numPr>
          <w:ilvl w:val="0"/>
          <w:numId w:val="45"/>
        </w:numPr>
        <w:spacing w:after="60"/>
        <w:ind w:left="284" w:hanging="284"/>
        <w:contextualSpacing w:val="0"/>
        <w:jc w:val="both"/>
        <w:rPr>
          <w:rFonts w:ascii="Arial" w:hAnsi="Arial" w:cs="Arial"/>
        </w:rPr>
      </w:pPr>
      <w:r>
        <w:rPr>
          <w:rFonts w:ascii="Arial" w:hAnsi="Arial" w:cs="Arial"/>
        </w:rPr>
        <w:t xml:space="preserve">Każdy Wykonawca może złożyć tylko jedną ofertę. </w:t>
      </w:r>
    </w:p>
    <w:p w14:paraId="26DFF2BF" w14:textId="77777777" w:rsidR="008656F5" w:rsidRDefault="008656F5" w:rsidP="008656F5">
      <w:pPr>
        <w:pStyle w:val="Akapitzlist"/>
        <w:numPr>
          <w:ilvl w:val="0"/>
          <w:numId w:val="45"/>
        </w:numPr>
        <w:spacing w:after="60"/>
        <w:ind w:left="284" w:hanging="284"/>
        <w:contextualSpacing w:val="0"/>
        <w:jc w:val="both"/>
        <w:rPr>
          <w:rFonts w:ascii="Arial" w:hAnsi="Arial" w:cs="Arial"/>
        </w:rPr>
      </w:pPr>
      <w:r w:rsidRPr="00914800">
        <w:rPr>
          <w:rFonts w:ascii="Arial" w:hAnsi="Arial" w:cs="Arial"/>
        </w:rPr>
        <w:t>Oferta, pod rygorem nieważności, winna być sporządzona w języku polskim w formie elektronicznej, podpisana kwalifikowanym podpisem elektronicznym lub w postaci elektronicznej, podpisana podpisem zaufanym</w:t>
      </w:r>
      <w:r>
        <w:rPr>
          <w:rFonts w:ascii="Arial" w:hAnsi="Arial" w:cs="Arial"/>
        </w:rPr>
        <w:t xml:space="preserve"> (ePUAP)</w:t>
      </w:r>
      <w:r w:rsidRPr="00914800">
        <w:rPr>
          <w:rFonts w:ascii="Arial" w:hAnsi="Arial" w:cs="Arial"/>
        </w:rPr>
        <w:t xml:space="preserve"> albo podpisem osobistym</w:t>
      </w:r>
      <w:r>
        <w:rPr>
          <w:rFonts w:ascii="Arial" w:hAnsi="Arial" w:cs="Arial"/>
        </w:rPr>
        <w:t xml:space="preserve"> (e-Dowód)</w:t>
      </w:r>
      <w:r w:rsidRPr="00914800">
        <w:rPr>
          <w:rFonts w:ascii="Arial" w:hAnsi="Arial" w:cs="Arial"/>
        </w:rPr>
        <w:t xml:space="preserve"> przez osobę/osoby upoważnioną/upoważnione do reprezentowania Wykonawcy zgodnie z wymogami ustawowymi lub przez ustanowionego pełnomocnika.</w:t>
      </w:r>
    </w:p>
    <w:p w14:paraId="1622D1F7" w14:textId="6CB47FE7" w:rsidR="002E294B" w:rsidRPr="00E22CE0" w:rsidRDefault="002E294B" w:rsidP="00E22CE0">
      <w:pPr>
        <w:pStyle w:val="Akapitzlist"/>
        <w:numPr>
          <w:ilvl w:val="0"/>
          <w:numId w:val="45"/>
        </w:numPr>
        <w:spacing w:after="60"/>
        <w:ind w:left="284" w:hanging="284"/>
        <w:contextualSpacing w:val="0"/>
        <w:jc w:val="both"/>
        <w:rPr>
          <w:rFonts w:ascii="Arial" w:hAnsi="Arial" w:cs="Arial"/>
        </w:rPr>
      </w:pPr>
      <w:r w:rsidRPr="00E22CE0">
        <w:rPr>
          <w:rFonts w:ascii="Arial" w:hAnsi="Arial" w:cs="Arial"/>
        </w:rPr>
        <w:t>Na ofertę składają się dokumenty wymienione w dziale VII SWZ, ponadto do oferty należy dołączyć dokumenty wymienione w dziale VIII SWZ.</w:t>
      </w:r>
    </w:p>
    <w:p w14:paraId="3AACD06B" w14:textId="77777777" w:rsidR="00E22CE0" w:rsidRDefault="00E22CE0" w:rsidP="00E22CE0">
      <w:pPr>
        <w:pStyle w:val="Akapitzlist"/>
        <w:numPr>
          <w:ilvl w:val="0"/>
          <w:numId w:val="45"/>
        </w:numPr>
        <w:spacing w:after="60"/>
        <w:ind w:left="284" w:hanging="284"/>
        <w:contextualSpacing w:val="0"/>
        <w:jc w:val="both"/>
        <w:rPr>
          <w:rFonts w:ascii="Arial" w:hAnsi="Arial" w:cs="Arial"/>
        </w:rPr>
      </w:pPr>
      <w:bookmarkStart w:id="68" w:name="_Toc86138024"/>
      <w:bookmarkStart w:id="69" w:name="_Toc135655381"/>
      <w:r w:rsidRPr="00C36FB3">
        <w:rPr>
          <w:rFonts w:ascii="Arial" w:hAnsi="Arial" w:cs="Arial"/>
        </w:rPr>
        <w:t xml:space="preserve">Wykonawcy składający ofertę wspólnie ustanawiają pełnomocnika do reprezentowania ich </w:t>
      </w:r>
      <w:r w:rsidRPr="00C36FB3">
        <w:rPr>
          <w:rFonts w:ascii="Arial" w:hAnsi="Arial" w:cs="Arial"/>
        </w:rPr>
        <w:br/>
        <w:t xml:space="preserve">w postępowaniu o udzielenie zamówienia publicznego albo do ich reprezentowania </w:t>
      </w:r>
      <w:r w:rsidRPr="00C36FB3">
        <w:rPr>
          <w:rFonts w:ascii="Arial" w:hAnsi="Arial" w:cs="Arial"/>
        </w:rPr>
        <w:br/>
        <w:t xml:space="preserve">w postępowaniu o udzielenie zamówienia publicznego i zawarcia umowy. Stosowne pełnomocnictwo Wykonawców wspólnie ubiegających się o udzielenie zamówienia publicznego należy złożyć wraz </w:t>
      </w:r>
      <w:r w:rsidRPr="00C36FB3">
        <w:rPr>
          <w:rFonts w:ascii="Arial" w:hAnsi="Arial" w:cs="Arial"/>
        </w:rPr>
        <w:br/>
        <w:t>z ofertą.</w:t>
      </w:r>
    </w:p>
    <w:p w14:paraId="12C46DEB" w14:textId="77777777" w:rsidR="00E22CE0" w:rsidRPr="00C36FB3" w:rsidRDefault="00E22CE0" w:rsidP="00E22CE0">
      <w:pPr>
        <w:pStyle w:val="Akapitzlist"/>
        <w:numPr>
          <w:ilvl w:val="0"/>
          <w:numId w:val="45"/>
        </w:numPr>
        <w:spacing w:after="60"/>
        <w:ind w:left="284" w:hanging="284"/>
        <w:contextualSpacing w:val="0"/>
        <w:jc w:val="both"/>
        <w:rPr>
          <w:rFonts w:ascii="Arial" w:hAnsi="Arial" w:cs="Arial"/>
        </w:rPr>
      </w:pPr>
      <w:r w:rsidRPr="00C36FB3">
        <w:rPr>
          <w:rFonts w:ascii="Arial" w:hAnsi="Arial" w:cs="Arial"/>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14B98A12" w14:textId="77777777" w:rsidR="00E22CE0" w:rsidRPr="006D66A4" w:rsidRDefault="00E22CE0" w:rsidP="00E22CE0">
      <w:pPr>
        <w:pStyle w:val="Akapitzlist"/>
        <w:numPr>
          <w:ilvl w:val="0"/>
          <w:numId w:val="45"/>
        </w:numPr>
        <w:spacing w:after="60"/>
        <w:ind w:left="284" w:hanging="284"/>
        <w:contextualSpacing w:val="0"/>
        <w:jc w:val="both"/>
        <w:rPr>
          <w:rFonts w:ascii="Arial" w:hAnsi="Arial" w:cs="Arial"/>
        </w:rPr>
      </w:pPr>
      <w:r w:rsidRPr="006D66A4">
        <w:rPr>
          <w:rFonts w:ascii="Arial" w:hAnsi="Arial" w:cs="Arial"/>
        </w:rPr>
        <w:t>Wykonawca składa ofertę zgodnie z wymogami i treścią SWZ. Dokumenty, dla których Zamawiający określił wzory w formacie formularzy załączonych do niniejszej SWZ, winny być wypełnione zgodnie z tymi wzorami.</w:t>
      </w:r>
    </w:p>
    <w:p w14:paraId="2CF282C5" w14:textId="77777777" w:rsidR="00E22CE0" w:rsidRPr="006D66A4" w:rsidRDefault="00E22CE0" w:rsidP="00E22CE0">
      <w:pPr>
        <w:pStyle w:val="Akapitzlist"/>
        <w:numPr>
          <w:ilvl w:val="0"/>
          <w:numId w:val="45"/>
        </w:numPr>
        <w:spacing w:after="60"/>
        <w:ind w:left="284" w:hanging="284"/>
        <w:contextualSpacing w:val="0"/>
        <w:jc w:val="both"/>
        <w:rPr>
          <w:rFonts w:ascii="Arial" w:hAnsi="Arial" w:cs="Arial"/>
        </w:rPr>
      </w:pPr>
      <w:r w:rsidRPr="006D66A4">
        <w:rPr>
          <w:rFonts w:ascii="Arial" w:hAnsi="Arial" w:cs="Arial"/>
        </w:rPr>
        <w:t xml:space="preserve">Zaleca się, aby Wykonawcy do sporządzenia oferty wykorzystali Załączniki stanowiące integralną część SWZ. Dopuszcza się sporządzenie własnych formularzy z zastrzeżeniem </w:t>
      </w:r>
      <w:r>
        <w:rPr>
          <w:rFonts w:ascii="Arial" w:hAnsi="Arial" w:cs="Arial"/>
        </w:rPr>
        <w:t>nie</w:t>
      </w:r>
      <w:r w:rsidRPr="006D66A4">
        <w:rPr>
          <w:rFonts w:ascii="Arial" w:hAnsi="Arial" w:cs="Arial"/>
        </w:rPr>
        <w:t>dokonywania jakichkolwiek zmian merytorycznych w stosunku do wzorów.</w:t>
      </w:r>
    </w:p>
    <w:p w14:paraId="6E8F9C2D" w14:textId="77777777" w:rsidR="00E22CE0" w:rsidRDefault="00E22CE0" w:rsidP="00E22CE0">
      <w:pPr>
        <w:pStyle w:val="Akapitzlist"/>
        <w:numPr>
          <w:ilvl w:val="0"/>
          <w:numId w:val="45"/>
        </w:numPr>
        <w:spacing w:after="60"/>
        <w:ind w:left="284" w:hanging="284"/>
        <w:contextualSpacing w:val="0"/>
        <w:jc w:val="both"/>
        <w:rPr>
          <w:rFonts w:ascii="Arial" w:hAnsi="Arial" w:cs="Arial"/>
        </w:rPr>
      </w:pPr>
      <w:r w:rsidRPr="006D66A4">
        <w:rPr>
          <w:rFonts w:ascii="Arial" w:hAnsi="Arial" w:cs="Arial"/>
        </w:rPr>
        <w:t>Oferta musi zostać złożona przy użyciu środków komunikacji elektronicznej</w:t>
      </w:r>
      <w:r>
        <w:rPr>
          <w:rFonts w:ascii="Arial" w:hAnsi="Arial" w:cs="Arial"/>
        </w:rPr>
        <w:t>,</w:t>
      </w:r>
      <w:r w:rsidRPr="006D66A4">
        <w:rPr>
          <w:rFonts w:ascii="Arial" w:hAnsi="Arial" w:cs="Arial"/>
        </w:rPr>
        <w:t xml:space="preserve"> tzn. za pośrednictwem platformy;</w:t>
      </w:r>
    </w:p>
    <w:p w14:paraId="166757AC" w14:textId="77777777" w:rsidR="00E22CE0" w:rsidRPr="00E6340A" w:rsidRDefault="00E22CE0" w:rsidP="00E22CE0">
      <w:pPr>
        <w:pStyle w:val="Akapitzlist"/>
        <w:numPr>
          <w:ilvl w:val="0"/>
          <w:numId w:val="45"/>
        </w:numPr>
        <w:spacing w:after="60"/>
        <w:ind w:left="284" w:hanging="284"/>
        <w:contextualSpacing w:val="0"/>
        <w:jc w:val="both"/>
        <w:rPr>
          <w:rFonts w:ascii="Arial" w:hAnsi="Arial" w:cs="Arial"/>
        </w:rPr>
      </w:pPr>
      <w:bookmarkStart w:id="70" w:name="_Hlk182905944"/>
      <w:r w:rsidRPr="007A1EBE">
        <w:rPr>
          <w:rFonts w:ascii="Arial" w:hAnsi="Arial" w:cs="Arial"/>
        </w:rPr>
        <w:t xml:space="preserve">Za datę złożenia oferty przyjmuje się datę jej przekazania za pośrednictwem platformy zakupowej  </w:t>
      </w:r>
      <w:r>
        <w:rPr>
          <w:rFonts w:ascii="Arial" w:hAnsi="Arial" w:cs="Arial"/>
        </w:rPr>
        <w:br/>
      </w:r>
      <w:r w:rsidRPr="007A1EBE">
        <w:rPr>
          <w:rFonts w:ascii="Arial" w:hAnsi="Arial" w:cs="Arial"/>
        </w:rPr>
        <w:t>w drugim kroku składania oferty poprzez klikniecie przycisku „Złóż ofertę”  i wyświetlenie się komunikatu, że oferta została zaszyfrowana i złożona.</w:t>
      </w:r>
    </w:p>
    <w:bookmarkEnd w:id="70"/>
    <w:p w14:paraId="159B1590" w14:textId="77777777" w:rsidR="00E22CE0" w:rsidRDefault="00E22CE0" w:rsidP="00E22CE0">
      <w:pPr>
        <w:pStyle w:val="Akapitzlist"/>
        <w:numPr>
          <w:ilvl w:val="0"/>
          <w:numId w:val="45"/>
        </w:numPr>
        <w:spacing w:after="60"/>
        <w:ind w:left="284" w:hanging="284"/>
        <w:contextualSpacing w:val="0"/>
        <w:jc w:val="both"/>
        <w:rPr>
          <w:rFonts w:ascii="Arial" w:hAnsi="Arial" w:cs="Arial"/>
        </w:rPr>
      </w:pPr>
      <w:r w:rsidRPr="008A63E6">
        <w:rPr>
          <w:rFonts w:ascii="Arial" w:hAnsi="Arial" w:cs="Arial"/>
        </w:rPr>
        <w:t>Podpisy elektroniczne wykorzystywane przez Wykonawców do podpisywania plików muszą spełniać wymagania Rozporządzenia Parla</w:t>
      </w:r>
      <w:r>
        <w:rPr>
          <w:rFonts w:ascii="Arial" w:hAnsi="Arial" w:cs="Arial"/>
        </w:rPr>
        <w:t>mentu Europejskiego i Rady (UE)</w:t>
      </w:r>
      <w:r w:rsidRPr="008A63E6">
        <w:rPr>
          <w:rFonts w:ascii="Arial" w:hAnsi="Arial" w:cs="Arial"/>
        </w:rPr>
        <w:t xml:space="preserve"> 910/2014 z dnia </w:t>
      </w:r>
      <w:r>
        <w:rPr>
          <w:rFonts w:ascii="Arial" w:hAnsi="Arial" w:cs="Arial"/>
        </w:rPr>
        <w:br/>
      </w:r>
      <w:r w:rsidRPr="008A63E6">
        <w:rPr>
          <w:rFonts w:ascii="Arial" w:hAnsi="Arial" w:cs="Arial"/>
        </w:rPr>
        <w:lastRenderedPageBreak/>
        <w:t>23 lipca 2014 r</w:t>
      </w:r>
      <w:r w:rsidRPr="00202865">
        <w:rPr>
          <w:rFonts w:ascii="Arial" w:hAnsi="Arial" w:cs="Arial"/>
        </w:rPr>
        <w:t xml:space="preserve">. w sprawie identyfikacji elektronicznej i usług zaufania w odniesieniu do transakcji </w:t>
      </w:r>
      <w:r w:rsidRPr="005C0525">
        <w:rPr>
          <w:rFonts w:ascii="Arial" w:hAnsi="Arial" w:cs="Arial"/>
        </w:rPr>
        <w:t>elektronicznych na rynku wewnętrznym (eIDAS).</w:t>
      </w:r>
    </w:p>
    <w:p w14:paraId="7996F200" w14:textId="77777777" w:rsidR="00E22CE0" w:rsidRPr="00E6340A" w:rsidRDefault="00E22CE0" w:rsidP="00E22CE0">
      <w:pPr>
        <w:pStyle w:val="Akapitzlist"/>
        <w:numPr>
          <w:ilvl w:val="0"/>
          <w:numId w:val="45"/>
        </w:numPr>
        <w:ind w:left="284"/>
        <w:jc w:val="both"/>
        <w:rPr>
          <w:rFonts w:ascii="Arial" w:hAnsi="Arial" w:cs="Arial"/>
        </w:rPr>
      </w:pPr>
      <w:bookmarkStart w:id="71" w:name="_Hlk182905994"/>
      <w:r w:rsidRPr="00F36E0D">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bookmarkEnd w:id="71"/>
    <w:p w14:paraId="2ECEEF26" w14:textId="77777777" w:rsidR="00E22CE0" w:rsidRPr="005C0525" w:rsidRDefault="00E22CE0" w:rsidP="00E22CE0">
      <w:pPr>
        <w:pStyle w:val="Akapitzlist"/>
        <w:numPr>
          <w:ilvl w:val="0"/>
          <w:numId w:val="45"/>
        </w:numPr>
        <w:spacing w:after="60"/>
        <w:ind w:left="284" w:hanging="284"/>
        <w:contextualSpacing w:val="0"/>
        <w:jc w:val="both"/>
        <w:rPr>
          <w:rFonts w:ascii="Arial" w:hAnsi="Arial" w:cs="Arial"/>
        </w:rPr>
      </w:pPr>
      <w:r w:rsidRPr="005C0525">
        <w:rPr>
          <w:rFonts w:ascii="Arial" w:hAnsi="Arial" w:cs="Arial"/>
          <w:u w:val="single"/>
        </w:rPr>
        <w:t>Ofertę</w:t>
      </w:r>
      <w:r w:rsidRPr="005C0525">
        <w:rPr>
          <w:rFonts w:ascii="Arial" w:hAnsi="Arial" w:cs="Arial"/>
        </w:rPr>
        <w:t>, oświadczenie o którym mowa w art. 125 ust. 1 Ustawy, oświadczenie o grupie kapitałowej, podmiotowe i przedmiotowe środki dowodowe oraz pozostałe oświadczenia i dokumenty sporządza się w postaci elektronicznej, w formatach danych określonych w przepisach wydanych na podstawie art. 18 ustawy z dnia 17 lutego 2005 r. o informatyzacji działalności podmiotów realizujących zadania publiczne (Dz. U. z 202</w:t>
      </w:r>
      <w:r>
        <w:rPr>
          <w:rFonts w:ascii="Arial" w:hAnsi="Arial" w:cs="Arial"/>
        </w:rPr>
        <w:t>4</w:t>
      </w:r>
      <w:r w:rsidRPr="005C0525">
        <w:rPr>
          <w:rFonts w:ascii="Arial" w:hAnsi="Arial" w:cs="Arial"/>
        </w:rPr>
        <w:t xml:space="preserve"> r. poz. </w:t>
      </w:r>
      <w:r>
        <w:rPr>
          <w:rFonts w:ascii="Arial" w:hAnsi="Arial" w:cs="Arial"/>
        </w:rPr>
        <w:t>1557</w:t>
      </w:r>
      <w:r w:rsidRPr="005C0525">
        <w:rPr>
          <w:rFonts w:ascii="Arial" w:hAnsi="Arial" w:cs="Arial"/>
        </w:rPr>
        <w:t>), z zastrzeżeniem formatów, o których mowa w art. 66 ust. 1 Ustawy, z uwzględnieniem rodzaju przekazywanych danych.</w:t>
      </w:r>
    </w:p>
    <w:p w14:paraId="53B9561A" w14:textId="77777777" w:rsidR="00E22CE0" w:rsidRPr="00B02FD7" w:rsidRDefault="00E22CE0" w:rsidP="00E22CE0">
      <w:pPr>
        <w:pStyle w:val="Akapitzlist"/>
        <w:numPr>
          <w:ilvl w:val="0"/>
          <w:numId w:val="45"/>
        </w:numPr>
        <w:spacing w:after="60"/>
        <w:ind w:left="284" w:hanging="284"/>
        <w:contextualSpacing w:val="0"/>
        <w:jc w:val="both"/>
        <w:rPr>
          <w:rFonts w:ascii="Arial" w:hAnsi="Arial" w:cs="Arial"/>
        </w:rPr>
      </w:pPr>
      <w:r w:rsidRPr="005C0525">
        <w:rPr>
          <w:rFonts w:ascii="Arial" w:hAnsi="Arial" w:cs="Arial"/>
          <w:u w:val="single"/>
        </w:rPr>
        <w:t xml:space="preserve"> </w:t>
      </w:r>
      <w:r>
        <w:rPr>
          <w:rFonts w:ascii="Arial" w:hAnsi="Arial" w:cs="Arial"/>
          <w:u w:val="single"/>
        </w:rPr>
        <w:t>Podmiotowe środki</w:t>
      </w:r>
      <w:r w:rsidRPr="005C0525">
        <w:rPr>
          <w:rFonts w:ascii="Arial" w:hAnsi="Arial" w:cs="Arial"/>
          <w:u w:val="single"/>
        </w:rPr>
        <w:t xml:space="preserve">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r>
        <w:rPr>
          <w:rFonts w:ascii="Arial" w:hAnsi="Arial" w:cs="Arial"/>
          <w:u w:val="single"/>
        </w:rPr>
        <w:t>.</w:t>
      </w:r>
    </w:p>
    <w:p w14:paraId="0829005C" w14:textId="77777777" w:rsidR="00E22CE0" w:rsidRDefault="00E22CE0" w:rsidP="00E22CE0">
      <w:pPr>
        <w:pStyle w:val="Akapitzlist"/>
        <w:numPr>
          <w:ilvl w:val="0"/>
          <w:numId w:val="45"/>
        </w:numPr>
        <w:spacing w:after="60"/>
        <w:ind w:left="284" w:hanging="284"/>
        <w:contextualSpacing w:val="0"/>
        <w:jc w:val="both"/>
        <w:rPr>
          <w:rFonts w:ascii="Arial" w:hAnsi="Arial" w:cs="Arial"/>
        </w:rPr>
      </w:pPr>
      <w:r>
        <w:rPr>
          <w:rFonts w:ascii="Arial" w:hAnsi="Arial" w:cs="Arial"/>
        </w:rPr>
        <w:t xml:space="preserve"> </w:t>
      </w:r>
      <w:bookmarkStart w:id="72" w:name="_Hlk182906120"/>
      <w:r w:rsidRPr="00F36E0D">
        <w:rPr>
          <w:rFonts w:ascii="Arial" w:hAnsi="Arial" w:cs="Arial"/>
        </w:rPr>
        <w:t>W przypadku gdy podmiotowe środki dowodowe,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bookmarkEnd w:id="72"/>
    </w:p>
    <w:p w14:paraId="27FF85E4" w14:textId="77777777" w:rsidR="00E22CE0" w:rsidRDefault="00E22CE0" w:rsidP="00E22CE0">
      <w:pPr>
        <w:pStyle w:val="Akapitzlist"/>
        <w:numPr>
          <w:ilvl w:val="0"/>
          <w:numId w:val="45"/>
        </w:numPr>
        <w:spacing w:after="60"/>
        <w:ind w:left="284" w:hanging="284"/>
        <w:contextualSpacing w:val="0"/>
        <w:jc w:val="both"/>
        <w:rPr>
          <w:rFonts w:ascii="Arial" w:hAnsi="Arial" w:cs="Arial"/>
        </w:rPr>
      </w:pPr>
      <w:r w:rsidRPr="00C66F7A">
        <w:rPr>
          <w:rFonts w:ascii="Arial" w:hAnsi="Arial" w:cs="Arial"/>
        </w:rPr>
        <w:t>W przypadku gdy podmiotowe środki dowodowe</w:t>
      </w:r>
      <w:r>
        <w:rPr>
          <w:rFonts w:ascii="Arial" w:hAnsi="Arial" w:cs="Arial"/>
        </w:rPr>
        <w:t xml:space="preserve">, przedmiotowe środki dowodowe </w:t>
      </w:r>
      <w:r w:rsidRPr="00C66F7A">
        <w:rPr>
          <w:rFonts w:ascii="Arial" w:hAnsi="Arial" w:cs="Arial"/>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0C045B6" w14:textId="77777777" w:rsidR="00E22CE0" w:rsidRDefault="00E22CE0" w:rsidP="00E22CE0">
      <w:pPr>
        <w:pStyle w:val="Akapitzlist"/>
        <w:numPr>
          <w:ilvl w:val="0"/>
          <w:numId w:val="45"/>
        </w:numPr>
        <w:spacing w:after="60"/>
        <w:ind w:left="284" w:hanging="284"/>
        <w:contextualSpacing w:val="0"/>
        <w:jc w:val="both"/>
        <w:rPr>
          <w:rFonts w:ascii="Arial" w:hAnsi="Arial" w:cs="Arial"/>
        </w:rPr>
      </w:pPr>
      <w:bookmarkStart w:id="73" w:name="_Hlk182906252"/>
      <w:r w:rsidRPr="00C66F7A">
        <w:rPr>
          <w:rFonts w:ascii="Arial" w:hAnsi="Arial" w:cs="Arial"/>
        </w:rPr>
        <w:t>Podmiotowe środki dowodowe, w tym oświadczenie, o którym mowa w art. 117 ust. 4 ustawy, oraz zobowiązanie podmiotu udostępniającego zasoby</w:t>
      </w:r>
      <w:r>
        <w:rPr>
          <w:rFonts w:ascii="Arial" w:hAnsi="Arial" w:cs="Arial"/>
        </w:rPr>
        <w:t>, przedmiotowe środki dowodowe</w:t>
      </w:r>
      <w:r w:rsidRPr="00C66F7A">
        <w:rPr>
          <w:rFonts w:ascii="Arial" w:hAnsi="Arial" w:cs="Arial"/>
        </w:rPr>
        <w:t>, niewystawione przez upoważnione podmioty, oraz pełnomocnictwo przekazuje się w postac</w:t>
      </w:r>
      <w:r>
        <w:rPr>
          <w:rFonts w:ascii="Arial" w:hAnsi="Arial" w:cs="Arial"/>
        </w:rPr>
        <w:t xml:space="preserve">i elektronicznej </w:t>
      </w:r>
      <w:r>
        <w:rPr>
          <w:rFonts w:ascii="Arial" w:hAnsi="Arial" w:cs="Arial"/>
        </w:rPr>
        <w:br/>
        <w:t xml:space="preserve">i opatruje się </w:t>
      </w:r>
      <w:r w:rsidRPr="00C66F7A">
        <w:rPr>
          <w:rFonts w:ascii="Arial" w:hAnsi="Arial" w:cs="Arial"/>
        </w:rPr>
        <w:t xml:space="preserve">kwalifikowanym podpisem elektronicznym, podpisem zaufanym lub podpisem osobistym. </w:t>
      </w:r>
    </w:p>
    <w:p w14:paraId="3B3F0E57" w14:textId="77777777" w:rsidR="00E22CE0" w:rsidRPr="00C66F7A" w:rsidRDefault="00E22CE0" w:rsidP="00E22CE0">
      <w:pPr>
        <w:pStyle w:val="Akapitzlist"/>
        <w:numPr>
          <w:ilvl w:val="0"/>
          <w:numId w:val="45"/>
        </w:numPr>
        <w:spacing w:after="60"/>
        <w:ind w:left="284" w:hanging="284"/>
        <w:contextualSpacing w:val="0"/>
        <w:jc w:val="both"/>
        <w:rPr>
          <w:rFonts w:ascii="Arial" w:hAnsi="Arial" w:cs="Arial"/>
        </w:rPr>
      </w:pPr>
      <w:r>
        <w:rPr>
          <w:rFonts w:ascii="Arial" w:hAnsi="Arial" w:cs="Arial"/>
        </w:rPr>
        <w:t xml:space="preserve"> </w:t>
      </w:r>
      <w:r w:rsidRPr="00C66F7A">
        <w:rPr>
          <w:rFonts w:ascii="Arial" w:hAnsi="Arial" w:cs="Arial"/>
        </w:rPr>
        <w:t xml:space="preserve">W przypadku gdy podmiotowe środki dowodowe, w tym oświadczenie, o którym mowa w art. 117 ust. 4 ustawy, oraz </w:t>
      </w:r>
      <w:r>
        <w:rPr>
          <w:rFonts w:ascii="Arial" w:hAnsi="Arial" w:cs="Arial"/>
        </w:rPr>
        <w:t>przedmiotowe środki dowodowe</w:t>
      </w:r>
      <w:r w:rsidRPr="00C66F7A">
        <w:rPr>
          <w:rFonts w:ascii="Arial" w:hAnsi="Arial" w:cs="Arial"/>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D15F46C" w14:textId="77777777" w:rsidR="00E22CE0" w:rsidRDefault="00E22CE0" w:rsidP="00E22CE0">
      <w:pPr>
        <w:numPr>
          <w:ilvl w:val="0"/>
          <w:numId w:val="45"/>
        </w:numPr>
        <w:tabs>
          <w:tab w:val="num" w:pos="426"/>
          <w:tab w:val="num" w:pos="1140"/>
        </w:tabs>
        <w:ind w:left="425" w:hanging="426"/>
        <w:jc w:val="both"/>
        <w:rPr>
          <w:rFonts w:ascii="Arial" w:hAnsi="Arial" w:cs="Arial"/>
        </w:rPr>
      </w:pPr>
      <w:r w:rsidRPr="00C36FB3">
        <w:rPr>
          <w:rFonts w:ascii="Arial" w:hAnsi="Arial" w:cs="Arial"/>
        </w:rPr>
        <w:t>Poświadczenia zgodności cyfrowego odwzorowania z dokumentem w postaci p</w:t>
      </w:r>
      <w:r>
        <w:rPr>
          <w:rFonts w:ascii="Arial" w:hAnsi="Arial" w:cs="Arial"/>
        </w:rPr>
        <w:t>apierowej, o którym mowa w pkt 13</w:t>
      </w:r>
      <w:r w:rsidRPr="00C36FB3">
        <w:rPr>
          <w:rFonts w:ascii="Arial" w:hAnsi="Arial" w:cs="Arial"/>
        </w:rPr>
        <w:t xml:space="preserve">, dokonuje w przypadku: </w:t>
      </w:r>
    </w:p>
    <w:p w14:paraId="4E4EC4C0" w14:textId="77777777" w:rsidR="00E22CE0" w:rsidRDefault="00E22CE0" w:rsidP="00E22CE0">
      <w:pPr>
        <w:pStyle w:val="Akapitzlist"/>
        <w:numPr>
          <w:ilvl w:val="0"/>
          <w:numId w:val="47"/>
        </w:numPr>
        <w:jc w:val="both"/>
        <w:rPr>
          <w:rFonts w:ascii="Arial" w:hAnsi="Arial" w:cs="Arial"/>
        </w:rPr>
      </w:pPr>
      <w:r w:rsidRPr="00C36FB3">
        <w:rPr>
          <w:rFonts w:ascii="Arial" w:hAnsi="Arial"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EDEDAC8" w14:textId="77777777" w:rsidR="00E22CE0" w:rsidRPr="00C36FB3" w:rsidRDefault="00E22CE0" w:rsidP="00E22CE0">
      <w:pPr>
        <w:pStyle w:val="Akapitzlist"/>
        <w:numPr>
          <w:ilvl w:val="0"/>
          <w:numId w:val="47"/>
        </w:numPr>
        <w:spacing w:after="60"/>
        <w:ind w:left="1139" w:hanging="357"/>
        <w:jc w:val="both"/>
        <w:rPr>
          <w:rFonts w:ascii="Arial" w:hAnsi="Arial" w:cs="Arial"/>
        </w:rPr>
      </w:pPr>
      <w:r w:rsidRPr="00C36FB3">
        <w:rPr>
          <w:rFonts w:ascii="Arial" w:hAnsi="Arial" w:cs="Arial"/>
        </w:rPr>
        <w:t xml:space="preserve">przedmiotowych środków dowodowych – odpowiednio wykonawca lub wykonawca wspólnie ubiegający się o udzielenie zamówienia; </w:t>
      </w:r>
    </w:p>
    <w:p w14:paraId="067C0D1E" w14:textId="77777777" w:rsidR="00E22CE0" w:rsidRDefault="00E22CE0" w:rsidP="00E22CE0">
      <w:pPr>
        <w:numPr>
          <w:ilvl w:val="0"/>
          <w:numId w:val="45"/>
        </w:numPr>
        <w:tabs>
          <w:tab w:val="num" w:pos="426"/>
          <w:tab w:val="num" w:pos="1140"/>
        </w:tabs>
        <w:ind w:left="425" w:hanging="426"/>
        <w:jc w:val="both"/>
        <w:rPr>
          <w:rFonts w:ascii="Arial" w:hAnsi="Arial" w:cs="Arial"/>
        </w:rPr>
      </w:pPr>
      <w:r w:rsidRPr="00C36FB3">
        <w:rPr>
          <w:rFonts w:ascii="Arial" w:hAnsi="Arial" w:cs="Arial"/>
        </w:rPr>
        <w:t>Poświadczenia zgodności cyfrowego odwzorowania z dokumentem w postaci pa</w:t>
      </w:r>
      <w:r>
        <w:rPr>
          <w:rFonts w:ascii="Arial" w:hAnsi="Arial" w:cs="Arial"/>
        </w:rPr>
        <w:t>pierowej, o którym mowa w pkt 15</w:t>
      </w:r>
      <w:r w:rsidRPr="00C36FB3">
        <w:rPr>
          <w:rFonts w:ascii="Arial" w:hAnsi="Arial" w:cs="Arial"/>
        </w:rPr>
        <w:t xml:space="preserve">, dokonuje w przypadku: </w:t>
      </w:r>
    </w:p>
    <w:p w14:paraId="600FDEEF" w14:textId="77777777" w:rsidR="00E22CE0" w:rsidRDefault="00E22CE0" w:rsidP="00E22CE0">
      <w:pPr>
        <w:pStyle w:val="Akapitzlist"/>
        <w:numPr>
          <w:ilvl w:val="0"/>
          <w:numId w:val="48"/>
        </w:numPr>
        <w:tabs>
          <w:tab w:val="num" w:pos="1140"/>
        </w:tabs>
        <w:jc w:val="both"/>
        <w:rPr>
          <w:rFonts w:ascii="Arial" w:hAnsi="Arial" w:cs="Arial"/>
        </w:rPr>
      </w:pPr>
      <w:r w:rsidRPr="00C36FB3">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BE86903" w14:textId="77777777" w:rsidR="00E22CE0" w:rsidRDefault="00E22CE0" w:rsidP="00E22CE0">
      <w:pPr>
        <w:pStyle w:val="Akapitzlist"/>
        <w:numPr>
          <w:ilvl w:val="0"/>
          <w:numId w:val="48"/>
        </w:numPr>
        <w:tabs>
          <w:tab w:val="num" w:pos="1140"/>
        </w:tabs>
        <w:jc w:val="both"/>
        <w:rPr>
          <w:rFonts w:ascii="Arial" w:hAnsi="Arial" w:cs="Arial"/>
        </w:rPr>
      </w:pPr>
      <w:r w:rsidRPr="00C36FB3">
        <w:rPr>
          <w:rFonts w:ascii="Arial" w:hAnsi="Arial" w:cs="Arial"/>
        </w:rPr>
        <w:t>pr</w:t>
      </w:r>
      <w:r>
        <w:rPr>
          <w:rFonts w:ascii="Arial" w:hAnsi="Arial" w:cs="Arial"/>
        </w:rPr>
        <w:t>zedmiotowego środka dowodowego</w:t>
      </w:r>
      <w:r w:rsidRPr="00C36FB3">
        <w:rPr>
          <w:rFonts w:ascii="Arial" w:hAnsi="Arial" w:cs="Arial"/>
        </w:rPr>
        <w:t xml:space="preserve">, oświadczenia, o którym mowa w art. 117 ust. 4 ustawy, lub zobowiązania podmiotu udostępniającego zasoby – odpowiednio wykonawca lub wykonawca wspólnie ubiegający się o udzielenie zamówienia; </w:t>
      </w:r>
    </w:p>
    <w:p w14:paraId="7E119165" w14:textId="77777777" w:rsidR="00E22CE0" w:rsidRPr="00C36FB3" w:rsidRDefault="00E22CE0" w:rsidP="00E22CE0">
      <w:pPr>
        <w:pStyle w:val="Akapitzlist"/>
        <w:numPr>
          <w:ilvl w:val="0"/>
          <w:numId w:val="48"/>
        </w:numPr>
        <w:tabs>
          <w:tab w:val="num" w:pos="1140"/>
        </w:tabs>
        <w:spacing w:after="60"/>
        <w:ind w:left="1139" w:hanging="357"/>
        <w:jc w:val="both"/>
        <w:rPr>
          <w:rFonts w:ascii="Arial" w:hAnsi="Arial" w:cs="Arial"/>
        </w:rPr>
      </w:pPr>
      <w:r w:rsidRPr="00C36FB3">
        <w:rPr>
          <w:rFonts w:ascii="Arial" w:hAnsi="Arial" w:cs="Arial"/>
        </w:rPr>
        <w:t>pełnomocnictwa – mocodawca.</w:t>
      </w:r>
    </w:p>
    <w:p w14:paraId="0303D2D2" w14:textId="77777777" w:rsidR="00E22CE0" w:rsidRPr="00C36FB3" w:rsidRDefault="00E22CE0" w:rsidP="00E22CE0">
      <w:pPr>
        <w:jc w:val="both"/>
        <w:rPr>
          <w:rFonts w:ascii="Arial" w:hAnsi="Arial" w:cs="Arial"/>
          <w:vanish/>
        </w:rPr>
      </w:pPr>
    </w:p>
    <w:p w14:paraId="44BB70F8" w14:textId="77777777" w:rsidR="00E22CE0" w:rsidRPr="00202865" w:rsidRDefault="00E22CE0" w:rsidP="00E22CE0">
      <w:pPr>
        <w:pStyle w:val="Akapitzlist"/>
        <w:numPr>
          <w:ilvl w:val="0"/>
          <w:numId w:val="46"/>
        </w:numPr>
        <w:contextualSpacing w:val="0"/>
        <w:jc w:val="both"/>
        <w:rPr>
          <w:rFonts w:ascii="Arial" w:hAnsi="Arial" w:cs="Arial"/>
          <w:vanish/>
        </w:rPr>
      </w:pPr>
    </w:p>
    <w:p w14:paraId="65E9BA27" w14:textId="77777777" w:rsidR="00E22CE0" w:rsidRPr="00202865" w:rsidRDefault="00E22CE0" w:rsidP="00E22CE0">
      <w:pPr>
        <w:pStyle w:val="Akapitzlist"/>
        <w:numPr>
          <w:ilvl w:val="0"/>
          <w:numId w:val="46"/>
        </w:numPr>
        <w:contextualSpacing w:val="0"/>
        <w:jc w:val="both"/>
        <w:rPr>
          <w:rFonts w:ascii="Arial" w:hAnsi="Arial" w:cs="Arial"/>
          <w:vanish/>
        </w:rPr>
      </w:pPr>
    </w:p>
    <w:p w14:paraId="529755C4" w14:textId="77777777" w:rsidR="00E22CE0" w:rsidRPr="00202865" w:rsidRDefault="00E22CE0" w:rsidP="00E22CE0">
      <w:pPr>
        <w:pStyle w:val="Akapitzlist"/>
        <w:numPr>
          <w:ilvl w:val="0"/>
          <w:numId w:val="46"/>
        </w:numPr>
        <w:contextualSpacing w:val="0"/>
        <w:jc w:val="both"/>
        <w:rPr>
          <w:rFonts w:ascii="Arial" w:hAnsi="Arial" w:cs="Arial"/>
          <w:vanish/>
        </w:rPr>
      </w:pPr>
    </w:p>
    <w:p w14:paraId="12C213C0" w14:textId="77777777" w:rsidR="00E22CE0" w:rsidRDefault="00E22CE0" w:rsidP="00E22CE0">
      <w:pPr>
        <w:pStyle w:val="Akapitzlist"/>
        <w:numPr>
          <w:ilvl w:val="0"/>
          <w:numId w:val="45"/>
        </w:numPr>
        <w:spacing w:after="60"/>
        <w:ind w:left="284" w:hanging="284"/>
        <w:contextualSpacing w:val="0"/>
        <w:jc w:val="both"/>
        <w:rPr>
          <w:rFonts w:ascii="Arial" w:hAnsi="Arial" w:cs="Arial"/>
        </w:rPr>
      </w:pPr>
      <w:r w:rsidRPr="00644162">
        <w:rPr>
          <w:rFonts w:ascii="Arial" w:hAnsi="Arial" w:cs="Arial"/>
        </w:rPr>
        <w:t>Poświadczenia zgodności cyfrowego odwzorowania z dokumentem w postaci papierowej może dokonać również notariusz.</w:t>
      </w:r>
    </w:p>
    <w:p w14:paraId="3A7C7488" w14:textId="77777777" w:rsidR="00E22CE0" w:rsidRPr="00202865" w:rsidRDefault="00E22CE0" w:rsidP="00E22CE0">
      <w:pPr>
        <w:pStyle w:val="Akapitzlist"/>
        <w:numPr>
          <w:ilvl w:val="0"/>
          <w:numId w:val="45"/>
        </w:numPr>
        <w:spacing w:after="60"/>
        <w:ind w:left="284" w:hanging="284"/>
        <w:contextualSpacing w:val="0"/>
        <w:jc w:val="both"/>
        <w:rPr>
          <w:rFonts w:ascii="Arial" w:hAnsi="Arial" w:cs="Arial"/>
        </w:rPr>
      </w:pPr>
      <w:r w:rsidRPr="00202865">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38F5FB2" w14:textId="77777777" w:rsidR="00E22CE0" w:rsidRPr="00202865" w:rsidRDefault="00E22CE0" w:rsidP="00E22CE0">
      <w:pPr>
        <w:pStyle w:val="Akapitzlist"/>
        <w:numPr>
          <w:ilvl w:val="0"/>
          <w:numId w:val="45"/>
        </w:numPr>
        <w:spacing w:after="60"/>
        <w:ind w:left="284" w:hanging="284"/>
        <w:contextualSpacing w:val="0"/>
        <w:jc w:val="both"/>
        <w:rPr>
          <w:rFonts w:ascii="Arial" w:hAnsi="Arial" w:cs="Arial"/>
        </w:rPr>
      </w:pPr>
      <w:r w:rsidRPr="00202865">
        <w:rPr>
          <w:rFonts w:ascii="Arial" w:hAnsi="Arial" w:cs="Aria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14:paraId="3E5704C8" w14:textId="77777777" w:rsidR="00E22CE0" w:rsidRDefault="00E22CE0" w:rsidP="00E22CE0">
      <w:pPr>
        <w:pStyle w:val="Akapitzlist"/>
        <w:numPr>
          <w:ilvl w:val="0"/>
          <w:numId w:val="45"/>
        </w:numPr>
        <w:spacing w:after="60"/>
        <w:ind w:left="284" w:hanging="284"/>
        <w:contextualSpacing w:val="0"/>
        <w:jc w:val="both"/>
        <w:rPr>
          <w:rFonts w:ascii="Arial" w:hAnsi="Arial" w:cs="Arial"/>
        </w:rPr>
      </w:pPr>
      <w:r w:rsidRPr="00202865">
        <w:rPr>
          <w:rFonts w:ascii="Arial" w:hAnsi="Arial" w:cs="Arial"/>
          <w:snapToGrid w:val="0"/>
        </w:rPr>
        <w:t xml:space="preserve">Wykonawca, w myśl art. 11 ust. 4 ustawy o zwalczaniu nieuczciwej konkurencji </w:t>
      </w:r>
      <w:r w:rsidRPr="00CF5D0D">
        <w:rPr>
          <w:rFonts w:ascii="Arial" w:hAnsi="Arial" w:cs="Arial"/>
          <w:snapToGrid w:val="0"/>
        </w:rPr>
        <w:t xml:space="preserve">(tj.: Dz.U. </w:t>
      </w:r>
      <w:r w:rsidRPr="00CF5D0D">
        <w:rPr>
          <w:rFonts w:ascii="Arial" w:hAnsi="Arial" w:cs="Arial"/>
          <w:snapToGrid w:val="0"/>
        </w:rPr>
        <w:br/>
        <w:t>z 202</w:t>
      </w:r>
      <w:r>
        <w:rPr>
          <w:rFonts w:ascii="Arial" w:hAnsi="Arial" w:cs="Arial"/>
          <w:snapToGrid w:val="0"/>
        </w:rPr>
        <w:t>2</w:t>
      </w:r>
      <w:r w:rsidRPr="00CF5D0D">
        <w:rPr>
          <w:rFonts w:ascii="Arial" w:hAnsi="Arial" w:cs="Arial"/>
          <w:snapToGrid w:val="0"/>
        </w:rPr>
        <w:t>r. poz. 1</w:t>
      </w:r>
      <w:r>
        <w:rPr>
          <w:rFonts w:ascii="Arial" w:hAnsi="Arial" w:cs="Arial"/>
          <w:snapToGrid w:val="0"/>
        </w:rPr>
        <w:t>233</w:t>
      </w:r>
      <w:r w:rsidRPr="00CF5D0D">
        <w:rPr>
          <w:rFonts w:ascii="Arial" w:hAnsi="Arial" w:cs="Arial"/>
          <w:snapToGrid w:val="0"/>
        </w:rPr>
        <w:t xml:space="preserve">), ma prawo zastrzec </w:t>
      </w:r>
      <w:r w:rsidRPr="00CF5D0D">
        <w:rPr>
          <w:rFonts w:ascii="Arial" w:hAnsi="Arial" w:cs="Arial"/>
        </w:rPr>
        <w:t xml:space="preserve">w swojej ofercie </w:t>
      </w:r>
      <w:r w:rsidRPr="00CF5D0D">
        <w:rPr>
          <w:rFonts w:ascii="Arial" w:hAnsi="Arial" w:cs="Arial"/>
          <w:snapToGrid w:val="0"/>
        </w:rPr>
        <w:t>informacje stanowiące tajemnicę</w:t>
      </w:r>
      <w:r w:rsidRPr="00202865">
        <w:rPr>
          <w:rFonts w:ascii="Arial" w:hAnsi="Arial" w:cs="Arial"/>
          <w:snapToGrid w:val="0"/>
        </w:rPr>
        <w:t xml:space="preserve"> przedsiębiorstwa</w:t>
      </w:r>
      <w:r w:rsidRPr="00202865">
        <w:rPr>
          <w:rFonts w:ascii="Arial" w:hAnsi="Arial" w:cs="Arial"/>
        </w:rPr>
        <w:t xml:space="preserve">.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w:t>
      </w:r>
      <w:r w:rsidRPr="00914800">
        <w:rPr>
          <w:rFonts w:ascii="Arial" w:hAnsi="Arial" w:cs="Arial"/>
        </w:rPr>
        <w:t xml:space="preserve">oferty znajduje się miejsce wyznaczone do dołączenia części oferty, stanowiącej tajemnicę przedsiębiorstwa. Zgodnie z art. 18 ust. 3 Ustawy, jeżeli Wykonawca zastrzega informację jako tajemnicę przedsiębiorstwa, to </w:t>
      </w:r>
      <w:r w:rsidRPr="00EC42C4">
        <w:rPr>
          <w:rFonts w:ascii="Arial" w:hAnsi="Arial" w:cs="Arial"/>
          <w:bCs/>
        </w:rPr>
        <w:t>wykazuje zasadność takiego zastrzeżenia na dzień składania ofert</w:t>
      </w:r>
      <w:r w:rsidRPr="00EC42C4">
        <w:rPr>
          <w:rFonts w:ascii="Arial" w:hAnsi="Arial" w:cs="Arial"/>
        </w:rPr>
        <w:t>.</w:t>
      </w:r>
    </w:p>
    <w:p w14:paraId="2B5F53AF" w14:textId="77777777" w:rsidR="00E22CE0" w:rsidRPr="00CF2264" w:rsidRDefault="00E22CE0" w:rsidP="00E22CE0">
      <w:pPr>
        <w:pStyle w:val="Akapitzlist"/>
        <w:numPr>
          <w:ilvl w:val="0"/>
          <w:numId w:val="45"/>
        </w:numPr>
        <w:ind w:left="284" w:hanging="284"/>
        <w:rPr>
          <w:rFonts w:ascii="Arial" w:hAnsi="Arial" w:cs="Arial"/>
        </w:rPr>
      </w:pPr>
      <w:r w:rsidRPr="00F36E0D">
        <w:rPr>
          <w:rFonts w:ascii="Arial" w:hAnsi="Arial" w:cs="Arial"/>
        </w:rPr>
        <w:t xml:space="preserve">Na platformie w formularzu składania oferty znajduje się miejsce wyznaczone do dołączenia części oferty stanowiącej tajemnicę przedsiębiorstwa. </w:t>
      </w:r>
    </w:p>
    <w:p w14:paraId="031A310D" w14:textId="77777777" w:rsidR="00E22CE0" w:rsidRPr="00914800" w:rsidRDefault="00E22CE0" w:rsidP="00E22CE0">
      <w:pPr>
        <w:pStyle w:val="Akapitzlist"/>
        <w:numPr>
          <w:ilvl w:val="0"/>
          <w:numId w:val="45"/>
        </w:numPr>
        <w:spacing w:after="60"/>
        <w:ind w:left="284" w:hanging="284"/>
        <w:contextualSpacing w:val="0"/>
        <w:jc w:val="both"/>
        <w:rPr>
          <w:rFonts w:ascii="Arial" w:hAnsi="Arial" w:cs="Arial"/>
        </w:rPr>
      </w:pPr>
      <w:r w:rsidRPr="00914800">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1ED87659" w14:textId="77777777" w:rsidR="00E22CE0" w:rsidRPr="00206489" w:rsidRDefault="00E22CE0" w:rsidP="00E22CE0">
      <w:pPr>
        <w:pStyle w:val="Akapitzlist"/>
        <w:numPr>
          <w:ilvl w:val="0"/>
          <w:numId w:val="45"/>
        </w:numPr>
        <w:spacing w:after="60"/>
        <w:ind w:left="284" w:hanging="284"/>
        <w:contextualSpacing w:val="0"/>
        <w:jc w:val="both"/>
        <w:rPr>
          <w:rFonts w:ascii="Arial" w:hAnsi="Arial" w:cs="Arial"/>
        </w:rPr>
      </w:pPr>
      <w:r w:rsidRPr="00914800">
        <w:rPr>
          <w:rFonts w:ascii="Arial" w:hAnsi="Arial" w:cs="Arial"/>
        </w:rPr>
        <w:t>Wykonawca nie może zastrzec informacji, o których mowa w art. 222 ust. 5 Ustawy.</w:t>
      </w:r>
    </w:p>
    <w:p w14:paraId="7140F7C4" w14:textId="77777777" w:rsidR="00E22CE0" w:rsidRPr="008A63E6" w:rsidRDefault="00E22CE0" w:rsidP="00E22CE0">
      <w:pPr>
        <w:pStyle w:val="Akapitzlist"/>
        <w:numPr>
          <w:ilvl w:val="0"/>
          <w:numId w:val="45"/>
        </w:numPr>
        <w:spacing w:after="60"/>
        <w:ind w:left="284" w:hanging="284"/>
        <w:contextualSpacing w:val="0"/>
        <w:jc w:val="both"/>
        <w:rPr>
          <w:rFonts w:ascii="Arial" w:hAnsi="Arial" w:cs="Arial"/>
        </w:rPr>
      </w:pPr>
      <w:r w:rsidRPr="005F610B">
        <w:rPr>
          <w:rFonts w:ascii="Arial" w:hAnsi="Arial" w:cs="Arial"/>
        </w:rPr>
        <w:t xml:space="preserve">Zamawiający nie </w:t>
      </w:r>
      <w:r>
        <w:rPr>
          <w:rFonts w:ascii="Arial" w:hAnsi="Arial" w:cs="Arial"/>
        </w:rPr>
        <w:t>ponosi</w:t>
      </w:r>
      <w:r w:rsidRPr="005F610B">
        <w:rPr>
          <w:rFonts w:ascii="Arial" w:hAnsi="Arial" w:cs="Arial"/>
        </w:rPr>
        <w:t xml:space="preserve"> odpowiedzialności za nieprawidłowe zabezpieczenie plików stanowiących tajemnicę przedsiębiorstwa. Informacje stanowiące tajemnicę przedsiębiorstwa (firmy) nie będą udostępniane nikomu poza komisją przetargową.</w:t>
      </w:r>
    </w:p>
    <w:p w14:paraId="646E1D53" w14:textId="77777777" w:rsidR="00E22CE0" w:rsidRPr="007826F1" w:rsidRDefault="00E22CE0" w:rsidP="00E22CE0">
      <w:pPr>
        <w:pStyle w:val="Akapitzlist"/>
        <w:numPr>
          <w:ilvl w:val="0"/>
          <w:numId w:val="45"/>
        </w:numPr>
        <w:ind w:left="284" w:hanging="284"/>
        <w:jc w:val="both"/>
        <w:rPr>
          <w:rFonts w:ascii="Arial" w:hAnsi="Arial" w:cs="Arial"/>
          <w:u w:val="single"/>
        </w:rPr>
      </w:pPr>
      <w:r w:rsidRPr="00354A49">
        <w:rPr>
          <w:rFonts w:ascii="Arial" w:hAnsi="Arial" w:cs="Arial"/>
        </w:rPr>
        <w:t xml:space="preserve">Wykonawca, za pośrednictwem </w:t>
      </w:r>
      <w:r>
        <w:rPr>
          <w:rFonts w:ascii="Arial" w:hAnsi="Arial" w:cs="Arial"/>
        </w:rPr>
        <w:t>platformazakupowa.pl</w:t>
      </w:r>
      <w:r w:rsidRPr="00354A49">
        <w:rPr>
          <w:rFonts w:ascii="Arial" w:hAnsi="Arial" w:cs="Arial"/>
        </w:rPr>
        <w:t xml:space="preserve">, może przed upływem terminu do składania ofert zmienić lub wycofać ofertę. Sposób dokonania zmiany lub wycofania oferty zamieszczono </w:t>
      </w:r>
      <w:r>
        <w:rPr>
          <w:rFonts w:ascii="Arial" w:hAnsi="Arial" w:cs="Arial"/>
        </w:rPr>
        <w:br/>
      </w:r>
      <w:r w:rsidRPr="00354A49">
        <w:rPr>
          <w:rFonts w:ascii="Arial" w:hAnsi="Arial" w:cs="Arial"/>
        </w:rPr>
        <w:t xml:space="preserve">w Instrukcji dla Wykonawców pod adresem </w:t>
      </w:r>
      <w:r w:rsidRPr="007826F1">
        <w:rPr>
          <w:rFonts w:ascii="Arial" w:hAnsi="Arial" w:cs="Arial"/>
        </w:rPr>
        <w:t>https://platformazakupowa.pl/strona/45-instrukcje</w:t>
      </w:r>
      <w:r>
        <w:rPr>
          <w:rFonts w:ascii="Arial" w:hAnsi="Arial" w:cs="Arial"/>
        </w:rPr>
        <w:t>,</w:t>
      </w:r>
    </w:p>
    <w:p w14:paraId="6F67F48F" w14:textId="77777777" w:rsidR="00E22CE0" w:rsidRPr="00F05B6E" w:rsidRDefault="00E22CE0" w:rsidP="00E22CE0">
      <w:pPr>
        <w:pStyle w:val="Akapitzlist"/>
        <w:numPr>
          <w:ilvl w:val="0"/>
          <w:numId w:val="45"/>
        </w:numPr>
        <w:spacing w:after="60"/>
        <w:ind w:left="284" w:hanging="284"/>
        <w:contextualSpacing w:val="0"/>
        <w:jc w:val="both"/>
        <w:rPr>
          <w:rFonts w:ascii="Arial" w:hAnsi="Arial" w:cs="Arial"/>
        </w:rPr>
      </w:pPr>
      <w:r w:rsidRPr="00F05B6E">
        <w:rPr>
          <w:rFonts w:ascii="Arial" w:hAnsi="Arial" w:cs="Arial"/>
        </w:rPr>
        <w:t>Wykonawca po upływie terminu składania ofert nie może skutecznie dokonać wycofania oferty uprzednio złożonej.</w:t>
      </w:r>
    </w:p>
    <w:p w14:paraId="021DF203" w14:textId="77777777" w:rsidR="00E22CE0" w:rsidRPr="008A63E6" w:rsidRDefault="00E22CE0" w:rsidP="00E22CE0">
      <w:pPr>
        <w:pStyle w:val="Akapitzlist"/>
        <w:numPr>
          <w:ilvl w:val="0"/>
          <w:numId w:val="45"/>
        </w:numPr>
        <w:spacing w:after="60"/>
        <w:ind w:left="284" w:hanging="284"/>
        <w:contextualSpacing w:val="0"/>
        <w:jc w:val="both"/>
        <w:rPr>
          <w:rFonts w:ascii="Arial" w:hAnsi="Arial" w:cs="Arial"/>
        </w:rPr>
      </w:pPr>
      <w:r w:rsidRPr="008A63E6">
        <w:rPr>
          <w:rFonts w:ascii="Arial" w:hAnsi="Arial" w:cs="Arial"/>
        </w:rPr>
        <w:t>Każdy z Wykonawców może złożyć tylko jedną ofertę. Złożenie większej liczby ofert lub oferty zawierającej propozycje wariantowe skutkować będzie ich odrzuceniem.</w:t>
      </w:r>
    </w:p>
    <w:p w14:paraId="51DA0B78" w14:textId="77777777" w:rsidR="00E22CE0" w:rsidRDefault="00E22CE0" w:rsidP="00E22CE0">
      <w:pPr>
        <w:pStyle w:val="Akapitzlist"/>
        <w:numPr>
          <w:ilvl w:val="0"/>
          <w:numId w:val="45"/>
        </w:numPr>
        <w:spacing w:after="60"/>
        <w:ind w:left="284" w:hanging="284"/>
        <w:contextualSpacing w:val="0"/>
        <w:jc w:val="both"/>
        <w:rPr>
          <w:rFonts w:ascii="Arial" w:hAnsi="Arial" w:cs="Arial"/>
        </w:rPr>
      </w:pPr>
      <w:r>
        <w:rPr>
          <w:rFonts w:ascii="Arial" w:hAnsi="Arial" w:cs="Arial"/>
        </w:rPr>
        <w:t>Oferta wraz z załącznikami musi być sporządzona zgodnie z wymaganiami określonymi w Ustawie oraz niniejszej SWZ. Oferta, której treść nie odpowiada treści SWZ, z zastrzeżeniem wyjątków przewidzianych w ustawie, zostanie odrzucona.</w:t>
      </w:r>
    </w:p>
    <w:p w14:paraId="34F6E525" w14:textId="77777777" w:rsidR="00E22CE0" w:rsidRDefault="00E22CE0" w:rsidP="00E22CE0">
      <w:pPr>
        <w:pStyle w:val="Akapitzlist"/>
        <w:numPr>
          <w:ilvl w:val="0"/>
          <w:numId w:val="45"/>
        </w:numPr>
        <w:spacing w:after="120"/>
        <w:ind w:left="284" w:hanging="284"/>
        <w:contextualSpacing w:val="0"/>
        <w:jc w:val="both"/>
        <w:rPr>
          <w:rFonts w:ascii="Arial" w:hAnsi="Arial" w:cs="Arial"/>
        </w:rPr>
      </w:pPr>
      <w:r w:rsidRPr="005F610B">
        <w:rPr>
          <w:rFonts w:ascii="Arial" w:hAnsi="Arial" w:cs="Arial"/>
          <w:lang w:eastAsia="ar-SA"/>
        </w:rPr>
        <w:t>Wykonawca ponosi wszelkie koszty związane z pr</w:t>
      </w:r>
      <w:r>
        <w:rPr>
          <w:rFonts w:ascii="Arial" w:hAnsi="Arial" w:cs="Arial"/>
          <w:lang w:eastAsia="ar-SA"/>
        </w:rPr>
        <w:t>zygotowaniem i złożeniem oferty</w:t>
      </w:r>
      <w:r w:rsidRPr="005F610B">
        <w:rPr>
          <w:rFonts w:ascii="Arial" w:hAnsi="Arial" w:cs="Arial"/>
          <w:lang w:eastAsia="ar-SA"/>
        </w:rPr>
        <w:t>. Zamawiający nie przewiduje zwrotu kosztów udziału w postępowaniu.</w:t>
      </w:r>
    </w:p>
    <w:p w14:paraId="7EC19228" w14:textId="77777777" w:rsidR="00E22CE0" w:rsidRPr="00664E30" w:rsidRDefault="00E22CE0" w:rsidP="00E22CE0">
      <w:pPr>
        <w:pStyle w:val="Akapitzlist"/>
        <w:numPr>
          <w:ilvl w:val="0"/>
          <w:numId w:val="45"/>
        </w:numPr>
        <w:spacing w:after="120"/>
        <w:ind w:left="284" w:hanging="284"/>
        <w:contextualSpacing w:val="0"/>
        <w:jc w:val="both"/>
        <w:rPr>
          <w:rFonts w:ascii="Arial" w:hAnsi="Arial" w:cs="Arial"/>
        </w:rPr>
      </w:pPr>
      <w:r w:rsidRPr="005F610B">
        <w:rPr>
          <w:rFonts w:ascii="Arial" w:hAnsi="Arial" w:cs="Arial"/>
        </w:rPr>
        <w:t>Jeżeli koniec terminu do wykonania czynności przypada na sobotę lub dzień ustawowo wolny od pracy, termin upływa dnia następnego po dniu lub dniach wolnych od pracy.</w:t>
      </w:r>
      <w:bookmarkEnd w:id="73"/>
    </w:p>
    <w:p w14:paraId="72150EC4" w14:textId="77777777" w:rsidR="0029508A" w:rsidRPr="005850F1" w:rsidRDefault="0029508A" w:rsidP="003F0EF5">
      <w:pPr>
        <w:pStyle w:val="Nagwek1"/>
        <w:numPr>
          <w:ilvl w:val="0"/>
          <w:numId w:val="3"/>
        </w:numPr>
        <w:spacing w:before="60" w:after="60"/>
        <w:ind w:left="567" w:hanging="567"/>
        <w:jc w:val="both"/>
        <w:rPr>
          <w:rFonts w:ascii="Arial" w:hAnsi="Arial" w:cs="Arial"/>
          <w:i/>
          <w:color w:val="000000" w:themeColor="text1"/>
          <w:sz w:val="24"/>
          <w:szCs w:val="23"/>
          <w:u w:val="single"/>
        </w:rPr>
      </w:pPr>
      <w:r w:rsidRPr="005850F1">
        <w:rPr>
          <w:rFonts w:ascii="Arial" w:hAnsi="Arial" w:cs="Arial"/>
          <w:i/>
          <w:color w:val="000000" w:themeColor="text1"/>
          <w:sz w:val="24"/>
          <w:szCs w:val="23"/>
          <w:u w:val="single"/>
        </w:rPr>
        <w:t>Sposób obliczania ceny oferty</w:t>
      </w:r>
      <w:bookmarkEnd w:id="68"/>
      <w:bookmarkEnd w:id="69"/>
    </w:p>
    <w:p w14:paraId="4BBBDD8A" w14:textId="05EFC940" w:rsidR="0058103B" w:rsidRPr="005850F1" w:rsidRDefault="0058103B" w:rsidP="009A5415">
      <w:pPr>
        <w:pStyle w:val="Akapitzlist"/>
        <w:numPr>
          <w:ilvl w:val="0"/>
          <w:numId w:val="10"/>
        </w:numPr>
        <w:spacing w:after="60"/>
        <w:ind w:left="567" w:hanging="283"/>
        <w:contextualSpacing w:val="0"/>
        <w:jc w:val="both"/>
        <w:rPr>
          <w:rFonts w:ascii="Arial" w:hAnsi="Arial" w:cs="Arial"/>
        </w:rPr>
      </w:pPr>
      <w:r w:rsidRPr="005850F1">
        <w:rPr>
          <w:rFonts w:ascii="Arial" w:hAnsi="Arial" w:cs="Arial"/>
        </w:rPr>
        <w:t xml:space="preserve">Cena oferty musi określać całkowitą wycenę zamówienia </w:t>
      </w:r>
      <w:r w:rsidR="007C0797" w:rsidRPr="005850F1">
        <w:rPr>
          <w:rFonts w:ascii="Arial" w:hAnsi="Arial" w:cs="Arial"/>
          <w:bCs/>
        </w:rPr>
        <w:t xml:space="preserve">w </w:t>
      </w:r>
      <w:r w:rsidR="007C0797" w:rsidRPr="005850F1">
        <w:rPr>
          <w:rFonts w:ascii="Arial" w:hAnsi="Arial" w:cs="Arial"/>
          <w:b/>
          <w:bCs/>
        </w:rPr>
        <w:t>zał. nr 5</w:t>
      </w:r>
      <w:r w:rsidR="00972C74">
        <w:rPr>
          <w:rFonts w:ascii="Arial" w:hAnsi="Arial" w:cs="Arial"/>
          <w:b/>
          <w:bCs/>
        </w:rPr>
        <w:t xml:space="preserve"> </w:t>
      </w:r>
      <w:r w:rsidR="007C0797" w:rsidRPr="005850F1">
        <w:rPr>
          <w:rFonts w:ascii="Arial" w:hAnsi="Arial" w:cs="Arial"/>
          <w:b/>
          <w:bCs/>
        </w:rPr>
        <w:t>do SWZ</w:t>
      </w:r>
      <w:r w:rsidR="00131967">
        <w:rPr>
          <w:rFonts w:ascii="Arial" w:hAnsi="Arial" w:cs="Arial"/>
          <w:b/>
          <w:bCs/>
        </w:rPr>
        <w:t>- „Szczegółowa oferta cenowa”</w:t>
      </w:r>
      <w:r w:rsidR="00F155E3" w:rsidRPr="005850F1">
        <w:rPr>
          <w:rFonts w:ascii="Arial" w:hAnsi="Arial" w:cs="Arial"/>
        </w:rPr>
        <w:t>.</w:t>
      </w:r>
    </w:p>
    <w:p w14:paraId="7B4A648B" w14:textId="5B08556B" w:rsidR="009272B2" w:rsidRPr="005850F1" w:rsidRDefault="007C0797" w:rsidP="00DB29D1">
      <w:pPr>
        <w:pStyle w:val="Akapitzlist"/>
        <w:numPr>
          <w:ilvl w:val="0"/>
          <w:numId w:val="10"/>
        </w:numPr>
        <w:spacing w:after="60"/>
        <w:ind w:left="567" w:hanging="283"/>
        <w:contextualSpacing w:val="0"/>
        <w:jc w:val="both"/>
        <w:rPr>
          <w:rFonts w:ascii="Arial" w:hAnsi="Arial" w:cs="Arial"/>
        </w:rPr>
      </w:pPr>
      <w:r w:rsidRPr="005850F1">
        <w:rPr>
          <w:rFonts w:ascii="Arial" w:hAnsi="Arial" w:cs="Arial"/>
        </w:rPr>
        <w:t>Cenę za wykonanie całości zamówienia</w:t>
      </w:r>
      <w:r w:rsidR="005E65C8" w:rsidRPr="005850F1">
        <w:rPr>
          <w:rFonts w:ascii="Arial" w:hAnsi="Arial" w:cs="Arial"/>
        </w:rPr>
        <w:t xml:space="preserve"> </w:t>
      </w:r>
      <w:r w:rsidRPr="005850F1">
        <w:rPr>
          <w:rFonts w:ascii="Arial" w:hAnsi="Arial" w:cs="Arial"/>
        </w:rPr>
        <w:t>należy określić przy założeniu, że świadczenie usług</w:t>
      </w:r>
      <w:r w:rsidR="003F4F8D" w:rsidRPr="005850F1">
        <w:rPr>
          <w:rFonts w:ascii="Arial" w:hAnsi="Arial" w:cs="Arial"/>
        </w:rPr>
        <w:t>i</w:t>
      </w:r>
      <w:r w:rsidRPr="005850F1">
        <w:rPr>
          <w:rFonts w:ascii="Arial" w:hAnsi="Arial" w:cs="Arial"/>
        </w:rPr>
        <w:t xml:space="preserve"> będzie realizowane </w:t>
      </w:r>
      <w:r w:rsidRPr="005850F1">
        <w:rPr>
          <w:rFonts w:ascii="Arial" w:hAnsi="Arial" w:cs="Arial"/>
          <w:bCs/>
        </w:rPr>
        <w:t xml:space="preserve">zgodnie z </w:t>
      </w:r>
      <w:r w:rsidR="003F4F8D" w:rsidRPr="005850F1">
        <w:rPr>
          <w:rFonts w:ascii="Arial" w:hAnsi="Arial" w:cs="Arial"/>
          <w:bCs/>
        </w:rPr>
        <w:t>SWZ.</w:t>
      </w:r>
    </w:p>
    <w:p w14:paraId="68148286" w14:textId="1283E233" w:rsidR="00E33090" w:rsidRPr="00FA0E1D" w:rsidRDefault="00E33090" w:rsidP="00E33090">
      <w:pPr>
        <w:pStyle w:val="Akapitzlist"/>
        <w:numPr>
          <w:ilvl w:val="0"/>
          <w:numId w:val="10"/>
        </w:numPr>
        <w:spacing w:after="60"/>
        <w:ind w:left="567" w:hanging="283"/>
        <w:contextualSpacing w:val="0"/>
        <w:jc w:val="both"/>
        <w:rPr>
          <w:rFonts w:ascii="Arial" w:hAnsi="Arial" w:cs="Arial"/>
        </w:rPr>
      </w:pPr>
      <w:r w:rsidRPr="005850F1">
        <w:rPr>
          <w:rFonts w:ascii="Arial" w:hAnsi="Arial" w:cs="Arial"/>
          <w:bCs/>
        </w:rPr>
        <w:t xml:space="preserve">W celu określenia ceny oferty Wykonawca w </w:t>
      </w:r>
      <w:r w:rsidRPr="005850F1">
        <w:rPr>
          <w:rFonts w:ascii="Arial" w:hAnsi="Arial" w:cs="Arial"/>
          <w:b/>
          <w:bCs/>
        </w:rPr>
        <w:t>zał. nr 5</w:t>
      </w:r>
      <w:r>
        <w:rPr>
          <w:rFonts w:ascii="Arial" w:hAnsi="Arial" w:cs="Arial"/>
          <w:b/>
          <w:bCs/>
        </w:rPr>
        <w:t xml:space="preserve"> </w:t>
      </w:r>
      <w:r w:rsidRPr="005850F1">
        <w:rPr>
          <w:rFonts w:ascii="Arial" w:hAnsi="Arial" w:cs="Arial"/>
          <w:b/>
        </w:rPr>
        <w:t>do SWZ</w:t>
      </w:r>
      <w:r w:rsidRPr="005850F1">
        <w:rPr>
          <w:rFonts w:ascii="Arial" w:hAnsi="Arial" w:cs="Arial"/>
          <w:bCs/>
        </w:rPr>
        <w:t xml:space="preserve"> będzie zobowiązany określić </w:t>
      </w:r>
      <w:r>
        <w:rPr>
          <w:rFonts w:ascii="Arial" w:hAnsi="Arial" w:cs="Arial"/>
          <w:bCs/>
        </w:rPr>
        <w:t xml:space="preserve">- stawkę podatku VAT (%), </w:t>
      </w:r>
      <w:r w:rsidRPr="00FA0E1D">
        <w:rPr>
          <w:rFonts w:ascii="Arial" w:hAnsi="Arial" w:cs="Arial"/>
          <w:bCs/>
        </w:rPr>
        <w:t>cenę jednostkową netto</w:t>
      </w:r>
      <w:r>
        <w:rPr>
          <w:rFonts w:ascii="Arial" w:hAnsi="Arial" w:cs="Arial"/>
          <w:bCs/>
        </w:rPr>
        <w:t xml:space="preserve"> (</w:t>
      </w:r>
      <w:r w:rsidRPr="00FA0E1D">
        <w:rPr>
          <w:rFonts w:ascii="Arial" w:hAnsi="Arial" w:cs="Arial"/>
          <w:bCs/>
        </w:rPr>
        <w:t>zł</w:t>
      </w:r>
      <w:r>
        <w:rPr>
          <w:rFonts w:ascii="Arial" w:hAnsi="Arial" w:cs="Arial"/>
          <w:bCs/>
        </w:rPr>
        <w:t>) oraz wartość netto (zł)</w:t>
      </w:r>
      <w:r w:rsidR="00E22CE0">
        <w:rPr>
          <w:rFonts w:ascii="Arial" w:hAnsi="Arial" w:cs="Arial"/>
          <w:bCs/>
        </w:rPr>
        <w:t xml:space="preserve"> dla zamówienia podstawowego oraz wartość netto (zł) dla zamówienia w ramach opcji oraz wartość netto (zł) dla zamówienia podstawowego + opcja.</w:t>
      </w:r>
    </w:p>
    <w:p w14:paraId="21956F65" w14:textId="3D1D7F38" w:rsidR="00E33090" w:rsidRPr="00E33090" w:rsidRDefault="00E33090" w:rsidP="00E33090">
      <w:pPr>
        <w:pStyle w:val="Akapitzlist"/>
        <w:spacing w:after="60"/>
        <w:ind w:left="567"/>
        <w:contextualSpacing w:val="0"/>
        <w:jc w:val="both"/>
        <w:rPr>
          <w:rFonts w:ascii="Arial" w:hAnsi="Arial" w:cs="Arial"/>
        </w:rPr>
      </w:pPr>
      <w:r>
        <w:rPr>
          <w:rFonts w:ascii="Arial" w:hAnsi="Arial" w:cs="Arial"/>
        </w:rPr>
        <w:t>Ponadto, Wykonawca zobowiązany jest ustalić</w:t>
      </w:r>
      <w:r w:rsidR="000C3DBA">
        <w:rPr>
          <w:rFonts w:ascii="Arial" w:hAnsi="Arial" w:cs="Arial"/>
        </w:rPr>
        <w:t xml:space="preserve"> razem</w:t>
      </w:r>
      <w:r>
        <w:rPr>
          <w:rFonts w:ascii="Arial" w:hAnsi="Arial" w:cs="Arial"/>
        </w:rPr>
        <w:t xml:space="preserve"> wartość netto, wartość brutto i wartość podatku VAT dla zamówienia podstawowego, zamówienia w ramach opcji oraz zamówienia podstawowego</w:t>
      </w:r>
      <w:r w:rsidR="007B3A2A">
        <w:rPr>
          <w:rFonts w:ascii="Arial" w:hAnsi="Arial" w:cs="Arial"/>
        </w:rPr>
        <w:t xml:space="preserve"> </w:t>
      </w:r>
      <w:r>
        <w:rPr>
          <w:rFonts w:ascii="Arial" w:hAnsi="Arial" w:cs="Arial"/>
        </w:rPr>
        <w:t>+</w:t>
      </w:r>
      <w:r w:rsidR="007B3A2A">
        <w:rPr>
          <w:rFonts w:ascii="Arial" w:hAnsi="Arial" w:cs="Arial"/>
        </w:rPr>
        <w:t xml:space="preserve"> </w:t>
      </w:r>
      <w:r>
        <w:rPr>
          <w:rFonts w:ascii="Arial" w:hAnsi="Arial" w:cs="Arial"/>
        </w:rPr>
        <w:t>opcja.</w:t>
      </w:r>
    </w:p>
    <w:p w14:paraId="293363C0" w14:textId="08200FBB" w:rsidR="00E33090" w:rsidRPr="00E33090" w:rsidRDefault="00E33090" w:rsidP="00E33090">
      <w:pPr>
        <w:pStyle w:val="Akapitzlist"/>
        <w:numPr>
          <w:ilvl w:val="0"/>
          <w:numId w:val="10"/>
        </w:numPr>
        <w:spacing w:after="60"/>
        <w:ind w:left="567" w:hanging="283"/>
        <w:contextualSpacing w:val="0"/>
        <w:jc w:val="both"/>
        <w:rPr>
          <w:rFonts w:ascii="Arial" w:hAnsi="Arial" w:cs="Arial"/>
        </w:rPr>
      </w:pPr>
      <w:r w:rsidRPr="00724E6A">
        <w:rPr>
          <w:rFonts w:ascii="Arial" w:hAnsi="Arial" w:cs="Arial"/>
        </w:rPr>
        <w:t xml:space="preserve">Cena jednostkowa zamówienia podstawowego musi być taka sama jak cena jednostkowa zamówienia w ramach opcji. </w:t>
      </w:r>
    </w:p>
    <w:p w14:paraId="7B77B249" w14:textId="28DC5EF3" w:rsidR="007C0797" w:rsidRPr="00DB29D1" w:rsidRDefault="007C0797" w:rsidP="005E0CBB">
      <w:pPr>
        <w:pStyle w:val="Akapitzlist"/>
        <w:numPr>
          <w:ilvl w:val="0"/>
          <w:numId w:val="10"/>
        </w:numPr>
        <w:spacing w:after="60"/>
        <w:ind w:left="567" w:hanging="283"/>
        <w:contextualSpacing w:val="0"/>
        <w:jc w:val="both"/>
        <w:rPr>
          <w:rFonts w:ascii="Arial" w:hAnsi="Arial" w:cs="Arial"/>
        </w:rPr>
      </w:pPr>
      <w:r w:rsidRPr="00DB29D1">
        <w:rPr>
          <w:rFonts w:ascii="Arial" w:hAnsi="Arial" w:cs="Arial"/>
        </w:rPr>
        <w:lastRenderedPageBreak/>
        <w:t>Cena całkowita oferty musi uwzględniać wszystkie należne Wykonawcy elementy</w:t>
      </w:r>
      <w:r w:rsidRPr="00DB29D1">
        <w:rPr>
          <w:rFonts w:ascii="Arial" w:hAnsi="Arial" w:cs="Arial"/>
          <w:b/>
          <w:bCs/>
        </w:rPr>
        <w:t xml:space="preserve"> </w:t>
      </w:r>
      <w:r w:rsidRPr="00DB29D1">
        <w:rPr>
          <w:rFonts w:ascii="Arial" w:hAnsi="Arial" w:cs="Arial"/>
        </w:rPr>
        <w:t>wynagrodzenia wynikające z tytułu wykonania usługi</w:t>
      </w:r>
      <w:r w:rsidRPr="00DB29D1">
        <w:rPr>
          <w:rFonts w:ascii="Arial" w:hAnsi="Arial" w:cs="Arial"/>
          <w:b/>
          <w:i/>
        </w:rPr>
        <w:t xml:space="preserve"> </w:t>
      </w:r>
      <w:r w:rsidRPr="00DB29D1">
        <w:rPr>
          <w:rFonts w:ascii="Arial" w:hAnsi="Arial" w:cs="Arial"/>
        </w:rPr>
        <w:t>z uwzględnieniem zapisów SWZ,</w:t>
      </w:r>
      <w:r w:rsidR="000F332C" w:rsidRPr="00DB29D1">
        <w:rPr>
          <w:rFonts w:ascii="Arial" w:hAnsi="Arial" w:cs="Arial"/>
        </w:rPr>
        <w:t xml:space="preserve"> </w:t>
      </w:r>
      <w:r w:rsidR="000F332C" w:rsidRPr="00DB29D1">
        <w:rPr>
          <w:rFonts w:ascii="Arial" w:hAnsi="Arial" w:cs="Arial"/>
          <w:b/>
          <w:bCs/>
        </w:rPr>
        <w:t>zał. nr 4 do SWZ</w:t>
      </w:r>
      <w:r w:rsidR="00B778EC" w:rsidRPr="00DB29D1">
        <w:rPr>
          <w:rFonts w:ascii="Arial" w:hAnsi="Arial" w:cs="Arial"/>
          <w:bCs/>
        </w:rPr>
        <w:t xml:space="preserve"> – „</w:t>
      </w:r>
      <w:r w:rsidR="00DB29D1" w:rsidRPr="00DB29D1">
        <w:rPr>
          <w:rFonts w:ascii="Arial" w:hAnsi="Arial" w:cs="Arial"/>
          <w:bCs/>
        </w:rPr>
        <w:t>Opis przedmiotu zamówienia</w:t>
      </w:r>
      <w:r w:rsidR="000F332C" w:rsidRPr="00DB29D1">
        <w:rPr>
          <w:rFonts w:ascii="Arial" w:hAnsi="Arial" w:cs="Arial"/>
          <w:bCs/>
        </w:rPr>
        <w:t>”,</w:t>
      </w:r>
      <w:r w:rsidRPr="00DB29D1">
        <w:rPr>
          <w:rFonts w:ascii="Arial" w:hAnsi="Arial" w:cs="Arial"/>
        </w:rPr>
        <w:t xml:space="preserve"> </w:t>
      </w:r>
      <w:r w:rsidR="000F332C" w:rsidRPr="00DB29D1">
        <w:rPr>
          <w:rFonts w:ascii="Arial" w:hAnsi="Arial" w:cs="Arial"/>
          <w:b/>
          <w:bCs/>
        </w:rPr>
        <w:t>zał. nr 3 do SWZ</w:t>
      </w:r>
      <w:r w:rsidR="000F332C" w:rsidRPr="00DB29D1">
        <w:rPr>
          <w:rFonts w:ascii="Arial" w:hAnsi="Arial" w:cs="Arial"/>
        </w:rPr>
        <w:t xml:space="preserve"> – „P</w:t>
      </w:r>
      <w:r w:rsidR="00C54474" w:rsidRPr="00DB29D1">
        <w:rPr>
          <w:rFonts w:ascii="Arial" w:hAnsi="Arial" w:cs="Arial"/>
        </w:rPr>
        <w:t>rojektowanych</w:t>
      </w:r>
      <w:r w:rsidRPr="00DB29D1">
        <w:rPr>
          <w:rFonts w:ascii="Arial" w:hAnsi="Arial" w:cs="Arial"/>
        </w:rPr>
        <w:t xml:space="preserve"> postanowień umowy</w:t>
      </w:r>
      <w:r w:rsidR="000F332C" w:rsidRPr="00DB29D1">
        <w:rPr>
          <w:rFonts w:ascii="Arial" w:hAnsi="Arial" w:cs="Arial"/>
        </w:rPr>
        <w:t>”</w:t>
      </w:r>
      <w:r w:rsidRPr="00DB29D1">
        <w:rPr>
          <w:rFonts w:ascii="Arial" w:hAnsi="Arial" w:cs="Arial"/>
        </w:rPr>
        <w:t xml:space="preserve"> oraz należnych podatków i opłat, zgodnie z przepisami obowiązującymi na dzień składania ofert.</w:t>
      </w:r>
    </w:p>
    <w:p w14:paraId="1A6A24CA" w14:textId="77777777" w:rsidR="007C0797" w:rsidRPr="0089104E" w:rsidRDefault="007C0797" w:rsidP="009A5415">
      <w:pPr>
        <w:pStyle w:val="Akapitzlist"/>
        <w:numPr>
          <w:ilvl w:val="0"/>
          <w:numId w:val="10"/>
        </w:numPr>
        <w:spacing w:after="60"/>
        <w:ind w:left="567" w:hanging="283"/>
        <w:contextualSpacing w:val="0"/>
        <w:jc w:val="both"/>
        <w:rPr>
          <w:rFonts w:ascii="Arial" w:hAnsi="Arial" w:cs="Arial"/>
        </w:rPr>
      </w:pPr>
      <w:r w:rsidRPr="0089104E">
        <w:rPr>
          <w:rFonts w:ascii="Arial" w:hAnsi="Arial" w:cs="Arial"/>
        </w:rPr>
        <w:t>Wszystkie ceny przedstawione w ofercie winny być wyrażone w PLN z dokładnością do dwóch miejsc po przecinku.</w:t>
      </w:r>
    </w:p>
    <w:p w14:paraId="751216AC" w14:textId="77777777" w:rsidR="007C0797" w:rsidRPr="0089104E" w:rsidRDefault="007C0797" w:rsidP="009A5415">
      <w:pPr>
        <w:pStyle w:val="Akapitzlist"/>
        <w:numPr>
          <w:ilvl w:val="0"/>
          <w:numId w:val="10"/>
        </w:numPr>
        <w:spacing w:after="60"/>
        <w:ind w:left="567" w:hanging="283"/>
        <w:contextualSpacing w:val="0"/>
        <w:jc w:val="both"/>
        <w:rPr>
          <w:rFonts w:ascii="Arial" w:hAnsi="Arial" w:cs="Arial"/>
        </w:rPr>
      </w:pPr>
      <w:r w:rsidRPr="0089104E">
        <w:rPr>
          <w:rFonts w:ascii="Arial" w:hAnsi="Arial" w:cs="Arial"/>
        </w:rPr>
        <w:t>Kwoty wskazane w ofercie zaokrągla się do pełnych groszy czyli do drugiego miejsca po przecinku, przy czym końcówki poniżej 0,5 grosza pomija się, a końcówki 0,5 grosza i wyższe zaokrągla się do 1 grosza.</w:t>
      </w:r>
    </w:p>
    <w:p w14:paraId="51FCB4A7" w14:textId="77777777" w:rsidR="007C0797" w:rsidRPr="0089104E" w:rsidRDefault="007C0797" w:rsidP="00E75A18">
      <w:pPr>
        <w:pStyle w:val="Akapitzlist"/>
        <w:spacing w:after="60"/>
        <w:ind w:left="567"/>
        <w:contextualSpacing w:val="0"/>
        <w:jc w:val="both"/>
        <w:rPr>
          <w:rFonts w:ascii="Arial" w:hAnsi="Arial" w:cs="Arial"/>
        </w:rPr>
      </w:pPr>
      <w:bookmarkStart w:id="74" w:name="_Hlk62989654"/>
      <w:r w:rsidRPr="0089104E">
        <w:rPr>
          <w:rFonts w:ascii="Arial" w:hAnsi="Arial" w:cs="Arial"/>
        </w:rPr>
        <w:t>Przykład:</w:t>
      </w:r>
      <w:r w:rsidRPr="0089104E">
        <w:rPr>
          <w:rFonts w:ascii="Arial" w:hAnsi="Arial" w:cs="Arial"/>
        </w:rPr>
        <w:tab/>
      </w:r>
      <w:bookmarkEnd w:id="74"/>
      <w:r w:rsidRPr="0089104E">
        <w:rPr>
          <w:rFonts w:ascii="Arial" w:hAnsi="Arial" w:cs="Arial"/>
        </w:rPr>
        <w:t>liczba 1,385 to w zaokrągleniu 1,39 - drugą cyfrę po przecinku zaokrągla się w górę;</w:t>
      </w:r>
    </w:p>
    <w:p w14:paraId="66AB415C" w14:textId="77777777" w:rsidR="007C0797" w:rsidRPr="0089104E" w:rsidRDefault="007C0797" w:rsidP="00E75A18">
      <w:pPr>
        <w:pStyle w:val="Akapitzlist"/>
        <w:spacing w:after="60"/>
        <w:ind w:left="567"/>
        <w:contextualSpacing w:val="0"/>
        <w:jc w:val="both"/>
        <w:rPr>
          <w:rFonts w:ascii="Arial" w:hAnsi="Arial" w:cs="Arial"/>
        </w:rPr>
      </w:pPr>
      <w:r w:rsidRPr="0089104E">
        <w:rPr>
          <w:rFonts w:ascii="Arial" w:hAnsi="Arial" w:cs="Arial"/>
        </w:rPr>
        <w:t>Przykład:</w:t>
      </w:r>
      <w:r w:rsidRPr="0089104E">
        <w:rPr>
          <w:rFonts w:ascii="Arial" w:hAnsi="Arial" w:cs="Arial"/>
        </w:rPr>
        <w:tab/>
        <w:t>liczba 1,384 to w zaokrągleniu 1,38 - drugą cyfrę po przecinku pozostawia się bez zmiany.</w:t>
      </w:r>
    </w:p>
    <w:p w14:paraId="7351F189" w14:textId="77777777" w:rsidR="007C0797" w:rsidRPr="0089104E" w:rsidRDefault="007C0797" w:rsidP="009A5415">
      <w:pPr>
        <w:pStyle w:val="Akapitzlist"/>
        <w:numPr>
          <w:ilvl w:val="0"/>
          <w:numId w:val="10"/>
        </w:numPr>
        <w:spacing w:after="60"/>
        <w:ind w:left="567" w:hanging="283"/>
        <w:contextualSpacing w:val="0"/>
        <w:jc w:val="both"/>
        <w:rPr>
          <w:rFonts w:ascii="Arial" w:hAnsi="Arial" w:cs="Arial"/>
        </w:rPr>
      </w:pPr>
      <w:r w:rsidRPr="0089104E">
        <w:rPr>
          <w:rFonts w:ascii="Arial" w:hAnsi="Arial" w:cs="Arial"/>
        </w:rPr>
        <w:t>Wszystkie ceny przedstawione w ofercie będą traktowane jako ceny ostateczne i nie będą podlegały negocjacjom w trakcie trwania procedury przetargowej.</w:t>
      </w:r>
    </w:p>
    <w:p w14:paraId="29ABF9A0" w14:textId="77777777" w:rsidR="007C0797" w:rsidRPr="0089104E" w:rsidRDefault="007C0797" w:rsidP="009A5415">
      <w:pPr>
        <w:pStyle w:val="Akapitzlist"/>
        <w:numPr>
          <w:ilvl w:val="0"/>
          <w:numId w:val="10"/>
        </w:numPr>
        <w:spacing w:after="60"/>
        <w:ind w:left="567" w:hanging="283"/>
        <w:contextualSpacing w:val="0"/>
        <w:jc w:val="both"/>
        <w:rPr>
          <w:rFonts w:ascii="Arial" w:hAnsi="Arial" w:cs="Arial"/>
        </w:rPr>
      </w:pPr>
      <w:r w:rsidRPr="0089104E">
        <w:rPr>
          <w:rFonts w:ascii="Arial" w:hAnsi="Arial" w:cs="Arial"/>
        </w:rPr>
        <w:t>Rozliczenia pomiędzy Zamawiającym i Wykonawcą będą prowadzone w PLN.</w:t>
      </w:r>
    </w:p>
    <w:p w14:paraId="61D49F06" w14:textId="3C56F50C" w:rsidR="007C0797" w:rsidRPr="0089104E" w:rsidRDefault="007C0797" w:rsidP="009A5415">
      <w:pPr>
        <w:pStyle w:val="Akapitzlist"/>
        <w:numPr>
          <w:ilvl w:val="0"/>
          <w:numId w:val="10"/>
        </w:numPr>
        <w:spacing w:after="60"/>
        <w:ind w:left="567" w:hanging="283"/>
        <w:contextualSpacing w:val="0"/>
        <w:jc w:val="both"/>
        <w:rPr>
          <w:rFonts w:ascii="Arial" w:hAnsi="Arial" w:cs="Arial"/>
        </w:rPr>
      </w:pPr>
      <w:r w:rsidRPr="0089104E">
        <w:rPr>
          <w:rFonts w:ascii="Arial" w:hAnsi="Arial" w:cs="Arial"/>
        </w:rPr>
        <w:t>Jeżeli w postępowaniu Wykonawca złoży ofertę,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zgodnie z tymi przepisami. Wykonawca w takim przypadku ma obowiązek poinformować Zamawiającego</w:t>
      </w:r>
      <w:r w:rsidR="00D85A70">
        <w:rPr>
          <w:rFonts w:ascii="Arial" w:hAnsi="Arial" w:cs="Arial"/>
        </w:rPr>
        <w:t xml:space="preserve"> w</w:t>
      </w:r>
      <w:r w:rsidR="006032E6" w:rsidRPr="0089104E">
        <w:rPr>
          <w:rFonts w:ascii="Arial" w:hAnsi="Arial" w:cs="Arial"/>
          <w:b/>
        </w:rPr>
        <w:t xml:space="preserve"> </w:t>
      </w:r>
      <w:r w:rsidRPr="0089104E">
        <w:rPr>
          <w:rFonts w:ascii="Arial" w:hAnsi="Arial" w:cs="Arial"/>
          <w:b/>
        </w:rPr>
        <w:t xml:space="preserve">zał. nr </w:t>
      </w:r>
      <w:r w:rsidR="00637FA9">
        <w:rPr>
          <w:rFonts w:ascii="Arial" w:hAnsi="Arial" w:cs="Arial"/>
          <w:b/>
        </w:rPr>
        <w:br/>
      </w:r>
      <w:r w:rsidRPr="0089104E">
        <w:rPr>
          <w:rFonts w:ascii="Arial" w:hAnsi="Arial" w:cs="Arial"/>
          <w:b/>
        </w:rPr>
        <w:t>1 do SWZ</w:t>
      </w:r>
      <w:r w:rsidR="001F56C2" w:rsidRPr="0089104E">
        <w:rPr>
          <w:rFonts w:ascii="Arial" w:hAnsi="Arial" w:cs="Arial"/>
        </w:rPr>
        <w:t xml:space="preserve"> – </w:t>
      </w:r>
      <w:r w:rsidRPr="0089104E">
        <w:rPr>
          <w:rFonts w:ascii="Arial" w:hAnsi="Arial" w:cs="Arial"/>
        </w:rPr>
        <w:t>„</w:t>
      </w:r>
      <w:r w:rsidR="001F56C2" w:rsidRPr="0089104E">
        <w:rPr>
          <w:rFonts w:ascii="Arial" w:hAnsi="Arial" w:cs="Arial"/>
        </w:rPr>
        <w:t xml:space="preserve">Druk </w:t>
      </w:r>
      <w:r w:rsidRPr="0089104E">
        <w:rPr>
          <w:rFonts w:ascii="Arial" w:hAnsi="Arial" w:cs="Arial"/>
        </w:rPr>
        <w:t>Oferta”, że wybór jego oferty będzie prowadził do powstania u Zamawiającego obowiązku podatkowego, wskazując nazwę przedmiotu zamówienia oraz jego wartość netto i stawkę podatku od towarów i usług.</w:t>
      </w:r>
    </w:p>
    <w:p w14:paraId="34E5A63C" w14:textId="42406272" w:rsidR="007C0797" w:rsidRPr="0089104E" w:rsidRDefault="007C0797" w:rsidP="009A5415">
      <w:pPr>
        <w:pStyle w:val="Akapitzlist"/>
        <w:numPr>
          <w:ilvl w:val="0"/>
          <w:numId w:val="10"/>
        </w:numPr>
        <w:spacing w:after="60"/>
        <w:ind w:left="567" w:hanging="283"/>
        <w:contextualSpacing w:val="0"/>
        <w:jc w:val="both"/>
        <w:rPr>
          <w:rFonts w:ascii="Arial" w:hAnsi="Arial" w:cs="Arial"/>
        </w:rPr>
      </w:pPr>
      <w:r w:rsidRPr="0089104E">
        <w:rPr>
          <w:rFonts w:ascii="Arial" w:hAnsi="Arial" w:cs="Arial"/>
        </w:rPr>
        <w:t>Br</w:t>
      </w:r>
      <w:r w:rsidR="0093471E" w:rsidRPr="0089104E">
        <w:rPr>
          <w:rFonts w:ascii="Arial" w:hAnsi="Arial" w:cs="Arial"/>
        </w:rPr>
        <w:t>ak in</w:t>
      </w:r>
      <w:r w:rsidR="00B778EC">
        <w:rPr>
          <w:rFonts w:ascii="Arial" w:hAnsi="Arial" w:cs="Arial"/>
        </w:rPr>
        <w:t>formacji, o której</w:t>
      </w:r>
      <w:r w:rsidR="00E3605A">
        <w:rPr>
          <w:rFonts w:ascii="Arial" w:hAnsi="Arial" w:cs="Arial"/>
        </w:rPr>
        <w:t xml:space="preserve"> mowa w pkt 1</w:t>
      </w:r>
      <w:r w:rsidR="00E33090">
        <w:rPr>
          <w:rFonts w:ascii="Arial" w:hAnsi="Arial" w:cs="Arial"/>
        </w:rPr>
        <w:t>0</w:t>
      </w:r>
      <w:r w:rsidRPr="0089104E">
        <w:rPr>
          <w:rFonts w:ascii="Arial" w:hAnsi="Arial" w:cs="Arial"/>
        </w:rPr>
        <w:t>, będzie rozumiany przez Zamawiającego, że oferta złożona przez Wykonawcę nie prowadzi u Zamawiającego do powstania obowiązku podatkowego zgodnie z przepisami ustawy o podatku od towarów i usług.</w:t>
      </w:r>
    </w:p>
    <w:p w14:paraId="78F6CF5F" w14:textId="5F80175A" w:rsidR="005E0CBB" w:rsidRPr="007F7E3D" w:rsidRDefault="0029508A" w:rsidP="007F7E3D">
      <w:pPr>
        <w:pStyle w:val="Akapitzlist"/>
        <w:numPr>
          <w:ilvl w:val="0"/>
          <w:numId w:val="10"/>
        </w:numPr>
        <w:spacing w:after="60"/>
        <w:ind w:left="567" w:hanging="283"/>
        <w:contextualSpacing w:val="0"/>
        <w:jc w:val="both"/>
        <w:rPr>
          <w:rFonts w:ascii="Arial" w:hAnsi="Arial" w:cs="Arial"/>
        </w:rPr>
      </w:pPr>
      <w:r w:rsidRPr="0089104E">
        <w:rPr>
          <w:rFonts w:ascii="Arial" w:hAnsi="Arial" w:cs="Arial"/>
        </w:rPr>
        <w:t xml:space="preserve">W przypadku faktury, w której kwota należności ogółem stanowi kwotę, o której mowa w art. 19 pkt 2 ustawy z dnia 6 marca 2019r. – Prawo przedsiębiorców, dotyczącą dostawy dokonanej na rzecz Zamawiającego, o której mowa w załączniku nr 15 do ustawy o podatku od towarów </w:t>
      </w:r>
      <w:r w:rsidR="000260E0" w:rsidRPr="0089104E">
        <w:rPr>
          <w:rFonts w:ascii="Arial" w:hAnsi="Arial" w:cs="Arial"/>
        </w:rPr>
        <w:br/>
      </w:r>
      <w:r w:rsidRPr="0089104E">
        <w:rPr>
          <w:rFonts w:ascii="Arial" w:hAnsi="Arial" w:cs="Arial"/>
        </w:rPr>
        <w:t>i usług, faktura wystawiona przez Wykonawcę będzie zawierała dopisek „Mechanizm podzielonej płatności” oraz numer rachunku bankowego, dla którego jest prowadzony rachunek VAT.</w:t>
      </w:r>
    </w:p>
    <w:p w14:paraId="432690D0" w14:textId="13424C4B" w:rsidR="0004109D" w:rsidRPr="0089104E" w:rsidRDefault="00696EEB" w:rsidP="003F0EF5">
      <w:pPr>
        <w:pStyle w:val="Nagwek1"/>
        <w:numPr>
          <w:ilvl w:val="0"/>
          <w:numId w:val="3"/>
        </w:numPr>
        <w:spacing w:before="60" w:after="60"/>
        <w:ind w:left="567" w:hanging="567"/>
        <w:jc w:val="both"/>
        <w:rPr>
          <w:rFonts w:ascii="Arial" w:hAnsi="Arial" w:cs="Arial"/>
          <w:i/>
          <w:sz w:val="24"/>
          <w:szCs w:val="23"/>
          <w:u w:val="single"/>
        </w:rPr>
      </w:pPr>
      <w:bookmarkStart w:id="75" w:name="_Toc86138025"/>
      <w:bookmarkStart w:id="76" w:name="_Toc135655382"/>
      <w:r w:rsidRPr="0089104E">
        <w:rPr>
          <w:rFonts w:ascii="Arial" w:hAnsi="Arial" w:cs="Arial"/>
          <w:i/>
          <w:sz w:val="24"/>
          <w:szCs w:val="23"/>
          <w:u w:val="single"/>
        </w:rPr>
        <w:t xml:space="preserve">Termin składania </w:t>
      </w:r>
      <w:r w:rsidR="00856C65" w:rsidRPr="0089104E">
        <w:rPr>
          <w:rFonts w:ascii="Arial" w:hAnsi="Arial" w:cs="Arial"/>
          <w:i/>
          <w:sz w:val="24"/>
          <w:szCs w:val="23"/>
          <w:u w:val="single"/>
        </w:rPr>
        <w:t xml:space="preserve">i otwarcia </w:t>
      </w:r>
      <w:r w:rsidRPr="0089104E">
        <w:rPr>
          <w:rFonts w:ascii="Arial" w:hAnsi="Arial" w:cs="Arial"/>
          <w:i/>
          <w:sz w:val="24"/>
          <w:szCs w:val="23"/>
          <w:u w:val="single"/>
        </w:rPr>
        <w:t>ofert oraz t</w:t>
      </w:r>
      <w:r w:rsidR="00675B11" w:rsidRPr="0089104E">
        <w:rPr>
          <w:rFonts w:ascii="Arial" w:hAnsi="Arial" w:cs="Arial"/>
          <w:i/>
          <w:sz w:val="24"/>
          <w:szCs w:val="23"/>
          <w:u w:val="single"/>
        </w:rPr>
        <w:t>ermin związania ofertą</w:t>
      </w:r>
      <w:bookmarkEnd w:id="75"/>
      <w:bookmarkEnd w:id="76"/>
    </w:p>
    <w:p w14:paraId="72150ED7" w14:textId="29E62DA2" w:rsidR="00856C65" w:rsidRPr="0089104E" w:rsidRDefault="004B7097" w:rsidP="004A61AF">
      <w:pPr>
        <w:pStyle w:val="Nagwek2"/>
        <w:spacing w:before="60" w:after="60"/>
        <w:jc w:val="both"/>
        <w:rPr>
          <w:rFonts w:ascii="Arial" w:hAnsi="Arial" w:cs="Arial"/>
          <w:i/>
          <w:color w:val="auto"/>
          <w:sz w:val="20"/>
          <w:szCs w:val="20"/>
          <w:u w:val="single"/>
        </w:rPr>
      </w:pPr>
      <w:bookmarkStart w:id="77" w:name="_Toc86138026"/>
      <w:bookmarkStart w:id="78" w:name="_Toc135655383"/>
      <w:r w:rsidRPr="004B7097">
        <w:rPr>
          <w:rFonts w:ascii="Arial" w:hAnsi="Arial" w:cs="Arial"/>
          <w:i/>
          <w:color w:val="auto"/>
          <w:sz w:val="20"/>
          <w:szCs w:val="20"/>
        </w:rPr>
        <w:t xml:space="preserve">     </w:t>
      </w:r>
      <w:r w:rsidR="00856C65" w:rsidRPr="0089104E">
        <w:rPr>
          <w:rFonts w:ascii="Arial" w:hAnsi="Arial" w:cs="Arial"/>
          <w:i/>
          <w:color w:val="auto"/>
          <w:sz w:val="20"/>
          <w:szCs w:val="20"/>
          <w:u w:val="single"/>
        </w:rPr>
        <w:t>XIII</w:t>
      </w:r>
      <w:r w:rsidR="00E43F01" w:rsidRPr="0089104E">
        <w:rPr>
          <w:rFonts w:ascii="Arial" w:hAnsi="Arial" w:cs="Arial"/>
          <w:i/>
          <w:color w:val="auto"/>
          <w:sz w:val="20"/>
          <w:szCs w:val="20"/>
          <w:u w:val="single"/>
        </w:rPr>
        <w:t>.</w:t>
      </w:r>
      <w:r w:rsidR="00856C65" w:rsidRPr="0089104E">
        <w:rPr>
          <w:rFonts w:ascii="Arial" w:hAnsi="Arial" w:cs="Arial"/>
          <w:i/>
          <w:color w:val="auto"/>
          <w:sz w:val="20"/>
          <w:szCs w:val="20"/>
          <w:u w:val="single"/>
        </w:rPr>
        <w:t xml:space="preserve"> A. Sposób oraz termin składania ofert</w:t>
      </w:r>
      <w:bookmarkEnd w:id="77"/>
      <w:bookmarkEnd w:id="78"/>
    </w:p>
    <w:p w14:paraId="655BE63D" w14:textId="54C5B2A0" w:rsidR="0004109D" w:rsidRPr="0089104E" w:rsidRDefault="0004109D" w:rsidP="009A5415">
      <w:pPr>
        <w:pStyle w:val="Akapitzlist"/>
        <w:numPr>
          <w:ilvl w:val="0"/>
          <w:numId w:val="11"/>
        </w:numPr>
        <w:spacing w:after="60"/>
        <w:ind w:left="568" w:hanging="284"/>
        <w:contextualSpacing w:val="0"/>
        <w:jc w:val="both"/>
        <w:rPr>
          <w:rFonts w:ascii="Arial" w:hAnsi="Arial" w:cs="Arial"/>
        </w:rPr>
      </w:pPr>
      <w:r w:rsidRPr="0089104E">
        <w:rPr>
          <w:rFonts w:ascii="Arial" w:hAnsi="Arial" w:cs="Arial"/>
        </w:rPr>
        <w:t xml:space="preserve">Ofertę wraz z wymaganymi dokumentami Wykonawca składa elektronicznie za pośrednictwem platformy Zamawiającego pod adresem </w:t>
      </w:r>
      <w:r w:rsidR="0027667B" w:rsidRPr="0053033F">
        <w:rPr>
          <w:rFonts w:ascii="Arial" w:hAnsi="Arial" w:cs="Arial"/>
          <w:b/>
          <w:bCs/>
          <w:snapToGrid w:val="0"/>
          <w:color w:val="000000"/>
          <w:szCs w:val="22"/>
        </w:rPr>
        <w:t>https://platformazakupowa.pl/pn/8blt</w:t>
      </w:r>
      <w:r w:rsidRPr="0089104E">
        <w:rPr>
          <w:rFonts w:ascii="Arial" w:hAnsi="Arial" w:cs="Arial"/>
        </w:rPr>
        <w:t>, na stronie dotyczącej niniejszego postępowania.</w:t>
      </w:r>
    </w:p>
    <w:p w14:paraId="72150ED9" w14:textId="2A3C4A09" w:rsidR="00696EEB" w:rsidRPr="009F0653" w:rsidRDefault="00856C65" w:rsidP="009A5415">
      <w:pPr>
        <w:pStyle w:val="Akapitzlist"/>
        <w:numPr>
          <w:ilvl w:val="0"/>
          <w:numId w:val="11"/>
        </w:numPr>
        <w:spacing w:after="60"/>
        <w:ind w:left="568" w:hanging="284"/>
        <w:contextualSpacing w:val="0"/>
        <w:jc w:val="both"/>
        <w:rPr>
          <w:rFonts w:ascii="Arial" w:hAnsi="Arial" w:cs="Arial"/>
        </w:rPr>
      </w:pPr>
      <w:r w:rsidRPr="009F0653">
        <w:rPr>
          <w:rFonts w:ascii="Arial" w:hAnsi="Arial" w:cs="Arial"/>
        </w:rPr>
        <w:t>O</w:t>
      </w:r>
      <w:r w:rsidR="00487FA0" w:rsidRPr="009F0653">
        <w:rPr>
          <w:rFonts w:ascii="Arial" w:hAnsi="Arial" w:cs="Arial"/>
        </w:rPr>
        <w:t xml:space="preserve">fertę należy złożyć do </w:t>
      </w:r>
      <w:r w:rsidR="00487FA0" w:rsidRPr="007D483F">
        <w:rPr>
          <w:rFonts w:ascii="Arial" w:hAnsi="Arial" w:cs="Arial"/>
        </w:rPr>
        <w:t>dnia</w:t>
      </w:r>
      <w:r w:rsidR="00382B99" w:rsidRPr="007D483F">
        <w:rPr>
          <w:rFonts w:ascii="Arial" w:hAnsi="Arial" w:cs="Arial"/>
        </w:rPr>
        <w:t xml:space="preserve"> </w:t>
      </w:r>
      <w:r w:rsidR="00FE20FF">
        <w:rPr>
          <w:rFonts w:ascii="Arial" w:hAnsi="Arial" w:cs="Arial"/>
          <w:b/>
        </w:rPr>
        <w:t>30</w:t>
      </w:r>
      <w:r w:rsidR="00A230FB" w:rsidRPr="007D483F">
        <w:rPr>
          <w:rFonts w:ascii="Arial" w:hAnsi="Arial" w:cs="Arial"/>
          <w:b/>
        </w:rPr>
        <w:t>.</w:t>
      </w:r>
      <w:r w:rsidR="0070280B" w:rsidRPr="007D483F">
        <w:rPr>
          <w:rFonts w:ascii="Arial" w:hAnsi="Arial" w:cs="Arial"/>
          <w:b/>
        </w:rPr>
        <w:t>1</w:t>
      </w:r>
      <w:r w:rsidR="00D5250D">
        <w:rPr>
          <w:rFonts w:ascii="Arial" w:hAnsi="Arial" w:cs="Arial"/>
          <w:b/>
        </w:rPr>
        <w:t>2</w:t>
      </w:r>
      <w:r w:rsidR="0004109D" w:rsidRPr="007D483F">
        <w:rPr>
          <w:rFonts w:ascii="Arial" w:hAnsi="Arial" w:cs="Arial"/>
          <w:b/>
        </w:rPr>
        <w:t>.202</w:t>
      </w:r>
      <w:r w:rsidR="005D79DD" w:rsidRPr="007D483F">
        <w:rPr>
          <w:rFonts w:ascii="Arial" w:hAnsi="Arial" w:cs="Arial"/>
          <w:b/>
        </w:rPr>
        <w:t>4</w:t>
      </w:r>
      <w:r w:rsidRPr="007D483F">
        <w:rPr>
          <w:rFonts w:ascii="Arial" w:hAnsi="Arial" w:cs="Arial"/>
          <w:b/>
        </w:rPr>
        <w:t xml:space="preserve">r. do godz. </w:t>
      </w:r>
      <w:r w:rsidR="00712073" w:rsidRPr="007D483F">
        <w:rPr>
          <w:rFonts w:ascii="Arial" w:hAnsi="Arial" w:cs="Arial"/>
          <w:b/>
        </w:rPr>
        <w:t>09</w:t>
      </w:r>
      <w:r w:rsidR="00696EEB" w:rsidRPr="007D483F">
        <w:rPr>
          <w:rFonts w:ascii="Arial" w:hAnsi="Arial" w:cs="Arial"/>
          <w:b/>
        </w:rPr>
        <w:t>:00.</w:t>
      </w:r>
    </w:p>
    <w:p w14:paraId="72150EDA" w14:textId="77777777" w:rsidR="00696EEB" w:rsidRPr="009F0653" w:rsidRDefault="00696EEB" w:rsidP="009A5415">
      <w:pPr>
        <w:pStyle w:val="Akapitzlist"/>
        <w:numPr>
          <w:ilvl w:val="0"/>
          <w:numId w:val="11"/>
        </w:numPr>
        <w:spacing w:after="60"/>
        <w:ind w:left="568" w:hanging="284"/>
        <w:contextualSpacing w:val="0"/>
        <w:jc w:val="both"/>
        <w:rPr>
          <w:rFonts w:ascii="Arial" w:hAnsi="Arial" w:cs="Arial"/>
        </w:rPr>
      </w:pPr>
      <w:r w:rsidRPr="009F0653">
        <w:rPr>
          <w:rFonts w:ascii="Arial" w:hAnsi="Arial" w:cs="Arial"/>
        </w:rPr>
        <w:t xml:space="preserve">O terminie złożenia oferty decyduje czas pełnego przeprocesowania operacji złożenia oferty na </w:t>
      </w:r>
      <w:r w:rsidR="00856C65" w:rsidRPr="009F0653">
        <w:rPr>
          <w:rFonts w:ascii="Arial" w:hAnsi="Arial" w:cs="Arial"/>
        </w:rPr>
        <w:t>p</w:t>
      </w:r>
      <w:r w:rsidRPr="009F0653">
        <w:rPr>
          <w:rFonts w:ascii="Arial" w:hAnsi="Arial" w:cs="Arial"/>
        </w:rPr>
        <w:t>latformie.</w:t>
      </w:r>
    </w:p>
    <w:p w14:paraId="72150EDB" w14:textId="77777777" w:rsidR="00696EEB" w:rsidRPr="009F0653" w:rsidRDefault="00696EEB" w:rsidP="009A5415">
      <w:pPr>
        <w:pStyle w:val="Akapitzlist"/>
        <w:numPr>
          <w:ilvl w:val="0"/>
          <w:numId w:val="11"/>
        </w:numPr>
        <w:spacing w:after="60"/>
        <w:ind w:left="568" w:hanging="284"/>
        <w:contextualSpacing w:val="0"/>
        <w:jc w:val="both"/>
        <w:rPr>
          <w:rFonts w:ascii="Arial" w:hAnsi="Arial" w:cs="Arial"/>
        </w:rPr>
      </w:pPr>
      <w:r w:rsidRPr="009F0653">
        <w:rPr>
          <w:rFonts w:ascii="Arial" w:hAnsi="Arial" w:cs="Arial"/>
        </w:rPr>
        <w:t>W przypadku zmiany terminu składania ofert Zamawiający poinformuje niezwłocznie o tym fakcie na stronie internetowej prowadzonego postępowania.</w:t>
      </w:r>
    </w:p>
    <w:p w14:paraId="72150EDC" w14:textId="1EF4065F" w:rsidR="00696EEB" w:rsidRPr="009F0653" w:rsidRDefault="00696EEB" w:rsidP="009A5415">
      <w:pPr>
        <w:pStyle w:val="Akapitzlist"/>
        <w:numPr>
          <w:ilvl w:val="0"/>
          <w:numId w:val="11"/>
        </w:numPr>
        <w:spacing w:after="60"/>
        <w:ind w:left="568" w:hanging="284"/>
        <w:contextualSpacing w:val="0"/>
        <w:jc w:val="both"/>
        <w:rPr>
          <w:rFonts w:ascii="Arial" w:hAnsi="Arial" w:cs="Arial"/>
        </w:rPr>
      </w:pPr>
      <w:r w:rsidRPr="009F0653">
        <w:rPr>
          <w:rFonts w:ascii="Arial" w:hAnsi="Arial" w:cs="Arial"/>
        </w:rPr>
        <w:t>Zamawiający zaleca podpisanie każdego załączanego pliku</w:t>
      </w:r>
      <w:r w:rsidR="00604652" w:rsidRPr="009F0653">
        <w:rPr>
          <w:rFonts w:ascii="Arial" w:hAnsi="Arial" w:cs="Arial"/>
        </w:rPr>
        <w:t xml:space="preserve"> osobno</w:t>
      </w:r>
      <w:r w:rsidR="00856C65" w:rsidRPr="009F0653">
        <w:rPr>
          <w:rFonts w:ascii="Arial" w:hAnsi="Arial" w:cs="Arial"/>
        </w:rPr>
        <w:t>.</w:t>
      </w:r>
    </w:p>
    <w:p w14:paraId="7264F250" w14:textId="584557F1" w:rsidR="004B7EC9" w:rsidRPr="009F0653" w:rsidRDefault="00856C65" w:rsidP="009A5415">
      <w:pPr>
        <w:pStyle w:val="Akapitzlist"/>
        <w:numPr>
          <w:ilvl w:val="0"/>
          <w:numId w:val="11"/>
        </w:numPr>
        <w:spacing w:after="60"/>
        <w:ind w:left="568" w:hanging="284"/>
        <w:contextualSpacing w:val="0"/>
        <w:jc w:val="both"/>
        <w:rPr>
          <w:rFonts w:ascii="Arial" w:hAnsi="Arial" w:cs="Arial"/>
        </w:rPr>
      </w:pPr>
      <w:r w:rsidRPr="009F0653">
        <w:rPr>
          <w:rFonts w:ascii="Arial" w:hAnsi="Arial" w:cs="Arial"/>
        </w:rPr>
        <w:t>Do składania ofe</w:t>
      </w:r>
      <w:r w:rsidR="0093471E" w:rsidRPr="009F0653">
        <w:rPr>
          <w:rFonts w:ascii="Arial" w:hAnsi="Arial" w:cs="Arial"/>
        </w:rPr>
        <w:t>rt zastosowanie mają zapisy dzia</w:t>
      </w:r>
      <w:r w:rsidR="006A7599">
        <w:rPr>
          <w:rFonts w:ascii="Arial" w:hAnsi="Arial" w:cs="Arial"/>
        </w:rPr>
        <w:t>łu</w:t>
      </w:r>
      <w:r w:rsidRPr="009F0653">
        <w:rPr>
          <w:rFonts w:ascii="Arial" w:hAnsi="Arial" w:cs="Arial"/>
        </w:rPr>
        <w:t xml:space="preserve"> XI SWZ. </w:t>
      </w:r>
    </w:p>
    <w:p w14:paraId="72150EDE" w14:textId="4324A70B" w:rsidR="00E43F01" w:rsidRPr="009F0653" w:rsidRDefault="004B7097" w:rsidP="004A61AF">
      <w:pPr>
        <w:pStyle w:val="Nagwek2"/>
        <w:spacing w:before="60" w:after="60"/>
        <w:ind w:left="709" w:hanging="709"/>
        <w:jc w:val="both"/>
        <w:rPr>
          <w:rFonts w:ascii="Arial" w:hAnsi="Arial" w:cs="Arial"/>
          <w:i/>
          <w:color w:val="auto"/>
          <w:sz w:val="20"/>
          <w:szCs w:val="20"/>
          <w:u w:val="single"/>
        </w:rPr>
      </w:pPr>
      <w:bookmarkStart w:id="79" w:name="_Toc86138027"/>
      <w:bookmarkStart w:id="80" w:name="_Toc135655384"/>
      <w:r w:rsidRPr="004B7097">
        <w:rPr>
          <w:rFonts w:ascii="Arial" w:hAnsi="Arial" w:cs="Arial"/>
          <w:i/>
          <w:color w:val="auto"/>
          <w:sz w:val="20"/>
          <w:szCs w:val="20"/>
        </w:rPr>
        <w:t xml:space="preserve">    </w:t>
      </w:r>
      <w:r w:rsidR="00E43F01" w:rsidRPr="009F0653">
        <w:rPr>
          <w:rFonts w:ascii="Arial" w:hAnsi="Arial" w:cs="Arial"/>
          <w:i/>
          <w:color w:val="auto"/>
          <w:sz w:val="20"/>
          <w:szCs w:val="20"/>
          <w:u w:val="single"/>
        </w:rPr>
        <w:t>XIII. B. Termin otwarcia ofert</w:t>
      </w:r>
      <w:r w:rsidR="00ED29BD" w:rsidRPr="009F0653">
        <w:rPr>
          <w:rFonts w:ascii="Arial" w:hAnsi="Arial" w:cs="Arial"/>
          <w:i/>
          <w:color w:val="auto"/>
          <w:sz w:val="20"/>
          <w:szCs w:val="20"/>
          <w:u w:val="single"/>
        </w:rPr>
        <w:t xml:space="preserve">, kwota jaką Zamawiający zamierza przeznaczyć </w:t>
      </w:r>
      <w:r w:rsidR="00DE3E91" w:rsidRPr="009F0653">
        <w:rPr>
          <w:rFonts w:ascii="Arial" w:hAnsi="Arial" w:cs="Arial"/>
          <w:i/>
          <w:color w:val="auto"/>
          <w:sz w:val="20"/>
          <w:szCs w:val="20"/>
          <w:u w:val="single"/>
        </w:rPr>
        <w:t>na sfinansowanie zamówienia</w:t>
      </w:r>
      <w:bookmarkEnd w:id="79"/>
      <w:bookmarkEnd w:id="80"/>
    </w:p>
    <w:p w14:paraId="72150EDF" w14:textId="048E2F9C" w:rsidR="00E43F01" w:rsidRPr="009F0653" w:rsidRDefault="00E43F01" w:rsidP="009A5415">
      <w:pPr>
        <w:pStyle w:val="Akapitzlist"/>
        <w:numPr>
          <w:ilvl w:val="0"/>
          <w:numId w:val="12"/>
        </w:numPr>
        <w:spacing w:after="60"/>
        <w:ind w:left="567" w:hanging="283"/>
        <w:contextualSpacing w:val="0"/>
        <w:jc w:val="both"/>
        <w:rPr>
          <w:rFonts w:ascii="Arial" w:hAnsi="Arial" w:cs="Arial"/>
        </w:rPr>
      </w:pPr>
      <w:r w:rsidRPr="009F0653">
        <w:rPr>
          <w:rFonts w:ascii="Arial" w:hAnsi="Arial" w:cs="Arial"/>
        </w:rPr>
        <w:t xml:space="preserve">Oferty będą otwierane w </w:t>
      </w:r>
      <w:r w:rsidR="00382B99" w:rsidRPr="009F0653">
        <w:rPr>
          <w:rFonts w:ascii="Arial" w:hAnsi="Arial" w:cs="Arial"/>
        </w:rPr>
        <w:t xml:space="preserve">dniu </w:t>
      </w:r>
      <w:r w:rsidR="00FE20FF">
        <w:rPr>
          <w:rFonts w:ascii="Arial" w:hAnsi="Arial" w:cs="Arial"/>
          <w:b/>
        </w:rPr>
        <w:t>30</w:t>
      </w:r>
      <w:r w:rsidR="0070280B" w:rsidRPr="007D483F">
        <w:rPr>
          <w:rFonts w:ascii="Arial" w:hAnsi="Arial" w:cs="Arial"/>
          <w:b/>
        </w:rPr>
        <w:t>.1</w:t>
      </w:r>
      <w:r w:rsidR="00D5250D">
        <w:rPr>
          <w:rFonts w:ascii="Arial" w:hAnsi="Arial" w:cs="Arial"/>
          <w:b/>
        </w:rPr>
        <w:t>2</w:t>
      </w:r>
      <w:r w:rsidR="0004109D" w:rsidRPr="007D483F">
        <w:rPr>
          <w:rFonts w:ascii="Arial" w:hAnsi="Arial" w:cs="Arial"/>
          <w:b/>
        </w:rPr>
        <w:t>.202</w:t>
      </w:r>
      <w:r w:rsidR="005D79DD" w:rsidRPr="007D483F">
        <w:rPr>
          <w:rFonts w:ascii="Arial" w:hAnsi="Arial" w:cs="Arial"/>
          <w:b/>
        </w:rPr>
        <w:t>4</w:t>
      </w:r>
      <w:r w:rsidR="003273B0" w:rsidRPr="007D483F">
        <w:rPr>
          <w:rFonts w:ascii="Arial" w:hAnsi="Arial" w:cs="Arial"/>
          <w:b/>
        </w:rPr>
        <w:t xml:space="preserve">r. </w:t>
      </w:r>
      <w:r w:rsidRPr="007D483F">
        <w:rPr>
          <w:rFonts w:ascii="Arial" w:hAnsi="Arial" w:cs="Arial"/>
          <w:b/>
        </w:rPr>
        <w:t xml:space="preserve">o godz. </w:t>
      </w:r>
      <w:r w:rsidR="001B1366" w:rsidRPr="007D483F">
        <w:rPr>
          <w:rFonts w:ascii="Arial" w:hAnsi="Arial" w:cs="Arial"/>
          <w:b/>
        </w:rPr>
        <w:t>09:10</w:t>
      </w:r>
      <w:r w:rsidRPr="007D483F">
        <w:rPr>
          <w:rFonts w:ascii="Arial" w:hAnsi="Arial" w:cs="Arial"/>
        </w:rPr>
        <w:t>.</w:t>
      </w:r>
    </w:p>
    <w:p w14:paraId="72150EE0" w14:textId="2904B757" w:rsidR="00E43F01" w:rsidRPr="0089104E" w:rsidRDefault="00E43F01" w:rsidP="009A5415">
      <w:pPr>
        <w:pStyle w:val="Akapitzlist"/>
        <w:numPr>
          <w:ilvl w:val="0"/>
          <w:numId w:val="12"/>
        </w:numPr>
        <w:spacing w:after="60"/>
        <w:ind w:left="567" w:hanging="283"/>
        <w:contextualSpacing w:val="0"/>
        <w:jc w:val="both"/>
        <w:rPr>
          <w:rFonts w:ascii="Arial" w:hAnsi="Arial" w:cs="Arial"/>
        </w:rPr>
      </w:pPr>
      <w:r w:rsidRPr="00A230FB">
        <w:rPr>
          <w:rFonts w:ascii="Arial" w:hAnsi="Arial" w:cs="Arial"/>
        </w:rPr>
        <w:t xml:space="preserve">Otwarcie ofert następuje przy użyciu </w:t>
      </w:r>
      <w:r w:rsidR="00ED29BD" w:rsidRPr="00A230FB">
        <w:rPr>
          <w:rFonts w:ascii="Arial" w:hAnsi="Arial" w:cs="Arial"/>
        </w:rPr>
        <w:t>p</w:t>
      </w:r>
      <w:r w:rsidRPr="00A230FB">
        <w:rPr>
          <w:rFonts w:ascii="Arial" w:hAnsi="Arial" w:cs="Arial"/>
        </w:rPr>
        <w:t>latformy</w:t>
      </w:r>
      <w:r w:rsidR="008413E2" w:rsidRPr="00A230FB">
        <w:rPr>
          <w:rFonts w:ascii="Arial" w:hAnsi="Arial" w:cs="Arial"/>
        </w:rPr>
        <w:t xml:space="preserve"> zakupowej</w:t>
      </w:r>
      <w:r w:rsidRPr="00A230FB">
        <w:rPr>
          <w:rFonts w:ascii="Arial" w:hAnsi="Arial" w:cs="Arial"/>
        </w:rPr>
        <w:t>. W przypadku awarii tego systemu, która powoduje brak możliwości otwarcia ofert w terminie określonym przez Zamawiającego, otwarcie ofert nast</w:t>
      </w:r>
      <w:r w:rsidR="00487FA0" w:rsidRPr="00A230FB">
        <w:rPr>
          <w:rFonts w:ascii="Arial" w:hAnsi="Arial" w:cs="Arial"/>
        </w:rPr>
        <w:t xml:space="preserve">ąpi </w:t>
      </w:r>
      <w:r w:rsidRPr="00A230FB">
        <w:rPr>
          <w:rFonts w:ascii="Arial" w:hAnsi="Arial" w:cs="Arial"/>
        </w:rPr>
        <w:t>niezwłocznie po usunięciu awarii</w:t>
      </w:r>
      <w:r w:rsidRPr="0089104E">
        <w:rPr>
          <w:rFonts w:ascii="Arial" w:hAnsi="Arial" w:cs="Arial"/>
        </w:rPr>
        <w:t>.</w:t>
      </w:r>
      <w:r w:rsidR="00ED29BD" w:rsidRPr="0089104E">
        <w:rPr>
          <w:rFonts w:ascii="Arial" w:hAnsi="Arial" w:cs="Arial"/>
        </w:rPr>
        <w:t xml:space="preserve"> </w:t>
      </w:r>
    </w:p>
    <w:p w14:paraId="72150EE1" w14:textId="4151FDBA" w:rsidR="00ED29BD" w:rsidRPr="0089104E" w:rsidRDefault="00ED29BD" w:rsidP="009A5415">
      <w:pPr>
        <w:pStyle w:val="Akapitzlist"/>
        <w:numPr>
          <w:ilvl w:val="0"/>
          <w:numId w:val="12"/>
        </w:numPr>
        <w:spacing w:after="60"/>
        <w:ind w:left="568" w:hanging="284"/>
        <w:contextualSpacing w:val="0"/>
        <w:jc w:val="both"/>
        <w:rPr>
          <w:rFonts w:ascii="Arial" w:hAnsi="Arial" w:cs="Arial"/>
        </w:rPr>
      </w:pPr>
      <w:r w:rsidRPr="0089104E">
        <w:rPr>
          <w:rFonts w:ascii="Arial" w:hAnsi="Arial" w:cs="Arial"/>
        </w:rPr>
        <w:t>Zamawiający zamieści informację o zmianie terminu otwarcia ofe</w:t>
      </w:r>
      <w:r w:rsidR="00487FA0" w:rsidRPr="0089104E">
        <w:rPr>
          <w:rFonts w:ascii="Arial" w:hAnsi="Arial" w:cs="Arial"/>
        </w:rPr>
        <w:t>rt na stronie prowadzonego postę</w:t>
      </w:r>
      <w:r w:rsidRPr="0089104E">
        <w:rPr>
          <w:rFonts w:ascii="Arial" w:hAnsi="Arial" w:cs="Arial"/>
        </w:rPr>
        <w:t xml:space="preserve">powania. </w:t>
      </w:r>
    </w:p>
    <w:p w14:paraId="0FA69DEC" w14:textId="51677D63" w:rsidR="00FB6821" w:rsidRPr="006402A2" w:rsidRDefault="00FB6821" w:rsidP="005D79DD">
      <w:pPr>
        <w:pStyle w:val="Akapitzlist"/>
        <w:numPr>
          <w:ilvl w:val="0"/>
          <w:numId w:val="12"/>
        </w:numPr>
        <w:spacing w:after="60"/>
        <w:ind w:hanging="76"/>
        <w:contextualSpacing w:val="0"/>
        <w:jc w:val="both"/>
        <w:rPr>
          <w:rFonts w:ascii="Arial" w:hAnsi="Arial" w:cs="Arial"/>
        </w:rPr>
      </w:pPr>
      <w:r w:rsidRPr="00DD2A62">
        <w:rPr>
          <w:rFonts w:ascii="Arial" w:hAnsi="Arial" w:cs="Arial"/>
        </w:rPr>
        <w:t>Zamawiający zamierza przeznaczyć na sfinansowanie zamówienia</w:t>
      </w:r>
      <w:r>
        <w:rPr>
          <w:rFonts w:ascii="Arial" w:hAnsi="Arial" w:cs="Arial"/>
        </w:rPr>
        <w:t xml:space="preserve"> podstawowego </w:t>
      </w:r>
      <w:r w:rsidRPr="00DD2A62">
        <w:rPr>
          <w:rFonts w:ascii="Arial" w:hAnsi="Arial" w:cs="Arial"/>
        </w:rPr>
        <w:t xml:space="preserve">kwotę brutto </w:t>
      </w:r>
      <w:r w:rsidR="005D79DD">
        <w:rPr>
          <w:rFonts w:ascii="Arial" w:hAnsi="Arial" w:cs="Arial"/>
        </w:rPr>
        <w:br/>
        <w:t xml:space="preserve">    </w:t>
      </w:r>
      <w:r w:rsidRPr="00DD2A62">
        <w:rPr>
          <w:rFonts w:ascii="Arial" w:hAnsi="Arial" w:cs="Arial"/>
        </w:rPr>
        <w:t>w wysokości:</w:t>
      </w:r>
      <w:r>
        <w:rPr>
          <w:rFonts w:ascii="Arial" w:hAnsi="Arial" w:cs="Arial"/>
        </w:rPr>
        <w:t xml:space="preserve"> </w:t>
      </w:r>
      <w:r w:rsidR="00D5250D">
        <w:rPr>
          <w:rFonts w:ascii="Arial" w:hAnsi="Arial" w:cs="Arial"/>
        </w:rPr>
        <w:t>64 634,04</w:t>
      </w:r>
      <w:r w:rsidRPr="006402A2">
        <w:rPr>
          <w:rFonts w:ascii="Arial" w:hAnsi="Arial" w:cs="Arial"/>
        </w:rPr>
        <w:t xml:space="preserve"> zł</w:t>
      </w:r>
    </w:p>
    <w:p w14:paraId="171D26DD" w14:textId="77777777" w:rsidR="0029502E" w:rsidRPr="00E73E71" w:rsidRDefault="0029502E" w:rsidP="000351B9">
      <w:pPr>
        <w:pStyle w:val="Akapitzlist"/>
        <w:numPr>
          <w:ilvl w:val="0"/>
          <w:numId w:val="23"/>
        </w:numPr>
        <w:suppressAutoHyphens/>
        <w:jc w:val="both"/>
        <w:rPr>
          <w:rFonts w:ascii="Arial" w:hAnsi="Arial" w:cs="Arial"/>
          <w:b/>
          <w:vanish/>
          <w:highlight w:val="yellow"/>
        </w:rPr>
      </w:pPr>
    </w:p>
    <w:p w14:paraId="4BF6D6D3" w14:textId="77777777" w:rsidR="0029502E" w:rsidRPr="00E73E71" w:rsidRDefault="0029502E" w:rsidP="000351B9">
      <w:pPr>
        <w:pStyle w:val="Akapitzlist"/>
        <w:numPr>
          <w:ilvl w:val="0"/>
          <w:numId w:val="23"/>
        </w:numPr>
        <w:suppressAutoHyphens/>
        <w:jc w:val="both"/>
        <w:rPr>
          <w:rFonts w:ascii="Arial" w:hAnsi="Arial" w:cs="Arial"/>
          <w:b/>
          <w:vanish/>
          <w:highlight w:val="yellow"/>
        </w:rPr>
      </w:pPr>
    </w:p>
    <w:p w14:paraId="1D4B23D0" w14:textId="77777777" w:rsidR="0029502E" w:rsidRPr="00E73E71" w:rsidRDefault="0029502E" w:rsidP="000351B9">
      <w:pPr>
        <w:pStyle w:val="Akapitzlist"/>
        <w:numPr>
          <w:ilvl w:val="0"/>
          <w:numId w:val="23"/>
        </w:numPr>
        <w:suppressAutoHyphens/>
        <w:jc w:val="both"/>
        <w:rPr>
          <w:rFonts w:ascii="Arial" w:hAnsi="Arial" w:cs="Arial"/>
          <w:b/>
          <w:vanish/>
          <w:highlight w:val="yellow"/>
        </w:rPr>
      </w:pPr>
    </w:p>
    <w:p w14:paraId="14523F45" w14:textId="77777777" w:rsidR="0029502E" w:rsidRPr="00E73E71" w:rsidRDefault="0029502E" w:rsidP="000351B9">
      <w:pPr>
        <w:pStyle w:val="Akapitzlist"/>
        <w:numPr>
          <w:ilvl w:val="0"/>
          <w:numId w:val="23"/>
        </w:numPr>
        <w:suppressAutoHyphens/>
        <w:jc w:val="both"/>
        <w:rPr>
          <w:rFonts w:ascii="Arial" w:hAnsi="Arial" w:cs="Arial"/>
          <w:b/>
          <w:vanish/>
          <w:highlight w:val="yellow"/>
        </w:rPr>
      </w:pPr>
    </w:p>
    <w:p w14:paraId="72150EE5" w14:textId="77777777" w:rsidR="00E43F01" w:rsidRPr="0089104E" w:rsidRDefault="00E43F01" w:rsidP="009A5415">
      <w:pPr>
        <w:pStyle w:val="Akapitzlist"/>
        <w:numPr>
          <w:ilvl w:val="0"/>
          <w:numId w:val="12"/>
        </w:numPr>
        <w:spacing w:before="60"/>
        <w:ind w:left="567" w:hanging="283"/>
        <w:contextualSpacing w:val="0"/>
        <w:jc w:val="both"/>
        <w:rPr>
          <w:rFonts w:ascii="Arial" w:hAnsi="Arial" w:cs="Arial"/>
        </w:rPr>
      </w:pPr>
      <w:r w:rsidRPr="00E73E71">
        <w:rPr>
          <w:rFonts w:ascii="Arial" w:hAnsi="Arial" w:cs="Arial"/>
        </w:rPr>
        <w:t>Zamawiający, niezwłocznie po otwarciu ofert</w:t>
      </w:r>
      <w:r w:rsidRPr="0089104E">
        <w:rPr>
          <w:rFonts w:ascii="Arial" w:hAnsi="Arial" w:cs="Arial"/>
        </w:rPr>
        <w:t>, udostępni na stronie internetowej prowadzonego postępowania informacje o:</w:t>
      </w:r>
    </w:p>
    <w:p w14:paraId="72150EE6" w14:textId="77777777" w:rsidR="00DE3E91" w:rsidRPr="0089104E" w:rsidRDefault="00DE3E91" w:rsidP="009A5415">
      <w:pPr>
        <w:pStyle w:val="Akapitzlist"/>
        <w:numPr>
          <w:ilvl w:val="0"/>
          <w:numId w:val="13"/>
        </w:numPr>
        <w:ind w:left="567" w:hanging="283"/>
        <w:contextualSpacing w:val="0"/>
        <w:jc w:val="both"/>
        <w:rPr>
          <w:rFonts w:ascii="Arial" w:hAnsi="Arial" w:cs="Arial"/>
          <w:vanish/>
        </w:rPr>
      </w:pPr>
    </w:p>
    <w:p w14:paraId="72150EE7" w14:textId="77777777" w:rsidR="00DE3E91" w:rsidRPr="0089104E" w:rsidRDefault="00DE3E91" w:rsidP="009A5415">
      <w:pPr>
        <w:pStyle w:val="Akapitzlist"/>
        <w:numPr>
          <w:ilvl w:val="0"/>
          <w:numId w:val="13"/>
        </w:numPr>
        <w:ind w:left="567" w:hanging="283"/>
        <w:contextualSpacing w:val="0"/>
        <w:jc w:val="both"/>
        <w:rPr>
          <w:rFonts w:ascii="Arial" w:hAnsi="Arial" w:cs="Arial"/>
          <w:vanish/>
        </w:rPr>
      </w:pPr>
    </w:p>
    <w:p w14:paraId="72150EE8" w14:textId="77777777" w:rsidR="00DE3E91" w:rsidRPr="0089104E" w:rsidRDefault="00DE3E91" w:rsidP="009A5415">
      <w:pPr>
        <w:pStyle w:val="Akapitzlist"/>
        <w:numPr>
          <w:ilvl w:val="0"/>
          <w:numId w:val="13"/>
        </w:numPr>
        <w:ind w:left="567" w:hanging="283"/>
        <w:contextualSpacing w:val="0"/>
        <w:jc w:val="both"/>
        <w:rPr>
          <w:rFonts w:ascii="Arial" w:hAnsi="Arial" w:cs="Arial"/>
          <w:vanish/>
        </w:rPr>
      </w:pPr>
    </w:p>
    <w:p w14:paraId="72150EE9" w14:textId="77777777" w:rsidR="00DE3E91" w:rsidRPr="0089104E" w:rsidRDefault="00DE3E91" w:rsidP="009A5415">
      <w:pPr>
        <w:pStyle w:val="Akapitzlist"/>
        <w:numPr>
          <w:ilvl w:val="0"/>
          <w:numId w:val="13"/>
        </w:numPr>
        <w:ind w:left="567" w:hanging="283"/>
        <w:contextualSpacing w:val="0"/>
        <w:jc w:val="both"/>
        <w:rPr>
          <w:rFonts w:ascii="Arial" w:hAnsi="Arial" w:cs="Arial"/>
          <w:vanish/>
        </w:rPr>
      </w:pPr>
    </w:p>
    <w:p w14:paraId="72150EEA" w14:textId="77777777" w:rsidR="00DE3E91" w:rsidRPr="0089104E" w:rsidRDefault="00DE3E91" w:rsidP="009A5415">
      <w:pPr>
        <w:pStyle w:val="Akapitzlist"/>
        <w:numPr>
          <w:ilvl w:val="0"/>
          <w:numId w:val="13"/>
        </w:numPr>
        <w:ind w:left="567" w:hanging="283"/>
        <w:contextualSpacing w:val="0"/>
        <w:jc w:val="both"/>
        <w:rPr>
          <w:rFonts w:ascii="Arial" w:hAnsi="Arial" w:cs="Arial"/>
          <w:vanish/>
        </w:rPr>
      </w:pPr>
    </w:p>
    <w:p w14:paraId="72150EEB" w14:textId="77777777" w:rsidR="00E43F01" w:rsidRPr="0089104E" w:rsidRDefault="00E43F01" w:rsidP="009A5415">
      <w:pPr>
        <w:pStyle w:val="Akapitzlist"/>
        <w:numPr>
          <w:ilvl w:val="1"/>
          <w:numId w:val="13"/>
        </w:numPr>
        <w:ind w:left="993" w:hanging="426"/>
        <w:contextualSpacing w:val="0"/>
        <w:jc w:val="both"/>
        <w:rPr>
          <w:rFonts w:ascii="Arial" w:hAnsi="Arial" w:cs="Arial"/>
        </w:rPr>
      </w:pPr>
      <w:r w:rsidRPr="0089104E">
        <w:rPr>
          <w:rFonts w:ascii="Arial" w:hAnsi="Arial" w:cs="Arial"/>
        </w:rPr>
        <w:t>nazwach albo imionach i nazwiskach oraz siedzibach lub miejscach prowadzonej działalności gospodarczej albo miejscach zamieszkania Wykonawców, których oferty zostały otwarte;</w:t>
      </w:r>
    </w:p>
    <w:p w14:paraId="72150EEC" w14:textId="77777777" w:rsidR="00E43F01" w:rsidRPr="0089104E" w:rsidRDefault="00E43F01" w:rsidP="009A5415">
      <w:pPr>
        <w:pStyle w:val="Akapitzlist"/>
        <w:numPr>
          <w:ilvl w:val="1"/>
          <w:numId w:val="13"/>
        </w:numPr>
        <w:spacing w:after="60"/>
        <w:ind w:left="993" w:hanging="426"/>
        <w:contextualSpacing w:val="0"/>
        <w:jc w:val="both"/>
        <w:rPr>
          <w:rFonts w:ascii="Arial" w:hAnsi="Arial" w:cs="Arial"/>
        </w:rPr>
      </w:pPr>
      <w:r w:rsidRPr="0089104E">
        <w:rPr>
          <w:rFonts w:ascii="Arial" w:hAnsi="Arial" w:cs="Arial"/>
        </w:rPr>
        <w:t>cenach zawartych w ofertach.</w:t>
      </w:r>
    </w:p>
    <w:p w14:paraId="72150EED" w14:textId="45279519" w:rsidR="0012678C" w:rsidRPr="0089104E" w:rsidRDefault="0012678C" w:rsidP="009A5415">
      <w:pPr>
        <w:pStyle w:val="Akapitzlist"/>
        <w:numPr>
          <w:ilvl w:val="0"/>
          <w:numId w:val="12"/>
        </w:numPr>
        <w:spacing w:after="60"/>
        <w:ind w:left="568" w:hanging="284"/>
        <w:jc w:val="both"/>
        <w:rPr>
          <w:rFonts w:ascii="Arial" w:hAnsi="Arial" w:cs="Arial"/>
        </w:rPr>
      </w:pPr>
      <w:r w:rsidRPr="0089104E">
        <w:rPr>
          <w:rFonts w:ascii="Arial" w:hAnsi="Arial" w:cs="Arial"/>
        </w:rPr>
        <w:t>Informacja z otwarcia ofert zostanie opub</w:t>
      </w:r>
      <w:r w:rsidR="001F56C2" w:rsidRPr="0089104E">
        <w:rPr>
          <w:rFonts w:ascii="Arial" w:hAnsi="Arial" w:cs="Arial"/>
        </w:rPr>
        <w:t>likowana na platformie</w:t>
      </w:r>
      <w:r w:rsidR="000C3DBA">
        <w:rPr>
          <w:rFonts w:ascii="Arial" w:hAnsi="Arial" w:cs="Arial"/>
        </w:rPr>
        <w:t xml:space="preserve"> zakupowej</w:t>
      </w:r>
      <w:r w:rsidRPr="0089104E">
        <w:rPr>
          <w:rFonts w:ascii="Arial" w:hAnsi="Arial" w:cs="Arial"/>
        </w:rPr>
        <w:t>.</w:t>
      </w:r>
    </w:p>
    <w:p w14:paraId="72150EEE" w14:textId="31141C96" w:rsidR="00ED29BD" w:rsidRPr="0089104E" w:rsidRDefault="004B7097" w:rsidP="004A61AF">
      <w:pPr>
        <w:pStyle w:val="Nagwek2"/>
        <w:spacing w:before="60" w:after="60"/>
        <w:rPr>
          <w:rFonts w:ascii="Arial" w:hAnsi="Arial" w:cs="Arial"/>
          <w:i/>
          <w:color w:val="auto"/>
          <w:sz w:val="20"/>
          <w:szCs w:val="20"/>
          <w:u w:val="single"/>
        </w:rPr>
      </w:pPr>
      <w:bookmarkStart w:id="81" w:name="_Toc86138028"/>
      <w:bookmarkStart w:id="82" w:name="_Toc135655385"/>
      <w:r w:rsidRPr="004B7097">
        <w:rPr>
          <w:rFonts w:ascii="Arial" w:hAnsi="Arial" w:cs="Arial"/>
          <w:i/>
          <w:color w:val="auto"/>
          <w:sz w:val="20"/>
          <w:szCs w:val="20"/>
        </w:rPr>
        <w:t xml:space="preserve">    </w:t>
      </w:r>
      <w:r w:rsidR="00DE3E91" w:rsidRPr="0089104E">
        <w:rPr>
          <w:rFonts w:ascii="Arial" w:hAnsi="Arial" w:cs="Arial"/>
          <w:i/>
          <w:color w:val="auto"/>
          <w:sz w:val="20"/>
          <w:szCs w:val="20"/>
          <w:u w:val="single"/>
        </w:rPr>
        <w:t>XIII. C. Termin związania ofertą</w:t>
      </w:r>
      <w:bookmarkEnd w:id="81"/>
      <w:bookmarkEnd w:id="82"/>
    </w:p>
    <w:p w14:paraId="72150EEF" w14:textId="4AAAF0E9" w:rsidR="00675B11" w:rsidRPr="009F0653" w:rsidRDefault="00675B11" w:rsidP="009A5415">
      <w:pPr>
        <w:pStyle w:val="Akapitzlist"/>
        <w:numPr>
          <w:ilvl w:val="0"/>
          <w:numId w:val="14"/>
        </w:numPr>
        <w:spacing w:after="60"/>
        <w:ind w:left="567" w:hanging="283"/>
        <w:contextualSpacing w:val="0"/>
        <w:jc w:val="both"/>
        <w:rPr>
          <w:rFonts w:ascii="Arial" w:hAnsi="Arial" w:cs="Arial"/>
        </w:rPr>
      </w:pPr>
      <w:r w:rsidRPr="009F0653">
        <w:rPr>
          <w:rFonts w:ascii="Arial" w:hAnsi="Arial" w:cs="Arial"/>
        </w:rPr>
        <w:t>Wykonawca będzie zwią</w:t>
      </w:r>
      <w:r w:rsidR="0070280B" w:rsidRPr="009F0653">
        <w:rPr>
          <w:rFonts w:ascii="Arial" w:hAnsi="Arial" w:cs="Arial"/>
        </w:rPr>
        <w:t xml:space="preserve">zany złożoną ofertą </w:t>
      </w:r>
      <w:r w:rsidRPr="0020483E">
        <w:rPr>
          <w:rFonts w:ascii="Arial" w:hAnsi="Arial" w:cs="Arial"/>
          <w:b/>
        </w:rPr>
        <w:t xml:space="preserve">do dnia </w:t>
      </w:r>
      <w:r w:rsidR="00FE20FF">
        <w:rPr>
          <w:rFonts w:ascii="Arial" w:hAnsi="Arial" w:cs="Arial"/>
          <w:b/>
        </w:rPr>
        <w:t>28</w:t>
      </w:r>
      <w:r w:rsidR="00FB6821" w:rsidRPr="007D483F">
        <w:rPr>
          <w:rFonts w:ascii="Arial" w:hAnsi="Arial" w:cs="Arial"/>
          <w:b/>
        </w:rPr>
        <w:t>.</w:t>
      </w:r>
      <w:r w:rsidR="00D5250D">
        <w:rPr>
          <w:rFonts w:ascii="Arial" w:hAnsi="Arial" w:cs="Arial"/>
          <w:b/>
        </w:rPr>
        <w:t>01</w:t>
      </w:r>
      <w:r w:rsidR="00FB6821" w:rsidRPr="007D483F">
        <w:rPr>
          <w:rFonts w:ascii="Arial" w:hAnsi="Arial" w:cs="Arial"/>
          <w:b/>
        </w:rPr>
        <w:t>.</w:t>
      </w:r>
      <w:r w:rsidR="00AE03D9" w:rsidRPr="007D483F">
        <w:rPr>
          <w:rFonts w:ascii="Arial" w:hAnsi="Arial" w:cs="Arial"/>
          <w:b/>
        </w:rPr>
        <w:t>202</w:t>
      </w:r>
      <w:r w:rsidR="00D5250D">
        <w:rPr>
          <w:rFonts w:ascii="Arial" w:hAnsi="Arial" w:cs="Arial"/>
          <w:b/>
        </w:rPr>
        <w:t xml:space="preserve">5 </w:t>
      </w:r>
      <w:r w:rsidRPr="007D483F">
        <w:rPr>
          <w:rFonts w:ascii="Arial" w:hAnsi="Arial" w:cs="Arial"/>
          <w:b/>
        </w:rPr>
        <w:t>r</w:t>
      </w:r>
      <w:r w:rsidRPr="007D483F">
        <w:rPr>
          <w:rFonts w:ascii="Arial" w:hAnsi="Arial" w:cs="Arial"/>
        </w:rPr>
        <w:t>.</w:t>
      </w:r>
      <w:r w:rsidRPr="009F0653">
        <w:rPr>
          <w:rFonts w:ascii="Arial" w:hAnsi="Arial" w:cs="Arial"/>
        </w:rPr>
        <w:t xml:space="preserve"> </w:t>
      </w:r>
    </w:p>
    <w:p w14:paraId="72150EF0" w14:textId="64959A1B" w:rsidR="00675B11" w:rsidRPr="0089104E" w:rsidRDefault="00675B11" w:rsidP="009A5415">
      <w:pPr>
        <w:pStyle w:val="Akapitzlist"/>
        <w:numPr>
          <w:ilvl w:val="0"/>
          <w:numId w:val="14"/>
        </w:numPr>
        <w:spacing w:after="60"/>
        <w:ind w:left="567" w:hanging="283"/>
        <w:contextualSpacing w:val="0"/>
        <w:jc w:val="both"/>
        <w:rPr>
          <w:rFonts w:ascii="Arial" w:hAnsi="Arial" w:cs="Arial"/>
        </w:rPr>
      </w:pPr>
      <w:r w:rsidRPr="0089104E">
        <w:rPr>
          <w:rFonts w:ascii="Arial" w:hAnsi="Arial" w:cs="Arial"/>
        </w:rPr>
        <w:t>Bieg terminu związania z ofertą rozpoczyna się wraz z upływem terminu składania ofert.</w:t>
      </w:r>
    </w:p>
    <w:p w14:paraId="72150EF5" w14:textId="3519A1C5" w:rsidR="00675B11" w:rsidRPr="0089104E" w:rsidRDefault="00D85A70" w:rsidP="00D85A70">
      <w:pPr>
        <w:pStyle w:val="Nagwek1"/>
        <w:spacing w:before="60" w:after="60"/>
        <w:jc w:val="both"/>
        <w:rPr>
          <w:rFonts w:ascii="Arial" w:hAnsi="Arial" w:cs="Arial"/>
          <w:i/>
          <w:sz w:val="24"/>
          <w:szCs w:val="23"/>
          <w:u w:val="single"/>
        </w:rPr>
      </w:pPr>
      <w:bookmarkStart w:id="83" w:name="_Toc86138029"/>
      <w:bookmarkStart w:id="84" w:name="_Toc135655386"/>
      <w:r>
        <w:rPr>
          <w:rFonts w:ascii="Arial" w:hAnsi="Arial" w:cs="Arial"/>
          <w:i/>
          <w:sz w:val="24"/>
          <w:szCs w:val="23"/>
          <w:u w:val="single"/>
        </w:rPr>
        <w:t xml:space="preserve">XIV. </w:t>
      </w:r>
      <w:r w:rsidR="00675B11" w:rsidRPr="0089104E">
        <w:rPr>
          <w:rFonts w:ascii="Arial" w:hAnsi="Arial" w:cs="Arial"/>
          <w:i/>
          <w:sz w:val="24"/>
          <w:szCs w:val="23"/>
          <w:u w:val="single"/>
        </w:rPr>
        <w:t>Informacje dotyczące wadium</w:t>
      </w:r>
      <w:bookmarkEnd w:id="83"/>
      <w:bookmarkEnd w:id="84"/>
    </w:p>
    <w:p w14:paraId="2F75BF38" w14:textId="0E0AAA9F" w:rsidR="0064045E" w:rsidRPr="00D85A70" w:rsidRDefault="0064045E" w:rsidP="00D85A70">
      <w:pPr>
        <w:pStyle w:val="Akapitzlist"/>
        <w:widowControl w:val="0"/>
        <w:numPr>
          <w:ilvl w:val="1"/>
          <w:numId w:val="4"/>
        </w:numPr>
        <w:autoSpaceDE w:val="0"/>
        <w:autoSpaceDN w:val="0"/>
        <w:adjustRightInd w:val="0"/>
        <w:spacing w:before="40" w:after="120"/>
        <w:ind w:left="567" w:hanging="283"/>
        <w:jc w:val="both"/>
        <w:rPr>
          <w:rFonts w:ascii="Arial" w:hAnsi="Arial" w:cs="Arial"/>
        </w:rPr>
      </w:pPr>
      <w:r w:rsidRPr="00D85A70">
        <w:rPr>
          <w:rFonts w:ascii="Arial" w:hAnsi="Arial" w:cs="Arial"/>
        </w:rPr>
        <w:t>Zamawiający w niniejszym postępowaniu nie wymaga zabezpieczenia oferty wadium.</w:t>
      </w:r>
    </w:p>
    <w:p w14:paraId="72150EF7" w14:textId="2FC6789B" w:rsidR="00675B11" w:rsidRPr="0089104E" w:rsidRDefault="00675B11" w:rsidP="000351B9">
      <w:pPr>
        <w:pStyle w:val="Nagwek1"/>
        <w:numPr>
          <w:ilvl w:val="0"/>
          <w:numId w:val="36"/>
        </w:numPr>
        <w:spacing w:before="60" w:after="60"/>
        <w:ind w:left="567" w:hanging="567"/>
        <w:jc w:val="both"/>
        <w:rPr>
          <w:rFonts w:ascii="Arial" w:hAnsi="Arial" w:cs="Arial"/>
          <w:i/>
          <w:sz w:val="24"/>
          <w:szCs w:val="23"/>
          <w:u w:val="single"/>
        </w:rPr>
      </w:pPr>
      <w:bookmarkStart w:id="85" w:name="_Toc86138030"/>
      <w:bookmarkStart w:id="86" w:name="_Toc135655387"/>
      <w:r w:rsidRPr="008C241C">
        <w:rPr>
          <w:rFonts w:ascii="Arial" w:hAnsi="Arial" w:cs="Arial"/>
          <w:i/>
          <w:sz w:val="24"/>
          <w:szCs w:val="23"/>
          <w:u w:val="single"/>
        </w:rPr>
        <w:t>Informacj</w:t>
      </w:r>
      <w:r w:rsidRPr="0089104E">
        <w:rPr>
          <w:rFonts w:ascii="Arial" w:hAnsi="Arial" w:cs="Arial"/>
          <w:i/>
          <w:sz w:val="24"/>
          <w:szCs w:val="23"/>
          <w:u w:val="single"/>
        </w:rPr>
        <w:t>e dotyczące należytego zabezpieczenia umowy</w:t>
      </w:r>
      <w:bookmarkEnd w:id="85"/>
      <w:bookmarkEnd w:id="86"/>
    </w:p>
    <w:p w14:paraId="4A56E78F" w14:textId="77777777" w:rsidR="00D5250D" w:rsidRPr="000C3DBA" w:rsidRDefault="00D5250D" w:rsidP="000351B9">
      <w:pPr>
        <w:numPr>
          <w:ilvl w:val="0"/>
          <w:numId w:val="40"/>
        </w:numPr>
        <w:spacing w:before="40" w:after="40"/>
        <w:ind w:left="426" w:hanging="426"/>
        <w:jc w:val="both"/>
        <w:rPr>
          <w:rFonts w:ascii="Arial" w:hAnsi="Arial" w:cs="Arial"/>
        </w:rPr>
      </w:pPr>
      <w:bookmarkStart w:id="87" w:name="_Toc86138031"/>
      <w:bookmarkStart w:id="88" w:name="_Toc135655388"/>
      <w:r w:rsidRPr="000C3DBA">
        <w:rPr>
          <w:rFonts w:ascii="Arial" w:hAnsi="Arial" w:cs="Arial"/>
        </w:rPr>
        <w:t>Zabezpieczenie należytego wykonania umowy służy pokryciu roszczeń z tytułu niewykonania lub nienależytego wykonania umowy.</w:t>
      </w:r>
    </w:p>
    <w:p w14:paraId="02FE2A37" w14:textId="77777777" w:rsidR="00D5250D" w:rsidRPr="005E15D6" w:rsidRDefault="00D5250D" w:rsidP="000351B9">
      <w:pPr>
        <w:numPr>
          <w:ilvl w:val="0"/>
          <w:numId w:val="40"/>
        </w:numPr>
        <w:spacing w:before="40" w:after="40"/>
        <w:ind w:left="426" w:hanging="426"/>
        <w:jc w:val="both"/>
        <w:rPr>
          <w:rFonts w:ascii="Arial" w:hAnsi="Arial" w:cs="Arial"/>
        </w:rPr>
      </w:pPr>
      <w:r w:rsidRPr="005E15D6">
        <w:rPr>
          <w:rFonts w:ascii="Arial" w:hAnsi="Arial" w:cs="Arial"/>
        </w:rPr>
        <w:t>Zamawiający będzie wymagał od Wykonawcy, którego oferta zostanie w</w:t>
      </w:r>
      <w:r>
        <w:rPr>
          <w:rFonts w:ascii="Arial" w:hAnsi="Arial" w:cs="Arial"/>
        </w:rPr>
        <w:t xml:space="preserve">ybrana jako najkorzystniejsza, </w:t>
      </w:r>
      <w:r w:rsidRPr="005E15D6">
        <w:rPr>
          <w:rFonts w:ascii="Arial" w:hAnsi="Arial" w:cs="Arial"/>
        </w:rPr>
        <w:t xml:space="preserve">wniesienia - </w:t>
      </w:r>
      <w:r w:rsidRPr="005E15D6">
        <w:rPr>
          <w:rFonts w:ascii="Arial" w:hAnsi="Arial" w:cs="Arial"/>
          <w:b/>
        </w:rPr>
        <w:t xml:space="preserve">najpóźniej w dniu podpisania umowy - </w:t>
      </w:r>
      <w:r w:rsidRPr="005E15D6">
        <w:rPr>
          <w:rFonts w:ascii="Arial" w:hAnsi="Arial" w:cs="Arial"/>
        </w:rPr>
        <w:t>zabezpieczenia należytego wykonania umowy według wyboru Wykonawcy, w jednej lub w kilku niżej wymienionych formach:</w:t>
      </w:r>
    </w:p>
    <w:p w14:paraId="6BA61FE6" w14:textId="77777777" w:rsidR="00D5250D" w:rsidRPr="005E15D6" w:rsidRDefault="00D5250D" w:rsidP="000351B9">
      <w:pPr>
        <w:numPr>
          <w:ilvl w:val="1"/>
          <w:numId w:val="40"/>
        </w:numPr>
        <w:tabs>
          <w:tab w:val="num" w:pos="851"/>
        </w:tabs>
        <w:spacing w:before="40" w:after="40"/>
        <w:ind w:left="850" w:hanging="425"/>
        <w:jc w:val="both"/>
        <w:rPr>
          <w:rFonts w:ascii="Arial" w:hAnsi="Arial" w:cs="Arial"/>
        </w:rPr>
      </w:pPr>
      <w:r w:rsidRPr="005E15D6">
        <w:rPr>
          <w:rFonts w:ascii="Arial" w:hAnsi="Arial" w:cs="Arial"/>
        </w:rPr>
        <w:t>pieniądzu;</w:t>
      </w:r>
    </w:p>
    <w:p w14:paraId="5F22A2EE" w14:textId="77777777" w:rsidR="00D5250D" w:rsidRPr="005E15D6" w:rsidRDefault="00D5250D" w:rsidP="000351B9">
      <w:pPr>
        <w:numPr>
          <w:ilvl w:val="1"/>
          <w:numId w:val="40"/>
        </w:numPr>
        <w:tabs>
          <w:tab w:val="num" w:pos="851"/>
        </w:tabs>
        <w:spacing w:before="40" w:after="40"/>
        <w:ind w:left="850" w:hanging="425"/>
        <w:jc w:val="both"/>
        <w:rPr>
          <w:rFonts w:ascii="Arial" w:hAnsi="Arial" w:cs="Arial"/>
        </w:rPr>
      </w:pPr>
      <w:r w:rsidRPr="005E15D6">
        <w:rPr>
          <w:rFonts w:ascii="Arial" w:hAnsi="Arial" w:cs="Arial"/>
        </w:rPr>
        <w:t>poręczeniach bankowych lub poręczeniach spółdzielczej kasy oszc</w:t>
      </w:r>
      <w:r>
        <w:rPr>
          <w:rFonts w:ascii="Arial" w:hAnsi="Arial" w:cs="Arial"/>
        </w:rPr>
        <w:t xml:space="preserve">zędnościowo-kredytowej, z tym, </w:t>
      </w:r>
      <w:r w:rsidRPr="005E15D6">
        <w:rPr>
          <w:rFonts w:ascii="Arial" w:hAnsi="Arial" w:cs="Arial"/>
        </w:rPr>
        <w:t>że zobowiązanie kasy jest zawsze zobowiązaniem pieniężnym;</w:t>
      </w:r>
    </w:p>
    <w:p w14:paraId="4ED17647" w14:textId="77777777" w:rsidR="00D5250D" w:rsidRPr="005E15D6" w:rsidRDefault="00D5250D" w:rsidP="000351B9">
      <w:pPr>
        <w:numPr>
          <w:ilvl w:val="1"/>
          <w:numId w:val="40"/>
        </w:numPr>
        <w:tabs>
          <w:tab w:val="num" w:pos="851"/>
        </w:tabs>
        <w:spacing w:before="40" w:after="40"/>
        <w:ind w:left="850" w:hanging="425"/>
        <w:jc w:val="both"/>
        <w:rPr>
          <w:rFonts w:ascii="Arial" w:hAnsi="Arial" w:cs="Arial"/>
        </w:rPr>
      </w:pPr>
      <w:r w:rsidRPr="005E15D6">
        <w:rPr>
          <w:rFonts w:ascii="Arial" w:hAnsi="Arial" w:cs="Arial"/>
        </w:rPr>
        <w:t>gwarancjach bankowych;</w:t>
      </w:r>
    </w:p>
    <w:p w14:paraId="54B35842" w14:textId="77777777" w:rsidR="00D5250D" w:rsidRPr="005E15D6" w:rsidRDefault="00D5250D" w:rsidP="000351B9">
      <w:pPr>
        <w:numPr>
          <w:ilvl w:val="1"/>
          <w:numId w:val="40"/>
        </w:numPr>
        <w:tabs>
          <w:tab w:val="num" w:pos="851"/>
        </w:tabs>
        <w:spacing w:before="40" w:after="40"/>
        <w:ind w:left="850" w:hanging="425"/>
        <w:jc w:val="both"/>
        <w:rPr>
          <w:rFonts w:ascii="Arial" w:hAnsi="Arial" w:cs="Arial"/>
        </w:rPr>
      </w:pPr>
      <w:r w:rsidRPr="005E15D6">
        <w:rPr>
          <w:rFonts w:ascii="Arial" w:hAnsi="Arial" w:cs="Arial"/>
        </w:rPr>
        <w:t>gwarancjach ubezpieczeniowych;</w:t>
      </w:r>
    </w:p>
    <w:p w14:paraId="7F4DCD57" w14:textId="484ACB9B" w:rsidR="00D5250D" w:rsidRPr="005E15D6" w:rsidRDefault="00D5250D" w:rsidP="000351B9">
      <w:pPr>
        <w:numPr>
          <w:ilvl w:val="1"/>
          <w:numId w:val="40"/>
        </w:numPr>
        <w:tabs>
          <w:tab w:val="num" w:pos="851"/>
        </w:tabs>
        <w:spacing w:before="40" w:after="40"/>
        <w:ind w:left="851" w:hanging="425"/>
        <w:jc w:val="both"/>
        <w:rPr>
          <w:rFonts w:ascii="Arial" w:hAnsi="Arial" w:cs="Arial"/>
          <w:bCs/>
        </w:rPr>
      </w:pPr>
      <w:r w:rsidRPr="005E15D6">
        <w:rPr>
          <w:rFonts w:ascii="Arial" w:hAnsi="Arial" w:cs="Arial"/>
        </w:rPr>
        <w:t xml:space="preserve">poręczeniach udzielanych przez podmioty, o których mowa w art. 6b ust. 5 pkt 2 ustawy z dnia </w:t>
      </w:r>
      <w:r w:rsidRPr="005E15D6">
        <w:rPr>
          <w:rFonts w:ascii="Arial" w:hAnsi="Arial" w:cs="Arial"/>
        </w:rPr>
        <w:br/>
        <w:t xml:space="preserve">9 listopada 2000r. o utworzeniu Polskiej Agencji Rozwoju Przedsiębiorczości (tekst jednolity: </w:t>
      </w:r>
      <w:r w:rsidRPr="005E15D6">
        <w:rPr>
          <w:rFonts w:ascii="Arial" w:hAnsi="Arial" w:cs="Arial"/>
          <w:bCs/>
        </w:rPr>
        <w:t>Dz. U. z 202</w:t>
      </w:r>
      <w:r w:rsidR="00E22CE0">
        <w:rPr>
          <w:rFonts w:ascii="Arial" w:hAnsi="Arial" w:cs="Arial"/>
          <w:bCs/>
        </w:rPr>
        <w:t>4</w:t>
      </w:r>
      <w:r w:rsidRPr="005E15D6">
        <w:rPr>
          <w:rFonts w:ascii="Arial" w:hAnsi="Arial" w:cs="Arial"/>
          <w:bCs/>
        </w:rPr>
        <w:t xml:space="preserve">r. poz. </w:t>
      </w:r>
      <w:r w:rsidR="00E22CE0">
        <w:rPr>
          <w:rFonts w:ascii="Arial" w:hAnsi="Arial" w:cs="Arial"/>
          <w:bCs/>
        </w:rPr>
        <w:t>419</w:t>
      </w:r>
      <w:r w:rsidRPr="005E15D6">
        <w:rPr>
          <w:rFonts w:ascii="Arial" w:hAnsi="Arial" w:cs="Arial"/>
          <w:bCs/>
        </w:rPr>
        <w:t>).</w:t>
      </w:r>
    </w:p>
    <w:p w14:paraId="66CB7BFD" w14:textId="77777777" w:rsidR="00D5250D" w:rsidRPr="005E15D6" w:rsidRDefault="00D5250D" w:rsidP="000351B9">
      <w:pPr>
        <w:numPr>
          <w:ilvl w:val="0"/>
          <w:numId w:val="40"/>
        </w:numPr>
        <w:spacing w:before="40" w:after="40"/>
        <w:ind w:left="426" w:hanging="426"/>
        <w:jc w:val="both"/>
        <w:rPr>
          <w:rFonts w:ascii="Arial" w:hAnsi="Arial" w:cs="Arial"/>
        </w:rPr>
      </w:pPr>
      <w:r w:rsidRPr="005E15D6">
        <w:rPr>
          <w:rFonts w:ascii="Arial" w:hAnsi="Arial" w:cs="Arial"/>
        </w:rPr>
        <w:t>Zamawiający nie wyraża zgody na wniesienie zabezpieczenia należytego wykonania umowy w innych formach niż wymienione wyżej.</w:t>
      </w:r>
    </w:p>
    <w:p w14:paraId="27607CA4" w14:textId="77777777" w:rsidR="00D5250D" w:rsidRPr="005E15D6" w:rsidRDefault="00D5250D" w:rsidP="000351B9">
      <w:pPr>
        <w:numPr>
          <w:ilvl w:val="0"/>
          <w:numId w:val="40"/>
        </w:numPr>
        <w:spacing w:before="40" w:after="40"/>
        <w:ind w:left="426" w:hanging="426"/>
        <w:jc w:val="both"/>
        <w:rPr>
          <w:rFonts w:ascii="Arial" w:hAnsi="Arial" w:cs="Arial"/>
        </w:rPr>
      </w:pPr>
      <w:r w:rsidRPr="005E15D6">
        <w:rPr>
          <w:rFonts w:ascii="Arial" w:hAnsi="Arial" w:cs="Arial"/>
        </w:rPr>
        <w:t xml:space="preserve">Zabezpieczenie należytego wykonania umowy ustala się w wysokości </w:t>
      </w:r>
      <w:r>
        <w:rPr>
          <w:rFonts w:ascii="Arial" w:hAnsi="Arial" w:cs="Arial"/>
          <w:b/>
        </w:rPr>
        <w:t>2</w:t>
      </w:r>
      <w:r w:rsidRPr="005E15D6">
        <w:rPr>
          <w:rFonts w:ascii="Arial" w:hAnsi="Arial" w:cs="Arial"/>
          <w:b/>
        </w:rPr>
        <w:t xml:space="preserve"> %</w:t>
      </w:r>
      <w:r w:rsidRPr="005E15D6">
        <w:rPr>
          <w:rFonts w:ascii="Arial" w:hAnsi="Arial" w:cs="Arial"/>
        </w:rPr>
        <w:t xml:space="preserve"> ceny całkowitej brutto podanej w ofercie Wykonawcy.</w:t>
      </w:r>
    </w:p>
    <w:p w14:paraId="3B9A705A" w14:textId="77777777" w:rsidR="00D5250D" w:rsidRPr="005E15D6" w:rsidRDefault="00D5250D" w:rsidP="000351B9">
      <w:pPr>
        <w:numPr>
          <w:ilvl w:val="0"/>
          <w:numId w:val="40"/>
        </w:numPr>
        <w:spacing w:before="40" w:after="40"/>
        <w:ind w:left="425" w:hanging="425"/>
        <w:jc w:val="both"/>
        <w:rPr>
          <w:rFonts w:ascii="Arial" w:hAnsi="Arial" w:cs="Arial"/>
        </w:rPr>
      </w:pPr>
      <w:r w:rsidRPr="005E15D6">
        <w:rPr>
          <w:rFonts w:ascii="Arial" w:hAnsi="Arial" w:cs="Arial"/>
        </w:rPr>
        <w:t>W wypadku, gdy Wykonawca wnosi zabezpieczenie należytego wykonania umowy w formie gwarancji bankowej lub gwarancji ubezpieczeniowej, z treści tych gwarancji musi w szczególności jednoznacznie wynikać:</w:t>
      </w:r>
    </w:p>
    <w:p w14:paraId="2ED4FF31" w14:textId="77777777" w:rsidR="00D5250D" w:rsidRPr="005E15D6" w:rsidRDefault="00D5250D" w:rsidP="000351B9">
      <w:pPr>
        <w:numPr>
          <w:ilvl w:val="1"/>
          <w:numId w:val="40"/>
        </w:numPr>
        <w:tabs>
          <w:tab w:val="num" w:pos="851"/>
        </w:tabs>
        <w:spacing w:before="40" w:after="40"/>
        <w:ind w:left="851" w:hanging="425"/>
        <w:jc w:val="both"/>
        <w:rPr>
          <w:rFonts w:ascii="Arial" w:hAnsi="Arial" w:cs="Arial"/>
          <w:bCs/>
        </w:rPr>
      </w:pPr>
      <w:r w:rsidRPr="005E15D6">
        <w:rPr>
          <w:rFonts w:ascii="Arial" w:hAnsi="Arial" w:cs="Arial"/>
          <w:bCs/>
        </w:rPr>
        <w:t xml:space="preserve">zobowiązanie gwaranta (np. banku, zakładu ubezpieczeń) do zapłaty całej kwoty </w:t>
      </w:r>
      <w:r w:rsidRPr="005E15D6">
        <w:rPr>
          <w:rFonts w:ascii="Arial" w:hAnsi="Arial" w:cs="Arial"/>
          <w:b/>
          <w:bCs/>
        </w:rPr>
        <w:t>nieodwołaln</w:t>
      </w:r>
      <w:r>
        <w:rPr>
          <w:rFonts w:ascii="Arial" w:hAnsi="Arial" w:cs="Arial"/>
          <w:b/>
          <w:bCs/>
        </w:rPr>
        <w:t xml:space="preserve">ie </w:t>
      </w:r>
      <w:r w:rsidRPr="005E15D6">
        <w:rPr>
          <w:rFonts w:ascii="Arial" w:hAnsi="Arial" w:cs="Arial"/>
          <w:b/>
          <w:bCs/>
        </w:rPr>
        <w:t>i bezwarunkowo na pierwsze żądanie Zamawiającego</w:t>
      </w:r>
      <w:r w:rsidRPr="005E15D6">
        <w:rPr>
          <w:rFonts w:ascii="Arial" w:hAnsi="Arial" w:cs="Arial"/>
          <w:bCs/>
        </w:rPr>
        <w:t xml:space="preserve"> (beneficjenta gwarancji) zawierające oświadczenie Zamawiającego, że umowa nie została wykonana, bądź też została wykonana wadliwie, z określeniem na czym niewykonanie umowy bądź jej wadliwe wykonanie polegało, </w:t>
      </w:r>
      <w:r w:rsidRPr="005E15D6">
        <w:rPr>
          <w:rFonts w:ascii="Arial" w:hAnsi="Arial" w:cs="Arial"/>
          <w:b/>
          <w:bCs/>
        </w:rPr>
        <w:t>bez konieczności potwierdzenia tych okoliczności przez Wykonawcę i składania jakichkolwiek dodatkowych oświadczeń, dokumentów lub dokonania czynności przez Wykonawcę lub osoby trzecie, bez pośrednictwa banku lub innej tego typu instytucji</w:t>
      </w:r>
      <w:r w:rsidRPr="005E15D6">
        <w:rPr>
          <w:rFonts w:ascii="Arial" w:hAnsi="Arial" w:cs="Arial"/>
          <w:bCs/>
        </w:rPr>
        <w:t>.</w:t>
      </w:r>
    </w:p>
    <w:p w14:paraId="3C4ED41E" w14:textId="77777777" w:rsidR="00D5250D" w:rsidRPr="005E15D6" w:rsidRDefault="00D5250D" w:rsidP="000351B9">
      <w:pPr>
        <w:numPr>
          <w:ilvl w:val="1"/>
          <w:numId w:val="40"/>
        </w:numPr>
        <w:tabs>
          <w:tab w:val="num" w:pos="851"/>
        </w:tabs>
        <w:spacing w:before="40" w:after="40"/>
        <w:ind w:left="851" w:hanging="425"/>
        <w:jc w:val="both"/>
        <w:rPr>
          <w:rFonts w:ascii="Arial" w:hAnsi="Arial" w:cs="Arial"/>
          <w:bCs/>
        </w:rPr>
      </w:pPr>
      <w:r w:rsidRPr="005E15D6">
        <w:rPr>
          <w:rFonts w:ascii="Arial" w:hAnsi="Arial" w:cs="Arial"/>
        </w:rPr>
        <w:t xml:space="preserve">zobowiązanie gwaranta do zapłaty żądanej kwoty niezwłocznie po otrzymaniu stosownego wezwania do zapłaty od Zamawiającego, w terminie nie dłuższym niż </w:t>
      </w:r>
      <w:r w:rsidRPr="005E15D6">
        <w:rPr>
          <w:rFonts w:ascii="Arial" w:hAnsi="Arial" w:cs="Arial"/>
          <w:b/>
        </w:rPr>
        <w:t xml:space="preserve">14 dni </w:t>
      </w:r>
      <w:r w:rsidRPr="005E15D6">
        <w:rPr>
          <w:rFonts w:ascii="Arial" w:hAnsi="Arial" w:cs="Arial"/>
        </w:rPr>
        <w:t>od dnia doręczenia wezwania.</w:t>
      </w:r>
    </w:p>
    <w:p w14:paraId="372C4A28" w14:textId="77777777" w:rsidR="00D5250D" w:rsidRPr="005E15D6" w:rsidRDefault="00D5250D" w:rsidP="000351B9">
      <w:pPr>
        <w:numPr>
          <w:ilvl w:val="1"/>
          <w:numId w:val="40"/>
        </w:numPr>
        <w:tabs>
          <w:tab w:val="num" w:pos="851"/>
        </w:tabs>
        <w:spacing w:before="40" w:after="40"/>
        <w:ind w:left="851" w:hanging="425"/>
        <w:jc w:val="both"/>
        <w:rPr>
          <w:rFonts w:ascii="Arial" w:hAnsi="Arial" w:cs="Arial"/>
          <w:bCs/>
        </w:rPr>
      </w:pPr>
      <w:r w:rsidRPr="005E15D6">
        <w:rPr>
          <w:rFonts w:ascii="Arial" w:hAnsi="Arial" w:cs="Arial"/>
        </w:rPr>
        <w:t xml:space="preserve">kwota, jaką gwarant zobowiązuje się wypłacić Zamawiającemu (beneficjentowi gwarancji) </w:t>
      </w:r>
      <w:r w:rsidRPr="005E15D6">
        <w:rPr>
          <w:rFonts w:ascii="Arial" w:hAnsi="Arial" w:cs="Arial"/>
        </w:rPr>
        <w:br/>
        <w:t>w przypadku nienależytego wykonania umowy bądź niewykonania umowy, z zastrzeżeniem, że nie może być ona niższa niż kwota określona w dziale XV, pkt 4 niniejszej SWZ.</w:t>
      </w:r>
    </w:p>
    <w:p w14:paraId="3925B068" w14:textId="77777777" w:rsidR="00D5250D" w:rsidRPr="005E15D6" w:rsidRDefault="00D5250D" w:rsidP="000351B9">
      <w:pPr>
        <w:numPr>
          <w:ilvl w:val="1"/>
          <w:numId w:val="40"/>
        </w:numPr>
        <w:tabs>
          <w:tab w:val="num" w:pos="851"/>
        </w:tabs>
        <w:spacing w:before="40" w:after="40"/>
        <w:ind w:left="851" w:hanging="425"/>
        <w:jc w:val="both"/>
        <w:rPr>
          <w:rFonts w:ascii="Arial" w:hAnsi="Arial" w:cs="Arial"/>
          <w:bCs/>
        </w:rPr>
      </w:pPr>
      <w:r w:rsidRPr="005E15D6">
        <w:rPr>
          <w:rFonts w:ascii="Arial" w:hAnsi="Arial" w:cs="Arial"/>
        </w:rPr>
        <w:t>informacja, że zobowiązaniem gwaranta do wypłaty objęte jest niewykonanie umowy oraz wszystkie przypadki nienależytego wykonania umowy.</w:t>
      </w:r>
    </w:p>
    <w:p w14:paraId="75ED5162" w14:textId="77777777" w:rsidR="00D5250D" w:rsidRPr="005E15D6" w:rsidRDefault="00D5250D" w:rsidP="000351B9">
      <w:pPr>
        <w:numPr>
          <w:ilvl w:val="0"/>
          <w:numId w:val="40"/>
        </w:numPr>
        <w:spacing w:before="40" w:after="40"/>
        <w:ind w:left="426" w:hanging="426"/>
        <w:jc w:val="both"/>
        <w:rPr>
          <w:rFonts w:ascii="Arial" w:hAnsi="Arial" w:cs="Arial"/>
        </w:rPr>
      </w:pPr>
      <w:r w:rsidRPr="005E15D6">
        <w:rPr>
          <w:rFonts w:ascii="Arial" w:hAnsi="Arial" w:cs="Arial"/>
        </w:rPr>
        <w:t xml:space="preserve">Oryginał dokumentu - zabezpieczenia w formie niepieniężnej - należy zdeponować w kasie 8. Bazy Lotnictwa Transportowego, mieszczącej się w budynku nr 2 - Sztab, pokój nr 17 lub należy złożyć </w:t>
      </w:r>
      <w:r w:rsidRPr="005E15D6">
        <w:rPr>
          <w:rFonts w:ascii="Arial" w:hAnsi="Arial" w:cs="Arial"/>
        </w:rPr>
        <w:br/>
        <w:t>w sposób przewidziany w dziale X. Zabezpieczenie w formie innej niż pieniądz powinno zabezpieczać roszczenia Zamawiającego, tzn.: mieć ważność jeszcze przez okres 30 dni po upływie terminu realizacji przedmiotu umowy, określonego w dziale IV SWZ jako termin wykonania zamówienia oraz w celu zabezpieczenia roszczeń Zamawiającego z tytułu rękojmi za wady lub gwarancji - mieć ważność jeszcze przez okres rękojmi lub gwarancji.</w:t>
      </w:r>
    </w:p>
    <w:p w14:paraId="2C580102" w14:textId="77777777" w:rsidR="00D5250D" w:rsidRPr="005E15D6" w:rsidRDefault="00D5250D" w:rsidP="000351B9">
      <w:pPr>
        <w:numPr>
          <w:ilvl w:val="0"/>
          <w:numId w:val="40"/>
        </w:numPr>
        <w:spacing w:before="120" w:line="276" w:lineRule="auto"/>
        <w:ind w:left="426" w:hanging="426"/>
        <w:jc w:val="both"/>
        <w:rPr>
          <w:rFonts w:ascii="Arial" w:hAnsi="Arial" w:cs="Arial"/>
          <w:noProof/>
        </w:rPr>
      </w:pPr>
      <w:r w:rsidRPr="005E15D6">
        <w:rPr>
          <w:rFonts w:ascii="Arial" w:hAnsi="Arial" w:cs="Arial"/>
          <w:noProof/>
        </w:rPr>
        <w:lastRenderedPageBreak/>
        <w:t>Zabezpieczenie należytego wykonania umowy wnoszone w pieniądzu Wykonawca wpłaci najpóźniej do dnia zawarcia umowy przelewem na rachunek bankowy Zamawiającego:</w:t>
      </w:r>
    </w:p>
    <w:p w14:paraId="472B6C7D" w14:textId="77777777" w:rsidR="00D5250D" w:rsidRPr="005E15D6" w:rsidRDefault="00D5250D" w:rsidP="00D5250D">
      <w:pPr>
        <w:spacing w:line="276" w:lineRule="auto"/>
        <w:ind w:left="426"/>
        <w:jc w:val="both"/>
        <w:rPr>
          <w:rFonts w:ascii="Arial" w:hAnsi="Arial" w:cs="Arial"/>
          <w:noProof/>
        </w:rPr>
      </w:pPr>
      <w:r w:rsidRPr="005E15D6">
        <w:rPr>
          <w:rFonts w:ascii="Arial" w:hAnsi="Arial" w:cs="Arial"/>
          <w:noProof/>
        </w:rPr>
        <w:t xml:space="preserve">8. Baza Lotnictwa Transportowego w Krakowie-Balicach </w:t>
      </w:r>
    </w:p>
    <w:p w14:paraId="67EDCB2E" w14:textId="77777777" w:rsidR="00D5250D" w:rsidRPr="005E15D6" w:rsidRDefault="00D5250D" w:rsidP="00D5250D">
      <w:pPr>
        <w:spacing w:line="276" w:lineRule="auto"/>
        <w:ind w:left="426"/>
        <w:jc w:val="both"/>
        <w:rPr>
          <w:rFonts w:ascii="Arial" w:hAnsi="Arial" w:cs="Arial"/>
          <w:noProof/>
        </w:rPr>
      </w:pPr>
      <w:r w:rsidRPr="005E15D6">
        <w:rPr>
          <w:rFonts w:ascii="Arial" w:hAnsi="Arial" w:cs="Arial"/>
        </w:rPr>
        <w:t>Narodowy Bank Polski</w:t>
      </w:r>
      <w:r w:rsidRPr="005E15D6">
        <w:rPr>
          <w:rFonts w:ascii="Arial" w:hAnsi="Arial" w:cs="Arial"/>
          <w:noProof/>
        </w:rPr>
        <w:t xml:space="preserve">, nr rachunku bankowego: </w:t>
      </w:r>
    </w:p>
    <w:p w14:paraId="28988066" w14:textId="77777777" w:rsidR="00D5250D" w:rsidRPr="005E15D6" w:rsidRDefault="00D5250D" w:rsidP="00D5250D">
      <w:pPr>
        <w:autoSpaceDE w:val="0"/>
        <w:autoSpaceDN w:val="0"/>
        <w:adjustRightInd w:val="0"/>
        <w:spacing w:before="40" w:after="40"/>
        <w:ind w:left="426" w:hanging="1"/>
        <w:rPr>
          <w:rFonts w:ascii="Arial" w:hAnsi="Arial" w:cs="Arial"/>
          <w:sz w:val="24"/>
          <w:szCs w:val="24"/>
        </w:rPr>
      </w:pPr>
      <w:r w:rsidRPr="005E15D6">
        <w:rPr>
          <w:rFonts w:ascii="Arial" w:hAnsi="Arial" w:cs="Arial"/>
          <w:b/>
          <w:noProof/>
          <w:sz w:val="24"/>
          <w:szCs w:val="24"/>
        </w:rPr>
        <w:t xml:space="preserve">53 1010 1270 0013 0013 9120 1000 </w:t>
      </w:r>
      <w:r w:rsidRPr="005E15D6">
        <w:rPr>
          <w:rFonts w:ascii="Arial" w:hAnsi="Arial" w:cs="Arial"/>
          <w:sz w:val="24"/>
          <w:szCs w:val="24"/>
        </w:rPr>
        <w:t xml:space="preserve"> </w:t>
      </w:r>
    </w:p>
    <w:p w14:paraId="7D8296FA" w14:textId="26ECA859" w:rsidR="00D5250D" w:rsidRPr="005E15D6" w:rsidRDefault="00D5250D" w:rsidP="00D5250D">
      <w:pPr>
        <w:autoSpaceDE w:val="0"/>
        <w:autoSpaceDN w:val="0"/>
        <w:adjustRightInd w:val="0"/>
        <w:spacing w:before="40" w:after="40"/>
        <w:ind w:left="425"/>
        <w:rPr>
          <w:rFonts w:ascii="Arial" w:hAnsi="Arial" w:cs="Arial"/>
          <w:b/>
          <w:i/>
        </w:rPr>
      </w:pPr>
      <w:r w:rsidRPr="005E15D6">
        <w:rPr>
          <w:rFonts w:ascii="Arial" w:hAnsi="Arial" w:cs="Arial"/>
        </w:rPr>
        <w:t xml:space="preserve">Tytułem: </w:t>
      </w:r>
      <w:r w:rsidRPr="005E15D6">
        <w:rPr>
          <w:rFonts w:ascii="Arial" w:hAnsi="Arial" w:cs="Arial"/>
          <w:b/>
          <w:i/>
        </w:rPr>
        <w:t>Zabezpieczenie należyteg</w:t>
      </w:r>
      <w:r>
        <w:rPr>
          <w:rFonts w:ascii="Arial" w:hAnsi="Arial" w:cs="Arial"/>
          <w:b/>
          <w:i/>
        </w:rPr>
        <w:t xml:space="preserve">o wykonania umowy, nr sprawy: </w:t>
      </w:r>
      <w:r w:rsidR="007B3A2A">
        <w:rPr>
          <w:rFonts w:ascii="Arial" w:hAnsi="Arial" w:cs="Arial"/>
          <w:b/>
          <w:i/>
        </w:rPr>
        <w:t>5</w:t>
      </w:r>
      <w:r>
        <w:rPr>
          <w:rFonts w:ascii="Arial" w:hAnsi="Arial" w:cs="Arial"/>
          <w:b/>
          <w:i/>
        </w:rPr>
        <w:t>1/SM/2024</w:t>
      </w:r>
      <w:r w:rsidRPr="005E15D6">
        <w:rPr>
          <w:rFonts w:ascii="Arial" w:hAnsi="Arial" w:cs="Arial"/>
          <w:b/>
          <w:i/>
        </w:rPr>
        <w:t>.</w:t>
      </w:r>
    </w:p>
    <w:p w14:paraId="15E6F16E" w14:textId="77777777" w:rsidR="00D5250D" w:rsidRPr="005E15D6" w:rsidRDefault="00D5250D" w:rsidP="000351B9">
      <w:pPr>
        <w:numPr>
          <w:ilvl w:val="0"/>
          <w:numId w:val="40"/>
        </w:numPr>
        <w:spacing w:before="40" w:after="40"/>
        <w:ind w:left="426" w:hanging="426"/>
        <w:jc w:val="both"/>
        <w:rPr>
          <w:rFonts w:ascii="Arial" w:hAnsi="Arial" w:cs="Arial"/>
          <w:i/>
          <w:iCs/>
        </w:rPr>
      </w:pPr>
      <w:r w:rsidRPr="005E15D6">
        <w:rPr>
          <w:rFonts w:ascii="Arial" w:hAnsi="Arial" w:cs="Arial"/>
        </w:rPr>
        <w:t>W przypadku wniesienia wadium w pieniądzu, Wykonawca może wyrazić zgodę na zaliczenie kwoty wadium na poczet zabezpieczenia należytego wykonania umowy, zgodnie z art. 450 ust. 4 Ustawy.</w:t>
      </w:r>
    </w:p>
    <w:p w14:paraId="57C8BF22" w14:textId="13BEFD6E" w:rsidR="00D5250D" w:rsidRPr="005E15D6" w:rsidRDefault="00D5250D" w:rsidP="000351B9">
      <w:pPr>
        <w:numPr>
          <w:ilvl w:val="0"/>
          <w:numId w:val="40"/>
        </w:numPr>
        <w:spacing w:before="40" w:after="40"/>
        <w:ind w:left="426" w:hanging="426"/>
        <w:jc w:val="both"/>
        <w:rPr>
          <w:rFonts w:ascii="Arial" w:hAnsi="Arial" w:cs="Arial"/>
          <w:i/>
          <w:iCs/>
        </w:rPr>
      </w:pPr>
      <w:r w:rsidRPr="005E15D6">
        <w:rPr>
          <w:rFonts w:ascii="Arial" w:hAnsi="Arial" w:cs="Arial"/>
        </w:rPr>
        <w:t>W trakcie realizacji umowy Wykonawca może dokonać zmiany formy zabezpieczenia na jedną lub kilka</w:t>
      </w:r>
      <w:r w:rsidR="00E22CE0">
        <w:rPr>
          <w:rFonts w:ascii="Arial" w:hAnsi="Arial" w:cs="Arial"/>
        </w:rPr>
        <w:t xml:space="preserve"> </w:t>
      </w:r>
      <w:r w:rsidRPr="005E15D6">
        <w:rPr>
          <w:rFonts w:ascii="Arial" w:hAnsi="Arial" w:cs="Arial"/>
        </w:rPr>
        <w:t xml:space="preserve">form wymienionych w pkt. 1, przy czym zmiana formy zabezpieczenia jest dokonywana </w:t>
      </w:r>
      <w:r w:rsidRPr="005E15D6">
        <w:rPr>
          <w:rFonts w:ascii="Arial" w:hAnsi="Arial" w:cs="Arial"/>
        </w:rPr>
        <w:br/>
        <w:t>z zachowaniem ciągłości zabezpieczenia i bez zmniejszenia jego wysokości.</w:t>
      </w:r>
    </w:p>
    <w:p w14:paraId="4B5961B4" w14:textId="77777777" w:rsidR="00D5250D" w:rsidRPr="005E15D6" w:rsidRDefault="00D5250D" w:rsidP="000351B9">
      <w:pPr>
        <w:numPr>
          <w:ilvl w:val="0"/>
          <w:numId w:val="40"/>
        </w:numPr>
        <w:spacing w:before="40" w:after="40"/>
        <w:ind w:left="426" w:hanging="426"/>
        <w:jc w:val="both"/>
        <w:rPr>
          <w:rFonts w:ascii="Arial" w:hAnsi="Arial" w:cs="Arial"/>
        </w:rPr>
      </w:pPr>
      <w:r w:rsidRPr="005E15D6">
        <w:rPr>
          <w:rFonts w:ascii="Arial" w:hAnsi="Arial" w:cs="Arial"/>
        </w:rPr>
        <w:t>Zamawiający zwraca zabezpieczenie należytego wykonania umowy:</w:t>
      </w:r>
    </w:p>
    <w:p w14:paraId="3F0614E0" w14:textId="77777777" w:rsidR="00D5250D" w:rsidRPr="005E15D6" w:rsidRDefault="00D5250D" w:rsidP="000351B9">
      <w:pPr>
        <w:numPr>
          <w:ilvl w:val="1"/>
          <w:numId w:val="40"/>
        </w:numPr>
        <w:spacing w:before="40" w:after="40"/>
        <w:ind w:left="993" w:hanging="567"/>
        <w:jc w:val="both"/>
        <w:rPr>
          <w:rFonts w:ascii="Arial" w:hAnsi="Arial" w:cs="Arial"/>
        </w:rPr>
      </w:pPr>
      <w:r w:rsidRPr="005E15D6">
        <w:rPr>
          <w:rFonts w:ascii="Arial" w:hAnsi="Arial" w:cs="Arial"/>
        </w:rPr>
        <w:t>w wysokości 70% - w terminie 30 dni od dnia wykonania zamówienia i uznania go przez Zamawiającego za należycie wykonane;</w:t>
      </w:r>
    </w:p>
    <w:p w14:paraId="675BB116" w14:textId="77777777" w:rsidR="00D5250D" w:rsidRPr="005E15D6" w:rsidRDefault="00D5250D" w:rsidP="000351B9">
      <w:pPr>
        <w:numPr>
          <w:ilvl w:val="1"/>
          <w:numId w:val="40"/>
        </w:numPr>
        <w:spacing w:before="40" w:after="40"/>
        <w:ind w:left="993" w:hanging="567"/>
        <w:jc w:val="both"/>
        <w:rPr>
          <w:rFonts w:ascii="Arial" w:hAnsi="Arial" w:cs="Arial"/>
        </w:rPr>
      </w:pPr>
      <w:r w:rsidRPr="005E15D6">
        <w:rPr>
          <w:rFonts w:ascii="Arial" w:hAnsi="Arial" w:cs="Arial"/>
        </w:rPr>
        <w:t>w wysokości 30% - nie później niż w 15 dniu po upływie okresu rękojmi za wady lub okresu gwarancji.</w:t>
      </w:r>
    </w:p>
    <w:p w14:paraId="43A57F6B" w14:textId="77777777" w:rsidR="00D5250D" w:rsidRPr="008F3BD0" w:rsidRDefault="00D5250D" w:rsidP="000351B9">
      <w:pPr>
        <w:numPr>
          <w:ilvl w:val="0"/>
          <w:numId w:val="40"/>
        </w:numPr>
        <w:spacing w:before="40" w:after="40"/>
        <w:jc w:val="both"/>
        <w:rPr>
          <w:rFonts w:ascii="Arial" w:hAnsi="Arial" w:cs="Arial"/>
        </w:rPr>
      </w:pPr>
      <w:r w:rsidRPr="005E15D6">
        <w:rPr>
          <w:rFonts w:ascii="Arial" w:hAnsi="Arial" w:cs="Arial"/>
        </w:rPr>
        <w:t>Zamawiający nie przewiduje częściowego zwrotu zabezpieczenia po wykonaniu części zamówienia.</w:t>
      </w:r>
    </w:p>
    <w:p w14:paraId="72150EF9" w14:textId="0E3A0170" w:rsidR="006E4216" w:rsidRPr="0089104E" w:rsidRDefault="006E4216" w:rsidP="000351B9">
      <w:pPr>
        <w:pStyle w:val="Nagwek1"/>
        <w:numPr>
          <w:ilvl w:val="0"/>
          <w:numId w:val="36"/>
        </w:numPr>
        <w:spacing w:before="60" w:after="60"/>
        <w:ind w:left="567" w:hanging="567"/>
        <w:jc w:val="both"/>
        <w:rPr>
          <w:rFonts w:ascii="Arial" w:hAnsi="Arial" w:cs="Arial"/>
          <w:i/>
          <w:sz w:val="24"/>
          <w:szCs w:val="23"/>
          <w:u w:val="single"/>
        </w:rPr>
      </w:pPr>
      <w:r w:rsidRPr="0089104E">
        <w:rPr>
          <w:rFonts w:ascii="Arial" w:hAnsi="Arial" w:cs="Arial"/>
          <w:i/>
          <w:sz w:val="24"/>
          <w:szCs w:val="23"/>
          <w:u w:val="single"/>
        </w:rPr>
        <w:t>Opis kryteriów oceny ofert i sposób oceny ofert</w:t>
      </w:r>
      <w:bookmarkEnd w:id="87"/>
      <w:bookmarkEnd w:id="88"/>
    </w:p>
    <w:p w14:paraId="2CABD356" w14:textId="77777777" w:rsidR="005307C2" w:rsidRDefault="00196EAA" w:rsidP="000351B9">
      <w:pPr>
        <w:pStyle w:val="Akapitzlist"/>
        <w:numPr>
          <w:ilvl w:val="0"/>
          <w:numId w:val="24"/>
        </w:numPr>
        <w:spacing w:before="120" w:after="120"/>
        <w:ind w:left="284" w:hanging="284"/>
        <w:contextualSpacing w:val="0"/>
        <w:jc w:val="both"/>
        <w:rPr>
          <w:rFonts w:ascii="Arial" w:hAnsi="Arial" w:cs="Arial"/>
        </w:rPr>
      </w:pPr>
      <w:r w:rsidRPr="005307C2">
        <w:rPr>
          <w:rFonts w:ascii="Arial" w:hAnsi="Arial" w:cs="Arial"/>
        </w:rPr>
        <w:t xml:space="preserve">Przy wyborze najkorzystniejszej oferty będzie stosowane następujące kryterium oceny </w:t>
      </w:r>
      <w:bookmarkStart w:id="89" w:name="_Hlk153174735"/>
    </w:p>
    <w:p w14:paraId="3215105E" w14:textId="56D76308" w:rsidR="00196EAA" w:rsidRPr="005307C2" w:rsidRDefault="00196EAA" w:rsidP="005307C2">
      <w:pPr>
        <w:spacing w:before="120" w:after="120"/>
        <w:jc w:val="both"/>
        <w:rPr>
          <w:rFonts w:ascii="Arial" w:hAnsi="Arial" w:cs="Arial"/>
        </w:rPr>
      </w:pPr>
    </w:p>
    <w:tbl>
      <w:tblPr>
        <w:tblW w:w="9168" w:type="dxa"/>
        <w:tblInd w:w="40" w:type="dxa"/>
        <w:tblLayout w:type="fixed"/>
        <w:tblCellMar>
          <w:left w:w="40" w:type="dxa"/>
          <w:right w:w="40" w:type="dxa"/>
        </w:tblCellMar>
        <w:tblLook w:val="0000" w:firstRow="0" w:lastRow="0" w:firstColumn="0" w:lastColumn="0" w:noHBand="0" w:noVBand="0"/>
      </w:tblPr>
      <w:tblGrid>
        <w:gridCol w:w="490"/>
        <w:gridCol w:w="2544"/>
        <w:gridCol w:w="4771"/>
        <w:gridCol w:w="1363"/>
      </w:tblGrid>
      <w:tr w:rsidR="00196EAA" w:rsidRPr="00DF53F8" w14:paraId="391E1FFE" w14:textId="77777777" w:rsidTr="00DF53F8">
        <w:trPr>
          <w:trHeight w:hRule="exact" w:val="710"/>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14:paraId="6D21B3C6" w14:textId="77777777" w:rsidR="00196EAA" w:rsidRPr="00DF53F8" w:rsidRDefault="00196EAA" w:rsidP="00DF53F8">
            <w:pPr>
              <w:shd w:val="clear" w:color="auto" w:fill="FFFFFF"/>
              <w:jc w:val="center"/>
              <w:rPr>
                <w:rFonts w:ascii="Arial" w:hAnsi="Arial" w:cs="Arial"/>
              </w:rPr>
            </w:pPr>
            <w:r w:rsidRPr="00DF53F8">
              <w:rPr>
                <w:rFonts w:ascii="Arial" w:hAnsi="Arial" w:cs="Arial"/>
                <w:b/>
                <w:bCs/>
              </w:rPr>
              <w:t>Lp.</w:t>
            </w:r>
          </w:p>
        </w:tc>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14:paraId="40FA93AA" w14:textId="77777777" w:rsidR="00196EAA" w:rsidRPr="00DF53F8" w:rsidRDefault="00196EAA" w:rsidP="00DF53F8">
            <w:pPr>
              <w:shd w:val="clear" w:color="auto" w:fill="FFFFFF"/>
              <w:jc w:val="center"/>
              <w:rPr>
                <w:rFonts w:ascii="Arial" w:hAnsi="Arial" w:cs="Arial"/>
              </w:rPr>
            </w:pPr>
            <w:r w:rsidRPr="00DF53F8">
              <w:rPr>
                <w:rFonts w:ascii="Arial" w:hAnsi="Arial" w:cs="Arial"/>
                <w:b/>
                <w:bCs/>
                <w:spacing w:val="-6"/>
              </w:rPr>
              <w:t>Kryterium</w:t>
            </w:r>
          </w:p>
        </w:tc>
        <w:tc>
          <w:tcPr>
            <w:tcW w:w="4771" w:type="dxa"/>
            <w:tcBorders>
              <w:top w:val="single" w:sz="6" w:space="0" w:color="auto"/>
              <w:left w:val="single" w:sz="6" w:space="0" w:color="auto"/>
              <w:bottom w:val="single" w:sz="6" w:space="0" w:color="auto"/>
              <w:right w:val="single" w:sz="6" w:space="0" w:color="auto"/>
            </w:tcBorders>
            <w:shd w:val="clear" w:color="auto" w:fill="FFFFFF"/>
            <w:vAlign w:val="center"/>
          </w:tcPr>
          <w:p w14:paraId="67FFA76A" w14:textId="77777777" w:rsidR="00196EAA" w:rsidRPr="00DF53F8" w:rsidRDefault="00196EAA" w:rsidP="00DF53F8">
            <w:pPr>
              <w:shd w:val="clear" w:color="auto" w:fill="FFFFFF"/>
              <w:jc w:val="center"/>
              <w:rPr>
                <w:rFonts w:ascii="Arial" w:hAnsi="Arial" w:cs="Arial"/>
              </w:rPr>
            </w:pPr>
            <w:r w:rsidRPr="00DF53F8">
              <w:rPr>
                <w:rFonts w:ascii="Arial" w:hAnsi="Arial" w:cs="Arial"/>
                <w:b/>
                <w:bCs/>
                <w:spacing w:val="-6"/>
              </w:rPr>
              <w:t>Opis</w:t>
            </w:r>
          </w:p>
        </w:tc>
        <w:tc>
          <w:tcPr>
            <w:tcW w:w="1363" w:type="dxa"/>
            <w:tcBorders>
              <w:top w:val="single" w:sz="6" w:space="0" w:color="auto"/>
              <w:left w:val="single" w:sz="6" w:space="0" w:color="auto"/>
              <w:bottom w:val="single" w:sz="6" w:space="0" w:color="auto"/>
              <w:right w:val="single" w:sz="6" w:space="0" w:color="auto"/>
            </w:tcBorders>
            <w:shd w:val="clear" w:color="auto" w:fill="FFFFFF"/>
            <w:vAlign w:val="center"/>
          </w:tcPr>
          <w:p w14:paraId="55C6725C" w14:textId="77777777" w:rsidR="00196EAA" w:rsidRPr="00DF53F8" w:rsidRDefault="00196EAA" w:rsidP="00DF53F8">
            <w:pPr>
              <w:shd w:val="clear" w:color="auto" w:fill="FFFFFF"/>
              <w:ind w:left="115" w:right="134"/>
              <w:jc w:val="center"/>
              <w:rPr>
                <w:rFonts w:ascii="Arial" w:hAnsi="Arial" w:cs="Arial"/>
              </w:rPr>
            </w:pPr>
            <w:r w:rsidRPr="00DF53F8">
              <w:rPr>
                <w:rFonts w:ascii="Arial" w:hAnsi="Arial" w:cs="Arial"/>
                <w:b/>
                <w:bCs/>
                <w:spacing w:val="-3"/>
              </w:rPr>
              <w:t xml:space="preserve">Waga </w:t>
            </w:r>
            <w:r w:rsidRPr="00DF53F8">
              <w:rPr>
                <w:rFonts w:ascii="Arial" w:hAnsi="Arial" w:cs="Arial"/>
                <w:b/>
                <w:bCs/>
                <w:spacing w:val="-4"/>
              </w:rPr>
              <w:t>kryterium</w:t>
            </w:r>
          </w:p>
        </w:tc>
      </w:tr>
      <w:tr w:rsidR="00196EAA" w:rsidRPr="00DF53F8" w14:paraId="249B6A68" w14:textId="77777777" w:rsidTr="009828B2">
        <w:trPr>
          <w:trHeight w:hRule="exact" w:val="909"/>
        </w:trPr>
        <w:tc>
          <w:tcPr>
            <w:tcW w:w="490" w:type="dxa"/>
            <w:tcBorders>
              <w:top w:val="single" w:sz="6" w:space="0" w:color="auto"/>
              <w:left w:val="single" w:sz="6" w:space="0" w:color="auto"/>
              <w:bottom w:val="single" w:sz="4" w:space="0" w:color="auto"/>
              <w:right w:val="single" w:sz="6" w:space="0" w:color="auto"/>
            </w:tcBorders>
            <w:shd w:val="clear" w:color="auto" w:fill="FFFFFF"/>
            <w:vAlign w:val="center"/>
          </w:tcPr>
          <w:p w14:paraId="53BE34AE" w14:textId="77777777" w:rsidR="00196EAA" w:rsidRPr="00DF53F8" w:rsidRDefault="00196EAA" w:rsidP="00DF53F8">
            <w:pPr>
              <w:shd w:val="clear" w:color="auto" w:fill="FFFFFF"/>
              <w:jc w:val="center"/>
              <w:rPr>
                <w:rFonts w:ascii="Arial" w:hAnsi="Arial" w:cs="Arial"/>
                <w:b/>
              </w:rPr>
            </w:pPr>
            <w:r w:rsidRPr="00DF53F8">
              <w:rPr>
                <w:rFonts w:ascii="Arial" w:hAnsi="Arial" w:cs="Arial"/>
                <w:b/>
              </w:rPr>
              <w:t>1</w:t>
            </w:r>
          </w:p>
        </w:tc>
        <w:tc>
          <w:tcPr>
            <w:tcW w:w="2544" w:type="dxa"/>
            <w:tcBorders>
              <w:top w:val="single" w:sz="6" w:space="0" w:color="auto"/>
              <w:left w:val="single" w:sz="6" w:space="0" w:color="auto"/>
              <w:bottom w:val="single" w:sz="4" w:space="0" w:color="auto"/>
              <w:right w:val="single" w:sz="6" w:space="0" w:color="auto"/>
            </w:tcBorders>
            <w:shd w:val="clear" w:color="auto" w:fill="FFFFFF"/>
            <w:vAlign w:val="center"/>
          </w:tcPr>
          <w:p w14:paraId="42F7D625" w14:textId="77777777" w:rsidR="00196EAA" w:rsidRPr="00DF53F8" w:rsidRDefault="00196EAA" w:rsidP="00DF53F8">
            <w:pPr>
              <w:shd w:val="clear" w:color="auto" w:fill="FFFFFF"/>
              <w:jc w:val="center"/>
              <w:rPr>
                <w:rFonts w:ascii="Arial" w:hAnsi="Arial" w:cs="Arial"/>
              </w:rPr>
            </w:pPr>
            <w:r w:rsidRPr="00DF53F8">
              <w:rPr>
                <w:rFonts w:ascii="Arial" w:hAnsi="Arial" w:cs="Arial"/>
                <w:spacing w:val="-2"/>
              </w:rPr>
              <w:t xml:space="preserve">Cena </w:t>
            </w:r>
          </w:p>
        </w:tc>
        <w:tc>
          <w:tcPr>
            <w:tcW w:w="4771" w:type="dxa"/>
            <w:tcBorders>
              <w:top w:val="single" w:sz="6" w:space="0" w:color="auto"/>
              <w:left w:val="single" w:sz="6" w:space="0" w:color="auto"/>
              <w:bottom w:val="single" w:sz="4" w:space="0" w:color="auto"/>
              <w:right w:val="single" w:sz="6" w:space="0" w:color="auto"/>
            </w:tcBorders>
            <w:shd w:val="clear" w:color="auto" w:fill="FFFFFF"/>
            <w:vAlign w:val="center"/>
          </w:tcPr>
          <w:p w14:paraId="642569A5" w14:textId="4A4AF156" w:rsidR="00196EAA" w:rsidRPr="00DF53F8" w:rsidRDefault="00196EAA" w:rsidP="006A7599">
            <w:pPr>
              <w:shd w:val="clear" w:color="auto" w:fill="FFFFFF"/>
              <w:ind w:left="45" w:right="96"/>
              <w:jc w:val="center"/>
              <w:rPr>
                <w:rFonts w:ascii="Arial" w:hAnsi="Arial" w:cs="Arial"/>
                <w:sz w:val="18"/>
              </w:rPr>
            </w:pPr>
            <w:r w:rsidRPr="00DF53F8">
              <w:rPr>
                <w:rFonts w:ascii="Arial" w:hAnsi="Arial" w:cs="Arial"/>
                <w:sz w:val="18"/>
              </w:rPr>
              <w:t xml:space="preserve">Stosunek najniższej ceny </w:t>
            </w:r>
            <w:r w:rsidR="006A7599">
              <w:rPr>
                <w:rFonts w:ascii="Arial" w:hAnsi="Arial" w:cs="Arial"/>
                <w:sz w:val="18"/>
              </w:rPr>
              <w:t>wykonan</w:t>
            </w:r>
            <w:r w:rsidR="00562D77">
              <w:rPr>
                <w:rFonts w:ascii="Arial" w:hAnsi="Arial" w:cs="Arial"/>
                <w:sz w:val="18"/>
              </w:rPr>
              <w:t>ia zamówienia</w:t>
            </w:r>
            <w:r w:rsidRPr="00DF53F8">
              <w:rPr>
                <w:rFonts w:ascii="Arial" w:hAnsi="Arial" w:cs="Arial"/>
                <w:spacing w:val="-2"/>
                <w:sz w:val="18"/>
              </w:rPr>
              <w:t xml:space="preserve"> </w:t>
            </w:r>
            <w:r w:rsidRPr="00DF53F8">
              <w:rPr>
                <w:rFonts w:ascii="Arial" w:hAnsi="Arial" w:cs="Arial"/>
                <w:sz w:val="18"/>
              </w:rPr>
              <w:t xml:space="preserve">spośród </w:t>
            </w:r>
            <w:r w:rsidRPr="00DF53F8">
              <w:rPr>
                <w:rFonts w:ascii="Arial" w:hAnsi="Arial" w:cs="Arial"/>
                <w:spacing w:val="-1"/>
                <w:sz w:val="18"/>
              </w:rPr>
              <w:t xml:space="preserve">badanych ofert do ceny </w:t>
            </w:r>
            <w:r w:rsidR="00562D77">
              <w:rPr>
                <w:rFonts w:ascii="Arial" w:hAnsi="Arial" w:cs="Arial"/>
                <w:sz w:val="18"/>
              </w:rPr>
              <w:t>wykonania zamówienia</w:t>
            </w:r>
          </w:p>
        </w:tc>
        <w:tc>
          <w:tcPr>
            <w:tcW w:w="1363" w:type="dxa"/>
            <w:tcBorders>
              <w:top w:val="single" w:sz="6" w:space="0" w:color="auto"/>
              <w:left w:val="single" w:sz="6" w:space="0" w:color="auto"/>
              <w:bottom w:val="single" w:sz="4" w:space="0" w:color="auto"/>
              <w:right w:val="single" w:sz="6" w:space="0" w:color="auto"/>
            </w:tcBorders>
            <w:shd w:val="clear" w:color="auto" w:fill="FFFFFF"/>
            <w:vAlign w:val="center"/>
          </w:tcPr>
          <w:p w14:paraId="0A52C6A5" w14:textId="12B166D8" w:rsidR="00196EAA" w:rsidRPr="00DF53F8" w:rsidRDefault="004B1989" w:rsidP="00DF53F8">
            <w:pPr>
              <w:shd w:val="clear" w:color="auto" w:fill="FFFFFF"/>
              <w:jc w:val="center"/>
              <w:rPr>
                <w:rFonts w:ascii="Arial" w:hAnsi="Arial" w:cs="Arial"/>
              </w:rPr>
            </w:pPr>
            <w:r>
              <w:rPr>
                <w:rFonts w:ascii="Arial" w:hAnsi="Arial" w:cs="Arial"/>
                <w:b/>
                <w:bCs/>
                <w:spacing w:val="-9"/>
              </w:rPr>
              <w:t>100</w:t>
            </w:r>
            <w:r w:rsidR="00196EAA" w:rsidRPr="00DF53F8">
              <w:rPr>
                <w:rFonts w:ascii="Arial" w:hAnsi="Arial" w:cs="Arial"/>
                <w:b/>
                <w:bCs/>
                <w:spacing w:val="-9"/>
              </w:rPr>
              <w:t>%</w:t>
            </w:r>
          </w:p>
        </w:tc>
      </w:tr>
    </w:tbl>
    <w:p w14:paraId="73DDB810" w14:textId="77777777" w:rsidR="00196EAA" w:rsidRPr="006B3268" w:rsidRDefault="00196EAA" w:rsidP="00196EAA">
      <w:pPr>
        <w:pStyle w:val="Tekstkomentarza"/>
      </w:pPr>
    </w:p>
    <w:p w14:paraId="1F6F3A42" w14:textId="77777777" w:rsidR="004B1989" w:rsidRPr="00C10A3B" w:rsidRDefault="004B1989" w:rsidP="004B1989">
      <w:pPr>
        <w:spacing w:before="120" w:after="120"/>
        <w:jc w:val="both"/>
        <w:rPr>
          <w:rFonts w:ascii="Arial" w:hAnsi="Arial" w:cs="Arial"/>
        </w:rPr>
      </w:pPr>
      <w:r w:rsidRPr="00C10A3B">
        <w:rPr>
          <w:rFonts w:ascii="Arial" w:hAnsi="Arial" w:cs="Arial"/>
        </w:rPr>
        <w:t>Ilość punktów badanej oferty</w:t>
      </w:r>
      <w:r w:rsidRPr="00C10A3B">
        <w:rPr>
          <w:rFonts w:ascii="Arial" w:hAnsi="Arial" w:cs="Arial"/>
          <w:b/>
        </w:rPr>
        <w:t xml:space="preserve"> </w:t>
      </w:r>
      <w:r w:rsidRPr="00C10A3B">
        <w:rPr>
          <w:rFonts w:ascii="Arial" w:hAnsi="Arial" w:cs="Arial"/>
        </w:rPr>
        <w:t xml:space="preserve">w kryterium „Cena”: </w:t>
      </w:r>
    </w:p>
    <w:p w14:paraId="091AB0A6" w14:textId="77777777" w:rsidR="004B1989" w:rsidRPr="00C10A3B" w:rsidRDefault="004B1989" w:rsidP="004B1989">
      <w:pPr>
        <w:spacing w:before="120" w:after="120"/>
        <w:jc w:val="both"/>
        <w:rPr>
          <w:rFonts w:ascii="Arial" w:hAnsi="Arial" w:cs="Arial"/>
          <w:b/>
        </w:rPr>
      </w:pPr>
      <w:r w:rsidRPr="00C10A3B">
        <w:rPr>
          <w:rFonts w:ascii="Arial" w:hAnsi="Arial" w:cs="Arial"/>
          <w:b/>
        </w:rPr>
        <w:t>O</w:t>
      </w:r>
      <w:r w:rsidRPr="00C10A3B">
        <w:rPr>
          <w:rFonts w:ascii="Arial" w:hAnsi="Arial" w:cs="Arial"/>
          <w:b/>
          <w:vertAlign w:val="subscript"/>
        </w:rPr>
        <w:t>n</w:t>
      </w:r>
      <w:r w:rsidRPr="00C10A3B">
        <w:rPr>
          <w:rFonts w:ascii="Arial" w:hAnsi="Arial" w:cs="Arial"/>
        </w:rPr>
        <w:t xml:space="preserve"> </w:t>
      </w:r>
      <w:r w:rsidRPr="00C10A3B">
        <w:rPr>
          <w:rFonts w:ascii="Arial" w:hAnsi="Arial" w:cs="Arial"/>
          <w:b/>
        </w:rPr>
        <w:t>= C</w:t>
      </w:r>
      <w:r w:rsidRPr="00C10A3B">
        <w:rPr>
          <w:rFonts w:ascii="Arial" w:hAnsi="Arial" w:cs="Arial"/>
          <w:b/>
          <w:vertAlign w:val="subscript"/>
        </w:rPr>
        <w:t>min</w:t>
      </w:r>
      <w:r w:rsidRPr="00C10A3B">
        <w:rPr>
          <w:rFonts w:ascii="Arial" w:hAnsi="Arial" w:cs="Arial"/>
          <w:b/>
        </w:rPr>
        <w:t xml:space="preserve"> / C</w:t>
      </w:r>
      <w:r w:rsidRPr="00C10A3B">
        <w:rPr>
          <w:rFonts w:ascii="Arial" w:hAnsi="Arial" w:cs="Arial"/>
          <w:b/>
          <w:vertAlign w:val="subscript"/>
        </w:rPr>
        <w:t>bad</w:t>
      </w:r>
      <w:r w:rsidRPr="00C10A3B">
        <w:rPr>
          <w:rFonts w:ascii="Arial" w:hAnsi="Arial" w:cs="Arial"/>
          <w:b/>
        </w:rPr>
        <w:t xml:space="preserve">  x 100   </w:t>
      </w:r>
    </w:p>
    <w:p w14:paraId="5FF78C65" w14:textId="77777777" w:rsidR="004B1989" w:rsidRPr="00C10A3B" w:rsidRDefault="004B1989" w:rsidP="004B1989">
      <w:pPr>
        <w:spacing w:before="120" w:after="120"/>
        <w:jc w:val="both"/>
        <w:rPr>
          <w:rFonts w:ascii="Arial" w:hAnsi="Arial" w:cs="Arial"/>
        </w:rPr>
      </w:pPr>
      <w:r w:rsidRPr="00C10A3B">
        <w:rPr>
          <w:rFonts w:ascii="Arial" w:hAnsi="Arial" w:cs="Arial"/>
        </w:rPr>
        <w:t>gdzie:</w:t>
      </w:r>
    </w:p>
    <w:p w14:paraId="36D1F275" w14:textId="77777777" w:rsidR="004B1989" w:rsidRPr="00C10A3B" w:rsidRDefault="004B1989" w:rsidP="004B1989">
      <w:pPr>
        <w:spacing w:before="120" w:after="120"/>
        <w:jc w:val="both"/>
        <w:rPr>
          <w:rFonts w:ascii="Arial" w:hAnsi="Arial" w:cs="Arial"/>
        </w:rPr>
      </w:pPr>
      <w:r w:rsidRPr="00C10A3B">
        <w:rPr>
          <w:rFonts w:ascii="Arial" w:hAnsi="Arial" w:cs="Arial"/>
        </w:rPr>
        <w:t>O</w:t>
      </w:r>
      <w:r w:rsidRPr="00C10A3B">
        <w:rPr>
          <w:rFonts w:ascii="Arial" w:hAnsi="Arial" w:cs="Arial"/>
          <w:vertAlign w:val="subscript"/>
        </w:rPr>
        <w:t xml:space="preserve">n – </w:t>
      </w:r>
      <w:r w:rsidRPr="00C10A3B">
        <w:rPr>
          <w:rFonts w:ascii="Arial" w:hAnsi="Arial" w:cs="Arial"/>
        </w:rPr>
        <w:t>oceniania oferta</w:t>
      </w:r>
    </w:p>
    <w:p w14:paraId="2F4F3E55" w14:textId="77777777" w:rsidR="004B1989" w:rsidRPr="00C10A3B" w:rsidRDefault="004B1989" w:rsidP="004B1989">
      <w:pPr>
        <w:spacing w:before="120" w:after="120"/>
        <w:jc w:val="both"/>
        <w:rPr>
          <w:rFonts w:ascii="Arial" w:hAnsi="Arial" w:cs="Arial"/>
        </w:rPr>
      </w:pPr>
      <w:r w:rsidRPr="00C10A3B">
        <w:rPr>
          <w:rFonts w:ascii="Arial" w:hAnsi="Arial" w:cs="Arial"/>
        </w:rPr>
        <w:t>C</w:t>
      </w:r>
      <w:r w:rsidRPr="00C10A3B">
        <w:rPr>
          <w:rFonts w:ascii="Arial" w:hAnsi="Arial" w:cs="Arial"/>
          <w:vertAlign w:val="subscript"/>
        </w:rPr>
        <w:t xml:space="preserve">min </w:t>
      </w:r>
      <w:r w:rsidRPr="00C10A3B">
        <w:rPr>
          <w:rFonts w:ascii="Arial" w:hAnsi="Arial" w:cs="Arial"/>
        </w:rPr>
        <w:t>– najniższa cena brutto (zamówienie podstawowe i zamówienie w ramach opcji) spośród badanych ofert,</w:t>
      </w:r>
    </w:p>
    <w:p w14:paraId="0E1715D4" w14:textId="77777777" w:rsidR="004B1989" w:rsidRPr="00C10A3B" w:rsidRDefault="004B1989" w:rsidP="004B1989">
      <w:pPr>
        <w:spacing w:before="120" w:after="120"/>
        <w:jc w:val="both"/>
        <w:rPr>
          <w:rFonts w:ascii="Arial" w:hAnsi="Arial" w:cs="Arial"/>
        </w:rPr>
      </w:pPr>
      <w:r w:rsidRPr="00C10A3B">
        <w:rPr>
          <w:rFonts w:ascii="Arial" w:hAnsi="Arial" w:cs="Arial"/>
        </w:rPr>
        <w:t>C</w:t>
      </w:r>
      <w:r w:rsidRPr="00C10A3B">
        <w:rPr>
          <w:rFonts w:ascii="Arial" w:hAnsi="Arial" w:cs="Arial"/>
          <w:vertAlign w:val="subscript"/>
        </w:rPr>
        <w:t>bad</w:t>
      </w:r>
      <w:r w:rsidRPr="00C10A3B">
        <w:rPr>
          <w:rFonts w:ascii="Arial" w:hAnsi="Arial" w:cs="Arial"/>
        </w:rPr>
        <w:t xml:space="preserve"> – cena brutto (zamówienie podstawowe i zamówienie w ramach opcji) badanej oferty. </w:t>
      </w:r>
    </w:p>
    <w:p w14:paraId="1FD23506" w14:textId="5B8F302A" w:rsidR="00196EAA" w:rsidRPr="007B3A2A" w:rsidRDefault="004B1989" w:rsidP="007B3A2A">
      <w:pPr>
        <w:spacing w:before="120" w:after="120"/>
        <w:jc w:val="both"/>
        <w:rPr>
          <w:rFonts w:ascii="Arial" w:hAnsi="Arial" w:cs="Arial"/>
        </w:rPr>
      </w:pPr>
      <w:r w:rsidRPr="00C10A3B">
        <w:rPr>
          <w:rFonts w:ascii="Arial" w:hAnsi="Arial" w:cs="Arial"/>
        </w:rPr>
        <w:t xml:space="preserve">Zamawiający, w kryterium „Cena”, będzie przyznawał punkty na podstawie wypełnionego przez Wykonawcę wiersza „Razem wartość brutto zamówienie podstawowe + opcja” w </w:t>
      </w:r>
      <w:r w:rsidRPr="00C10A3B">
        <w:rPr>
          <w:rFonts w:ascii="Arial" w:hAnsi="Arial" w:cs="Arial"/>
          <w:b/>
        </w:rPr>
        <w:t>zał. nr 5 do SWZ</w:t>
      </w:r>
      <w:r w:rsidRPr="00C10A3B">
        <w:rPr>
          <w:rFonts w:ascii="Arial" w:hAnsi="Arial" w:cs="Arial"/>
        </w:rPr>
        <w:t xml:space="preserve"> – „Szczegółowa oferta cenowa”, według wzoru określonego powyżej.</w:t>
      </w:r>
      <w:bookmarkEnd w:id="89"/>
    </w:p>
    <w:p w14:paraId="407560BF" w14:textId="7AB2B691" w:rsidR="009E5B42" w:rsidRPr="007B3A2A" w:rsidRDefault="009E5B42" w:rsidP="000351B9">
      <w:pPr>
        <w:pStyle w:val="Akapitzlist"/>
        <w:numPr>
          <w:ilvl w:val="0"/>
          <w:numId w:val="24"/>
        </w:numPr>
        <w:spacing w:before="120" w:after="120"/>
        <w:ind w:left="284" w:hanging="284"/>
        <w:contextualSpacing w:val="0"/>
        <w:jc w:val="both"/>
        <w:rPr>
          <w:rFonts w:ascii="Arial" w:hAnsi="Arial" w:cs="Arial"/>
        </w:rPr>
      </w:pPr>
      <w:r w:rsidRPr="007B3A2A">
        <w:rPr>
          <w:rFonts w:ascii="Arial" w:hAnsi="Arial" w:cs="Arial"/>
        </w:rPr>
        <w:t>Z uwagi na postanowienia art. 225 ust. 1 Ustawy, jeżeli złożono ofertę, której wybór prowadziłby do powstania u Zamawiającego obowiązku podatkowego zgodnie z przepisami ustawy o podatku od towarów i usług, Zamawiający w celu oceny takiej oferty doliczy do przedstawionej w niej ceny podatek od towarów i usług, który miałby obowiązek rozliczyć zgodnie z tymi przepisami.</w:t>
      </w:r>
    </w:p>
    <w:p w14:paraId="56CAF4BE" w14:textId="26B3A94F" w:rsidR="00F02178" w:rsidRPr="0089104E" w:rsidRDefault="00F02178" w:rsidP="000351B9">
      <w:pPr>
        <w:pStyle w:val="Akapitzlist"/>
        <w:numPr>
          <w:ilvl w:val="0"/>
          <w:numId w:val="24"/>
        </w:numPr>
        <w:spacing w:before="120" w:after="120"/>
        <w:ind w:left="284" w:hanging="284"/>
        <w:contextualSpacing w:val="0"/>
        <w:jc w:val="both"/>
        <w:rPr>
          <w:rFonts w:ascii="Arial" w:hAnsi="Arial" w:cs="Arial"/>
        </w:rPr>
      </w:pPr>
      <w:r w:rsidRPr="0089104E">
        <w:rPr>
          <w:rFonts w:ascii="Arial" w:hAnsi="Arial" w:cs="Arial"/>
          <w:szCs w:val="24"/>
          <w:lang w:val="x-none" w:eastAsia="x-none"/>
        </w:rPr>
        <w:t>Wszystkie oferty zostaną sklasyfikowane zgodnie z uzyskaną ilością punktów</w:t>
      </w:r>
      <w:r w:rsidRPr="0089104E">
        <w:rPr>
          <w:rFonts w:ascii="Arial" w:hAnsi="Arial" w:cs="Arial"/>
          <w:szCs w:val="24"/>
          <w:lang w:eastAsia="x-none"/>
        </w:rPr>
        <w:t>.</w:t>
      </w:r>
      <w:r w:rsidRPr="0089104E">
        <w:rPr>
          <w:rFonts w:ascii="Arial" w:hAnsi="Arial" w:cs="Arial"/>
          <w:szCs w:val="24"/>
          <w:lang w:val="x-none" w:eastAsia="x-none"/>
        </w:rPr>
        <w:t xml:space="preserve"> Za najkorzystniejszą uznana zostanie oferta, która nie podlega odrzuceniu oraz uzyskała najwyższą ilość punktów.</w:t>
      </w:r>
    </w:p>
    <w:p w14:paraId="36341F3C" w14:textId="4DAE526E" w:rsidR="002C02EE" w:rsidRPr="0089104E" w:rsidRDefault="002C02EE" w:rsidP="000351B9">
      <w:pPr>
        <w:pStyle w:val="Akapitzlist"/>
        <w:numPr>
          <w:ilvl w:val="0"/>
          <w:numId w:val="24"/>
        </w:numPr>
        <w:spacing w:before="120" w:after="120"/>
        <w:ind w:left="284" w:hanging="284"/>
        <w:contextualSpacing w:val="0"/>
        <w:jc w:val="both"/>
        <w:rPr>
          <w:rFonts w:ascii="Arial" w:hAnsi="Arial" w:cs="Arial"/>
        </w:rPr>
      </w:pPr>
      <w:r w:rsidRPr="0089104E">
        <w:rPr>
          <w:rFonts w:ascii="Arial" w:hAnsi="Arial" w:cs="Arial"/>
        </w:rPr>
        <w:t xml:space="preserve">Warunkiem przystąpienia do </w:t>
      </w:r>
      <w:r w:rsidR="00E22CE0">
        <w:rPr>
          <w:rFonts w:ascii="Arial" w:hAnsi="Arial" w:cs="Arial"/>
        </w:rPr>
        <w:t>postepowania</w:t>
      </w:r>
      <w:r w:rsidRPr="0089104E">
        <w:rPr>
          <w:rFonts w:ascii="Arial" w:hAnsi="Arial" w:cs="Arial"/>
        </w:rPr>
        <w:t xml:space="preserve"> jest przyjęcie warunków SWZ, w związku z czym Wykonawca winien zapoznać się z całością SWZ wraz ze wszystkimi załącznikami, które stanowią jej integralną część.</w:t>
      </w:r>
    </w:p>
    <w:p w14:paraId="5616E87A" w14:textId="6C774237" w:rsidR="002C02EE" w:rsidRPr="0089104E" w:rsidRDefault="002C02EE" w:rsidP="000351B9">
      <w:pPr>
        <w:pStyle w:val="Akapitzlist"/>
        <w:numPr>
          <w:ilvl w:val="0"/>
          <w:numId w:val="24"/>
        </w:numPr>
        <w:spacing w:before="120" w:after="120"/>
        <w:ind w:left="284" w:hanging="284"/>
        <w:contextualSpacing w:val="0"/>
        <w:jc w:val="both"/>
        <w:rPr>
          <w:rFonts w:ascii="Arial" w:hAnsi="Arial" w:cs="Arial"/>
        </w:rPr>
      </w:pPr>
      <w:r w:rsidRPr="0089104E">
        <w:rPr>
          <w:rFonts w:ascii="Arial" w:hAnsi="Arial" w:cs="Arial"/>
        </w:rPr>
        <w:t>Wszystkie oferty zostaną sprawdzone pod kątem spełnienia wymogów Ustawy i niniejszej SWZ.</w:t>
      </w:r>
    </w:p>
    <w:p w14:paraId="0FD206DF" w14:textId="7713676E" w:rsidR="002C02EE" w:rsidRDefault="002C02EE" w:rsidP="000351B9">
      <w:pPr>
        <w:pStyle w:val="Akapitzlist"/>
        <w:numPr>
          <w:ilvl w:val="0"/>
          <w:numId w:val="24"/>
        </w:numPr>
        <w:spacing w:before="120" w:after="120"/>
        <w:ind w:left="284" w:hanging="284"/>
        <w:contextualSpacing w:val="0"/>
        <w:jc w:val="both"/>
        <w:rPr>
          <w:rFonts w:ascii="Arial" w:hAnsi="Arial" w:cs="Arial"/>
        </w:rPr>
      </w:pPr>
      <w:r w:rsidRPr="0089104E">
        <w:rPr>
          <w:rFonts w:ascii="Arial" w:hAnsi="Arial" w:cs="Arial"/>
        </w:rPr>
        <w:t>Zgodnie z art. 223 ust. 2 ustawy, Zamawiający poprawi w ofercie:</w:t>
      </w:r>
    </w:p>
    <w:p w14:paraId="3E73DD33" w14:textId="77777777" w:rsidR="006B3BC3" w:rsidRPr="0089104E" w:rsidRDefault="006B3BC3" w:rsidP="006B3BC3">
      <w:pPr>
        <w:pStyle w:val="Akapitzlist"/>
        <w:ind w:left="568"/>
        <w:contextualSpacing w:val="0"/>
        <w:jc w:val="both"/>
        <w:rPr>
          <w:rFonts w:ascii="Arial" w:hAnsi="Arial" w:cs="Arial"/>
        </w:rPr>
      </w:pPr>
    </w:p>
    <w:p w14:paraId="0A4C6749" w14:textId="77777777" w:rsidR="009E5B42" w:rsidRPr="0089104E" w:rsidRDefault="009E5B42" w:rsidP="000351B9">
      <w:pPr>
        <w:pStyle w:val="Akapitzlist"/>
        <w:numPr>
          <w:ilvl w:val="0"/>
          <w:numId w:val="25"/>
        </w:numPr>
        <w:spacing w:after="60"/>
        <w:contextualSpacing w:val="0"/>
        <w:jc w:val="both"/>
        <w:rPr>
          <w:rFonts w:ascii="Arial" w:hAnsi="Arial" w:cs="Arial"/>
          <w:vanish/>
        </w:rPr>
      </w:pPr>
    </w:p>
    <w:p w14:paraId="4CACB6AE" w14:textId="77777777" w:rsidR="009E5B42" w:rsidRPr="0089104E" w:rsidRDefault="009E5B42" w:rsidP="000351B9">
      <w:pPr>
        <w:pStyle w:val="Akapitzlist"/>
        <w:numPr>
          <w:ilvl w:val="0"/>
          <w:numId w:val="25"/>
        </w:numPr>
        <w:spacing w:after="60"/>
        <w:contextualSpacing w:val="0"/>
        <w:jc w:val="both"/>
        <w:rPr>
          <w:rFonts w:ascii="Arial" w:hAnsi="Arial" w:cs="Arial"/>
          <w:vanish/>
        </w:rPr>
      </w:pPr>
    </w:p>
    <w:p w14:paraId="3D573A8B" w14:textId="77777777" w:rsidR="009E5B42" w:rsidRPr="0089104E" w:rsidRDefault="009E5B42" w:rsidP="000351B9">
      <w:pPr>
        <w:pStyle w:val="Akapitzlist"/>
        <w:numPr>
          <w:ilvl w:val="0"/>
          <w:numId w:val="25"/>
        </w:numPr>
        <w:spacing w:after="60"/>
        <w:contextualSpacing w:val="0"/>
        <w:jc w:val="both"/>
        <w:rPr>
          <w:rFonts w:ascii="Arial" w:hAnsi="Arial" w:cs="Arial"/>
          <w:vanish/>
        </w:rPr>
      </w:pPr>
    </w:p>
    <w:p w14:paraId="4CB7868F" w14:textId="77777777" w:rsidR="009E5B42" w:rsidRPr="0089104E" w:rsidRDefault="009E5B42" w:rsidP="000351B9">
      <w:pPr>
        <w:pStyle w:val="Akapitzlist"/>
        <w:numPr>
          <w:ilvl w:val="0"/>
          <w:numId w:val="25"/>
        </w:numPr>
        <w:spacing w:after="60"/>
        <w:contextualSpacing w:val="0"/>
        <w:jc w:val="both"/>
        <w:rPr>
          <w:rFonts w:ascii="Arial" w:hAnsi="Arial" w:cs="Arial"/>
          <w:vanish/>
        </w:rPr>
      </w:pPr>
    </w:p>
    <w:p w14:paraId="418DF3CA" w14:textId="77777777" w:rsidR="009E5B42" w:rsidRPr="0089104E" w:rsidRDefault="009E5B42" w:rsidP="000351B9">
      <w:pPr>
        <w:pStyle w:val="Akapitzlist"/>
        <w:numPr>
          <w:ilvl w:val="0"/>
          <w:numId w:val="25"/>
        </w:numPr>
        <w:spacing w:after="60"/>
        <w:contextualSpacing w:val="0"/>
        <w:jc w:val="both"/>
        <w:rPr>
          <w:rFonts w:ascii="Arial" w:hAnsi="Arial" w:cs="Arial"/>
          <w:vanish/>
        </w:rPr>
      </w:pPr>
    </w:p>
    <w:p w14:paraId="6F012F3C" w14:textId="77777777" w:rsidR="009E5B42" w:rsidRPr="0089104E" w:rsidRDefault="009E5B42" w:rsidP="000351B9">
      <w:pPr>
        <w:pStyle w:val="Akapitzlist"/>
        <w:numPr>
          <w:ilvl w:val="0"/>
          <w:numId w:val="25"/>
        </w:numPr>
        <w:spacing w:after="60"/>
        <w:contextualSpacing w:val="0"/>
        <w:jc w:val="both"/>
        <w:rPr>
          <w:rFonts w:ascii="Arial" w:hAnsi="Arial" w:cs="Arial"/>
          <w:vanish/>
        </w:rPr>
      </w:pPr>
    </w:p>
    <w:p w14:paraId="075E5C3A" w14:textId="60A5D1B2" w:rsidR="002C02EE" w:rsidRPr="007B3A2A" w:rsidRDefault="002C02EE" w:rsidP="007B3A2A">
      <w:pPr>
        <w:pStyle w:val="Akapitzlist"/>
        <w:numPr>
          <w:ilvl w:val="1"/>
          <w:numId w:val="11"/>
        </w:numPr>
        <w:jc w:val="both"/>
        <w:rPr>
          <w:rFonts w:ascii="Arial" w:hAnsi="Arial" w:cs="Arial"/>
          <w:vanish/>
        </w:rPr>
      </w:pPr>
      <w:r w:rsidRPr="007B3A2A">
        <w:rPr>
          <w:rFonts w:ascii="Arial" w:hAnsi="Arial" w:cs="Arial"/>
        </w:rPr>
        <w:t xml:space="preserve">oczywiste omyłki pisarskie, </w:t>
      </w:r>
    </w:p>
    <w:p w14:paraId="4A04CDEC" w14:textId="77777777" w:rsidR="002C02EE" w:rsidRPr="0089104E" w:rsidRDefault="002C02EE" w:rsidP="005D79DD">
      <w:pPr>
        <w:ind w:left="993" w:hanging="426"/>
        <w:jc w:val="both"/>
        <w:rPr>
          <w:rFonts w:ascii="Arial" w:hAnsi="Arial" w:cs="Arial"/>
        </w:rPr>
      </w:pPr>
    </w:p>
    <w:p w14:paraId="63B3E415" w14:textId="77777777" w:rsidR="009E5B42" w:rsidRPr="0089104E" w:rsidRDefault="009E5B42" w:rsidP="000351B9">
      <w:pPr>
        <w:pStyle w:val="Akapitzlist"/>
        <w:numPr>
          <w:ilvl w:val="0"/>
          <w:numId w:val="26"/>
        </w:numPr>
        <w:ind w:left="993"/>
        <w:contextualSpacing w:val="0"/>
        <w:jc w:val="both"/>
        <w:rPr>
          <w:rFonts w:ascii="Arial" w:hAnsi="Arial" w:cs="Arial"/>
          <w:vanish/>
        </w:rPr>
      </w:pPr>
    </w:p>
    <w:p w14:paraId="072048D1" w14:textId="77777777" w:rsidR="009E5B42" w:rsidRPr="0089104E" w:rsidRDefault="009E5B42" w:rsidP="000351B9">
      <w:pPr>
        <w:pStyle w:val="Akapitzlist"/>
        <w:numPr>
          <w:ilvl w:val="0"/>
          <w:numId w:val="26"/>
        </w:numPr>
        <w:ind w:left="993"/>
        <w:contextualSpacing w:val="0"/>
        <w:jc w:val="both"/>
        <w:rPr>
          <w:rFonts w:ascii="Arial" w:hAnsi="Arial" w:cs="Arial"/>
          <w:vanish/>
        </w:rPr>
      </w:pPr>
    </w:p>
    <w:p w14:paraId="27BD6113" w14:textId="77777777" w:rsidR="009E5B42" w:rsidRPr="0089104E" w:rsidRDefault="009E5B42" w:rsidP="000351B9">
      <w:pPr>
        <w:pStyle w:val="Akapitzlist"/>
        <w:numPr>
          <w:ilvl w:val="0"/>
          <w:numId w:val="26"/>
        </w:numPr>
        <w:ind w:left="993"/>
        <w:contextualSpacing w:val="0"/>
        <w:jc w:val="both"/>
        <w:rPr>
          <w:rFonts w:ascii="Arial" w:hAnsi="Arial" w:cs="Arial"/>
          <w:vanish/>
        </w:rPr>
      </w:pPr>
    </w:p>
    <w:p w14:paraId="2660ABAA" w14:textId="77777777" w:rsidR="009E5B42" w:rsidRPr="0089104E" w:rsidRDefault="009E5B42" w:rsidP="000351B9">
      <w:pPr>
        <w:pStyle w:val="Akapitzlist"/>
        <w:numPr>
          <w:ilvl w:val="0"/>
          <w:numId w:val="26"/>
        </w:numPr>
        <w:ind w:left="993"/>
        <w:contextualSpacing w:val="0"/>
        <w:jc w:val="both"/>
        <w:rPr>
          <w:rFonts w:ascii="Arial" w:hAnsi="Arial" w:cs="Arial"/>
          <w:vanish/>
        </w:rPr>
      </w:pPr>
    </w:p>
    <w:p w14:paraId="3B2B846A" w14:textId="77777777" w:rsidR="009E5B42" w:rsidRPr="0089104E" w:rsidRDefault="009E5B42" w:rsidP="000351B9">
      <w:pPr>
        <w:pStyle w:val="Akapitzlist"/>
        <w:numPr>
          <w:ilvl w:val="0"/>
          <w:numId w:val="26"/>
        </w:numPr>
        <w:ind w:left="993"/>
        <w:contextualSpacing w:val="0"/>
        <w:jc w:val="both"/>
        <w:rPr>
          <w:rFonts w:ascii="Arial" w:hAnsi="Arial" w:cs="Arial"/>
          <w:vanish/>
        </w:rPr>
      </w:pPr>
    </w:p>
    <w:p w14:paraId="47763602" w14:textId="77777777" w:rsidR="009E5B42" w:rsidRPr="0089104E" w:rsidRDefault="009E5B42" w:rsidP="000351B9">
      <w:pPr>
        <w:pStyle w:val="Akapitzlist"/>
        <w:numPr>
          <w:ilvl w:val="0"/>
          <w:numId w:val="26"/>
        </w:numPr>
        <w:ind w:left="993"/>
        <w:contextualSpacing w:val="0"/>
        <w:jc w:val="both"/>
        <w:rPr>
          <w:rFonts w:ascii="Arial" w:hAnsi="Arial" w:cs="Arial"/>
          <w:vanish/>
        </w:rPr>
      </w:pPr>
    </w:p>
    <w:p w14:paraId="0DB7864D" w14:textId="77777777" w:rsidR="009E5B42" w:rsidRPr="0089104E" w:rsidRDefault="009E5B42" w:rsidP="000351B9">
      <w:pPr>
        <w:pStyle w:val="Akapitzlist"/>
        <w:numPr>
          <w:ilvl w:val="1"/>
          <w:numId w:val="26"/>
        </w:numPr>
        <w:ind w:left="993"/>
        <w:contextualSpacing w:val="0"/>
        <w:jc w:val="both"/>
        <w:rPr>
          <w:rFonts w:ascii="Arial" w:hAnsi="Arial" w:cs="Arial"/>
          <w:vanish/>
        </w:rPr>
      </w:pPr>
    </w:p>
    <w:p w14:paraId="355CC10F" w14:textId="46F1B150" w:rsidR="002C02EE" w:rsidRPr="007B3A2A" w:rsidRDefault="002C02EE" w:rsidP="007B3A2A">
      <w:pPr>
        <w:pStyle w:val="Akapitzlist"/>
        <w:numPr>
          <w:ilvl w:val="1"/>
          <w:numId w:val="11"/>
        </w:numPr>
        <w:jc w:val="both"/>
        <w:rPr>
          <w:rFonts w:ascii="Arial" w:hAnsi="Arial" w:cs="Arial"/>
          <w:vanish/>
        </w:rPr>
      </w:pPr>
      <w:r w:rsidRPr="007B3A2A">
        <w:rPr>
          <w:rFonts w:ascii="Arial" w:hAnsi="Arial" w:cs="Arial"/>
        </w:rPr>
        <w:t xml:space="preserve">oczywiste omyłki rachunkowe z uwzględnieniem konsekwencji rachunkowych dokonanych </w:t>
      </w:r>
      <w:r w:rsidR="005D79DD" w:rsidRPr="007B3A2A">
        <w:rPr>
          <w:rFonts w:ascii="Arial" w:hAnsi="Arial" w:cs="Arial"/>
        </w:rPr>
        <w:t xml:space="preserve"> </w:t>
      </w:r>
      <w:r w:rsidRPr="007B3A2A">
        <w:rPr>
          <w:rFonts w:ascii="Arial" w:hAnsi="Arial" w:cs="Arial"/>
        </w:rPr>
        <w:t xml:space="preserve">poprawek, </w:t>
      </w:r>
    </w:p>
    <w:p w14:paraId="33CB2AFB" w14:textId="77777777" w:rsidR="005D79DD" w:rsidRDefault="005D79DD" w:rsidP="005D79DD">
      <w:pPr>
        <w:ind w:left="618"/>
        <w:jc w:val="both"/>
        <w:rPr>
          <w:rFonts w:ascii="Arial" w:hAnsi="Arial" w:cs="Arial"/>
        </w:rPr>
      </w:pPr>
    </w:p>
    <w:p w14:paraId="0B27B73E" w14:textId="172D17FE" w:rsidR="002C02EE" w:rsidRPr="005D79DD" w:rsidRDefault="002C02EE" w:rsidP="007B3A2A">
      <w:pPr>
        <w:pStyle w:val="Akapitzlist"/>
        <w:numPr>
          <w:ilvl w:val="1"/>
          <w:numId w:val="11"/>
        </w:numPr>
        <w:jc w:val="both"/>
        <w:rPr>
          <w:rFonts w:ascii="Arial" w:hAnsi="Arial" w:cs="Arial"/>
          <w:vanish/>
        </w:rPr>
      </w:pPr>
      <w:r w:rsidRPr="005D79DD">
        <w:rPr>
          <w:rFonts w:ascii="Arial" w:hAnsi="Arial" w:cs="Arial"/>
        </w:rPr>
        <w:t xml:space="preserve">inne omyłki polegające na niezgodności oferty z dokumentami zamówienia, </w:t>
      </w:r>
      <w:r w:rsidR="005D79DD" w:rsidRPr="005D79DD">
        <w:rPr>
          <w:rFonts w:ascii="Arial" w:hAnsi="Arial" w:cs="Arial"/>
        </w:rPr>
        <w:t xml:space="preserve"> </w:t>
      </w:r>
      <w:r w:rsidRPr="005D79DD">
        <w:rPr>
          <w:rFonts w:ascii="Arial" w:hAnsi="Arial" w:cs="Arial"/>
        </w:rPr>
        <w:t xml:space="preserve">niepowodujące </w:t>
      </w:r>
      <w:r w:rsidR="005D79DD">
        <w:rPr>
          <w:rFonts w:ascii="Arial" w:hAnsi="Arial" w:cs="Arial"/>
        </w:rPr>
        <w:t xml:space="preserve"> </w:t>
      </w:r>
      <w:r w:rsidRPr="005D79DD">
        <w:rPr>
          <w:rFonts w:ascii="Arial" w:hAnsi="Arial" w:cs="Arial"/>
        </w:rPr>
        <w:t xml:space="preserve">istotnych zmian w treści oferty, </w:t>
      </w:r>
    </w:p>
    <w:p w14:paraId="33242746" w14:textId="77777777" w:rsidR="00F56760" w:rsidRDefault="00F56760" w:rsidP="00F56760">
      <w:pPr>
        <w:jc w:val="both"/>
        <w:rPr>
          <w:rFonts w:ascii="Arial" w:hAnsi="Arial" w:cs="Arial"/>
        </w:rPr>
      </w:pPr>
    </w:p>
    <w:p w14:paraId="5224B0E3" w14:textId="2B7D49BF" w:rsidR="002C02EE" w:rsidRPr="0089104E" w:rsidRDefault="00F56760" w:rsidP="00F56760">
      <w:pPr>
        <w:jc w:val="both"/>
        <w:rPr>
          <w:rFonts w:ascii="Arial" w:hAnsi="Arial" w:cs="Arial"/>
        </w:rPr>
      </w:pPr>
      <w:r>
        <w:rPr>
          <w:rFonts w:ascii="Arial" w:hAnsi="Arial" w:cs="Arial"/>
        </w:rPr>
        <w:t xml:space="preserve">             </w:t>
      </w:r>
      <w:r w:rsidR="002C02EE" w:rsidRPr="0089104E">
        <w:rPr>
          <w:rFonts w:ascii="Arial" w:hAnsi="Arial" w:cs="Arial"/>
        </w:rPr>
        <w:t xml:space="preserve">- niezwłocznie zawiadamiając o tym Wykonawcę, którego oferta została poprawiona. </w:t>
      </w:r>
    </w:p>
    <w:p w14:paraId="0D5D61F4" w14:textId="77777777" w:rsidR="00F02178" w:rsidRPr="0089104E" w:rsidRDefault="00F02178" w:rsidP="004A61AF">
      <w:pPr>
        <w:spacing w:before="60"/>
        <w:jc w:val="both"/>
        <w:rPr>
          <w:rFonts w:ascii="Arial" w:hAnsi="Arial" w:cs="Arial"/>
          <w:b/>
          <w:i/>
        </w:rPr>
      </w:pPr>
      <w:r w:rsidRPr="0089104E">
        <w:rPr>
          <w:rFonts w:ascii="Arial" w:hAnsi="Arial" w:cs="Arial"/>
          <w:b/>
          <w:i/>
        </w:rPr>
        <w:t>UWAGA!:</w:t>
      </w:r>
    </w:p>
    <w:p w14:paraId="5283737B" w14:textId="5838928E" w:rsidR="00F02178" w:rsidRPr="0089104E" w:rsidRDefault="00F02178" w:rsidP="004A61AF">
      <w:pPr>
        <w:spacing w:after="120"/>
        <w:jc w:val="both"/>
        <w:rPr>
          <w:rFonts w:ascii="Arial" w:hAnsi="Arial" w:cs="Arial"/>
          <w:b/>
          <w:i/>
        </w:rPr>
      </w:pPr>
      <w:r w:rsidRPr="0089104E">
        <w:rPr>
          <w:rFonts w:ascii="Arial" w:hAnsi="Arial" w:cs="Arial"/>
          <w:b/>
          <w:i/>
        </w:rPr>
        <w:t xml:space="preserve">W przypadku, o którym mowa w pkt. </w:t>
      </w:r>
      <w:r w:rsidR="009E5B42" w:rsidRPr="0089104E">
        <w:rPr>
          <w:rFonts w:ascii="Arial" w:hAnsi="Arial" w:cs="Arial"/>
          <w:b/>
          <w:i/>
        </w:rPr>
        <w:t>6</w:t>
      </w:r>
      <w:r w:rsidRPr="0089104E">
        <w:rPr>
          <w:rFonts w:ascii="Arial" w:hAnsi="Arial" w:cs="Arial"/>
          <w:b/>
          <w:i/>
        </w:rPr>
        <w:t xml:space="preserve">.3, Zamawiający wyznaczy Wykonawcy odpowiedni termin na wyrażenie zgody na poprawienie w ofercie omyłki lub zakwestionowanie jej poprawienia. Brak odpowiedzi w wyznaczonym terminie uznaje się za wyrażenie zgody na poprawienie omyłki. Jeżeli Wykonawca w wyznaczonym terminie zakwestionuje poprawienie omyłki, o której mowa w pkt. </w:t>
      </w:r>
      <w:r w:rsidR="009E5B42" w:rsidRPr="0089104E">
        <w:rPr>
          <w:rFonts w:ascii="Arial" w:hAnsi="Arial" w:cs="Arial"/>
          <w:b/>
          <w:i/>
        </w:rPr>
        <w:t>6</w:t>
      </w:r>
      <w:r w:rsidRPr="0089104E">
        <w:rPr>
          <w:rFonts w:ascii="Arial" w:hAnsi="Arial" w:cs="Arial"/>
          <w:b/>
          <w:i/>
        </w:rPr>
        <w:t>.3, oferta zostanie odrzucona na podstawie art. 226 ust. 1 pkt 11 Ustawy.</w:t>
      </w:r>
    </w:p>
    <w:p w14:paraId="39DD402A" w14:textId="1CE5C65D" w:rsidR="00F02178" w:rsidRPr="0089279C" w:rsidRDefault="00F02178" w:rsidP="000351B9">
      <w:pPr>
        <w:pStyle w:val="Akapitzlist"/>
        <w:numPr>
          <w:ilvl w:val="0"/>
          <w:numId w:val="11"/>
        </w:numPr>
        <w:spacing w:after="60"/>
        <w:ind w:left="568" w:hanging="284"/>
        <w:contextualSpacing w:val="0"/>
        <w:jc w:val="both"/>
        <w:rPr>
          <w:rFonts w:ascii="Arial" w:hAnsi="Arial" w:cs="Arial"/>
        </w:rPr>
      </w:pPr>
      <w:r w:rsidRPr="0089279C">
        <w:rPr>
          <w:rFonts w:ascii="Arial" w:hAnsi="Arial" w:cs="Arial"/>
        </w:rPr>
        <w:t>Zamawiający odrzuci ofertę jeżeli wystąpią okoliczności wskazane w art. 226 ust. 1 Ustawy.</w:t>
      </w:r>
    </w:p>
    <w:p w14:paraId="77F3568F" w14:textId="77777777" w:rsidR="00F02178" w:rsidRPr="0089104E" w:rsidRDefault="00F02178" w:rsidP="000351B9">
      <w:pPr>
        <w:pStyle w:val="Akapitzlist"/>
        <w:numPr>
          <w:ilvl w:val="0"/>
          <w:numId w:val="11"/>
        </w:numPr>
        <w:spacing w:after="60"/>
        <w:ind w:left="568" w:hanging="284"/>
        <w:contextualSpacing w:val="0"/>
        <w:jc w:val="both"/>
        <w:rPr>
          <w:rFonts w:ascii="Arial" w:hAnsi="Arial" w:cs="Arial"/>
        </w:rPr>
      </w:pPr>
      <w:r w:rsidRPr="0089104E">
        <w:rPr>
          <w:rFonts w:ascii="Arial" w:hAnsi="Arial" w:cs="Arial"/>
        </w:rPr>
        <w:t>Zamawiający unieważni postępowanie o udzielenie zamówienia w przypadkach wystąpienia przesłanek wskazanych w art. 255 Ustawy.</w:t>
      </w:r>
    </w:p>
    <w:p w14:paraId="4D4C9AD8" w14:textId="77777777" w:rsidR="00F02178" w:rsidRPr="0089104E" w:rsidRDefault="00F02178" w:rsidP="000351B9">
      <w:pPr>
        <w:pStyle w:val="Akapitzlist"/>
        <w:numPr>
          <w:ilvl w:val="0"/>
          <w:numId w:val="11"/>
        </w:numPr>
        <w:spacing w:after="60"/>
        <w:ind w:left="568" w:hanging="284"/>
        <w:contextualSpacing w:val="0"/>
        <w:jc w:val="both"/>
        <w:rPr>
          <w:rFonts w:ascii="Arial" w:hAnsi="Arial" w:cs="Arial"/>
        </w:rPr>
      </w:pPr>
      <w:r w:rsidRPr="0089104E">
        <w:rPr>
          <w:rFonts w:ascii="Arial" w:hAnsi="Arial" w:cs="Arial"/>
        </w:rPr>
        <w:t xml:space="preserve">Zamawiający udzieli zamówienia Wykonawcy, którego oferta odpowiada wszystkim wymaganiom określonym w niniejszej SWZ i została oceniona jako najkorzystniejsza w oparciu o podane wyżej kryteria oceny ofert. </w:t>
      </w:r>
    </w:p>
    <w:p w14:paraId="0EDD23B8" w14:textId="77777777" w:rsidR="00F02178" w:rsidRPr="0089104E" w:rsidRDefault="00F02178" w:rsidP="000351B9">
      <w:pPr>
        <w:pStyle w:val="Akapitzlist"/>
        <w:numPr>
          <w:ilvl w:val="0"/>
          <w:numId w:val="11"/>
        </w:numPr>
        <w:spacing w:after="60"/>
        <w:ind w:left="568" w:hanging="284"/>
        <w:contextualSpacing w:val="0"/>
        <w:jc w:val="both"/>
        <w:rPr>
          <w:rFonts w:ascii="Arial" w:hAnsi="Arial" w:cs="Arial"/>
        </w:rPr>
      </w:pPr>
      <w:r w:rsidRPr="0089104E">
        <w:rPr>
          <w:rFonts w:ascii="Arial" w:hAnsi="Arial" w:cs="Arial"/>
        </w:rPr>
        <w:t xml:space="preserve">Zamawiający niezwłocznie wykona obowiązki informacyjne: zgodnie z art. 253 ust. 1 i 2 Ustawy informując o wyborze najkorzystniejszej oferty oraz zgodnie z art. 260 Ustawy, informując </w:t>
      </w:r>
      <w:r w:rsidRPr="0089104E">
        <w:rPr>
          <w:rFonts w:ascii="Arial" w:hAnsi="Arial" w:cs="Arial"/>
        </w:rPr>
        <w:br/>
        <w:t>o unieważnieniu postępowania.</w:t>
      </w:r>
    </w:p>
    <w:p w14:paraId="546F8A3B" w14:textId="57AF0BC6" w:rsidR="002C02EE" w:rsidRPr="0089104E" w:rsidRDefault="00F02178" w:rsidP="000351B9">
      <w:pPr>
        <w:pStyle w:val="Akapitzlist"/>
        <w:numPr>
          <w:ilvl w:val="0"/>
          <w:numId w:val="11"/>
        </w:numPr>
        <w:spacing w:after="60"/>
        <w:ind w:left="568" w:hanging="284"/>
        <w:contextualSpacing w:val="0"/>
        <w:jc w:val="both"/>
        <w:rPr>
          <w:rFonts w:ascii="Arial" w:hAnsi="Arial" w:cs="Arial"/>
        </w:rPr>
      </w:pPr>
      <w:r w:rsidRPr="0089104E">
        <w:rPr>
          <w:rFonts w:ascii="Arial" w:hAnsi="Arial" w:cs="Arial"/>
        </w:rPr>
        <w:t>Wybrany Wykonawca zostanie powiadomiony o wyborze jego oferty oraz o sposobie i terminie podpisania umowy.</w:t>
      </w:r>
    </w:p>
    <w:p w14:paraId="72150F2C" w14:textId="77777777" w:rsidR="0063633A" w:rsidRPr="0089104E" w:rsidRDefault="0063633A" w:rsidP="000351B9">
      <w:pPr>
        <w:pStyle w:val="Nagwek1"/>
        <w:numPr>
          <w:ilvl w:val="0"/>
          <w:numId w:val="36"/>
        </w:numPr>
        <w:spacing w:before="60" w:after="60"/>
        <w:ind w:left="567" w:hanging="567"/>
        <w:jc w:val="both"/>
        <w:rPr>
          <w:rFonts w:ascii="Arial" w:hAnsi="Arial" w:cs="Arial"/>
          <w:i/>
          <w:sz w:val="24"/>
          <w:szCs w:val="23"/>
          <w:u w:val="single"/>
        </w:rPr>
      </w:pPr>
      <w:bookmarkStart w:id="90" w:name="_Toc86138032"/>
      <w:bookmarkStart w:id="91" w:name="_Toc135655389"/>
      <w:r w:rsidRPr="0089104E">
        <w:rPr>
          <w:rFonts w:ascii="Arial" w:hAnsi="Arial" w:cs="Arial"/>
          <w:i/>
          <w:sz w:val="24"/>
          <w:szCs w:val="23"/>
          <w:u w:val="single"/>
        </w:rPr>
        <w:t>Informacje o formalnościach, jakie muszą zostać dopełnione po wyborze oferty w celu zawarcia umowy w sprawie zamówienia publicznego</w:t>
      </w:r>
      <w:bookmarkEnd w:id="90"/>
      <w:bookmarkEnd w:id="91"/>
    </w:p>
    <w:p w14:paraId="42CCE4D4" w14:textId="42ECA48F" w:rsidR="00AF1737" w:rsidRPr="00AE66FB" w:rsidRDefault="008776D2" w:rsidP="000351B9">
      <w:pPr>
        <w:pStyle w:val="Akapitzlist"/>
        <w:numPr>
          <w:ilvl w:val="3"/>
          <w:numId w:val="37"/>
        </w:numPr>
        <w:autoSpaceDE w:val="0"/>
        <w:autoSpaceDN w:val="0"/>
        <w:adjustRightInd w:val="0"/>
        <w:spacing w:before="40" w:after="60"/>
        <w:ind w:left="567" w:hanging="283"/>
        <w:jc w:val="both"/>
        <w:rPr>
          <w:rFonts w:ascii="Arial" w:hAnsi="Arial" w:cs="Arial"/>
        </w:rPr>
      </w:pPr>
      <w:r w:rsidRPr="00AE66FB">
        <w:rPr>
          <w:rFonts w:ascii="Arial" w:hAnsi="Arial" w:cs="Arial"/>
        </w:rPr>
        <w:t>W przypadku zlecenia części zamówienia podwykonawcy/om, Wykonawca najpóźniej przed podpisaniem umowy, będzie zobowiązany dostarczyć Zamawiającemu nazwy, dane kontaktowe oraz przedstawicieli podwykonawców zaangażowanych w wykonanie zamówienia.</w:t>
      </w:r>
    </w:p>
    <w:p w14:paraId="5327D1D0" w14:textId="5F243D23" w:rsidR="00AF1737" w:rsidRPr="00AE66FB" w:rsidRDefault="00AF1737" w:rsidP="000351B9">
      <w:pPr>
        <w:pStyle w:val="Akapitzlist"/>
        <w:numPr>
          <w:ilvl w:val="3"/>
          <w:numId w:val="37"/>
        </w:numPr>
        <w:autoSpaceDE w:val="0"/>
        <w:autoSpaceDN w:val="0"/>
        <w:adjustRightInd w:val="0"/>
        <w:spacing w:before="40" w:after="60"/>
        <w:ind w:left="567" w:hanging="283"/>
        <w:jc w:val="both"/>
        <w:rPr>
          <w:rFonts w:ascii="Arial" w:hAnsi="Arial" w:cs="Arial"/>
        </w:rPr>
      </w:pPr>
      <w:r w:rsidRPr="00AE66FB">
        <w:rPr>
          <w:rFonts w:ascii="Arial" w:hAnsi="Arial" w:cs="Arial"/>
        </w:rPr>
        <w:t xml:space="preserve">Przed zawarciem umowy, a najpóźniej w dniu jej zawarcia, Zamawiający zastrzega sobie prawo </w:t>
      </w:r>
      <w:r w:rsidRPr="00AE66FB">
        <w:rPr>
          <w:rFonts w:ascii="Arial" w:hAnsi="Arial" w:cs="Arial"/>
        </w:rPr>
        <w:br/>
        <w:t xml:space="preserve">do wezwania Wykonawcy, aby przedłożył Zamawiającemu wykaz wszystkich osób bezpośrednio realizujących zamówienie, czyli wykonujących prace fizyczne polegające na wykonywaniu usług określonych </w:t>
      </w:r>
      <w:r w:rsidR="00A01118" w:rsidRPr="007A523F">
        <w:rPr>
          <w:rFonts w:ascii="Arial" w:hAnsi="Arial" w:cs="Arial"/>
        </w:rPr>
        <w:t xml:space="preserve">w </w:t>
      </w:r>
      <w:r w:rsidR="00A01118" w:rsidRPr="007A523F">
        <w:rPr>
          <w:rFonts w:ascii="Arial" w:hAnsi="Arial" w:cs="Arial"/>
          <w:b/>
        </w:rPr>
        <w:t>zał.</w:t>
      </w:r>
      <w:r w:rsidR="00A01118" w:rsidRPr="007A523F">
        <w:rPr>
          <w:rFonts w:ascii="Arial" w:hAnsi="Arial" w:cs="Arial"/>
        </w:rPr>
        <w:t xml:space="preserve"> </w:t>
      </w:r>
      <w:r w:rsidR="00A01118" w:rsidRPr="007A523F">
        <w:rPr>
          <w:rFonts w:ascii="Arial" w:hAnsi="Arial" w:cs="Arial"/>
          <w:b/>
          <w:bCs/>
        </w:rPr>
        <w:t>nr 4 do SWZ</w:t>
      </w:r>
      <w:r w:rsidR="00A01118" w:rsidRPr="007A523F">
        <w:rPr>
          <w:rFonts w:ascii="Arial" w:hAnsi="Arial" w:cs="Arial"/>
          <w:bCs/>
        </w:rPr>
        <w:t xml:space="preserve"> – „</w:t>
      </w:r>
      <w:r w:rsidR="00A01118" w:rsidRPr="007A523F">
        <w:rPr>
          <w:rFonts w:ascii="Arial" w:hAnsi="Arial" w:cs="Arial"/>
        </w:rPr>
        <w:t>Opis przedmiotu zamówienia”,</w:t>
      </w:r>
      <w:r w:rsidR="00A01118">
        <w:rPr>
          <w:rFonts w:ascii="Arial" w:hAnsi="Arial" w:cs="Arial"/>
        </w:rPr>
        <w:t xml:space="preserve"> </w:t>
      </w:r>
      <w:r w:rsidRPr="00AE66FB">
        <w:rPr>
          <w:rFonts w:ascii="Arial" w:hAnsi="Arial" w:cs="Arial"/>
        </w:rPr>
        <w:t xml:space="preserve">których wykonanie polega na wykonywaniu pracy w sposób określony w art. 22  § 1 ustawy z dnia 26.06.1974 roku – Kodeks Pracy wraz z oświadczeniem wykonawcy, że osoby te będą zatrudnione na podstawie stosunku pracy. </w:t>
      </w:r>
    </w:p>
    <w:p w14:paraId="366C9FA7" w14:textId="1416E7F9" w:rsidR="00196EAA" w:rsidRPr="00AE66FB" w:rsidRDefault="00196EAA" w:rsidP="000351B9">
      <w:pPr>
        <w:pStyle w:val="Akapitzlist"/>
        <w:numPr>
          <w:ilvl w:val="3"/>
          <w:numId w:val="37"/>
        </w:numPr>
        <w:autoSpaceDE w:val="0"/>
        <w:autoSpaceDN w:val="0"/>
        <w:adjustRightInd w:val="0"/>
        <w:spacing w:before="40" w:after="60"/>
        <w:ind w:left="567" w:hanging="283"/>
        <w:jc w:val="both"/>
        <w:rPr>
          <w:rFonts w:ascii="Arial" w:hAnsi="Arial" w:cs="Arial"/>
        </w:rPr>
      </w:pPr>
      <w:r w:rsidRPr="00AE66FB">
        <w:rPr>
          <w:rFonts w:ascii="Arial" w:hAnsi="Arial" w:cs="Arial"/>
        </w:rPr>
        <w:t>Wykonawca, przed podpisaniem umowy, a najpóźniej w dniu jej podpisania, będzie zobowiązany dostarczyć Zamawiającemu polisę, a w przypadku jej braku inny dokument potwierdzający, że jest ubezpieczony od odpowiedzialności cywilnej z tytułu wykonywania działalności gospodarczej</w:t>
      </w:r>
      <w:r w:rsidR="000E2D63">
        <w:rPr>
          <w:rFonts w:ascii="Arial" w:hAnsi="Arial" w:cs="Arial"/>
        </w:rPr>
        <w:t xml:space="preserve"> wraz z potwierdzeniem opłacenia składki</w:t>
      </w:r>
      <w:r w:rsidRPr="00AE66FB">
        <w:rPr>
          <w:rFonts w:ascii="Arial" w:hAnsi="Arial" w:cs="Arial"/>
        </w:rPr>
        <w:t xml:space="preserve">, o wysokości sumy ubezpieczenia nie niższej niż: </w:t>
      </w:r>
    </w:p>
    <w:p w14:paraId="0035925A" w14:textId="77777777" w:rsidR="00196EAA" w:rsidRPr="00830FAE" w:rsidRDefault="00196EAA" w:rsidP="000351B9">
      <w:pPr>
        <w:pStyle w:val="Akapitzlist"/>
        <w:numPr>
          <w:ilvl w:val="0"/>
          <w:numId w:val="33"/>
        </w:numPr>
        <w:autoSpaceDE w:val="0"/>
        <w:adjustRightInd w:val="0"/>
        <w:contextualSpacing w:val="0"/>
        <w:jc w:val="both"/>
        <w:rPr>
          <w:rFonts w:ascii="Arial" w:hAnsi="Arial" w:cs="Arial"/>
          <w:vanish/>
        </w:rPr>
      </w:pPr>
    </w:p>
    <w:p w14:paraId="223C4184" w14:textId="77777777" w:rsidR="00196EAA" w:rsidRPr="00830FAE" w:rsidRDefault="00196EAA" w:rsidP="000351B9">
      <w:pPr>
        <w:pStyle w:val="Akapitzlist"/>
        <w:numPr>
          <w:ilvl w:val="0"/>
          <w:numId w:val="33"/>
        </w:numPr>
        <w:autoSpaceDE w:val="0"/>
        <w:adjustRightInd w:val="0"/>
        <w:contextualSpacing w:val="0"/>
        <w:jc w:val="both"/>
        <w:rPr>
          <w:rFonts w:ascii="Arial" w:hAnsi="Arial" w:cs="Arial"/>
          <w:vanish/>
        </w:rPr>
      </w:pPr>
    </w:p>
    <w:p w14:paraId="7CAA2EFB" w14:textId="77777777" w:rsidR="00196EAA" w:rsidRPr="00830FAE" w:rsidRDefault="00196EAA" w:rsidP="000351B9">
      <w:pPr>
        <w:pStyle w:val="Akapitzlist"/>
        <w:numPr>
          <w:ilvl w:val="0"/>
          <w:numId w:val="33"/>
        </w:numPr>
        <w:autoSpaceDE w:val="0"/>
        <w:adjustRightInd w:val="0"/>
        <w:contextualSpacing w:val="0"/>
        <w:jc w:val="both"/>
        <w:rPr>
          <w:rFonts w:ascii="Arial" w:hAnsi="Arial" w:cs="Arial"/>
          <w:vanish/>
        </w:rPr>
      </w:pPr>
    </w:p>
    <w:p w14:paraId="27D94D18" w14:textId="77777777" w:rsidR="00196EAA" w:rsidRPr="00830FAE" w:rsidRDefault="00196EAA" w:rsidP="000351B9">
      <w:pPr>
        <w:pStyle w:val="Akapitzlist"/>
        <w:numPr>
          <w:ilvl w:val="0"/>
          <w:numId w:val="33"/>
        </w:numPr>
        <w:autoSpaceDE w:val="0"/>
        <w:adjustRightInd w:val="0"/>
        <w:contextualSpacing w:val="0"/>
        <w:jc w:val="both"/>
        <w:rPr>
          <w:rFonts w:ascii="Arial" w:hAnsi="Arial" w:cs="Arial"/>
          <w:vanish/>
        </w:rPr>
      </w:pPr>
    </w:p>
    <w:p w14:paraId="566F5993" w14:textId="0591A753" w:rsidR="00196EAA" w:rsidRPr="004C62B5" w:rsidRDefault="004C62B5" w:rsidP="004C62B5">
      <w:pPr>
        <w:pStyle w:val="Akapitzlist"/>
        <w:autoSpaceDE w:val="0"/>
        <w:adjustRightInd w:val="0"/>
        <w:ind w:left="360"/>
        <w:contextualSpacing w:val="0"/>
        <w:jc w:val="both"/>
        <w:rPr>
          <w:rFonts w:ascii="Arial" w:hAnsi="Arial" w:cs="Arial"/>
        </w:rPr>
      </w:pPr>
      <w:r>
        <w:rPr>
          <w:rFonts w:ascii="Arial" w:hAnsi="Arial" w:cs="Arial"/>
          <w:b/>
        </w:rPr>
        <w:t xml:space="preserve">   </w:t>
      </w:r>
      <w:r w:rsidR="00F56760" w:rsidRPr="00F56760">
        <w:rPr>
          <w:rFonts w:ascii="Arial" w:hAnsi="Arial" w:cs="Arial"/>
          <w:b/>
        </w:rPr>
        <w:t>50</w:t>
      </w:r>
      <w:r w:rsidR="00D52151" w:rsidRPr="00F56760">
        <w:rPr>
          <w:rFonts w:ascii="Arial" w:hAnsi="Arial" w:cs="Arial"/>
          <w:b/>
        </w:rPr>
        <w:t xml:space="preserve"> 000</w:t>
      </w:r>
      <w:r w:rsidR="00196EAA" w:rsidRPr="00F56760">
        <w:rPr>
          <w:rFonts w:ascii="Arial" w:hAnsi="Arial" w:cs="Arial"/>
          <w:b/>
        </w:rPr>
        <w:t>,00 zł;</w:t>
      </w:r>
    </w:p>
    <w:p w14:paraId="19234C0A" w14:textId="7B7C4ED6" w:rsidR="000B046F" w:rsidRDefault="000B046F" w:rsidP="000351B9">
      <w:pPr>
        <w:pStyle w:val="Akapitzlist"/>
        <w:numPr>
          <w:ilvl w:val="3"/>
          <w:numId w:val="37"/>
        </w:numPr>
        <w:autoSpaceDE w:val="0"/>
        <w:autoSpaceDN w:val="0"/>
        <w:adjustRightInd w:val="0"/>
        <w:spacing w:before="40" w:after="60"/>
        <w:ind w:left="567" w:hanging="283"/>
        <w:jc w:val="both"/>
        <w:rPr>
          <w:rFonts w:ascii="Arial" w:hAnsi="Arial" w:cs="Arial"/>
        </w:rPr>
      </w:pPr>
      <w:r w:rsidRPr="00557214">
        <w:rPr>
          <w:rFonts w:ascii="Arial" w:hAnsi="Arial" w:cs="Arial"/>
        </w:rPr>
        <w:t xml:space="preserve">W przypadku gdy Wykonawca nie dostarczy w wyznaczonym czasie, na pierwsze wezwanie Zamawiającego, dokumentów, o których mowa wyżej w ppkt </w:t>
      </w:r>
      <w:r w:rsidR="000E2D63">
        <w:rPr>
          <w:rFonts w:ascii="Arial" w:hAnsi="Arial" w:cs="Arial"/>
        </w:rPr>
        <w:t>2</w:t>
      </w:r>
      <w:r w:rsidRPr="00557214">
        <w:rPr>
          <w:rFonts w:ascii="Arial" w:hAnsi="Arial" w:cs="Arial"/>
        </w:rPr>
        <w:t xml:space="preserve"> i </w:t>
      </w:r>
      <w:r w:rsidR="000E2D63">
        <w:rPr>
          <w:rFonts w:ascii="Arial" w:hAnsi="Arial" w:cs="Arial"/>
        </w:rPr>
        <w:t>3</w:t>
      </w:r>
      <w:r w:rsidRPr="00557214">
        <w:rPr>
          <w:rFonts w:ascii="Arial" w:hAnsi="Arial" w:cs="Arial"/>
        </w:rPr>
        <w:t xml:space="preserve">, Zamawiający uzna, że Wykonawca odstępuje od podpisania umowy z wyłącznej jego winy i będzie to równoznaczne </w:t>
      </w:r>
      <w:r w:rsidRPr="00557214">
        <w:rPr>
          <w:rFonts w:ascii="Arial" w:hAnsi="Arial" w:cs="Arial"/>
        </w:rPr>
        <w:br/>
        <w:t>z uch</w:t>
      </w:r>
      <w:r>
        <w:rPr>
          <w:rFonts w:ascii="Arial" w:hAnsi="Arial" w:cs="Arial"/>
        </w:rPr>
        <w:t>ylaniem się od podpisania umowy.</w:t>
      </w:r>
    </w:p>
    <w:p w14:paraId="64237657" w14:textId="713E9D8C" w:rsidR="000B046F" w:rsidRDefault="000B046F" w:rsidP="000351B9">
      <w:pPr>
        <w:pStyle w:val="Akapitzlist"/>
        <w:numPr>
          <w:ilvl w:val="3"/>
          <w:numId w:val="37"/>
        </w:numPr>
        <w:autoSpaceDE w:val="0"/>
        <w:autoSpaceDN w:val="0"/>
        <w:adjustRightInd w:val="0"/>
        <w:spacing w:before="40" w:after="60"/>
        <w:ind w:left="567" w:hanging="283"/>
        <w:jc w:val="both"/>
        <w:rPr>
          <w:rFonts w:ascii="Arial" w:hAnsi="Arial" w:cs="Arial"/>
        </w:rPr>
      </w:pPr>
      <w:r w:rsidRPr="00557214">
        <w:rPr>
          <w:rFonts w:ascii="Arial" w:hAnsi="Arial" w:cs="Arial"/>
        </w:rPr>
        <w:t xml:space="preserve">Jeżeli w wyniku postępowania zostanie wybrana oferta Wykonawców wspólnie ubiegających się </w:t>
      </w:r>
      <w:r w:rsidRPr="00557214">
        <w:rPr>
          <w:rFonts w:ascii="Arial" w:hAnsi="Arial" w:cs="Arial"/>
        </w:rPr>
        <w:br/>
        <w:t xml:space="preserve">o zamówienie, zamawiający zastrzega sobie prawo żądania przed zawarciem umowy, kopii dokumentów regulujących współpracę tych podmiotów (np. umowę spółki cywilnej wraz </w:t>
      </w:r>
      <w:r w:rsidR="001125E5">
        <w:rPr>
          <w:rFonts w:ascii="Arial" w:hAnsi="Arial" w:cs="Arial"/>
        </w:rPr>
        <w:br/>
      </w:r>
      <w:r w:rsidRPr="00557214">
        <w:rPr>
          <w:rFonts w:ascii="Arial" w:hAnsi="Arial" w:cs="Arial"/>
        </w:rPr>
        <w:t>z kolejnymi aneksami lub umowę konsorcjum).</w:t>
      </w:r>
    </w:p>
    <w:p w14:paraId="4F387D54" w14:textId="77777777" w:rsidR="00AE66FB" w:rsidRDefault="000B046F" w:rsidP="000351B9">
      <w:pPr>
        <w:pStyle w:val="Akapitzlist"/>
        <w:numPr>
          <w:ilvl w:val="3"/>
          <w:numId w:val="37"/>
        </w:numPr>
        <w:autoSpaceDE w:val="0"/>
        <w:autoSpaceDN w:val="0"/>
        <w:adjustRightInd w:val="0"/>
        <w:spacing w:before="40" w:after="60"/>
        <w:ind w:left="567" w:hanging="283"/>
        <w:jc w:val="both"/>
        <w:rPr>
          <w:rFonts w:ascii="Arial" w:hAnsi="Arial" w:cs="Arial"/>
        </w:rPr>
      </w:pPr>
      <w:r w:rsidRPr="00557214">
        <w:rPr>
          <w:rFonts w:ascii="Arial" w:hAnsi="Arial" w:cs="Arial"/>
        </w:rPr>
        <w:t xml:space="preserve">Jeżeli Wykonawca, którego oferta zostanie wybrana, będzie się uchylał od zawarcia umowy w sprawie zamówienia publicznego, to Zamawiający na </w:t>
      </w:r>
      <w:r w:rsidRPr="006B3BC3">
        <w:rPr>
          <w:rFonts w:ascii="Arial" w:hAnsi="Arial" w:cs="Arial"/>
        </w:rPr>
        <w:t xml:space="preserve">podstawie art. 263 Ustawy </w:t>
      </w:r>
      <w:r w:rsidRPr="006B3BC3">
        <w:rPr>
          <w:rFonts w:ascii="Arial" w:hAnsi="Arial" w:cs="Arial"/>
          <w:shd w:val="clear" w:color="auto" w:fill="FFFFFF"/>
        </w:rPr>
        <w:t>dokona</w:t>
      </w:r>
      <w:r w:rsidRPr="00557214">
        <w:rPr>
          <w:rFonts w:ascii="Arial" w:hAnsi="Arial" w:cs="Arial"/>
          <w:shd w:val="clear" w:color="auto" w:fill="FFFFFF"/>
        </w:rPr>
        <w:t xml:space="preserve"> ponownego badania i oceny ofert spośród ofert pozostałych w postępowaniu Wykonawców oraz wybierze najkorzystniejszą ofertę albo unieważni postępowanie</w:t>
      </w:r>
      <w:r w:rsidRPr="00557214">
        <w:rPr>
          <w:rFonts w:ascii="Arial" w:hAnsi="Arial" w:cs="Arial"/>
        </w:rPr>
        <w:t>.</w:t>
      </w:r>
    </w:p>
    <w:p w14:paraId="5454443C" w14:textId="77777777" w:rsidR="00AE66FB" w:rsidRDefault="00894C1F" w:rsidP="000351B9">
      <w:pPr>
        <w:pStyle w:val="Akapitzlist"/>
        <w:numPr>
          <w:ilvl w:val="3"/>
          <w:numId w:val="37"/>
        </w:numPr>
        <w:autoSpaceDE w:val="0"/>
        <w:autoSpaceDN w:val="0"/>
        <w:adjustRightInd w:val="0"/>
        <w:spacing w:before="40" w:after="60"/>
        <w:ind w:left="567" w:hanging="283"/>
        <w:jc w:val="both"/>
        <w:rPr>
          <w:rFonts w:ascii="Arial" w:hAnsi="Arial" w:cs="Arial"/>
        </w:rPr>
      </w:pPr>
      <w:r w:rsidRPr="00AE66FB">
        <w:rPr>
          <w:rFonts w:ascii="Arial" w:hAnsi="Arial" w:cs="Arial"/>
        </w:rPr>
        <w:t>Zgodnie z art. 308 ust. 2 Ustawy, Zamawiający zawrze umowę w terminie nie krótszym niż 5 dni od dnia przesłania zawiadomienia o wyborze najkorzystniejszej oferty, z uwzględnieniem art. 577 Ustawy.</w:t>
      </w:r>
    </w:p>
    <w:p w14:paraId="193194E7" w14:textId="77777777" w:rsidR="004B1989" w:rsidRDefault="00894C1F" w:rsidP="000351B9">
      <w:pPr>
        <w:pStyle w:val="Akapitzlist"/>
        <w:numPr>
          <w:ilvl w:val="3"/>
          <w:numId w:val="37"/>
        </w:numPr>
        <w:autoSpaceDE w:val="0"/>
        <w:autoSpaceDN w:val="0"/>
        <w:adjustRightInd w:val="0"/>
        <w:spacing w:before="40" w:after="60"/>
        <w:ind w:left="567" w:hanging="283"/>
        <w:jc w:val="both"/>
        <w:rPr>
          <w:rFonts w:ascii="Arial" w:hAnsi="Arial" w:cs="Arial"/>
        </w:rPr>
      </w:pPr>
      <w:r w:rsidRPr="00AE66FB">
        <w:rPr>
          <w:rFonts w:ascii="Arial" w:hAnsi="Arial" w:cs="Arial"/>
        </w:rPr>
        <w:t xml:space="preserve">Zamawiający może zawrzeć umowę w sprawie zamówienia publicznego przed upływem terminu, </w:t>
      </w:r>
      <w:r w:rsidRPr="00AE66FB">
        <w:rPr>
          <w:rFonts w:ascii="Arial" w:hAnsi="Arial" w:cs="Arial"/>
        </w:rPr>
        <w:br/>
        <w:t>o którym mowa w pkt. 1, jeżeli wystąpią okoliczności, o których mowa w art. 308 ust. 3 Ustawy.</w:t>
      </w:r>
      <w:bookmarkStart w:id="92" w:name="_Hlk182906943"/>
    </w:p>
    <w:p w14:paraId="5BC623CD" w14:textId="0F35ACC4" w:rsidR="004B1989" w:rsidRPr="004B1989" w:rsidRDefault="004B1989" w:rsidP="000351B9">
      <w:pPr>
        <w:pStyle w:val="Akapitzlist"/>
        <w:numPr>
          <w:ilvl w:val="3"/>
          <w:numId w:val="37"/>
        </w:numPr>
        <w:autoSpaceDE w:val="0"/>
        <w:autoSpaceDN w:val="0"/>
        <w:adjustRightInd w:val="0"/>
        <w:spacing w:before="40" w:after="60"/>
        <w:ind w:left="567" w:hanging="283"/>
        <w:jc w:val="both"/>
        <w:rPr>
          <w:rFonts w:ascii="Arial" w:hAnsi="Arial" w:cs="Arial"/>
        </w:rPr>
      </w:pPr>
      <w:r w:rsidRPr="004B1989">
        <w:rPr>
          <w:rFonts w:ascii="Arial" w:hAnsi="Arial" w:cs="Arial"/>
        </w:rPr>
        <w:lastRenderedPageBreak/>
        <w:t>Umowa podpisywana jest w siedzibie Zamawiającego, drogą korespondencyjną lub hybrydowo*</w:t>
      </w:r>
      <w:r w:rsidRPr="004B1989">
        <w:rPr>
          <w:rFonts w:ascii="Arial" w:hAnsi="Arial" w:cs="Arial"/>
          <w:i/>
          <w:color w:val="000000"/>
          <w:sz w:val="16"/>
          <w:szCs w:val="16"/>
        </w:rPr>
        <w:t>.</w:t>
      </w:r>
    </w:p>
    <w:p w14:paraId="5B5868A1" w14:textId="33157F76" w:rsidR="004B1989" w:rsidRPr="00E33E16" w:rsidRDefault="004B1989" w:rsidP="004B1989">
      <w:pPr>
        <w:autoSpaceDE w:val="0"/>
        <w:autoSpaceDN w:val="0"/>
        <w:adjustRightInd w:val="0"/>
        <w:spacing w:before="120"/>
        <w:rPr>
          <w:rFonts w:ascii="Arial" w:hAnsi="Arial" w:cs="Arial"/>
          <w:bCs/>
          <w:color w:val="000000"/>
        </w:rPr>
      </w:pPr>
    </w:p>
    <w:p w14:paraId="69B2DDAD" w14:textId="77777777" w:rsidR="004B1989" w:rsidRPr="00E33E16" w:rsidRDefault="004B1989" w:rsidP="000351B9">
      <w:pPr>
        <w:numPr>
          <w:ilvl w:val="0"/>
          <w:numId w:val="41"/>
        </w:numPr>
        <w:autoSpaceDE w:val="0"/>
        <w:autoSpaceDN w:val="0"/>
        <w:adjustRightInd w:val="0"/>
        <w:spacing w:line="216" w:lineRule="auto"/>
        <w:ind w:left="426"/>
        <w:contextualSpacing/>
        <w:jc w:val="both"/>
        <w:rPr>
          <w:rFonts w:ascii="Arial" w:hAnsi="Arial" w:cs="Arial"/>
          <w:color w:val="000000"/>
        </w:rPr>
      </w:pPr>
      <w:r w:rsidRPr="00E33E16">
        <w:rPr>
          <w:rFonts w:ascii="Arial" w:hAnsi="Arial" w:cs="Arial"/>
          <w:b/>
          <w:bCs/>
          <w:color w:val="000000"/>
        </w:rPr>
        <w:t xml:space="preserve">w siedzibie Zamawiającego: </w:t>
      </w:r>
      <w:r w:rsidRPr="00E33E16">
        <w:rPr>
          <w:rFonts w:ascii="Arial" w:hAnsi="Arial" w:cs="Arial"/>
          <w:bCs/>
          <w:color w:val="000000"/>
        </w:rPr>
        <w:t>tradycyjnie, w siedzibie Zamawiającego, podpisem własnoręcznym;</w:t>
      </w:r>
    </w:p>
    <w:p w14:paraId="0DEF12FD" w14:textId="77777777" w:rsidR="004B1989" w:rsidRPr="00E33E16" w:rsidRDefault="004B1989" w:rsidP="000351B9">
      <w:pPr>
        <w:numPr>
          <w:ilvl w:val="0"/>
          <w:numId w:val="41"/>
        </w:numPr>
        <w:autoSpaceDE w:val="0"/>
        <w:autoSpaceDN w:val="0"/>
        <w:adjustRightInd w:val="0"/>
        <w:spacing w:line="216" w:lineRule="auto"/>
        <w:ind w:left="426"/>
        <w:contextualSpacing/>
        <w:jc w:val="both"/>
        <w:rPr>
          <w:rFonts w:ascii="Arial" w:hAnsi="Arial" w:cs="Arial"/>
          <w:color w:val="000000"/>
        </w:rPr>
      </w:pPr>
      <w:r w:rsidRPr="00E33E16">
        <w:rPr>
          <w:rFonts w:ascii="Arial" w:hAnsi="Arial" w:cs="Arial"/>
          <w:b/>
          <w:bCs/>
          <w:color w:val="000000"/>
        </w:rPr>
        <w:t xml:space="preserve">korespondencyjnie: </w:t>
      </w:r>
      <w:r w:rsidRPr="00E33E16">
        <w:rPr>
          <w:rFonts w:ascii="Arial" w:hAnsi="Arial" w:cs="Arial"/>
          <w:bCs/>
          <w:color w:val="000000"/>
        </w:rPr>
        <w:t>Zamawiający za pośrednictwem przewoźnika (Poczty Polskiej), prześle umowy do podpisu tradycyjnego – własnoręcznego;</w:t>
      </w:r>
    </w:p>
    <w:p w14:paraId="27B81EEC" w14:textId="77777777" w:rsidR="004B1989" w:rsidRPr="00C1275C" w:rsidRDefault="004B1989" w:rsidP="000351B9">
      <w:pPr>
        <w:numPr>
          <w:ilvl w:val="0"/>
          <w:numId w:val="41"/>
        </w:numPr>
        <w:spacing w:line="216" w:lineRule="auto"/>
        <w:ind w:left="426"/>
        <w:contextualSpacing/>
        <w:jc w:val="both"/>
        <w:rPr>
          <w:rFonts w:ascii="Arial" w:hAnsi="Arial" w:cs="Arial"/>
          <w:color w:val="000000"/>
        </w:rPr>
      </w:pPr>
      <w:r w:rsidRPr="00E33E16">
        <w:rPr>
          <w:rFonts w:ascii="Arial" w:hAnsi="Arial" w:cs="Arial"/>
          <w:b/>
          <w:bCs/>
          <w:color w:val="000000"/>
        </w:rPr>
        <w:t>hybrydowo:</w:t>
      </w:r>
      <w:r w:rsidRPr="00E33E16">
        <w:rPr>
          <w:rFonts w:ascii="Arial" w:hAnsi="Arial" w:cs="Arial"/>
          <w:bCs/>
          <w:color w:val="000000"/>
        </w:rPr>
        <w:t xml:space="preserve"> Wykonawca podpisze umowę </w:t>
      </w:r>
      <w:r w:rsidRPr="00E33E16">
        <w:rPr>
          <w:rFonts w:ascii="Arial" w:hAnsi="Arial" w:cs="Arial"/>
          <w:bCs/>
          <w:color w:val="000000"/>
          <w:u w:val="single"/>
        </w:rPr>
        <w:t>kwalifikowanym podpisem elektronicznym</w:t>
      </w:r>
      <w:r w:rsidRPr="00E33E16">
        <w:rPr>
          <w:rFonts w:ascii="Arial" w:hAnsi="Arial" w:cs="Arial"/>
          <w:bCs/>
          <w:color w:val="000000"/>
        </w:rPr>
        <w:t xml:space="preserve"> i przekaże ją przez Platformę zakupową, natomiast Zamawiający podpisze umowę podpisem tradycyjnym - własnoręcznym.</w:t>
      </w:r>
      <w:bookmarkEnd w:id="92"/>
    </w:p>
    <w:p w14:paraId="6C9A98EB" w14:textId="77777777" w:rsidR="004B1989" w:rsidRPr="00AE66FB" w:rsidRDefault="004B1989" w:rsidP="004B1989">
      <w:pPr>
        <w:pStyle w:val="Akapitzlist"/>
        <w:autoSpaceDE w:val="0"/>
        <w:autoSpaceDN w:val="0"/>
        <w:adjustRightInd w:val="0"/>
        <w:spacing w:before="40" w:after="60"/>
        <w:ind w:left="567"/>
        <w:jc w:val="both"/>
        <w:rPr>
          <w:rFonts w:ascii="Arial" w:hAnsi="Arial" w:cs="Arial"/>
        </w:rPr>
      </w:pPr>
    </w:p>
    <w:p w14:paraId="72150F31" w14:textId="77777777" w:rsidR="00CB6C80" w:rsidRPr="0089104E" w:rsidRDefault="00CB6C80" w:rsidP="000351B9">
      <w:pPr>
        <w:pStyle w:val="Nagwek1"/>
        <w:numPr>
          <w:ilvl w:val="0"/>
          <w:numId w:val="36"/>
        </w:numPr>
        <w:spacing w:before="60" w:after="60"/>
        <w:ind w:left="567" w:hanging="567"/>
        <w:jc w:val="both"/>
        <w:rPr>
          <w:rFonts w:ascii="Arial" w:hAnsi="Arial" w:cs="Arial"/>
          <w:i/>
          <w:sz w:val="24"/>
          <w:szCs w:val="23"/>
          <w:u w:val="single"/>
        </w:rPr>
      </w:pPr>
      <w:bookmarkStart w:id="93" w:name="_Toc86138033"/>
      <w:bookmarkStart w:id="94" w:name="_Toc135655390"/>
      <w:r w:rsidRPr="0089104E">
        <w:rPr>
          <w:rFonts w:ascii="Arial" w:hAnsi="Arial" w:cs="Arial"/>
          <w:i/>
          <w:sz w:val="24"/>
          <w:szCs w:val="23"/>
          <w:u w:val="single"/>
        </w:rPr>
        <w:t>Projektowane postanowienia umowy</w:t>
      </w:r>
      <w:bookmarkEnd w:id="93"/>
      <w:bookmarkEnd w:id="94"/>
    </w:p>
    <w:p w14:paraId="72150F32" w14:textId="0BCA005C" w:rsidR="00C43CC5" w:rsidRPr="0089104E" w:rsidRDefault="00C43CC5" w:rsidP="009A5415">
      <w:pPr>
        <w:pStyle w:val="Akapitzlist"/>
        <w:numPr>
          <w:ilvl w:val="0"/>
          <w:numId w:val="15"/>
        </w:numPr>
        <w:spacing w:after="60"/>
        <w:ind w:left="568" w:hanging="284"/>
        <w:contextualSpacing w:val="0"/>
        <w:jc w:val="both"/>
        <w:rPr>
          <w:rFonts w:ascii="Arial" w:hAnsi="Arial" w:cs="Arial"/>
          <w:lang w:val="x-none"/>
        </w:rPr>
      </w:pPr>
      <w:r w:rsidRPr="0089104E">
        <w:rPr>
          <w:rFonts w:ascii="Arial" w:hAnsi="Arial" w:cs="Arial"/>
        </w:rPr>
        <w:t xml:space="preserve">Przyszłe zobowiązania Wykonawcy związane z umową i jej realizacją są określone przepisami </w:t>
      </w:r>
      <w:r w:rsidR="009E5B42" w:rsidRPr="0089104E">
        <w:rPr>
          <w:rFonts w:ascii="Arial" w:hAnsi="Arial" w:cs="Arial"/>
        </w:rPr>
        <w:t>U</w:t>
      </w:r>
      <w:r w:rsidRPr="0089104E">
        <w:rPr>
          <w:rFonts w:ascii="Arial" w:hAnsi="Arial" w:cs="Arial"/>
        </w:rPr>
        <w:t>stawy oraz przepisami Kodeksu cywilnego.</w:t>
      </w:r>
    </w:p>
    <w:p w14:paraId="2BE89E4A" w14:textId="736B8D19" w:rsidR="007F7E3D" w:rsidRPr="00CF40EC" w:rsidRDefault="00D4759E" w:rsidP="00CF40EC">
      <w:pPr>
        <w:pStyle w:val="Akapitzlist"/>
        <w:numPr>
          <w:ilvl w:val="0"/>
          <w:numId w:val="15"/>
        </w:numPr>
        <w:spacing w:after="60"/>
        <w:ind w:left="568" w:hanging="284"/>
        <w:contextualSpacing w:val="0"/>
        <w:jc w:val="both"/>
        <w:rPr>
          <w:rFonts w:ascii="Arial" w:hAnsi="Arial" w:cs="Arial"/>
          <w:lang w:val="x-none"/>
        </w:rPr>
      </w:pPr>
      <w:r w:rsidRPr="0089104E">
        <w:rPr>
          <w:rFonts w:ascii="Arial" w:hAnsi="Arial" w:cs="Arial"/>
          <w:lang w:val="x-none"/>
        </w:rPr>
        <w:t xml:space="preserve">W celu zapoznania Wykonawców z przyszłymi zobowiązaniami związanymi z wykonywaniem umowy, Zamawiający przedstawia </w:t>
      </w:r>
      <w:r w:rsidRPr="0089104E">
        <w:rPr>
          <w:rFonts w:ascii="Arial" w:hAnsi="Arial" w:cs="Arial"/>
          <w:b/>
          <w:lang w:val="x-none"/>
        </w:rPr>
        <w:t>zał. nr 3 do SWZ</w:t>
      </w:r>
      <w:r w:rsidRPr="0089104E">
        <w:rPr>
          <w:rFonts w:ascii="Arial" w:hAnsi="Arial" w:cs="Arial"/>
          <w:lang w:val="x-none"/>
        </w:rPr>
        <w:t xml:space="preserve"> – „</w:t>
      </w:r>
      <w:r w:rsidRPr="0089104E">
        <w:rPr>
          <w:rFonts w:ascii="Arial" w:hAnsi="Arial" w:cs="Arial"/>
        </w:rPr>
        <w:t>Projektowane</w:t>
      </w:r>
      <w:r w:rsidRPr="0089104E">
        <w:rPr>
          <w:rFonts w:ascii="Arial" w:hAnsi="Arial" w:cs="Arial"/>
          <w:lang w:val="x-none"/>
        </w:rPr>
        <w:t xml:space="preserve"> postanowienia umowy”.</w:t>
      </w:r>
    </w:p>
    <w:p w14:paraId="6425C6CB" w14:textId="6DDFA00F" w:rsidR="00794352" w:rsidRPr="0089104E" w:rsidRDefault="00DE0D8E" w:rsidP="000351B9">
      <w:pPr>
        <w:pStyle w:val="Nagwek1"/>
        <w:numPr>
          <w:ilvl w:val="0"/>
          <w:numId w:val="36"/>
        </w:numPr>
        <w:spacing w:before="60" w:after="60"/>
        <w:ind w:left="567" w:hanging="567"/>
        <w:jc w:val="both"/>
        <w:rPr>
          <w:rFonts w:ascii="Arial" w:hAnsi="Arial" w:cs="Arial"/>
          <w:i/>
          <w:szCs w:val="23"/>
          <w:u w:val="single"/>
        </w:rPr>
      </w:pPr>
      <w:bookmarkStart w:id="95" w:name="_Toc86138034"/>
      <w:bookmarkStart w:id="96" w:name="_Toc135655391"/>
      <w:r w:rsidRPr="0089104E">
        <w:rPr>
          <w:rFonts w:ascii="Arial" w:hAnsi="Arial" w:cs="Arial"/>
          <w:i/>
          <w:sz w:val="24"/>
          <w:szCs w:val="22"/>
          <w:u w:val="single"/>
        </w:rPr>
        <w:t>Pouczenie o środkach ochrony prawnej przysługujących Wykonawcy</w:t>
      </w:r>
      <w:bookmarkStart w:id="97" w:name="_Toc86138035"/>
      <w:bookmarkEnd w:id="95"/>
      <w:bookmarkEnd w:id="96"/>
    </w:p>
    <w:p w14:paraId="4C095A58" w14:textId="77777777" w:rsidR="00794352" w:rsidRPr="0089104E" w:rsidRDefault="00794352" w:rsidP="000351B9">
      <w:pPr>
        <w:numPr>
          <w:ilvl w:val="0"/>
          <w:numId w:val="21"/>
        </w:numPr>
        <w:autoSpaceDE w:val="0"/>
        <w:autoSpaceDN w:val="0"/>
        <w:adjustRightInd w:val="0"/>
        <w:spacing w:before="40" w:after="60"/>
        <w:ind w:left="568" w:hanging="284"/>
        <w:jc w:val="both"/>
        <w:rPr>
          <w:rFonts w:ascii="Arial" w:eastAsia="Arial,Bold" w:hAnsi="Arial" w:cs="Arial"/>
        </w:rPr>
      </w:pPr>
      <w:r w:rsidRPr="0089104E">
        <w:rPr>
          <w:rFonts w:ascii="Arial" w:eastAsia="Arial,Bold" w:hAnsi="Arial" w:cs="Aria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14:paraId="43157DE6" w14:textId="33B15729" w:rsidR="00794352" w:rsidRPr="0089104E" w:rsidRDefault="00794352" w:rsidP="000351B9">
      <w:pPr>
        <w:numPr>
          <w:ilvl w:val="0"/>
          <w:numId w:val="21"/>
        </w:numPr>
        <w:autoSpaceDE w:val="0"/>
        <w:autoSpaceDN w:val="0"/>
        <w:adjustRightInd w:val="0"/>
        <w:spacing w:after="60"/>
        <w:ind w:left="568" w:hanging="284"/>
        <w:jc w:val="both"/>
        <w:rPr>
          <w:rFonts w:ascii="Arial" w:eastAsia="Arial,Bold" w:hAnsi="Arial" w:cs="Arial"/>
        </w:rPr>
      </w:pPr>
      <w:r w:rsidRPr="0089104E">
        <w:rPr>
          <w:rFonts w:ascii="Arial" w:eastAsia="Arial,Bold" w:hAnsi="Arial" w:cs="Arial"/>
        </w:rPr>
        <w:t>Szczegóły dotyczące środków ochrony prawnej określa Ustawa w Dziale IX.</w:t>
      </w:r>
    </w:p>
    <w:p w14:paraId="72150F52" w14:textId="262492F0" w:rsidR="00675B11" w:rsidRPr="0089104E" w:rsidRDefault="00B30641" w:rsidP="000351B9">
      <w:pPr>
        <w:pStyle w:val="Nagwek1"/>
        <w:numPr>
          <w:ilvl w:val="0"/>
          <w:numId w:val="36"/>
        </w:numPr>
        <w:spacing w:before="60" w:after="60"/>
        <w:ind w:left="567" w:hanging="567"/>
        <w:jc w:val="both"/>
        <w:rPr>
          <w:rFonts w:ascii="Arial" w:hAnsi="Arial" w:cs="Arial"/>
          <w:i/>
          <w:szCs w:val="23"/>
          <w:u w:val="single"/>
        </w:rPr>
      </w:pPr>
      <w:bookmarkStart w:id="98" w:name="_Toc135655392"/>
      <w:r w:rsidRPr="0089104E">
        <w:rPr>
          <w:rFonts w:ascii="Arial" w:hAnsi="Arial" w:cs="Arial"/>
          <w:i/>
          <w:sz w:val="24"/>
          <w:szCs w:val="22"/>
          <w:u w:val="single"/>
        </w:rPr>
        <w:t>Informacje uzupełniające</w:t>
      </w:r>
      <w:bookmarkEnd w:id="97"/>
      <w:bookmarkEnd w:id="98"/>
      <w:r w:rsidR="00216B66" w:rsidRPr="0089104E">
        <w:rPr>
          <w:rFonts w:ascii="Arial" w:hAnsi="Arial" w:cs="Arial"/>
          <w:i/>
          <w:sz w:val="24"/>
          <w:szCs w:val="22"/>
          <w:u w:val="single"/>
        </w:rPr>
        <w:t xml:space="preserve"> </w:t>
      </w:r>
    </w:p>
    <w:p w14:paraId="5DC7C979" w14:textId="5D4046B0" w:rsidR="00F223F8"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Postępowanie o udzielenie zamówienia publicznego prowadzi się w języku polskim.</w:t>
      </w:r>
    </w:p>
    <w:p w14:paraId="05E4BF75" w14:textId="03225E34" w:rsidR="000B046F" w:rsidRPr="00AE66FB" w:rsidRDefault="000B046F" w:rsidP="000351B9">
      <w:pPr>
        <w:pStyle w:val="Akapitzlist"/>
        <w:numPr>
          <w:ilvl w:val="3"/>
          <w:numId w:val="29"/>
        </w:numPr>
        <w:spacing w:after="60"/>
        <w:ind w:left="568" w:hanging="284"/>
        <w:jc w:val="both"/>
        <w:rPr>
          <w:rFonts w:ascii="Arial" w:hAnsi="Arial" w:cs="Arial"/>
        </w:rPr>
      </w:pPr>
      <w:r w:rsidRPr="0007400D">
        <w:rPr>
          <w:rFonts w:ascii="Arial" w:hAnsi="Arial" w:cs="Arial"/>
        </w:rPr>
        <w:t xml:space="preserve">Zamawiający </w:t>
      </w:r>
      <w:r w:rsidRPr="0078199A">
        <w:rPr>
          <w:rFonts w:ascii="Arial" w:hAnsi="Arial" w:cs="Arial"/>
          <w:u w:val="single"/>
        </w:rPr>
        <w:t>nie przewiduje</w:t>
      </w:r>
      <w:r w:rsidRPr="0007400D">
        <w:rPr>
          <w:rFonts w:ascii="Arial" w:hAnsi="Arial" w:cs="Arial"/>
        </w:rPr>
        <w:t xml:space="preserve"> spotkania z Wykonawcami w celu udzielania wyjaśnień.</w:t>
      </w:r>
    </w:p>
    <w:p w14:paraId="26DC44B0" w14:textId="16B90DA7" w:rsidR="00F223F8" w:rsidRPr="0089104E"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Podstawą do realizacji zamówienia będzie zawarcie umowy.</w:t>
      </w:r>
    </w:p>
    <w:p w14:paraId="26876E2B" w14:textId="4921A229" w:rsidR="00F223F8" w:rsidRPr="0089104E"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Zamawiający nie określa wymagań w zakresie zatrudnienia osób, o których mowa w art. 96 ust. 2 pkt. 2) Ustawy.</w:t>
      </w:r>
    </w:p>
    <w:p w14:paraId="18A68D64" w14:textId="706FA524" w:rsidR="00F223F8" w:rsidRPr="0089104E"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Zamawiający nie zastrzega możliwości ubiegania się o udzielenie zamówienia wyłącznie przez Wykonawców, o których mowa w art. 94 ust. 1 Ustawy.</w:t>
      </w:r>
    </w:p>
    <w:p w14:paraId="488B04FA" w14:textId="4E83C69F" w:rsidR="00F223F8" w:rsidRPr="0089104E" w:rsidRDefault="002D65A6" w:rsidP="000351B9">
      <w:pPr>
        <w:pStyle w:val="Akapitzlist"/>
        <w:numPr>
          <w:ilvl w:val="3"/>
          <w:numId w:val="29"/>
        </w:numPr>
        <w:spacing w:after="60"/>
        <w:ind w:left="568" w:hanging="284"/>
        <w:jc w:val="both"/>
        <w:rPr>
          <w:rFonts w:ascii="Arial" w:hAnsi="Arial" w:cs="Arial"/>
        </w:rPr>
      </w:pPr>
      <w:r w:rsidRPr="0089104E">
        <w:rPr>
          <w:rFonts w:ascii="Arial" w:hAnsi="Arial" w:cs="Arial"/>
        </w:rPr>
        <w:t xml:space="preserve">Zamawiający </w:t>
      </w:r>
      <w:r w:rsidR="00F223F8" w:rsidRPr="0089104E">
        <w:rPr>
          <w:rFonts w:ascii="Arial" w:hAnsi="Arial" w:cs="Arial"/>
          <w:u w:val="single"/>
        </w:rPr>
        <w:t>nie zamierza</w:t>
      </w:r>
      <w:r w:rsidR="00F223F8" w:rsidRPr="0089104E">
        <w:rPr>
          <w:rFonts w:ascii="Arial" w:hAnsi="Arial" w:cs="Arial"/>
        </w:rPr>
        <w:t xml:space="preserve"> zawrzeć umowy ramowej.</w:t>
      </w:r>
    </w:p>
    <w:p w14:paraId="184AC7E2" w14:textId="1DEEDEAD" w:rsidR="00F223F8" w:rsidRPr="0089104E"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 xml:space="preserve">Zamawiający </w:t>
      </w:r>
      <w:r w:rsidRPr="0089104E">
        <w:rPr>
          <w:rFonts w:ascii="Arial" w:hAnsi="Arial" w:cs="Arial"/>
          <w:u w:val="single"/>
        </w:rPr>
        <w:t>nie dopuszcza</w:t>
      </w:r>
      <w:r w:rsidRPr="0089104E">
        <w:rPr>
          <w:rFonts w:ascii="Arial" w:hAnsi="Arial" w:cs="Arial"/>
        </w:rPr>
        <w:t xml:space="preserve"> składania ofert wariantowych.</w:t>
      </w:r>
    </w:p>
    <w:p w14:paraId="07E2F382" w14:textId="6335AEDA" w:rsidR="00F223F8" w:rsidRPr="0089104E"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Zamawiający nie przewiduje udzielenia zamówień na podstawie art. 214 ust.1 pkt. 7 Ustawy.</w:t>
      </w:r>
    </w:p>
    <w:p w14:paraId="28A483DE" w14:textId="4234AE14" w:rsidR="00F223F8" w:rsidRPr="0089104E"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 xml:space="preserve">Zamawiający </w:t>
      </w:r>
      <w:r w:rsidRPr="0089104E">
        <w:rPr>
          <w:rFonts w:ascii="Arial" w:hAnsi="Arial" w:cs="Arial"/>
          <w:u w:val="single"/>
        </w:rPr>
        <w:t>nie przewiduje</w:t>
      </w:r>
      <w:r w:rsidRPr="0089104E">
        <w:rPr>
          <w:rFonts w:ascii="Arial" w:hAnsi="Arial" w:cs="Arial"/>
        </w:rPr>
        <w:t xml:space="preserve"> zastosowania aukcji elektronicznej.</w:t>
      </w:r>
    </w:p>
    <w:p w14:paraId="4A63939F" w14:textId="2E956721" w:rsidR="00F223F8" w:rsidRPr="0089104E"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 xml:space="preserve">Zamawiający </w:t>
      </w:r>
      <w:r w:rsidRPr="0089104E">
        <w:rPr>
          <w:rFonts w:ascii="Arial" w:hAnsi="Arial" w:cs="Arial"/>
          <w:u w:val="single"/>
        </w:rPr>
        <w:t>nie wymaga</w:t>
      </w:r>
      <w:r w:rsidRPr="0089104E">
        <w:rPr>
          <w:rFonts w:ascii="Arial" w:hAnsi="Arial" w:cs="Arial"/>
        </w:rPr>
        <w:t xml:space="preserve"> i nie dopuszcza złożenia oferty w postaci katalogu elektronicznego.</w:t>
      </w:r>
    </w:p>
    <w:p w14:paraId="69230889" w14:textId="18A91821" w:rsidR="00F223F8" w:rsidRPr="0089104E"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 xml:space="preserve">Zamawiający </w:t>
      </w:r>
      <w:r w:rsidRPr="0089104E">
        <w:rPr>
          <w:rFonts w:ascii="Arial" w:hAnsi="Arial" w:cs="Arial"/>
          <w:u w:val="single"/>
        </w:rPr>
        <w:t>nie przewiduje</w:t>
      </w:r>
      <w:r w:rsidRPr="0089104E">
        <w:rPr>
          <w:rFonts w:ascii="Arial" w:hAnsi="Arial" w:cs="Arial"/>
        </w:rPr>
        <w:t xml:space="preserve"> udzielenia zaliczek na poczet wykonania zamówienia.</w:t>
      </w:r>
    </w:p>
    <w:p w14:paraId="4F32D364" w14:textId="339B8621" w:rsidR="00F223F8" w:rsidRPr="0089104E" w:rsidRDefault="00F223F8" w:rsidP="000351B9">
      <w:pPr>
        <w:pStyle w:val="Akapitzlist"/>
        <w:numPr>
          <w:ilvl w:val="3"/>
          <w:numId w:val="29"/>
        </w:numPr>
        <w:ind w:left="568" w:hanging="284"/>
        <w:jc w:val="both"/>
        <w:rPr>
          <w:rFonts w:ascii="Arial" w:hAnsi="Arial" w:cs="Arial"/>
        </w:rPr>
      </w:pPr>
      <w:r w:rsidRPr="0089104E">
        <w:rPr>
          <w:rFonts w:ascii="Arial" w:hAnsi="Arial" w:cs="Arial"/>
        </w:rPr>
        <w:t xml:space="preserve">Zamawiający </w:t>
      </w:r>
      <w:r w:rsidRPr="0089104E">
        <w:rPr>
          <w:rFonts w:ascii="Arial" w:hAnsi="Arial" w:cs="Arial"/>
          <w:u w:val="single"/>
        </w:rPr>
        <w:t>nie zastrzega</w:t>
      </w:r>
      <w:r w:rsidRPr="0089104E">
        <w:rPr>
          <w:rFonts w:ascii="Arial" w:hAnsi="Arial" w:cs="Arial"/>
        </w:rPr>
        <w:t xml:space="preserve"> obowiązku osobistego wykona</w:t>
      </w:r>
      <w:r w:rsidR="002220C5" w:rsidRPr="0089104E">
        <w:rPr>
          <w:rFonts w:ascii="Arial" w:hAnsi="Arial" w:cs="Arial"/>
        </w:rPr>
        <w:t>nia przez Wykonawcę kluczowych czę</w:t>
      </w:r>
      <w:r w:rsidRPr="0089104E">
        <w:rPr>
          <w:rFonts w:ascii="Arial" w:hAnsi="Arial" w:cs="Arial"/>
        </w:rPr>
        <w:t>ści zamówienia.</w:t>
      </w:r>
    </w:p>
    <w:p w14:paraId="543AEB46" w14:textId="6C8146C1" w:rsidR="00794352" w:rsidRPr="0089104E" w:rsidRDefault="00F223F8" w:rsidP="000351B9">
      <w:pPr>
        <w:pStyle w:val="Akapitzlist"/>
        <w:numPr>
          <w:ilvl w:val="3"/>
          <w:numId w:val="29"/>
        </w:numPr>
        <w:spacing w:after="60"/>
        <w:ind w:left="568" w:hanging="284"/>
        <w:jc w:val="both"/>
        <w:rPr>
          <w:rFonts w:ascii="Arial" w:hAnsi="Arial" w:cs="Arial"/>
        </w:rPr>
      </w:pPr>
      <w:r w:rsidRPr="0089104E">
        <w:rPr>
          <w:rFonts w:ascii="Arial" w:hAnsi="Arial" w:cs="Arial"/>
        </w:rPr>
        <w:t xml:space="preserve">Zamawiający </w:t>
      </w:r>
      <w:r w:rsidRPr="0089104E">
        <w:rPr>
          <w:rFonts w:ascii="Arial" w:hAnsi="Arial" w:cs="Arial"/>
          <w:u w:val="single"/>
        </w:rPr>
        <w:t>nie przewiduje</w:t>
      </w:r>
      <w:r w:rsidRPr="0089104E">
        <w:rPr>
          <w:rFonts w:ascii="Arial" w:hAnsi="Arial" w:cs="Arial"/>
        </w:rPr>
        <w:t xml:space="preserve"> rozliczeń w walutach obcych.</w:t>
      </w:r>
    </w:p>
    <w:p w14:paraId="0EC15A97" w14:textId="1E6027DC" w:rsidR="00D96F6F" w:rsidRPr="0089104E" w:rsidRDefault="00D96F6F" w:rsidP="000351B9">
      <w:pPr>
        <w:pStyle w:val="Akapitzlist"/>
        <w:numPr>
          <w:ilvl w:val="3"/>
          <w:numId w:val="29"/>
        </w:numPr>
        <w:spacing w:after="60"/>
        <w:ind w:left="568" w:hanging="284"/>
        <w:jc w:val="both"/>
        <w:rPr>
          <w:rFonts w:ascii="Arial" w:hAnsi="Arial" w:cs="Arial"/>
        </w:rPr>
      </w:pPr>
      <w:r w:rsidRPr="0089104E">
        <w:rPr>
          <w:rFonts w:ascii="Arial" w:hAnsi="Arial" w:cs="Arial"/>
        </w:rPr>
        <w:t xml:space="preserve">Ogólna informacja dotycząca przetwarzania danych osobowych przez 8. Bazę Lotnictwa Transportowego (informacja RODO) zamieszczona została na stronie internetowej Zamawiającego </w:t>
      </w:r>
      <w:r w:rsidRPr="0089104E">
        <w:rPr>
          <w:rFonts w:ascii="Arial" w:hAnsi="Arial" w:cs="Arial"/>
          <w:bCs/>
        </w:rPr>
        <w:t>–</w:t>
      </w:r>
      <w:r w:rsidRPr="0089104E">
        <w:rPr>
          <w:rFonts w:ascii="Arial" w:hAnsi="Arial" w:cs="Arial"/>
        </w:rPr>
        <w:t xml:space="preserve"> www.8bltr.wp.mil.pl (BIP – Informacje ogólne – RODO).</w:t>
      </w:r>
    </w:p>
    <w:p w14:paraId="72150F55" w14:textId="11294733" w:rsidR="00CB6C80" w:rsidRPr="0089104E" w:rsidRDefault="002220C5" w:rsidP="000351B9">
      <w:pPr>
        <w:pStyle w:val="Akapitzlist"/>
        <w:numPr>
          <w:ilvl w:val="3"/>
          <w:numId w:val="29"/>
        </w:numPr>
        <w:spacing w:after="60"/>
        <w:ind w:left="568" w:hanging="284"/>
        <w:jc w:val="both"/>
        <w:rPr>
          <w:rFonts w:ascii="Arial" w:hAnsi="Arial" w:cs="Arial"/>
        </w:rPr>
      </w:pPr>
      <w:r w:rsidRPr="0089104E">
        <w:rPr>
          <w:rFonts w:ascii="Arial" w:hAnsi="Arial" w:cs="Arial"/>
        </w:rPr>
        <w:t>W sprawach nie</w:t>
      </w:r>
      <w:r w:rsidR="00F223F8" w:rsidRPr="0089104E">
        <w:rPr>
          <w:rFonts w:ascii="Arial" w:hAnsi="Arial" w:cs="Arial"/>
        </w:rPr>
        <w:t xml:space="preserve">uregulowanych w niniejszej SWZ będzie stosowana </w:t>
      </w:r>
      <w:r w:rsidR="00567BDE" w:rsidRPr="0089104E">
        <w:rPr>
          <w:rFonts w:ascii="Arial" w:hAnsi="Arial" w:cs="Arial"/>
        </w:rPr>
        <w:t>U</w:t>
      </w:r>
      <w:r w:rsidR="00F223F8" w:rsidRPr="0089104E">
        <w:rPr>
          <w:rFonts w:ascii="Arial" w:hAnsi="Arial" w:cs="Arial"/>
        </w:rPr>
        <w:t>stawa oraz Kodeks cywilny.</w:t>
      </w:r>
    </w:p>
    <w:p w14:paraId="4FB0D1DC" w14:textId="3200C39D" w:rsidR="00637FA9" w:rsidRDefault="00637FA9" w:rsidP="00F223F8">
      <w:pPr>
        <w:spacing w:after="60"/>
        <w:jc w:val="both"/>
        <w:rPr>
          <w:rFonts w:ascii="Arial" w:hAnsi="Arial" w:cs="Arial"/>
        </w:rPr>
      </w:pPr>
    </w:p>
    <w:p w14:paraId="625D2CA2" w14:textId="77777777" w:rsidR="008641D4" w:rsidRPr="0089104E" w:rsidRDefault="008641D4" w:rsidP="00F223F8">
      <w:pPr>
        <w:spacing w:after="60"/>
        <w:jc w:val="both"/>
        <w:rPr>
          <w:rFonts w:ascii="Arial" w:hAnsi="Arial" w:cs="Arial"/>
        </w:rPr>
      </w:pPr>
    </w:p>
    <w:p w14:paraId="62BB598B" w14:textId="4B7D88E3" w:rsidR="004A61AF" w:rsidRPr="0089104E" w:rsidRDefault="004A61AF" w:rsidP="00F223F8">
      <w:pPr>
        <w:spacing w:after="60"/>
        <w:jc w:val="both"/>
        <w:rPr>
          <w:rFonts w:ascii="Arial" w:hAnsi="Arial" w:cs="Arial"/>
        </w:rPr>
      </w:pPr>
    </w:p>
    <w:p w14:paraId="72150F57" w14:textId="03B80116" w:rsidR="00216887" w:rsidRDefault="000C27FA" w:rsidP="004919EE">
      <w:pPr>
        <w:spacing w:after="60"/>
        <w:jc w:val="both"/>
        <w:rPr>
          <w:rFonts w:ascii="Arial" w:hAnsi="Arial" w:cs="Arial"/>
        </w:rPr>
      </w:pPr>
      <w:r w:rsidRPr="0089104E">
        <w:rPr>
          <w:rFonts w:ascii="Arial" w:hAnsi="Arial" w:cs="Arial"/>
        </w:rPr>
        <w:tab/>
      </w:r>
      <w:r w:rsidRPr="0089104E">
        <w:rPr>
          <w:rFonts w:ascii="Arial" w:hAnsi="Arial" w:cs="Arial"/>
        </w:rPr>
        <w:tab/>
      </w:r>
      <w:r w:rsidRPr="0089104E">
        <w:rPr>
          <w:rFonts w:ascii="Arial" w:hAnsi="Arial" w:cs="Arial"/>
        </w:rPr>
        <w:tab/>
      </w:r>
      <w:r w:rsidRPr="0089104E">
        <w:rPr>
          <w:rFonts w:ascii="Arial" w:hAnsi="Arial" w:cs="Arial"/>
        </w:rPr>
        <w:tab/>
      </w:r>
      <w:r w:rsidRPr="0089104E">
        <w:rPr>
          <w:rFonts w:ascii="Arial" w:hAnsi="Arial" w:cs="Arial"/>
        </w:rPr>
        <w:tab/>
      </w:r>
      <w:r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Pr="0089104E">
        <w:rPr>
          <w:rFonts w:ascii="Arial" w:hAnsi="Arial" w:cs="Arial"/>
        </w:rPr>
        <w:t>……………………………………………..</w:t>
      </w:r>
    </w:p>
    <w:p w14:paraId="450E4936" w14:textId="4C6209FA" w:rsidR="00C325BD" w:rsidRPr="004919EE" w:rsidRDefault="00C325BD" w:rsidP="004919EE">
      <w:pPr>
        <w:spacing w:after="60"/>
        <w:jc w:val="both"/>
        <w:rPr>
          <w:rFonts w:ascii="Arial" w:hAnsi="Arial" w:cs="Arial"/>
        </w:rPr>
      </w:pPr>
      <w:r>
        <w:rPr>
          <w:rFonts w:ascii="Arial" w:hAnsi="Arial" w:cs="Arial"/>
        </w:rPr>
        <w:t xml:space="preserve">                                                                                       </w:t>
      </w:r>
      <w:r w:rsidR="00A85A3C">
        <w:rPr>
          <w:rFonts w:ascii="Arial" w:hAnsi="Arial" w:cs="Arial"/>
        </w:rPr>
        <w:t xml:space="preserve">/-/ </w:t>
      </w:r>
      <w:bookmarkStart w:id="99" w:name="_GoBack"/>
      <w:bookmarkEnd w:id="99"/>
      <w:r w:rsidR="00F56760">
        <w:rPr>
          <w:rFonts w:ascii="Arial" w:hAnsi="Arial" w:cs="Arial"/>
        </w:rPr>
        <w:t>mjr Joanna RUSZOWSKA</w:t>
      </w:r>
      <w:r w:rsidR="00DB29D1">
        <w:rPr>
          <w:rFonts w:ascii="Arial" w:hAnsi="Arial" w:cs="Arial"/>
        </w:rPr>
        <w:t xml:space="preserve"> </w:t>
      </w:r>
    </w:p>
    <w:p w14:paraId="4A9900E1" w14:textId="066F7BC0" w:rsidR="004945C5" w:rsidRPr="003107B2" w:rsidRDefault="00216887" w:rsidP="00216887">
      <w:pPr>
        <w:tabs>
          <w:tab w:val="center" w:pos="5954"/>
        </w:tabs>
        <w:jc w:val="both"/>
        <w:rPr>
          <w:rFonts w:ascii="Arial" w:hAnsi="Arial" w:cs="Arial"/>
          <w:i/>
          <w:sz w:val="16"/>
        </w:rPr>
      </w:pPr>
      <w:r w:rsidRPr="0089104E">
        <w:rPr>
          <w:rFonts w:ascii="Arial" w:hAnsi="Arial" w:cs="Arial"/>
          <w:i/>
        </w:rPr>
        <w:tab/>
      </w:r>
      <w:r w:rsidRPr="0089104E">
        <w:rPr>
          <w:rFonts w:ascii="Arial" w:hAnsi="Arial" w:cs="Arial"/>
          <w:i/>
          <w:sz w:val="16"/>
        </w:rPr>
        <w:t>podpis przewodniczącego komisji przetargowej</w:t>
      </w:r>
    </w:p>
    <w:sectPr w:rsidR="004945C5" w:rsidRPr="003107B2" w:rsidSect="0047723F">
      <w:footerReference w:type="default" r:id="rId12"/>
      <w:pgSz w:w="11906" w:h="16838"/>
      <w:pgMar w:top="134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84EA7" w14:textId="77777777" w:rsidR="005601F9" w:rsidRDefault="005601F9" w:rsidP="007721BA">
      <w:r>
        <w:separator/>
      </w:r>
    </w:p>
  </w:endnote>
  <w:endnote w:type="continuationSeparator" w:id="0">
    <w:p w14:paraId="29CC5ACF" w14:textId="77777777" w:rsidR="005601F9" w:rsidRDefault="005601F9"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72150F5D" w14:textId="02167144" w:rsidR="008438B9" w:rsidRDefault="008438B9">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Pr>
                <w:rFonts w:ascii="Arial" w:hAnsi="Arial" w:cs="Arial"/>
                <w:bCs/>
                <w:noProof/>
              </w:rPr>
              <w:t>12</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Pr>
                <w:rFonts w:ascii="Arial" w:hAnsi="Arial" w:cs="Arial"/>
                <w:bCs/>
                <w:noProof/>
              </w:rPr>
              <w:t>13</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A9F2" w14:textId="77777777" w:rsidR="005601F9" w:rsidRDefault="005601F9" w:rsidP="007721BA">
      <w:r>
        <w:separator/>
      </w:r>
    </w:p>
  </w:footnote>
  <w:footnote w:type="continuationSeparator" w:id="0">
    <w:p w14:paraId="1BB1B9D7" w14:textId="77777777" w:rsidR="005601F9" w:rsidRDefault="005601F9"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924"/>
    <w:multiLevelType w:val="multilevel"/>
    <w:tmpl w:val="A6BCF654"/>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D7514"/>
    <w:multiLevelType w:val="hybridMultilevel"/>
    <w:tmpl w:val="A566C084"/>
    <w:lvl w:ilvl="0" w:tplc="B3F08FD2">
      <w:start w:val="24"/>
      <w:numFmt w:val="decimal"/>
      <w:lvlText w:val="%1."/>
      <w:lvlJc w:val="left"/>
      <w:pPr>
        <w:tabs>
          <w:tab w:val="num" w:pos="2496"/>
        </w:tabs>
        <w:ind w:left="2439" w:hanging="170"/>
      </w:pPr>
      <w:rPr>
        <w:rFonts w:ascii="Arial" w:hAnsi="Arial"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1B0FA2"/>
    <w:multiLevelType w:val="hybridMultilevel"/>
    <w:tmpl w:val="8AA0A8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786"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B6F1AE7"/>
    <w:multiLevelType w:val="multilevel"/>
    <w:tmpl w:val="88E8AE4C"/>
    <w:styleLink w:val="WWNum6"/>
    <w:lvl w:ilvl="0">
      <w:start w:val="1"/>
      <w:numFmt w:val="decimal"/>
      <w:lvlText w:val="%1."/>
      <w:lvlJc w:val="left"/>
      <w:pPr>
        <w:ind w:left="644"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C3C567E"/>
    <w:multiLevelType w:val="multilevel"/>
    <w:tmpl w:val="F9804B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A9D06C6"/>
    <w:multiLevelType w:val="multilevel"/>
    <w:tmpl w:val="A44210DC"/>
    <w:lvl w:ilvl="0">
      <w:start w:val="1"/>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300D2D95"/>
    <w:multiLevelType w:val="hybridMultilevel"/>
    <w:tmpl w:val="F07A288E"/>
    <w:lvl w:ilvl="0" w:tplc="5B347604">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280A8B"/>
    <w:multiLevelType w:val="hybridMultilevel"/>
    <w:tmpl w:val="706A1FF0"/>
    <w:lvl w:ilvl="0" w:tplc="A000ABE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03031B"/>
    <w:multiLevelType w:val="hybridMultilevel"/>
    <w:tmpl w:val="0F22CB34"/>
    <w:lvl w:ilvl="0" w:tplc="FD1E167E">
      <w:start w:val="1"/>
      <w:numFmt w:val="decimal"/>
      <w:lvlText w:val="%1."/>
      <w:lvlJc w:val="left"/>
      <w:pPr>
        <w:tabs>
          <w:tab w:val="num" w:pos="2496"/>
        </w:tabs>
        <w:ind w:left="2439" w:hanging="170"/>
      </w:pPr>
      <w:rPr>
        <w:rFonts w:ascii="Arial" w:hAnsi="Arial" w:cs="Arial" w:hint="default"/>
        <w:b w:val="0"/>
        <w:i w:val="0"/>
        <w:color w:val="auto"/>
        <w:sz w:val="20"/>
        <w:szCs w:val="20"/>
      </w:rPr>
    </w:lvl>
    <w:lvl w:ilvl="1" w:tplc="FF6C947A">
      <w:start w:val="1"/>
      <w:numFmt w:val="decimal"/>
      <w:lvlText w:val="5.%2."/>
      <w:lvlJc w:val="left"/>
      <w:pPr>
        <w:tabs>
          <w:tab w:val="num" w:pos="1920"/>
        </w:tabs>
        <w:ind w:left="1920" w:hanging="360"/>
      </w:pPr>
      <w:rPr>
        <w:rFonts w:ascii="Arial" w:hAnsi="Arial" w:cs="Arial" w:hint="default"/>
        <w:color w:val="auto"/>
        <w:sz w:val="20"/>
        <w:szCs w:val="20"/>
      </w:r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 w15:restartNumberingAfterBreak="0">
    <w:nsid w:val="3C3A4E05"/>
    <w:multiLevelType w:val="hybridMultilevel"/>
    <w:tmpl w:val="B7666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182A6B"/>
    <w:multiLevelType w:val="multilevel"/>
    <w:tmpl w:val="64F69E72"/>
    <w:lvl w:ilvl="0">
      <w:start w:val="1"/>
      <w:numFmt w:val="upperRoman"/>
      <w:lvlText w:val="%1."/>
      <w:lvlJc w:val="left"/>
      <w:pPr>
        <w:ind w:left="720" w:hanging="360"/>
      </w:pPr>
      <w:rPr>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512B6B"/>
    <w:multiLevelType w:val="hybridMultilevel"/>
    <w:tmpl w:val="E69C8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96486C"/>
    <w:multiLevelType w:val="multilevel"/>
    <w:tmpl w:val="3FE802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DF734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6372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A613AD"/>
    <w:multiLevelType w:val="hybridMultilevel"/>
    <w:tmpl w:val="F76688EA"/>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E01945"/>
    <w:multiLevelType w:val="multilevel"/>
    <w:tmpl w:val="6A989F78"/>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DAC660B"/>
    <w:multiLevelType w:val="hybridMultilevel"/>
    <w:tmpl w:val="42E24C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703E1"/>
    <w:multiLevelType w:val="hybridMultilevel"/>
    <w:tmpl w:val="843A0EE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7566A0E">
      <w:start w:val="4"/>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408216D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B1E00"/>
    <w:multiLevelType w:val="multilevel"/>
    <w:tmpl w:val="F9804BF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EA2A92"/>
    <w:multiLevelType w:val="multilevel"/>
    <w:tmpl w:val="5A947A4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1181364"/>
    <w:multiLevelType w:val="hybridMultilevel"/>
    <w:tmpl w:val="B3C4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68DC7AD8"/>
    <w:multiLevelType w:val="multilevel"/>
    <w:tmpl w:val="A8D2263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9C42A2"/>
    <w:multiLevelType w:val="multilevel"/>
    <w:tmpl w:val="2F2AD9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0C63F2"/>
    <w:multiLevelType w:val="hybridMultilevel"/>
    <w:tmpl w:val="E712367E"/>
    <w:lvl w:ilvl="0" w:tplc="04766868">
      <w:start w:val="15"/>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622151"/>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7A247B"/>
    <w:multiLevelType w:val="multilevel"/>
    <w:tmpl w:val="E564AD6E"/>
    <w:lvl w:ilvl="0">
      <w:start w:val="1"/>
      <w:numFmt w:val="decimal"/>
      <w:lvlText w:val="%1."/>
      <w:lvlJc w:val="left"/>
      <w:pPr>
        <w:ind w:left="360" w:hanging="360"/>
      </w:pPr>
      <w:rPr>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7F4AB0"/>
    <w:multiLevelType w:val="multilevel"/>
    <w:tmpl w:val="5ED8EB5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37" w15:restartNumberingAfterBreak="0">
    <w:nsid w:val="70FD66F8"/>
    <w:multiLevelType w:val="multilevel"/>
    <w:tmpl w:val="A08CA18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CD7166"/>
    <w:multiLevelType w:val="hybridMultilevel"/>
    <w:tmpl w:val="513A7F0A"/>
    <w:lvl w:ilvl="0" w:tplc="26DE7E0A">
      <w:start w:val="1"/>
      <w:numFmt w:val="bullet"/>
      <w:lvlText w:val=""/>
      <w:lvlJc w:val="left"/>
      <w:pPr>
        <w:ind w:left="720" w:hanging="360"/>
      </w:pPr>
      <w:rPr>
        <w:rFonts w:ascii="Symbol" w:hAnsi="Symbol" w:hint="default"/>
        <w:sz w:val="20"/>
      </w:rPr>
    </w:lvl>
    <w:lvl w:ilvl="1" w:tplc="46B058A8">
      <w:start w:val="1"/>
      <w:numFmt w:val="lowerLetter"/>
      <w:lvlText w:val="%2)"/>
      <w:lvlJc w:val="left"/>
      <w:pPr>
        <w:ind w:left="1590" w:hanging="510"/>
      </w:pPr>
      <w:rPr>
        <w:rFonts w:ascii="Arial" w:hAnsi="Arial" w:cs="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0B2CB1"/>
    <w:multiLevelType w:val="multilevel"/>
    <w:tmpl w:val="26922674"/>
    <w:lvl w:ilvl="0">
      <w:start w:val="1"/>
      <w:numFmt w:val="decimal"/>
      <w:lvlText w:val="%1."/>
      <w:lvlJc w:val="left"/>
      <w:pPr>
        <w:ind w:left="360" w:hanging="360"/>
      </w:pPr>
      <w:rPr>
        <w:rFonts w:hint="default"/>
        <w:i w:val="0"/>
        <w:color w:val="000000"/>
        <w:u w:val="none"/>
      </w:rPr>
    </w:lvl>
    <w:lvl w:ilvl="1">
      <w:start w:val="4"/>
      <w:numFmt w:val="decimal"/>
      <w:lvlText w:val="%1.%2."/>
      <w:lvlJc w:val="left"/>
      <w:pPr>
        <w:ind w:left="360" w:hanging="360"/>
      </w:pPr>
      <w:rPr>
        <w:rFonts w:hint="default"/>
        <w:i w:val="0"/>
        <w:color w:val="000000"/>
        <w:sz w:val="20"/>
        <w:szCs w:val="20"/>
        <w:u w:val="none"/>
      </w:rPr>
    </w:lvl>
    <w:lvl w:ilvl="2">
      <w:start w:val="2"/>
      <w:numFmt w:val="decimal"/>
      <w:lvlText w:val="1.4.%3"/>
      <w:lvlJc w:val="left"/>
      <w:pPr>
        <w:ind w:left="720" w:hanging="720"/>
      </w:pPr>
      <w:rPr>
        <w:rFonts w:hint="default"/>
        <w:b/>
        <w:i w:val="0"/>
        <w:color w:val="000000"/>
        <w:u w:val="none"/>
      </w:rPr>
    </w:lvl>
    <w:lvl w:ilvl="3">
      <w:start w:val="1"/>
      <w:numFmt w:val="decimal"/>
      <w:lvlText w:val="%1.%2.%3.%4."/>
      <w:lvlJc w:val="left"/>
      <w:pPr>
        <w:ind w:left="5399" w:hanging="720"/>
      </w:pPr>
      <w:rPr>
        <w:rFonts w:hint="default"/>
        <w:b w:val="0"/>
        <w:i w:val="0"/>
        <w:color w:val="000000"/>
        <w:u w:val="none"/>
      </w:rPr>
    </w:lvl>
    <w:lvl w:ilvl="4">
      <w:start w:val="1"/>
      <w:numFmt w:val="decimal"/>
      <w:lvlText w:val="%1.%2.%3.%4.%5."/>
      <w:lvlJc w:val="left"/>
      <w:pPr>
        <w:ind w:left="1080" w:hanging="1080"/>
      </w:pPr>
      <w:rPr>
        <w:rFonts w:hint="default"/>
        <w:i/>
        <w:color w:val="000000"/>
        <w:u w:val="single"/>
      </w:rPr>
    </w:lvl>
    <w:lvl w:ilvl="5">
      <w:start w:val="1"/>
      <w:numFmt w:val="decimal"/>
      <w:lvlText w:val="%1.%2.%3.%4.%5.%6."/>
      <w:lvlJc w:val="left"/>
      <w:pPr>
        <w:ind w:left="1080" w:hanging="1080"/>
      </w:pPr>
      <w:rPr>
        <w:rFonts w:hint="default"/>
        <w:i/>
        <w:color w:val="000000"/>
        <w:u w:val="single"/>
      </w:rPr>
    </w:lvl>
    <w:lvl w:ilvl="6">
      <w:start w:val="1"/>
      <w:numFmt w:val="decimal"/>
      <w:lvlText w:val="%1.%2.%3.%4.%5.%6.%7."/>
      <w:lvlJc w:val="left"/>
      <w:pPr>
        <w:ind w:left="1080" w:hanging="1080"/>
      </w:pPr>
      <w:rPr>
        <w:rFonts w:hint="default"/>
        <w:i/>
        <w:color w:val="000000"/>
        <w:u w:val="single"/>
      </w:rPr>
    </w:lvl>
    <w:lvl w:ilvl="7">
      <w:start w:val="1"/>
      <w:numFmt w:val="decimal"/>
      <w:lvlText w:val="%1.%2.%3.%4.%5.%6.%7.%8."/>
      <w:lvlJc w:val="left"/>
      <w:pPr>
        <w:ind w:left="1440" w:hanging="1440"/>
      </w:pPr>
      <w:rPr>
        <w:rFonts w:hint="default"/>
        <w:i/>
        <w:color w:val="000000"/>
        <w:u w:val="single"/>
      </w:rPr>
    </w:lvl>
    <w:lvl w:ilvl="8">
      <w:start w:val="1"/>
      <w:numFmt w:val="decimal"/>
      <w:lvlText w:val="%1.%2.%3.%4.%5.%6.%7.%8.%9."/>
      <w:lvlJc w:val="left"/>
      <w:pPr>
        <w:ind w:left="1440" w:hanging="1440"/>
      </w:pPr>
      <w:rPr>
        <w:rFonts w:hint="default"/>
        <w:i/>
        <w:color w:val="000000"/>
        <w:u w:val="single"/>
      </w:rPr>
    </w:lvl>
  </w:abstractNum>
  <w:abstractNum w:abstractNumId="40" w15:restartNumberingAfterBreak="0">
    <w:nsid w:val="733A4CAE"/>
    <w:multiLevelType w:val="hybridMultilevel"/>
    <w:tmpl w:val="F35CBE80"/>
    <w:lvl w:ilvl="0" w:tplc="228E1B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B6AD1"/>
    <w:multiLevelType w:val="multilevel"/>
    <w:tmpl w:val="4CA0E7C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82863F5"/>
    <w:multiLevelType w:val="hybridMultilevel"/>
    <w:tmpl w:val="FDB8245E"/>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733387"/>
    <w:multiLevelType w:val="multilevel"/>
    <w:tmpl w:val="5492CB28"/>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735DD7"/>
    <w:multiLevelType w:val="hybridMultilevel"/>
    <w:tmpl w:val="7B6C4E82"/>
    <w:lvl w:ilvl="0" w:tplc="E740465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DA3053"/>
    <w:multiLevelType w:val="hybridMultilevel"/>
    <w:tmpl w:val="57F84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1"/>
  </w:num>
  <w:num w:numId="3">
    <w:abstractNumId w:val="14"/>
  </w:num>
  <w:num w:numId="4">
    <w:abstractNumId w:val="26"/>
  </w:num>
  <w:num w:numId="5">
    <w:abstractNumId w:val="3"/>
  </w:num>
  <w:num w:numId="6">
    <w:abstractNumId w:val="21"/>
  </w:num>
  <w:num w:numId="7">
    <w:abstractNumId w:val="45"/>
  </w:num>
  <w:num w:numId="8">
    <w:abstractNumId w:val="46"/>
  </w:num>
  <w:num w:numId="9">
    <w:abstractNumId w:val="10"/>
  </w:num>
  <w:num w:numId="10">
    <w:abstractNumId w:val="16"/>
  </w:num>
  <w:num w:numId="11">
    <w:abstractNumId w:val="31"/>
  </w:num>
  <w:num w:numId="12">
    <w:abstractNumId w:val="37"/>
  </w:num>
  <w:num w:numId="13">
    <w:abstractNumId w:val="18"/>
  </w:num>
  <w:num w:numId="14">
    <w:abstractNumId w:val="29"/>
  </w:num>
  <w:num w:numId="15">
    <w:abstractNumId w:val="28"/>
  </w:num>
  <w:num w:numId="16">
    <w:abstractNumId w:val="36"/>
  </w:num>
  <w:num w:numId="17">
    <w:abstractNumId w:val="8"/>
  </w:num>
  <w:num w:numId="18">
    <w:abstractNumId w:val="39"/>
  </w:num>
  <w:num w:numId="19">
    <w:abstractNumId w:val="4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5"/>
  </w:num>
  <w:num w:numId="24">
    <w:abstractNumId w:val="15"/>
  </w:num>
  <w:num w:numId="25">
    <w:abstractNumId w:val="6"/>
  </w:num>
  <w:num w:numId="26">
    <w:abstractNumId w:val="27"/>
  </w:num>
  <w:num w:numId="27">
    <w:abstractNumId w:val="5"/>
  </w:num>
  <w:num w:numId="28">
    <w:abstractNumId w:val="0"/>
  </w:num>
  <w:num w:numId="29">
    <w:abstractNumId w:val="4"/>
  </w:num>
  <w:num w:numId="30">
    <w:abstractNumId w:val="34"/>
  </w:num>
  <w:num w:numId="31">
    <w:abstractNumId w:val="32"/>
  </w:num>
  <w:num w:numId="32">
    <w:abstractNumId w:val="13"/>
  </w:num>
  <w:num w:numId="33">
    <w:abstractNumId w:val="22"/>
  </w:num>
  <w:num w:numId="34">
    <w:abstractNumId w:val="17"/>
  </w:num>
  <w:num w:numId="35">
    <w:abstractNumId w:val="41"/>
  </w:num>
  <w:num w:numId="36">
    <w:abstractNumId w:val="33"/>
  </w:num>
  <w:num w:numId="37">
    <w:abstractNumId w:val="2"/>
  </w:num>
  <w:num w:numId="38">
    <w:abstractNumId w:val="44"/>
  </w:num>
  <w:num w:numId="39">
    <w:abstractNumId w:val="38"/>
  </w:num>
  <w:num w:numId="40">
    <w:abstractNumId w:val="24"/>
  </w:num>
  <w:num w:numId="41">
    <w:abstractNumId w:val="7"/>
  </w:num>
  <w:num w:numId="42">
    <w:abstractNumId w:val="12"/>
  </w:num>
  <w:num w:numId="43">
    <w:abstractNumId w:val="11"/>
  </w:num>
  <w:num w:numId="44">
    <w:abstractNumId w:val="25"/>
  </w:num>
  <w:num w:numId="45">
    <w:abstractNumId w:val="23"/>
  </w:num>
  <w:num w:numId="46">
    <w:abstractNumId w:val="20"/>
  </w:num>
  <w:num w:numId="47">
    <w:abstractNumId w:val="9"/>
  </w:num>
  <w:num w:numId="48">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9"/>
    <w:rsid w:val="000018FC"/>
    <w:rsid w:val="0000706C"/>
    <w:rsid w:val="0001384D"/>
    <w:rsid w:val="000139B6"/>
    <w:rsid w:val="00013EC6"/>
    <w:rsid w:val="0001526C"/>
    <w:rsid w:val="00015480"/>
    <w:rsid w:val="00023134"/>
    <w:rsid w:val="0002325A"/>
    <w:rsid w:val="00023A0A"/>
    <w:rsid w:val="00023DD8"/>
    <w:rsid w:val="00025E3D"/>
    <w:rsid w:val="000260E0"/>
    <w:rsid w:val="00031A1B"/>
    <w:rsid w:val="000323E9"/>
    <w:rsid w:val="00034793"/>
    <w:rsid w:val="00034C73"/>
    <w:rsid w:val="000351B9"/>
    <w:rsid w:val="0004109D"/>
    <w:rsid w:val="00041A36"/>
    <w:rsid w:val="00042227"/>
    <w:rsid w:val="000434B3"/>
    <w:rsid w:val="00044668"/>
    <w:rsid w:val="000464D5"/>
    <w:rsid w:val="00046E2E"/>
    <w:rsid w:val="00047A0E"/>
    <w:rsid w:val="00051C9D"/>
    <w:rsid w:val="00052739"/>
    <w:rsid w:val="00052BC6"/>
    <w:rsid w:val="00053C1B"/>
    <w:rsid w:val="00056E25"/>
    <w:rsid w:val="00061609"/>
    <w:rsid w:val="00062474"/>
    <w:rsid w:val="00063BB8"/>
    <w:rsid w:val="00065AEB"/>
    <w:rsid w:val="0006614A"/>
    <w:rsid w:val="00066DCE"/>
    <w:rsid w:val="00067BB9"/>
    <w:rsid w:val="00070DC0"/>
    <w:rsid w:val="00071210"/>
    <w:rsid w:val="00073DEE"/>
    <w:rsid w:val="0007446B"/>
    <w:rsid w:val="00074657"/>
    <w:rsid w:val="00077CCB"/>
    <w:rsid w:val="000821D9"/>
    <w:rsid w:val="0008249D"/>
    <w:rsid w:val="00084E52"/>
    <w:rsid w:val="00087551"/>
    <w:rsid w:val="00090178"/>
    <w:rsid w:val="00091A6D"/>
    <w:rsid w:val="000926AB"/>
    <w:rsid w:val="0009526D"/>
    <w:rsid w:val="00095E7C"/>
    <w:rsid w:val="00095ECE"/>
    <w:rsid w:val="000A0634"/>
    <w:rsid w:val="000A4C89"/>
    <w:rsid w:val="000A4DF4"/>
    <w:rsid w:val="000B046F"/>
    <w:rsid w:val="000B1F21"/>
    <w:rsid w:val="000B2A50"/>
    <w:rsid w:val="000B32A0"/>
    <w:rsid w:val="000B372B"/>
    <w:rsid w:val="000B42EA"/>
    <w:rsid w:val="000B4DFC"/>
    <w:rsid w:val="000B558E"/>
    <w:rsid w:val="000B6816"/>
    <w:rsid w:val="000B781F"/>
    <w:rsid w:val="000C017C"/>
    <w:rsid w:val="000C232E"/>
    <w:rsid w:val="000C27FA"/>
    <w:rsid w:val="000C3DBA"/>
    <w:rsid w:val="000C48BD"/>
    <w:rsid w:val="000C50CB"/>
    <w:rsid w:val="000C682D"/>
    <w:rsid w:val="000C7A77"/>
    <w:rsid w:val="000D05D2"/>
    <w:rsid w:val="000D15C6"/>
    <w:rsid w:val="000D1F03"/>
    <w:rsid w:val="000D220D"/>
    <w:rsid w:val="000D4BB8"/>
    <w:rsid w:val="000D55E9"/>
    <w:rsid w:val="000D5DBC"/>
    <w:rsid w:val="000D6EE2"/>
    <w:rsid w:val="000D70B3"/>
    <w:rsid w:val="000E15FD"/>
    <w:rsid w:val="000E2D63"/>
    <w:rsid w:val="000E37C4"/>
    <w:rsid w:val="000E5956"/>
    <w:rsid w:val="000E5AFF"/>
    <w:rsid w:val="000E6722"/>
    <w:rsid w:val="000E6F9A"/>
    <w:rsid w:val="000E7D7A"/>
    <w:rsid w:val="000F00A8"/>
    <w:rsid w:val="000F332C"/>
    <w:rsid w:val="000F33B3"/>
    <w:rsid w:val="000F45EB"/>
    <w:rsid w:val="000F47DB"/>
    <w:rsid w:val="000F4FBA"/>
    <w:rsid w:val="000F53F4"/>
    <w:rsid w:val="000F5C7B"/>
    <w:rsid w:val="000F7936"/>
    <w:rsid w:val="001003A7"/>
    <w:rsid w:val="00101450"/>
    <w:rsid w:val="00102625"/>
    <w:rsid w:val="001039CB"/>
    <w:rsid w:val="0010403D"/>
    <w:rsid w:val="00104293"/>
    <w:rsid w:val="00105077"/>
    <w:rsid w:val="001058C4"/>
    <w:rsid w:val="001070C7"/>
    <w:rsid w:val="001104DC"/>
    <w:rsid w:val="001125E5"/>
    <w:rsid w:val="00113F5B"/>
    <w:rsid w:val="001140DF"/>
    <w:rsid w:val="00115189"/>
    <w:rsid w:val="00121638"/>
    <w:rsid w:val="0012653B"/>
    <w:rsid w:val="0012678C"/>
    <w:rsid w:val="00131967"/>
    <w:rsid w:val="00131CDF"/>
    <w:rsid w:val="0013240E"/>
    <w:rsid w:val="00132B42"/>
    <w:rsid w:val="00133225"/>
    <w:rsid w:val="00135B2D"/>
    <w:rsid w:val="001374D7"/>
    <w:rsid w:val="001401FE"/>
    <w:rsid w:val="00140B66"/>
    <w:rsid w:val="001414AF"/>
    <w:rsid w:val="00142FAB"/>
    <w:rsid w:val="001444CF"/>
    <w:rsid w:val="00145079"/>
    <w:rsid w:val="001513D5"/>
    <w:rsid w:val="00152077"/>
    <w:rsid w:val="001537D8"/>
    <w:rsid w:val="00153DF7"/>
    <w:rsid w:val="00154B2D"/>
    <w:rsid w:val="001562F1"/>
    <w:rsid w:val="0015731A"/>
    <w:rsid w:val="0015765E"/>
    <w:rsid w:val="00160FFD"/>
    <w:rsid w:val="00161F05"/>
    <w:rsid w:val="001622AA"/>
    <w:rsid w:val="00162ED7"/>
    <w:rsid w:val="001675C2"/>
    <w:rsid w:val="00171713"/>
    <w:rsid w:val="0017232D"/>
    <w:rsid w:val="00176902"/>
    <w:rsid w:val="00176AA5"/>
    <w:rsid w:val="00177C5C"/>
    <w:rsid w:val="00180E59"/>
    <w:rsid w:val="00182408"/>
    <w:rsid w:val="00186570"/>
    <w:rsid w:val="00186B45"/>
    <w:rsid w:val="00190FB7"/>
    <w:rsid w:val="00191195"/>
    <w:rsid w:val="001924FD"/>
    <w:rsid w:val="001938A9"/>
    <w:rsid w:val="00195349"/>
    <w:rsid w:val="00196B05"/>
    <w:rsid w:val="00196EAA"/>
    <w:rsid w:val="001975D5"/>
    <w:rsid w:val="001A3D76"/>
    <w:rsid w:val="001A4B59"/>
    <w:rsid w:val="001B0C60"/>
    <w:rsid w:val="001B0E75"/>
    <w:rsid w:val="001B1366"/>
    <w:rsid w:val="001B1F38"/>
    <w:rsid w:val="001B2877"/>
    <w:rsid w:val="001B3128"/>
    <w:rsid w:val="001B33C7"/>
    <w:rsid w:val="001B5578"/>
    <w:rsid w:val="001B58AC"/>
    <w:rsid w:val="001B7A7E"/>
    <w:rsid w:val="001C0007"/>
    <w:rsid w:val="001C11F8"/>
    <w:rsid w:val="001C2475"/>
    <w:rsid w:val="001C24C0"/>
    <w:rsid w:val="001C44E1"/>
    <w:rsid w:val="001C5D5B"/>
    <w:rsid w:val="001C6B96"/>
    <w:rsid w:val="001C7F9C"/>
    <w:rsid w:val="001D397C"/>
    <w:rsid w:val="001D3D7F"/>
    <w:rsid w:val="001D59AA"/>
    <w:rsid w:val="001F08C6"/>
    <w:rsid w:val="001F0C58"/>
    <w:rsid w:val="001F387E"/>
    <w:rsid w:val="001F4766"/>
    <w:rsid w:val="001F56C2"/>
    <w:rsid w:val="001F61E7"/>
    <w:rsid w:val="001F6F41"/>
    <w:rsid w:val="002014C7"/>
    <w:rsid w:val="0020176C"/>
    <w:rsid w:val="002034FF"/>
    <w:rsid w:val="0020483E"/>
    <w:rsid w:val="00206060"/>
    <w:rsid w:val="00206FF9"/>
    <w:rsid w:val="00207616"/>
    <w:rsid w:val="00207DB0"/>
    <w:rsid w:val="00210BC9"/>
    <w:rsid w:val="00211A33"/>
    <w:rsid w:val="00213D00"/>
    <w:rsid w:val="00214F1A"/>
    <w:rsid w:val="00216887"/>
    <w:rsid w:val="00216B66"/>
    <w:rsid w:val="00220BDE"/>
    <w:rsid w:val="0022125B"/>
    <w:rsid w:val="00221785"/>
    <w:rsid w:val="002220C5"/>
    <w:rsid w:val="00223023"/>
    <w:rsid w:val="00224D2C"/>
    <w:rsid w:val="00231B3B"/>
    <w:rsid w:val="00232CEE"/>
    <w:rsid w:val="00235175"/>
    <w:rsid w:val="00235FEE"/>
    <w:rsid w:val="002404C7"/>
    <w:rsid w:val="00240E62"/>
    <w:rsid w:val="00240FE6"/>
    <w:rsid w:val="0024255B"/>
    <w:rsid w:val="00250013"/>
    <w:rsid w:val="00250308"/>
    <w:rsid w:val="0025620C"/>
    <w:rsid w:val="0025658B"/>
    <w:rsid w:val="00257B7B"/>
    <w:rsid w:val="00262372"/>
    <w:rsid w:val="00262440"/>
    <w:rsid w:val="002633A7"/>
    <w:rsid w:val="00265A88"/>
    <w:rsid w:val="002667C2"/>
    <w:rsid w:val="00266E53"/>
    <w:rsid w:val="00266F21"/>
    <w:rsid w:val="00266F5F"/>
    <w:rsid w:val="00267307"/>
    <w:rsid w:val="002674D9"/>
    <w:rsid w:val="00267640"/>
    <w:rsid w:val="002757F8"/>
    <w:rsid w:val="00275F79"/>
    <w:rsid w:val="002763A4"/>
    <w:rsid w:val="00276545"/>
    <w:rsid w:val="0027667B"/>
    <w:rsid w:val="00281C31"/>
    <w:rsid w:val="00282F53"/>
    <w:rsid w:val="00283EC1"/>
    <w:rsid w:val="00284F32"/>
    <w:rsid w:val="002862C3"/>
    <w:rsid w:val="00290706"/>
    <w:rsid w:val="0029502E"/>
    <w:rsid w:val="0029508A"/>
    <w:rsid w:val="0029580F"/>
    <w:rsid w:val="002A1846"/>
    <w:rsid w:val="002A39D0"/>
    <w:rsid w:val="002A682F"/>
    <w:rsid w:val="002B02B7"/>
    <w:rsid w:val="002B1FED"/>
    <w:rsid w:val="002B3DD3"/>
    <w:rsid w:val="002B5E82"/>
    <w:rsid w:val="002B6157"/>
    <w:rsid w:val="002B6A8F"/>
    <w:rsid w:val="002B7BF8"/>
    <w:rsid w:val="002C01DC"/>
    <w:rsid w:val="002C02EE"/>
    <w:rsid w:val="002C06EA"/>
    <w:rsid w:val="002C1B6E"/>
    <w:rsid w:val="002C2483"/>
    <w:rsid w:val="002D078F"/>
    <w:rsid w:val="002D13AB"/>
    <w:rsid w:val="002D481C"/>
    <w:rsid w:val="002D4F79"/>
    <w:rsid w:val="002D5675"/>
    <w:rsid w:val="002D65A6"/>
    <w:rsid w:val="002D6AAD"/>
    <w:rsid w:val="002E1E9D"/>
    <w:rsid w:val="002E294B"/>
    <w:rsid w:val="002E2FCC"/>
    <w:rsid w:val="002E62E0"/>
    <w:rsid w:val="002E781A"/>
    <w:rsid w:val="002F257F"/>
    <w:rsid w:val="002F51A4"/>
    <w:rsid w:val="002F6A9E"/>
    <w:rsid w:val="002F7550"/>
    <w:rsid w:val="00302215"/>
    <w:rsid w:val="00303589"/>
    <w:rsid w:val="0030439A"/>
    <w:rsid w:val="00304A87"/>
    <w:rsid w:val="00306899"/>
    <w:rsid w:val="00306B12"/>
    <w:rsid w:val="0030783D"/>
    <w:rsid w:val="003107B2"/>
    <w:rsid w:val="00311719"/>
    <w:rsid w:val="003146C5"/>
    <w:rsid w:val="00314C65"/>
    <w:rsid w:val="00315186"/>
    <w:rsid w:val="0031745D"/>
    <w:rsid w:val="00320C24"/>
    <w:rsid w:val="00321A87"/>
    <w:rsid w:val="003247FF"/>
    <w:rsid w:val="003273B0"/>
    <w:rsid w:val="00327ADD"/>
    <w:rsid w:val="0033264A"/>
    <w:rsid w:val="003328E8"/>
    <w:rsid w:val="00334101"/>
    <w:rsid w:val="00335363"/>
    <w:rsid w:val="00336B36"/>
    <w:rsid w:val="003371EC"/>
    <w:rsid w:val="00340EF2"/>
    <w:rsid w:val="00342221"/>
    <w:rsid w:val="003440DF"/>
    <w:rsid w:val="0034417F"/>
    <w:rsid w:val="00344EB2"/>
    <w:rsid w:val="003451B4"/>
    <w:rsid w:val="00345586"/>
    <w:rsid w:val="00346A54"/>
    <w:rsid w:val="00347FCD"/>
    <w:rsid w:val="0035036A"/>
    <w:rsid w:val="003503DB"/>
    <w:rsid w:val="003508C5"/>
    <w:rsid w:val="003533ED"/>
    <w:rsid w:val="00353A35"/>
    <w:rsid w:val="00354360"/>
    <w:rsid w:val="0035510C"/>
    <w:rsid w:val="00357C93"/>
    <w:rsid w:val="00363E7C"/>
    <w:rsid w:val="003666E0"/>
    <w:rsid w:val="00373314"/>
    <w:rsid w:val="00374391"/>
    <w:rsid w:val="003743B4"/>
    <w:rsid w:val="00381153"/>
    <w:rsid w:val="00382B99"/>
    <w:rsid w:val="00384916"/>
    <w:rsid w:val="003854C3"/>
    <w:rsid w:val="003900E8"/>
    <w:rsid w:val="00392737"/>
    <w:rsid w:val="003945A4"/>
    <w:rsid w:val="003A040D"/>
    <w:rsid w:val="003A056A"/>
    <w:rsid w:val="003A08D5"/>
    <w:rsid w:val="003A11C3"/>
    <w:rsid w:val="003A17ED"/>
    <w:rsid w:val="003A2771"/>
    <w:rsid w:val="003A2819"/>
    <w:rsid w:val="003A4C55"/>
    <w:rsid w:val="003A54B3"/>
    <w:rsid w:val="003A6657"/>
    <w:rsid w:val="003A6DE2"/>
    <w:rsid w:val="003A7E20"/>
    <w:rsid w:val="003B0CA7"/>
    <w:rsid w:val="003B0E36"/>
    <w:rsid w:val="003B0E6B"/>
    <w:rsid w:val="003B2E45"/>
    <w:rsid w:val="003B3D1F"/>
    <w:rsid w:val="003B428D"/>
    <w:rsid w:val="003B5494"/>
    <w:rsid w:val="003B5683"/>
    <w:rsid w:val="003B6499"/>
    <w:rsid w:val="003B74F2"/>
    <w:rsid w:val="003C060F"/>
    <w:rsid w:val="003C1362"/>
    <w:rsid w:val="003C2806"/>
    <w:rsid w:val="003C2BED"/>
    <w:rsid w:val="003C30CF"/>
    <w:rsid w:val="003C3F48"/>
    <w:rsid w:val="003C6575"/>
    <w:rsid w:val="003D051E"/>
    <w:rsid w:val="003D3676"/>
    <w:rsid w:val="003D4643"/>
    <w:rsid w:val="003D5F22"/>
    <w:rsid w:val="003D63A7"/>
    <w:rsid w:val="003D66D8"/>
    <w:rsid w:val="003E0BEB"/>
    <w:rsid w:val="003E2465"/>
    <w:rsid w:val="003E3277"/>
    <w:rsid w:val="003E4100"/>
    <w:rsid w:val="003E493E"/>
    <w:rsid w:val="003E5A07"/>
    <w:rsid w:val="003E74A9"/>
    <w:rsid w:val="003F08CE"/>
    <w:rsid w:val="003F0EF5"/>
    <w:rsid w:val="003F21BD"/>
    <w:rsid w:val="003F4F8D"/>
    <w:rsid w:val="003F50A4"/>
    <w:rsid w:val="003F6752"/>
    <w:rsid w:val="003F67B0"/>
    <w:rsid w:val="003F70E6"/>
    <w:rsid w:val="003F7B83"/>
    <w:rsid w:val="0040000B"/>
    <w:rsid w:val="004003ED"/>
    <w:rsid w:val="00400DD8"/>
    <w:rsid w:val="004012C0"/>
    <w:rsid w:val="00402ABA"/>
    <w:rsid w:val="0040409C"/>
    <w:rsid w:val="0040655F"/>
    <w:rsid w:val="00413085"/>
    <w:rsid w:val="00414AC5"/>
    <w:rsid w:val="00414F1A"/>
    <w:rsid w:val="00415E12"/>
    <w:rsid w:val="0041780E"/>
    <w:rsid w:val="004213C8"/>
    <w:rsid w:val="0042281A"/>
    <w:rsid w:val="00422CD9"/>
    <w:rsid w:val="00422E00"/>
    <w:rsid w:val="00424E91"/>
    <w:rsid w:val="00425771"/>
    <w:rsid w:val="00427CBA"/>
    <w:rsid w:val="00427E12"/>
    <w:rsid w:val="004300D0"/>
    <w:rsid w:val="0043173F"/>
    <w:rsid w:val="00432096"/>
    <w:rsid w:val="00432474"/>
    <w:rsid w:val="00432504"/>
    <w:rsid w:val="004328E4"/>
    <w:rsid w:val="00432CA8"/>
    <w:rsid w:val="00433CC9"/>
    <w:rsid w:val="00435891"/>
    <w:rsid w:val="004360E4"/>
    <w:rsid w:val="004379DC"/>
    <w:rsid w:val="00442997"/>
    <w:rsid w:val="00442DB5"/>
    <w:rsid w:val="004437BD"/>
    <w:rsid w:val="00443BB7"/>
    <w:rsid w:val="00444803"/>
    <w:rsid w:val="00444C8B"/>
    <w:rsid w:val="004457D8"/>
    <w:rsid w:val="0044607E"/>
    <w:rsid w:val="004474E6"/>
    <w:rsid w:val="0045377D"/>
    <w:rsid w:val="00455153"/>
    <w:rsid w:val="004559F7"/>
    <w:rsid w:val="004569A8"/>
    <w:rsid w:val="00460B8F"/>
    <w:rsid w:val="00464AF7"/>
    <w:rsid w:val="00467538"/>
    <w:rsid w:val="0047103E"/>
    <w:rsid w:val="00471660"/>
    <w:rsid w:val="00474D90"/>
    <w:rsid w:val="00476410"/>
    <w:rsid w:val="0047723F"/>
    <w:rsid w:val="004801A8"/>
    <w:rsid w:val="004804F6"/>
    <w:rsid w:val="0048083D"/>
    <w:rsid w:val="004833EB"/>
    <w:rsid w:val="00484ED2"/>
    <w:rsid w:val="00486E1D"/>
    <w:rsid w:val="00487FA0"/>
    <w:rsid w:val="00490275"/>
    <w:rsid w:val="00490EBF"/>
    <w:rsid w:val="00490FDA"/>
    <w:rsid w:val="004919EE"/>
    <w:rsid w:val="00491F48"/>
    <w:rsid w:val="00493CCE"/>
    <w:rsid w:val="004945C5"/>
    <w:rsid w:val="00497064"/>
    <w:rsid w:val="004A0199"/>
    <w:rsid w:val="004A2259"/>
    <w:rsid w:val="004A32D1"/>
    <w:rsid w:val="004A3AA0"/>
    <w:rsid w:val="004A47BA"/>
    <w:rsid w:val="004A4CEC"/>
    <w:rsid w:val="004A50E0"/>
    <w:rsid w:val="004A5D86"/>
    <w:rsid w:val="004A61AF"/>
    <w:rsid w:val="004A6DC6"/>
    <w:rsid w:val="004A6DE6"/>
    <w:rsid w:val="004A7434"/>
    <w:rsid w:val="004B1989"/>
    <w:rsid w:val="004B37A5"/>
    <w:rsid w:val="004B4C03"/>
    <w:rsid w:val="004B7097"/>
    <w:rsid w:val="004B791D"/>
    <w:rsid w:val="004B7EC9"/>
    <w:rsid w:val="004C1C34"/>
    <w:rsid w:val="004C23F8"/>
    <w:rsid w:val="004C24C7"/>
    <w:rsid w:val="004C40B4"/>
    <w:rsid w:val="004C4A30"/>
    <w:rsid w:val="004C550B"/>
    <w:rsid w:val="004C5B81"/>
    <w:rsid w:val="004C62B5"/>
    <w:rsid w:val="004C6B59"/>
    <w:rsid w:val="004C719B"/>
    <w:rsid w:val="004D049C"/>
    <w:rsid w:val="004D0595"/>
    <w:rsid w:val="004D0CE9"/>
    <w:rsid w:val="004D125F"/>
    <w:rsid w:val="004D455A"/>
    <w:rsid w:val="004D6085"/>
    <w:rsid w:val="004D750B"/>
    <w:rsid w:val="004E22B6"/>
    <w:rsid w:val="004E359D"/>
    <w:rsid w:val="004E60FF"/>
    <w:rsid w:val="004E6A87"/>
    <w:rsid w:val="004F1127"/>
    <w:rsid w:val="004F7AFF"/>
    <w:rsid w:val="00500A8E"/>
    <w:rsid w:val="00501A0D"/>
    <w:rsid w:val="00503151"/>
    <w:rsid w:val="0050352C"/>
    <w:rsid w:val="00503A5E"/>
    <w:rsid w:val="0050558D"/>
    <w:rsid w:val="00506360"/>
    <w:rsid w:val="0050677F"/>
    <w:rsid w:val="0050698D"/>
    <w:rsid w:val="005102F4"/>
    <w:rsid w:val="005137B8"/>
    <w:rsid w:val="00514780"/>
    <w:rsid w:val="00514ED7"/>
    <w:rsid w:val="00515C91"/>
    <w:rsid w:val="00517917"/>
    <w:rsid w:val="00517DD2"/>
    <w:rsid w:val="00520882"/>
    <w:rsid w:val="00521052"/>
    <w:rsid w:val="00521C53"/>
    <w:rsid w:val="00523EB2"/>
    <w:rsid w:val="0052426B"/>
    <w:rsid w:val="00524734"/>
    <w:rsid w:val="00526506"/>
    <w:rsid w:val="00530277"/>
    <w:rsid w:val="005307C2"/>
    <w:rsid w:val="00533296"/>
    <w:rsid w:val="005353DF"/>
    <w:rsid w:val="00536387"/>
    <w:rsid w:val="00542819"/>
    <w:rsid w:val="00543913"/>
    <w:rsid w:val="00544260"/>
    <w:rsid w:val="00544E8D"/>
    <w:rsid w:val="005457B8"/>
    <w:rsid w:val="005463E4"/>
    <w:rsid w:val="00546A29"/>
    <w:rsid w:val="0054734F"/>
    <w:rsid w:val="0055067F"/>
    <w:rsid w:val="00553E51"/>
    <w:rsid w:val="0055424D"/>
    <w:rsid w:val="00556ADC"/>
    <w:rsid w:val="00557FF3"/>
    <w:rsid w:val="005601F9"/>
    <w:rsid w:val="00562D77"/>
    <w:rsid w:val="005642D0"/>
    <w:rsid w:val="00564B17"/>
    <w:rsid w:val="005673E7"/>
    <w:rsid w:val="00567BDE"/>
    <w:rsid w:val="00570D67"/>
    <w:rsid w:val="0057190C"/>
    <w:rsid w:val="00572FB9"/>
    <w:rsid w:val="00574DE4"/>
    <w:rsid w:val="005750B2"/>
    <w:rsid w:val="00575760"/>
    <w:rsid w:val="00576023"/>
    <w:rsid w:val="0057658C"/>
    <w:rsid w:val="0058103B"/>
    <w:rsid w:val="00581E02"/>
    <w:rsid w:val="005850F1"/>
    <w:rsid w:val="00585B38"/>
    <w:rsid w:val="0058671D"/>
    <w:rsid w:val="005873D8"/>
    <w:rsid w:val="00590219"/>
    <w:rsid w:val="005909E5"/>
    <w:rsid w:val="005919B4"/>
    <w:rsid w:val="00592BB0"/>
    <w:rsid w:val="00593D2B"/>
    <w:rsid w:val="005955D0"/>
    <w:rsid w:val="00596363"/>
    <w:rsid w:val="00597663"/>
    <w:rsid w:val="005A01F8"/>
    <w:rsid w:val="005A26B7"/>
    <w:rsid w:val="005A32DD"/>
    <w:rsid w:val="005B04CB"/>
    <w:rsid w:val="005B496A"/>
    <w:rsid w:val="005B71E3"/>
    <w:rsid w:val="005C07A7"/>
    <w:rsid w:val="005C0FE0"/>
    <w:rsid w:val="005C15F7"/>
    <w:rsid w:val="005C21B6"/>
    <w:rsid w:val="005C2686"/>
    <w:rsid w:val="005C5760"/>
    <w:rsid w:val="005D098A"/>
    <w:rsid w:val="005D161B"/>
    <w:rsid w:val="005D1B7E"/>
    <w:rsid w:val="005D34DB"/>
    <w:rsid w:val="005D70AA"/>
    <w:rsid w:val="005D79DD"/>
    <w:rsid w:val="005E047F"/>
    <w:rsid w:val="005E0CBB"/>
    <w:rsid w:val="005E0EF5"/>
    <w:rsid w:val="005E17D1"/>
    <w:rsid w:val="005E41C9"/>
    <w:rsid w:val="005E5CE6"/>
    <w:rsid w:val="005E65C8"/>
    <w:rsid w:val="005E6981"/>
    <w:rsid w:val="005E7018"/>
    <w:rsid w:val="005E7C87"/>
    <w:rsid w:val="005F40BF"/>
    <w:rsid w:val="005F4108"/>
    <w:rsid w:val="005F55B2"/>
    <w:rsid w:val="005F6A87"/>
    <w:rsid w:val="00600A50"/>
    <w:rsid w:val="00602AD2"/>
    <w:rsid w:val="006031FD"/>
    <w:rsid w:val="006032E6"/>
    <w:rsid w:val="00604652"/>
    <w:rsid w:val="006049D3"/>
    <w:rsid w:val="00604B04"/>
    <w:rsid w:val="00605B9E"/>
    <w:rsid w:val="00606569"/>
    <w:rsid w:val="00607D53"/>
    <w:rsid w:val="00615C67"/>
    <w:rsid w:val="00623BBB"/>
    <w:rsid w:val="00624083"/>
    <w:rsid w:val="006243E3"/>
    <w:rsid w:val="00624559"/>
    <w:rsid w:val="00626C4A"/>
    <w:rsid w:val="00627648"/>
    <w:rsid w:val="006306DC"/>
    <w:rsid w:val="006323FF"/>
    <w:rsid w:val="0063281E"/>
    <w:rsid w:val="00633B03"/>
    <w:rsid w:val="00633C21"/>
    <w:rsid w:val="00635EEC"/>
    <w:rsid w:val="0063633A"/>
    <w:rsid w:val="00637FA9"/>
    <w:rsid w:val="00640285"/>
    <w:rsid w:val="0064034E"/>
    <w:rsid w:val="0064045E"/>
    <w:rsid w:val="0064087E"/>
    <w:rsid w:val="00642F1F"/>
    <w:rsid w:val="00644162"/>
    <w:rsid w:val="0065135E"/>
    <w:rsid w:val="00652A0D"/>
    <w:rsid w:val="00652D0D"/>
    <w:rsid w:val="00655E30"/>
    <w:rsid w:val="00657B07"/>
    <w:rsid w:val="006632CE"/>
    <w:rsid w:val="006662AA"/>
    <w:rsid w:val="006671A0"/>
    <w:rsid w:val="00667FDA"/>
    <w:rsid w:val="00673938"/>
    <w:rsid w:val="006746B8"/>
    <w:rsid w:val="0067555B"/>
    <w:rsid w:val="00675A54"/>
    <w:rsid w:val="00675B11"/>
    <w:rsid w:val="00675B24"/>
    <w:rsid w:val="00676E11"/>
    <w:rsid w:val="0067757E"/>
    <w:rsid w:val="0067767A"/>
    <w:rsid w:val="00681257"/>
    <w:rsid w:val="00681735"/>
    <w:rsid w:val="006826BA"/>
    <w:rsid w:val="006828DB"/>
    <w:rsid w:val="00691C35"/>
    <w:rsid w:val="00692837"/>
    <w:rsid w:val="00694FA8"/>
    <w:rsid w:val="00694FF6"/>
    <w:rsid w:val="006951B1"/>
    <w:rsid w:val="00696EEB"/>
    <w:rsid w:val="00697EC1"/>
    <w:rsid w:val="006A341E"/>
    <w:rsid w:val="006A3C3B"/>
    <w:rsid w:val="006A53D2"/>
    <w:rsid w:val="006A7599"/>
    <w:rsid w:val="006B0AA8"/>
    <w:rsid w:val="006B1C8C"/>
    <w:rsid w:val="006B2E19"/>
    <w:rsid w:val="006B3268"/>
    <w:rsid w:val="006B3BC3"/>
    <w:rsid w:val="006B5927"/>
    <w:rsid w:val="006B5C53"/>
    <w:rsid w:val="006B7C43"/>
    <w:rsid w:val="006B7D91"/>
    <w:rsid w:val="006C08BB"/>
    <w:rsid w:val="006C1BAA"/>
    <w:rsid w:val="006C2E27"/>
    <w:rsid w:val="006C4054"/>
    <w:rsid w:val="006C726F"/>
    <w:rsid w:val="006D07E8"/>
    <w:rsid w:val="006D101F"/>
    <w:rsid w:val="006D1B99"/>
    <w:rsid w:val="006D27D8"/>
    <w:rsid w:val="006D4772"/>
    <w:rsid w:val="006D4F32"/>
    <w:rsid w:val="006D61F3"/>
    <w:rsid w:val="006D66A4"/>
    <w:rsid w:val="006D7DCD"/>
    <w:rsid w:val="006E0179"/>
    <w:rsid w:val="006E1A75"/>
    <w:rsid w:val="006E1BD0"/>
    <w:rsid w:val="006E1D8C"/>
    <w:rsid w:val="006E1F5E"/>
    <w:rsid w:val="006E21A9"/>
    <w:rsid w:val="006E3AF5"/>
    <w:rsid w:val="006E4216"/>
    <w:rsid w:val="006E64AD"/>
    <w:rsid w:val="006F224A"/>
    <w:rsid w:val="006F228C"/>
    <w:rsid w:val="006F2679"/>
    <w:rsid w:val="006F3A55"/>
    <w:rsid w:val="006F57D2"/>
    <w:rsid w:val="0070126C"/>
    <w:rsid w:val="0070280B"/>
    <w:rsid w:val="007029EF"/>
    <w:rsid w:val="0070307D"/>
    <w:rsid w:val="00704A88"/>
    <w:rsid w:val="007100DC"/>
    <w:rsid w:val="007104BB"/>
    <w:rsid w:val="00710E9D"/>
    <w:rsid w:val="00711812"/>
    <w:rsid w:val="00712073"/>
    <w:rsid w:val="007126B7"/>
    <w:rsid w:val="007173FD"/>
    <w:rsid w:val="0072092D"/>
    <w:rsid w:val="00720B45"/>
    <w:rsid w:val="00721AB8"/>
    <w:rsid w:val="00722804"/>
    <w:rsid w:val="00723267"/>
    <w:rsid w:val="00723B02"/>
    <w:rsid w:val="00724E6A"/>
    <w:rsid w:val="00725272"/>
    <w:rsid w:val="0072783A"/>
    <w:rsid w:val="00732135"/>
    <w:rsid w:val="00733671"/>
    <w:rsid w:val="00734C0E"/>
    <w:rsid w:val="0073741F"/>
    <w:rsid w:val="00737585"/>
    <w:rsid w:val="0074004C"/>
    <w:rsid w:val="007401CD"/>
    <w:rsid w:val="00741970"/>
    <w:rsid w:val="007470A0"/>
    <w:rsid w:val="00747508"/>
    <w:rsid w:val="00747AAC"/>
    <w:rsid w:val="00747E61"/>
    <w:rsid w:val="00754288"/>
    <w:rsid w:val="00754E4A"/>
    <w:rsid w:val="007550F8"/>
    <w:rsid w:val="00755FDA"/>
    <w:rsid w:val="0075788F"/>
    <w:rsid w:val="00760A41"/>
    <w:rsid w:val="00760EDE"/>
    <w:rsid w:val="00761806"/>
    <w:rsid w:val="00762E35"/>
    <w:rsid w:val="00763F8A"/>
    <w:rsid w:val="00764604"/>
    <w:rsid w:val="00765829"/>
    <w:rsid w:val="00770C47"/>
    <w:rsid w:val="00770D3E"/>
    <w:rsid w:val="00771FA8"/>
    <w:rsid w:val="007721BA"/>
    <w:rsid w:val="007745E7"/>
    <w:rsid w:val="0077749E"/>
    <w:rsid w:val="00783113"/>
    <w:rsid w:val="007870FE"/>
    <w:rsid w:val="00791F2E"/>
    <w:rsid w:val="00792290"/>
    <w:rsid w:val="00793EFC"/>
    <w:rsid w:val="00794352"/>
    <w:rsid w:val="00794719"/>
    <w:rsid w:val="00795DCB"/>
    <w:rsid w:val="0079685D"/>
    <w:rsid w:val="00797704"/>
    <w:rsid w:val="007A00F2"/>
    <w:rsid w:val="007A07EA"/>
    <w:rsid w:val="007A13EE"/>
    <w:rsid w:val="007A4716"/>
    <w:rsid w:val="007A523F"/>
    <w:rsid w:val="007B022C"/>
    <w:rsid w:val="007B3A2A"/>
    <w:rsid w:val="007B45D9"/>
    <w:rsid w:val="007B4A9B"/>
    <w:rsid w:val="007C0797"/>
    <w:rsid w:val="007C0846"/>
    <w:rsid w:val="007C3FC2"/>
    <w:rsid w:val="007C412D"/>
    <w:rsid w:val="007D1503"/>
    <w:rsid w:val="007D2535"/>
    <w:rsid w:val="007D362A"/>
    <w:rsid w:val="007D483F"/>
    <w:rsid w:val="007D58C7"/>
    <w:rsid w:val="007D5DA6"/>
    <w:rsid w:val="007D726E"/>
    <w:rsid w:val="007D74BA"/>
    <w:rsid w:val="007D75FB"/>
    <w:rsid w:val="007E2349"/>
    <w:rsid w:val="007E23CE"/>
    <w:rsid w:val="007E38CD"/>
    <w:rsid w:val="007E5E03"/>
    <w:rsid w:val="007F1D05"/>
    <w:rsid w:val="007F2522"/>
    <w:rsid w:val="007F2B76"/>
    <w:rsid w:val="007F3E9C"/>
    <w:rsid w:val="007F6965"/>
    <w:rsid w:val="007F7074"/>
    <w:rsid w:val="007F790E"/>
    <w:rsid w:val="007F795A"/>
    <w:rsid w:val="007F7E3D"/>
    <w:rsid w:val="007F7E96"/>
    <w:rsid w:val="008008D8"/>
    <w:rsid w:val="00800C97"/>
    <w:rsid w:val="00805244"/>
    <w:rsid w:val="008073C2"/>
    <w:rsid w:val="008079A3"/>
    <w:rsid w:val="00807E4A"/>
    <w:rsid w:val="00810A35"/>
    <w:rsid w:val="008120B8"/>
    <w:rsid w:val="0081240D"/>
    <w:rsid w:val="00815DFA"/>
    <w:rsid w:val="008209CD"/>
    <w:rsid w:val="00821A64"/>
    <w:rsid w:val="00822801"/>
    <w:rsid w:val="0082287A"/>
    <w:rsid w:val="00823C95"/>
    <w:rsid w:val="00824BA4"/>
    <w:rsid w:val="00825310"/>
    <w:rsid w:val="00827401"/>
    <w:rsid w:val="00830859"/>
    <w:rsid w:val="00830DEE"/>
    <w:rsid w:val="0083135B"/>
    <w:rsid w:val="00831D02"/>
    <w:rsid w:val="00833771"/>
    <w:rsid w:val="00833C3F"/>
    <w:rsid w:val="00836C72"/>
    <w:rsid w:val="008375AF"/>
    <w:rsid w:val="008413E2"/>
    <w:rsid w:val="00841E05"/>
    <w:rsid w:val="00842543"/>
    <w:rsid w:val="008438B9"/>
    <w:rsid w:val="0084402A"/>
    <w:rsid w:val="008450F2"/>
    <w:rsid w:val="008451BB"/>
    <w:rsid w:val="00846F08"/>
    <w:rsid w:val="008470BF"/>
    <w:rsid w:val="0084790E"/>
    <w:rsid w:val="00847A59"/>
    <w:rsid w:val="00850EDC"/>
    <w:rsid w:val="00852EC6"/>
    <w:rsid w:val="008536BC"/>
    <w:rsid w:val="00853A95"/>
    <w:rsid w:val="008558A7"/>
    <w:rsid w:val="00856C65"/>
    <w:rsid w:val="00857612"/>
    <w:rsid w:val="008608B3"/>
    <w:rsid w:val="00861BE8"/>
    <w:rsid w:val="00861C52"/>
    <w:rsid w:val="008623F2"/>
    <w:rsid w:val="008641D4"/>
    <w:rsid w:val="008649C5"/>
    <w:rsid w:val="00864D51"/>
    <w:rsid w:val="008650A9"/>
    <w:rsid w:val="008656F5"/>
    <w:rsid w:val="00872EFA"/>
    <w:rsid w:val="0087425F"/>
    <w:rsid w:val="00876093"/>
    <w:rsid w:val="0087733F"/>
    <w:rsid w:val="008776D2"/>
    <w:rsid w:val="0088123D"/>
    <w:rsid w:val="00882B8E"/>
    <w:rsid w:val="00886971"/>
    <w:rsid w:val="008879DD"/>
    <w:rsid w:val="00887CC7"/>
    <w:rsid w:val="0089104E"/>
    <w:rsid w:val="0089279C"/>
    <w:rsid w:val="00892B58"/>
    <w:rsid w:val="00893EB7"/>
    <w:rsid w:val="00894C1F"/>
    <w:rsid w:val="00894D9E"/>
    <w:rsid w:val="00897166"/>
    <w:rsid w:val="008A0AD1"/>
    <w:rsid w:val="008A176C"/>
    <w:rsid w:val="008A498E"/>
    <w:rsid w:val="008A63E6"/>
    <w:rsid w:val="008A6C19"/>
    <w:rsid w:val="008A7AB7"/>
    <w:rsid w:val="008B0E09"/>
    <w:rsid w:val="008B2906"/>
    <w:rsid w:val="008B2C50"/>
    <w:rsid w:val="008B3F11"/>
    <w:rsid w:val="008B50E0"/>
    <w:rsid w:val="008B603A"/>
    <w:rsid w:val="008B76ED"/>
    <w:rsid w:val="008B7D8E"/>
    <w:rsid w:val="008C241C"/>
    <w:rsid w:val="008C3113"/>
    <w:rsid w:val="008C373C"/>
    <w:rsid w:val="008C3F8D"/>
    <w:rsid w:val="008C7ACC"/>
    <w:rsid w:val="008D0FEB"/>
    <w:rsid w:val="008D5417"/>
    <w:rsid w:val="008D6CD9"/>
    <w:rsid w:val="008D73AE"/>
    <w:rsid w:val="008D79CF"/>
    <w:rsid w:val="008D7AEF"/>
    <w:rsid w:val="008D7F0C"/>
    <w:rsid w:val="008E132C"/>
    <w:rsid w:val="008E45D4"/>
    <w:rsid w:val="008E7B5C"/>
    <w:rsid w:val="008F18CB"/>
    <w:rsid w:val="008F2ADB"/>
    <w:rsid w:val="008F30FC"/>
    <w:rsid w:val="008F4F6D"/>
    <w:rsid w:val="008F7D36"/>
    <w:rsid w:val="009002EF"/>
    <w:rsid w:val="00901A42"/>
    <w:rsid w:val="00903576"/>
    <w:rsid w:val="00904B7D"/>
    <w:rsid w:val="009056CA"/>
    <w:rsid w:val="00905BF4"/>
    <w:rsid w:val="00905D52"/>
    <w:rsid w:val="009061DA"/>
    <w:rsid w:val="00907750"/>
    <w:rsid w:val="00907835"/>
    <w:rsid w:val="009109E6"/>
    <w:rsid w:val="0091258E"/>
    <w:rsid w:val="00915A3B"/>
    <w:rsid w:val="00917487"/>
    <w:rsid w:val="009236E6"/>
    <w:rsid w:val="009236F2"/>
    <w:rsid w:val="0092675E"/>
    <w:rsid w:val="009272B2"/>
    <w:rsid w:val="0093148F"/>
    <w:rsid w:val="00933AAF"/>
    <w:rsid w:val="0093471E"/>
    <w:rsid w:val="00935093"/>
    <w:rsid w:val="00935EBE"/>
    <w:rsid w:val="00936870"/>
    <w:rsid w:val="00940A74"/>
    <w:rsid w:val="009412A7"/>
    <w:rsid w:val="00941818"/>
    <w:rsid w:val="00941B15"/>
    <w:rsid w:val="009423F0"/>
    <w:rsid w:val="00942A9C"/>
    <w:rsid w:val="00944A10"/>
    <w:rsid w:val="00944F58"/>
    <w:rsid w:val="009454A3"/>
    <w:rsid w:val="00945709"/>
    <w:rsid w:val="00945A25"/>
    <w:rsid w:val="00947E85"/>
    <w:rsid w:val="0095032D"/>
    <w:rsid w:val="00950AE1"/>
    <w:rsid w:val="00952791"/>
    <w:rsid w:val="00953C97"/>
    <w:rsid w:val="0095552E"/>
    <w:rsid w:val="00960623"/>
    <w:rsid w:val="009626C8"/>
    <w:rsid w:val="00963DFD"/>
    <w:rsid w:val="00964CD4"/>
    <w:rsid w:val="00965297"/>
    <w:rsid w:val="009659D5"/>
    <w:rsid w:val="00965EF8"/>
    <w:rsid w:val="009718D1"/>
    <w:rsid w:val="0097241D"/>
    <w:rsid w:val="00972C74"/>
    <w:rsid w:val="00973052"/>
    <w:rsid w:val="00976EB7"/>
    <w:rsid w:val="00981705"/>
    <w:rsid w:val="009817FA"/>
    <w:rsid w:val="009828B2"/>
    <w:rsid w:val="00983D6A"/>
    <w:rsid w:val="00985653"/>
    <w:rsid w:val="009875AC"/>
    <w:rsid w:val="00987C68"/>
    <w:rsid w:val="00987FA3"/>
    <w:rsid w:val="009914CE"/>
    <w:rsid w:val="0099312E"/>
    <w:rsid w:val="00993BC4"/>
    <w:rsid w:val="009A0410"/>
    <w:rsid w:val="009A090F"/>
    <w:rsid w:val="009A0BF7"/>
    <w:rsid w:val="009A3143"/>
    <w:rsid w:val="009A344C"/>
    <w:rsid w:val="009A436C"/>
    <w:rsid w:val="009A459A"/>
    <w:rsid w:val="009A4F23"/>
    <w:rsid w:val="009A5415"/>
    <w:rsid w:val="009A5EE1"/>
    <w:rsid w:val="009A649D"/>
    <w:rsid w:val="009B7041"/>
    <w:rsid w:val="009B740F"/>
    <w:rsid w:val="009C1DD7"/>
    <w:rsid w:val="009C3ED1"/>
    <w:rsid w:val="009C409E"/>
    <w:rsid w:val="009C4F36"/>
    <w:rsid w:val="009C5FEE"/>
    <w:rsid w:val="009C7488"/>
    <w:rsid w:val="009D1552"/>
    <w:rsid w:val="009D3320"/>
    <w:rsid w:val="009D3A2E"/>
    <w:rsid w:val="009D4E15"/>
    <w:rsid w:val="009D6F1D"/>
    <w:rsid w:val="009D75DC"/>
    <w:rsid w:val="009D776F"/>
    <w:rsid w:val="009E1130"/>
    <w:rsid w:val="009E1CFE"/>
    <w:rsid w:val="009E261D"/>
    <w:rsid w:val="009E2E34"/>
    <w:rsid w:val="009E5B42"/>
    <w:rsid w:val="009F0653"/>
    <w:rsid w:val="009F1DE4"/>
    <w:rsid w:val="009F3D29"/>
    <w:rsid w:val="009F42EB"/>
    <w:rsid w:val="009F4479"/>
    <w:rsid w:val="009F50C1"/>
    <w:rsid w:val="009F73DA"/>
    <w:rsid w:val="009F7A76"/>
    <w:rsid w:val="00A01118"/>
    <w:rsid w:val="00A01CE9"/>
    <w:rsid w:val="00A023C1"/>
    <w:rsid w:val="00A029E9"/>
    <w:rsid w:val="00A042B9"/>
    <w:rsid w:val="00A05BF8"/>
    <w:rsid w:val="00A079C6"/>
    <w:rsid w:val="00A10565"/>
    <w:rsid w:val="00A115C9"/>
    <w:rsid w:val="00A12631"/>
    <w:rsid w:val="00A13DFE"/>
    <w:rsid w:val="00A14706"/>
    <w:rsid w:val="00A16385"/>
    <w:rsid w:val="00A17395"/>
    <w:rsid w:val="00A20BB4"/>
    <w:rsid w:val="00A22338"/>
    <w:rsid w:val="00A225C0"/>
    <w:rsid w:val="00A230FB"/>
    <w:rsid w:val="00A23516"/>
    <w:rsid w:val="00A24B60"/>
    <w:rsid w:val="00A24C24"/>
    <w:rsid w:val="00A255F4"/>
    <w:rsid w:val="00A30DF2"/>
    <w:rsid w:val="00A3237B"/>
    <w:rsid w:val="00A33F3C"/>
    <w:rsid w:val="00A3713E"/>
    <w:rsid w:val="00A40592"/>
    <w:rsid w:val="00A42274"/>
    <w:rsid w:val="00A42D3C"/>
    <w:rsid w:val="00A446CB"/>
    <w:rsid w:val="00A51DC1"/>
    <w:rsid w:val="00A53316"/>
    <w:rsid w:val="00A550E2"/>
    <w:rsid w:val="00A572B5"/>
    <w:rsid w:val="00A6034D"/>
    <w:rsid w:val="00A606AE"/>
    <w:rsid w:val="00A62390"/>
    <w:rsid w:val="00A633D0"/>
    <w:rsid w:val="00A63F42"/>
    <w:rsid w:val="00A644DC"/>
    <w:rsid w:val="00A65679"/>
    <w:rsid w:val="00A67CBD"/>
    <w:rsid w:val="00A72563"/>
    <w:rsid w:val="00A72C47"/>
    <w:rsid w:val="00A72D98"/>
    <w:rsid w:val="00A74E25"/>
    <w:rsid w:val="00A75044"/>
    <w:rsid w:val="00A76A0F"/>
    <w:rsid w:val="00A77013"/>
    <w:rsid w:val="00A77359"/>
    <w:rsid w:val="00A808D2"/>
    <w:rsid w:val="00A82473"/>
    <w:rsid w:val="00A85A3C"/>
    <w:rsid w:val="00A85FF0"/>
    <w:rsid w:val="00A925DF"/>
    <w:rsid w:val="00A92A16"/>
    <w:rsid w:val="00A92F32"/>
    <w:rsid w:val="00A939CC"/>
    <w:rsid w:val="00A93E88"/>
    <w:rsid w:val="00A9424B"/>
    <w:rsid w:val="00A9504A"/>
    <w:rsid w:val="00A955FB"/>
    <w:rsid w:val="00A9701B"/>
    <w:rsid w:val="00A976F9"/>
    <w:rsid w:val="00AA0C92"/>
    <w:rsid w:val="00AA24A6"/>
    <w:rsid w:val="00AA3867"/>
    <w:rsid w:val="00AA65CB"/>
    <w:rsid w:val="00AA7B01"/>
    <w:rsid w:val="00AA7B77"/>
    <w:rsid w:val="00AB28E7"/>
    <w:rsid w:val="00AB29D6"/>
    <w:rsid w:val="00AB4354"/>
    <w:rsid w:val="00AB5821"/>
    <w:rsid w:val="00AB70B5"/>
    <w:rsid w:val="00AB7F71"/>
    <w:rsid w:val="00AC1BA9"/>
    <w:rsid w:val="00AC76D4"/>
    <w:rsid w:val="00AD0371"/>
    <w:rsid w:val="00AD06F3"/>
    <w:rsid w:val="00AD1E9B"/>
    <w:rsid w:val="00AD1FFF"/>
    <w:rsid w:val="00AD280B"/>
    <w:rsid w:val="00AD2B38"/>
    <w:rsid w:val="00AD336D"/>
    <w:rsid w:val="00AD57EF"/>
    <w:rsid w:val="00AE03D9"/>
    <w:rsid w:val="00AE06FB"/>
    <w:rsid w:val="00AE164A"/>
    <w:rsid w:val="00AE1E34"/>
    <w:rsid w:val="00AE20FC"/>
    <w:rsid w:val="00AE261F"/>
    <w:rsid w:val="00AE2AAE"/>
    <w:rsid w:val="00AE3304"/>
    <w:rsid w:val="00AE6591"/>
    <w:rsid w:val="00AE66FB"/>
    <w:rsid w:val="00AE7F74"/>
    <w:rsid w:val="00AF0724"/>
    <w:rsid w:val="00AF1737"/>
    <w:rsid w:val="00AF22A9"/>
    <w:rsid w:val="00AF434F"/>
    <w:rsid w:val="00AF6115"/>
    <w:rsid w:val="00AF6324"/>
    <w:rsid w:val="00B010D3"/>
    <w:rsid w:val="00B03C88"/>
    <w:rsid w:val="00B05AF7"/>
    <w:rsid w:val="00B05C57"/>
    <w:rsid w:val="00B07791"/>
    <w:rsid w:val="00B10EBD"/>
    <w:rsid w:val="00B11C80"/>
    <w:rsid w:val="00B15029"/>
    <w:rsid w:val="00B20E23"/>
    <w:rsid w:val="00B2452A"/>
    <w:rsid w:val="00B268EA"/>
    <w:rsid w:val="00B27B73"/>
    <w:rsid w:val="00B30448"/>
    <w:rsid w:val="00B30641"/>
    <w:rsid w:val="00B32829"/>
    <w:rsid w:val="00B334A0"/>
    <w:rsid w:val="00B348BF"/>
    <w:rsid w:val="00B35D7F"/>
    <w:rsid w:val="00B35DEE"/>
    <w:rsid w:val="00B37FB9"/>
    <w:rsid w:val="00B401F9"/>
    <w:rsid w:val="00B40384"/>
    <w:rsid w:val="00B4040F"/>
    <w:rsid w:val="00B42504"/>
    <w:rsid w:val="00B42BD2"/>
    <w:rsid w:val="00B46A12"/>
    <w:rsid w:val="00B47EEC"/>
    <w:rsid w:val="00B5040F"/>
    <w:rsid w:val="00B50BCA"/>
    <w:rsid w:val="00B50F76"/>
    <w:rsid w:val="00B5175D"/>
    <w:rsid w:val="00B52C84"/>
    <w:rsid w:val="00B54589"/>
    <w:rsid w:val="00B5479B"/>
    <w:rsid w:val="00B551CC"/>
    <w:rsid w:val="00B55418"/>
    <w:rsid w:val="00B56106"/>
    <w:rsid w:val="00B66395"/>
    <w:rsid w:val="00B66580"/>
    <w:rsid w:val="00B67F5F"/>
    <w:rsid w:val="00B71900"/>
    <w:rsid w:val="00B76687"/>
    <w:rsid w:val="00B778EC"/>
    <w:rsid w:val="00B82997"/>
    <w:rsid w:val="00B83643"/>
    <w:rsid w:val="00B83CD2"/>
    <w:rsid w:val="00B84325"/>
    <w:rsid w:val="00B85CFD"/>
    <w:rsid w:val="00B863EE"/>
    <w:rsid w:val="00B871B4"/>
    <w:rsid w:val="00B928B6"/>
    <w:rsid w:val="00BA4D4F"/>
    <w:rsid w:val="00BA547F"/>
    <w:rsid w:val="00BA61F1"/>
    <w:rsid w:val="00BA66DD"/>
    <w:rsid w:val="00BB0387"/>
    <w:rsid w:val="00BB1687"/>
    <w:rsid w:val="00BB1AC9"/>
    <w:rsid w:val="00BB2016"/>
    <w:rsid w:val="00BB2A2D"/>
    <w:rsid w:val="00BB34D0"/>
    <w:rsid w:val="00BB623B"/>
    <w:rsid w:val="00BB7285"/>
    <w:rsid w:val="00BB73B2"/>
    <w:rsid w:val="00BB7D71"/>
    <w:rsid w:val="00BC05E5"/>
    <w:rsid w:val="00BC0EE5"/>
    <w:rsid w:val="00BC138E"/>
    <w:rsid w:val="00BD09B0"/>
    <w:rsid w:val="00BD2023"/>
    <w:rsid w:val="00BD429D"/>
    <w:rsid w:val="00BD48F2"/>
    <w:rsid w:val="00BD53A9"/>
    <w:rsid w:val="00BD5B07"/>
    <w:rsid w:val="00BD5ECF"/>
    <w:rsid w:val="00BE0DBE"/>
    <w:rsid w:val="00BE0DDB"/>
    <w:rsid w:val="00BE0F26"/>
    <w:rsid w:val="00BE2BFB"/>
    <w:rsid w:val="00BE3D16"/>
    <w:rsid w:val="00BE4930"/>
    <w:rsid w:val="00BE53BB"/>
    <w:rsid w:val="00BE692D"/>
    <w:rsid w:val="00BE7089"/>
    <w:rsid w:val="00BF20A4"/>
    <w:rsid w:val="00BF2C39"/>
    <w:rsid w:val="00BF3300"/>
    <w:rsid w:val="00BF482C"/>
    <w:rsid w:val="00BF5E42"/>
    <w:rsid w:val="00BF6BCE"/>
    <w:rsid w:val="00C025D0"/>
    <w:rsid w:val="00C02FE9"/>
    <w:rsid w:val="00C03E33"/>
    <w:rsid w:val="00C048B9"/>
    <w:rsid w:val="00C04E49"/>
    <w:rsid w:val="00C06D09"/>
    <w:rsid w:val="00C108A5"/>
    <w:rsid w:val="00C113D9"/>
    <w:rsid w:val="00C12985"/>
    <w:rsid w:val="00C136BD"/>
    <w:rsid w:val="00C13FEE"/>
    <w:rsid w:val="00C1475E"/>
    <w:rsid w:val="00C1740D"/>
    <w:rsid w:val="00C179E4"/>
    <w:rsid w:val="00C20E9D"/>
    <w:rsid w:val="00C234F4"/>
    <w:rsid w:val="00C23EE5"/>
    <w:rsid w:val="00C24924"/>
    <w:rsid w:val="00C3161B"/>
    <w:rsid w:val="00C325BD"/>
    <w:rsid w:val="00C33C03"/>
    <w:rsid w:val="00C3631A"/>
    <w:rsid w:val="00C431FD"/>
    <w:rsid w:val="00C43CC5"/>
    <w:rsid w:val="00C44F9C"/>
    <w:rsid w:val="00C5119C"/>
    <w:rsid w:val="00C54474"/>
    <w:rsid w:val="00C54DEC"/>
    <w:rsid w:val="00C55FE8"/>
    <w:rsid w:val="00C57615"/>
    <w:rsid w:val="00C5768C"/>
    <w:rsid w:val="00C57872"/>
    <w:rsid w:val="00C60ECA"/>
    <w:rsid w:val="00C614AA"/>
    <w:rsid w:val="00C6486A"/>
    <w:rsid w:val="00C65FB0"/>
    <w:rsid w:val="00C670FA"/>
    <w:rsid w:val="00C6797A"/>
    <w:rsid w:val="00C72126"/>
    <w:rsid w:val="00C7379B"/>
    <w:rsid w:val="00C75D42"/>
    <w:rsid w:val="00C766B2"/>
    <w:rsid w:val="00C768AC"/>
    <w:rsid w:val="00C76A26"/>
    <w:rsid w:val="00C77253"/>
    <w:rsid w:val="00C7757C"/>
    <w:rsid w:val="00C816C5"/>
    <w:rsid w:val="00C83E03"/>
    <w:rsid w:val="00C84075"/>
    <w:rsid w:val="00C85D12"/>
    <w:rsid w:val="00C87487"/>
    <w:rsid w:val="00C90114"/>
    <w:rsid w:val="00C9124E"/>
    <w:rsid w:val="00C960B9"/>
    <w:rsid w:val="00CA0CA7"/>
    <w:rsid w:val="00CA12DF"/>
    <w:rsid w:val="00CA14C8"/>
    <w:rsid w:val="00CA3488"/>
    <w:rsid w:val="00CA3919"/>
    <w:rsid w:val="00CA75C4"/>
    <w:rsid w:val="00CB2E3C"/>
    <w:rsid w:val="00CB3217"/>
    <w:rsid w:val="00CB386D"/>
    <w:rsid w:val="00CB3B96"/>
    <w:rsid w:val="00CB41EF"/>
    <w:rsid w:val="00CB4AF4"/>
    <w:rsid w:val="00CB5FFA"/>
    <w:rsid w:val="00CB6C80"/>
    <w:rsid w:val="00CB7E39"/>
    <w:rsid w:val="00CC11D1"/>
    <w:rsid w:val="00CC3914"/>
    <w:rsid w:val="00CC5072"/>
    <w:rsid w:val="00CC61FD"/>
    <w:rsid w:val="00CD141F"/>
    <w:rsid w:val="00CD4A7A"/>
    <w:rsid w:val="00CE3AB5"/>
    <w:rsid w:val="00CE5953"/>
    <w:rsid w:val="00CE5B04"/>
    <w:rsid w:val="00CE6C18"/>
    <w:rsid w:val="00CE73A4"/>
    <w:rsid w:val="00CF1000"/>
    <w:rsid w:val="00CF23AB"/>
    <w:rsid w:val="00CF2711"/>
    <w:rsid w:val="00CF40EC"/>
    <w:rsid w:val="00CF447D"/>
    <w:rsid w:val="00CF4E21"/>
    <w:rsid w:val="00CF5A6C"/>
    <w:rsid w:val="00CF6979"/>
    <w:rsid w:val="00D00F1C"/>
    <w:rsid w:val="00D068BB"/>
    <w:rsid w:val="00D104DB"/>
    <w:rsid w:val="00D10AD6"/>
    <w:rsid w:val="00D10B28"/>
    <w:rsid w:val="00D11C31"/>
    <w:rsid w:val="00D11D4E"/>
    <w:rsid w:val="00D12BBF"/>
    <w:rsid w:val="00D13ABA"/>
    <w:rsid w:val="00D1498A"/>
    <w:rsid w:val="00D1619B"/>
    <w:rsid w:val="00D2357F"/>
    <w:rsid w:val="00D25BDD"/>
    <w:rsid w:val="00D25C31"/>
    <w:rsid w:val="00D26554"/>
    <w:rsid w:val="00D27E16"/>
    <w:rsid w:val="00D30227"/>
    <w:rsid w:val="00D30EC2"/>
    <w:rsid w:val="00D315BD"/>
    <w:rsid w:val="00D3353C"/>
    <w:rsid w:val="00D34271"/>
    <w:rsid w:val="00D34C39"/>
    <w:rsid w:val="00D368FC"/>
    <w:rsid w:val="00D36966"/>
    <w:rsid w:val="00D4249F"/>
    <w:rsid w:val="00D4358B"/>
    <w:rsid w:val="00D44B07"/>
    <w:rsid w:val="00D46078"/>
    <w:rsid w:val="00D4759E"/>
    <w:rsid w:val="00D47BB4"/>
    <w:rsid w:val="00D504A6"/>
    <w:rsid w:val="00D511A9"/>
    <w:rsid w:val="00D513C7"/>
    <w:rsid w:val="00D52151"/>
    <w:rsid w:val="00D5250D"/>
    <w:rsid w:val="00D52CEC"/>
    <w:rsid w:val="00D5317C"/>
    <w:rsid w:val="00D54D6B"/>
    <w:rsid w:val="00D56926"/>
    <w:rsid w:val="00D6155D"/>
    <w:rsid w:val="00D6175A"/>
    <w:rsid w:val="00D62340"/>
    <w:rsid w:val="00D630E3"/>
    <w:rsid w:val="00D64014"/>
    <w:rsid w:val="00D645F8"/>
    <w:rsid w:val="00D6590E"/>
    <w:rsid w:val="00D66238"/>
    <w:rsid w:val="00D67E28"/>
    <w:rsid w:val="00D71200"/>
    <w:rsid w:val="00D7177D"/>
    <w:rsid w:val="00D71F3C"/>
    <w:rsid w:val="00D728F6"/>
    <w:rsid w:val="00D73A0E"/>
    <w:rsid w:val="00D745B6"/>
    <w:rsid w:val="00D74CB3"/>
    <w:rsid w:val="00D75B8A"/>
    <w:rsid w:val="00D75D0F"/>
    <w:rsid w:val="00D765AE"/>
    <w:rsid w:val="00D766EF"/>
    <w:rsid w:val="00D81FA1"/>
    <w:rsid w:val="00D8275D"/>
    <w:rsid w:val="00D84671"/>
    <w:rsid w:val="00D85A70"/>
    <w:rsid w:val="00D8600D"/>
    <w:rsid w:val="00D9065D"/>
    <w:rsid w:val="00D93D8B"/>
    <w:rsid w:val="00D94AC5"/>
    <w:rsid w:val="00D95ECA"/>
    <w:rsid w:val="00D96F6F"/>
    <w:rsid w:val="00DA27CD"/>
    <w:rsid w:val="00DA345A"/>
    <w:rsid w:val="00DA42E2"/>
    <w:rsid w:val="00DA44D2"/>
    <w:rsid w:val="00DA4B46"/>
    <w:rsid w:val="00DA50DD"/>
    <w:rsid w:val="00DA5618"/>
    <w:rsid w:val="00DA5C04"/>
    <w:rsid w:val="00DA5CA2"/>
    <w:rsid w:val="00DA5EE2"/>
    <w:rsid w:val="00DA5FB3"/>
    <w:rsid w:val="00DA6F6B"/>
    <w:rsid w:val="00DA746E"/>
    <w:rsid w:val="00DB0EF1"/>
    <w:rsid w:val="00DB29D1"/>
    <w:rsid w:val="00DB522F"/>
    <w:rsid w:val="00DB76DC"/>
    <w:rsid w:val="00DC4534"/>
    <w:rsid w:val="00DC52CA"/>
    <w:rsid w:val="00DC7A78"/>
    <w:rsid w:val="00DD0688"/>
    <w:rsid w:val="00DD0F72"/>
    <w:rsid w:val="00DD2569"/>
    <w:rsid w:val="00DD2D0C"/>
    <w:rsid w:val="00DD5432"/>
    <w:rsid w:val="00DE0D8E"/>
    <w:rsid w:val="00DE0DB3"/>
    <w:rsid w:val="00DE10FE"/>
    <w:rsid w:val="00DE16EE"/>
    <w:rsid w:val="00DE1C1E"/>
    <w:rsid w:val="00DE2977"/>
    <w:rsid w:val="00DE3442"/>
    <w:rsid w:val="00DE356E"/>
    <w:rsid w:val="00DE3700"/>
    <w:rsid w:val="00DE3E91"/>
    <w:rsid w:val="00DE42F5"/>
    <w:rsid w:val="00DE548B"/>
    <w:rsid w:val="00DE573F"/>
    <w:rsid w:val="00DE575F"/>
    <w:rsid w:val="00DE59D5"/>
    <w:rsid w:val="00DE6FCD"/>
    <w:rsid w:val="00DF04AE"/>
    <w:rsid w:val="00DF14E4"/>
    <w:rsid w:val="00DF1AC2"/>
    <w:rsid w:val="00DF41A0"/>
    <w:rsid w:val="00DF53F8"/>
    <w:rsid w:val="00DF65E7"/>
    <w:rsid w:val="00DF771B"/>
    <w:rsid w:val="00DF7759"/>
    <w:rsid w:val="00E02BCE"/>
    <w:rsid w:val="00E02E24"/>
    <w:rsid w:val="00E042D7"/>
    <w:rsid w:val="00E10E61"/>
    <w:rsid w:val="00E1223B"/>
    <w:rsid w:val="00E1357C"/>
    <w:rsid w:val="00E14335"/>
    <w:rsid w:val="00E14C24"/>
    <w:rsid w:val="00E1588C"/>
    <w:rsid w:val="00E16EE5"/>
    <w:rsid w:val="00E20CB2"/>
    <w:rsid w:val="00E22AFE"/>
    <w:rsid w:val="00E22CE0"/>
    <w:rsid w:val="00E2340D"/>
    <w:rsid w:val="00E25AB0"/>
    <w:rsid w:val="00E31197"/>
    <w:rsid w:val="00E32266"/>
    <w:rsid w:val="00E32CA4"/>
    <w:rsid w:val="00E33090"/>
    <w:rsid w:val="00E334AD"/>
    <w:rsid w:val="00E33F7B"/>
    <w:rsid w:val="00E346B6"/>
    <w:rsid w:val="00E3605A"/>
    <w:rsid w:val="00E375B1"/>
    <w:rsid w:val="00E40B11"/>
    <w:rsid w:val="00E411D0"/>
    <w:rsid w:val="00E4187D"/>
    <w:rsid w:val="00E41E4D"/>
    <w:rsid w:val="00E43E1A"/>
    <w:rsid w:val="00E43F01"/>
    <w:rsid w:val="00E520B5"/>
    <w:rsid w:val="00E54B6C"/>
    <w:rsid w:val="00E60CAD"/>
    <w:rsid w:val="00E61E9A"/>
    <w:rsid w:val="00E61FA0"/>
    <w:rsid w:val="00E6474C"/>
    <w:rsid w:val="00E64C48"/>
    <w:rsid w:val="00E64E5D"/>
    <w:rsid w:val="00E665E5"/>
    <w:rsid w:val="00E66BA8"/>
    <w:rsid w:val="00E712DC"/>
    <w:rsid w:val="00E71844"/>
    <w:rsid w:val="00E722BA"/>
    <w:rsid w:val="00E73E71"/>
    <w:rsid w:val="00E75A18"/>
    <w:rsid w:val="00E75F94"/>
    <w:rsid w:val="00E76420"/>
    <w:rsid w:val="00E77A40"/>
    <w:rsid w:val="00E77BA9"/>
    <w:rsid w:val="00E80399"/>
    <w:rsid w:val="00E80EF1"/>
    <w:rsid w:val="00E819A5"/>
    <w:rsid w:val="00E81FA3"/>
    <w:rsid w:val="00E85155"/>
    <w:rsid w:val="00E85A13"/>
    <w:rsid w:val="00E87522"/>
    <w:rsid w:val="00E87DCD"/>
    <w:rsid w:val="00E950BA"/>
    <w:rsid w:val="00E95FAD"/>
    <w:rsid w:val="00E96FB3"/>
    <w:rsid w:val="00EA12EC"/>
    <w:rsid w:val="00EA1D8E"/>
    <w:rsid w:val="00EA1F60"/>
    <w:rsid w:val="00EA295F"/>
    <w:rsid w:val="00EA2B9A"/>
    <w:rsid w:val="00EA508E"/>
    <w:rsid w:val="00EB0003"/>
    <w:rsid w:val="00EB18EB"/>
    <w:rsid w:val="00EB400C"/>
    <w:rsid w:val="00EB45DC"/>
    <w:rsid w:val="00EB5142"/>
    <w:rsid w:val="00EB787F"/>
    <w:rsid w:val="00EC031D"/>
    <w:rsid w:val="00EC16A8"/>
    <w:rsid w:val="00EC1814"/>
    <w:rsid w:val="00EC1AE9"/>
    <w:rsid w:val="00EC204E"/>
    <w:rsid w:val="00EC2225"/>
    <w:rsid w:val="00EC5B30"/>
    <w:rsid w:val="00ED02B9"/>
    <w:rsid w:val="00ED059B"/>
    <w:rsid w:val="00ED29BD"/>
    <w:rsid w:val="00ED5492"/>
    <w:rsid w:val="00ED7656"/>
    <w:rsid w:val="00ED7763"/>
    <w:rsid w:val="00EF17F2"/>
    <w:rsid w:val="00EF24C4"/>
    <w:rsid w:val="00EF33BD"/>
    <w:rsid w:val="00F004FA"/>
    <w:rsid w:val="00F01CDE"/>
    <w:rsid w:val="00F02178"/>
    <w:rsid w:val="00F033CA"/>
    <w:rsid w:val="00F11788"/>
    <w:rsid w:val="00F12AA7"/>
    <w:rsid w:val="00F1301A"/>
    <w:rsid w:val="00F14905"/>
    <w:rsid w:val="00F155E3"/>
    <w:rsid w:val="00F176E9"/>
    <w:rsid w:val="00F22297"/>
    <w:rsid w:val="00F223F8"/>
    <w:rsid w:val="00F240C1"/>
    <w:rsid w:val="00F24278"/>
    <w:rsid w:val="00F33371"/>
    <w:rsid w:val="00F363D9"/>
    <w:rsid w:val="00F37D20"/>
    <w:rsid w:val="00F41483"/>
    <w:rsid w:val="00F42E53"/>
    <w:rsid w:val="00F45E44"/>
    <w:rsid w:val="00F4614B"/>
    <w:rsid w:val="00F4761A"/>
    <w:rsid w:val="00F47E54"/>
    <w:rsid w:val="00F507BF"/>
    <w:rsid w:val="00F538C1"/>
    <w:rsid w:val="00F56760"/>
    <w:rsid w:val="00F572C5"/>
    <w:rsid w:val="00F6053F"/>
    <w:rsid w:val="00F61F69"/>
    <w:rsid w:val="00F643A8"/>
    <w:rsid w:val="00F665CA"/>
    <w:rsid w:val="00F678C1"/>
    <w:rsid w:val="00F71FB7"/>
    <w:rsid w:val="00F721EA"/>
    <w:rsid w:val="00F75DDA"/>
    <w:rsid w:val="00F7738B"/>
    <w:rsid w:val="00F801BB"/>
    <w:rsid w:val="00F818D4"/>
    <w:rsid w:val="00F81CCE"/>
    <w:rsid w:val="00F82956"/>
    <w:rsid w:val="00F8297E"/>
    <w:rsid w:val="00F85BAB"/>
    <w:rsid w:val="00F86145"/>
    <w:rsid w:val="00F8662B"/>
    <w:rsid w:val="00F87A4C"/>
    <w:rsid w:val="00F87E6B"/>
    <w:rsid w:val="00F92070"/>
    <w:rsid w:val="00F93515"/>
    <w:rsid w:val="00F93995"/>
    <w:rsid w:val="00F94CA2"/>
    <w:rsid w:val="00FA181F"/>
    <w:rsid w:val="00FA189D"/>
    <w:rsid w:val="00FA3B17"/>
    <w:rsid w:val="00FA5055"/>
    <w:rsid w:val="00FA5694"/>
    <w:rsid w:val="00FA59F0"/>
    <w:rsid w:val="00FA6C1B"/>
    <w:rsid w:val="00FB03E4"/>
    <w:rsid w:val="00FB1E52"/>
    <w:rsid w:val="00FB220B"/>
    <w:rsid w:val="00FB5204"/>
    <w:rsid w:val="00FB520B"/>
    <w:rsid w:val="00FB58F7"/>
    <w:rsid w:val="00FB6821"/>
    <w:rsid w:val="00FC3C07"/>
    <w:rsid w:val="00FC55CE"/>
    <w:rsid w:val="00FD11D4"/>
    <w:rsid w:val="00FD448A"/>
    <w:rsid w:val="00FD70D4"/>
    <w:rsid w:val="00FE16F7"/>
    <w:rsid w:val="00FE20FF"/>
    <w:rsid w:val="00FE429B"/>
    <w:rsid w:val="00FE46E9"/>
    <w:rsid w:val="00FE6D2E"/>
    <w:rsid w:val="00FF0F08"/>
    <w:rsid w:val="00FF1746"/>
    <w:rsid w:val="00FF2162"/>
    <w:rsid w:val="00FF25F4"/>
    <w:rsid w:val="00FF42BC"/>
    <w:rsid w:val="00FF4B7D"/>
    <w:rsid w:val="00FF5B02"/>
    <w:rsid w:val="00FF5CA4"/>
    <w:rsid w:val="00FF74EB"/>
    <w:rsid w:val="00FF7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0D8C"/>
  <w15:docId w15:val="{989250F9-50CE-4D07-A68F-27C6B79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775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69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7104BB"/>
    <w:pPr>
      <w:tabs>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7104BB"/>
    <w:pPr>
      <w:tabs>
        <w:tab w:val="left" w:pos="588"/>
        <w:tab w:val="right" w:leader="dot" w:pos="9062"/>
      </w:tabs>
      <w:spacing w:after="100"/>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CE6C18"/>
    <w:pPr>
      <w:spacing w:after="120"/>
    </w:pPr>
    <w:rPr>
      <w:sz w:val="16"/>
      <w:szCs w:val="16"/>
    </w:rPr>
  </w:style>
  <w:style w:type="character" w:customStyle="1" w:styleId="Tekstpodstawowy3Znak">
    <w:name w:val="Tekst podstawowy 3 Znak"/>
    <w:basedOn w:val="Domylnaczcionkaakapitu"/>
    <w:link w:val="Tekstpodstawowy3"/>
    <w:uiPriority w:val="99"/>
    <w:semiHidden/>
    <w:rsid w:val="00CE6C1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154B2D"/>
    <w:rPr>
      <w:rFonts w:ascii="Arial" w:eastAsia="Calibri" w:hAnsi="Arial"/>
    </w:rPr>
  </w:style>
  <w:style w:type="character" w:customStyle="1" w:styleId="TekstprzypisudolnegoZnak">
    <w:name w:val="Tekst przypisu dolnego Znak"/>
    <w:basedOn w:val="Domylnaczcionkaakapitu"/>
    <w:link w:val="Tekstprzypisudolnego"/>
    <w:uiPriority w:val="99"/>
    <w:rsid w:val="00154B2D"/>
    <w:rPr>
      <w:rFonts w:ascii="Arial" w:eastAsia="Calibri" w:hAnsi="Arial" w:cs="Times New Roman"/>
      <w:sz w:val="20"/>
      <w:szCs w:val="20"/>
      <w:lang w:eastAsia="pl-PL"/>
    </w:rPr>
  </w:style>
  <w:style w:type="character" w:styleId="Odwoanieprzypisudolnego">
    <w:name w:val="footnote reference"/>
    <w:uiPriority w:val="99"/>
    <w:rsid w:val="00154B2D"/>
    <w:rPr>
      <w:rFonts w:cs="Times New Roman"/>
      <w:vertAlign w:val="superscript"/>
    </w:rPr>
  </w:style>
  <w:style w:type="character" w:customStyle="1" w:styleId="Nagwek3Znak">
    <w:name w:val="Nagłówek 3 Znak"/>
    <w:basedOn w:val="Domylnaczcionkaakapitu"/>
    <w:link w:val="Nagwek3"/>
    <w:uiPriority w:val="9"/>
    <w:semiHidden/>
    <w:rsid w:val="007F6965"/>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unhideWhenUsed/>
    <w:rsid w:val="00770D3E"/>
    <w:pPr>
      <w:spacing w:after="120" w:line="480" w:lineRule="auto"/>
    </w:pPr>
  </w:style>
  <w:style w:type="character" w:customStyle="1" w:styleId="Tekstpodstawowy2Znak">
    <w:name w:val="Tekst podstawowy 2 Znak"/>
    <w:basedOn w:val="Domylnaczcionkaakapitu"/>
    <w:link w:val="Tekstpodstawowy2"/>
    <w:uiPriority w:val="99"/>
    <w:rsid w:val="00770D3E"/>
    <w:rPr>
      <w:rFonts w:ascii="Times New Roman" w:eastAsia="Times New Roman" w:hAnsi="Times New Roman" w:cs="Times New Roman"/>
      <w:sz w:val="20"/>
      <w:szCs w:val="20"/>
      <w:lang w:eastAsia="pl-PL"/>
    </w:rPr>
  </w:style>
  <w:style w:type="character" w:customStyle="1" w:styleId="FontStyle67">
    <w:name w:val="Font Style67"/>
    <w:rsid w:val="00D62340"/>
    <w:rPr>
      <w:rFonts w:ascii="Times New Roman" w:hAnsi="Times New Roman" w:cs="Times New Roman"/>
      <w:color w:val="000000"/>
      <w:sz w:val="22"/>
      <w:szCs w:val="22"/>
    </w:rPr>
  </w:style>
  <w:style w:type="character" w:customStyle="1" w:styleId="FontStyle21">
    <w:name w:val="Font Style21"/>
    <w:rsid w:val="006D101F"/>
    <w:rPr>
      <w:rFonts w:ascii="Times New Roman" w:hAnsi="Times New Roman" w:cs="Times New Roman" w:hint="default"/>
      <w:color w:val="000000"/>
      <w:sz w:val="22"/>
      <w:szCs w:val="22"/>
    </w:rPr>
  </w:style>
  <w:style w:type="paragraph" w:customStyle="1" w:styleId="pkt1">
    <w:name w:val="pkt1"/>
    <w:basedOn w:val="Normalny"/>
    <w:rsid w:val="003945A4"/>
    <w:pPr>
      <w:spacing w:before="60" w:after="60"/>
      <w:ind w:left="850" w:hanging="425"/>
      <w:jc w:val="both"/>
    </w:pPr>
    <w:rPr>
      <w:sz w:val="24"/>
    </w:rPr>
  </w:style>
  <w:style w:type="paragraph" w:customStyle="1" w:styleId="Default">
    <w:name w:val="Default"/>
    <w:rsid w:val="00DA5C04"/>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644162"/>
    <w:rPr>
      <w:rFonts w:ascii="Times New Roman" w:eastAsia="Times New Roman" w:hAnsi="Times New Roman" w:cs="Times New Roman"/>
      <w:sz w:val="20"/>
      <w:szCs w:val="20"/>
      <w:lang w:eastAsia="pl-PL"/>
    </w:rPr>
  </w:style>
  <w:style w:type="paragraph" w:customStyle="1" w:styleId="xmsonormal">
    <w:name w:val="x_msonormal"/>
    <w:basedOn w:val="Normalny"/>
    <w:rsid w:val="00E54B6C"/>
    <w:pPr>
      <w:spacing w:before="100" w:beforeAutospacing="1" w:after="100" w:afterAutospacing="1"/>
    </w:pPr>
    <w:rPr>
      <w:sz w:val="24"/>
      <w:szCs w:val="24"/>
    </w:rPr>
  </w:style>
  <w:style w:type="paragraph" w:customStyle="1" w:styleId="Style19">
    <w:name w:val="Style19"/>
    <w:basedOn w:val="Normalny"/>
    <w:rsid w:val="00101450"/>
    <w:pPr>
      <w:widowControl w:val="0"/>
      <w:autoSpaceDE w:val="0"/>
      <w:autoSpaceDN w:val="0"/>
      <w:adjustRightInd w:val="0"/>
      <w:spacing w:line="253" w:lineRule="exact"/>
      <w:jc w:val="both"/>
    </w:pPr>
    <w:rPr>
      <w:rFonts w:ascii="Arial" w:hAnsi="Arial" w:cs="Arial"/>
      <w:sz w:val="24"/>
      <w:szCs w:val="24"/>
    </w:rPr>
  </w:style>
  <w:style w:type="character" w:styleId="Odwoaniedokomentarza">
    <w:name w:val="annotation reference"/>
    <w:basedOn w:val="Domylnaczcionkaakapitu"/>
    <w:unhideWhenUsed/>
    <w:rsid w:val="00F8297E"/>
    <w:rPr>
      <w:sz w:val="16"/>
      <w:szCs w:val="16"/>
    </w:rPr>
  </w:style>
  <w:style w:type="paragraph" w:styleId="Tekstkomentarza">
    <w:name w:val="annotation text"/>
    <w:basedOn w:val="Normalny"/>
    <w:link w:val="TekstkomentarzaZnak"/>
    <w:unhideWhenUsed/>
    <w:rsid w:val="00F8297E"/>
    <w:pPr>
      <w:spacing w:after="20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rsid w:val="00F8297E"/>
    <w:rPr>
      <w:sz w:val="20"/>
      <w:szCs w:val="20"/>
    </w:rPr>
  </w:style>
  <w:style w:type="paragraph" w:customStyle="1" w:styleId="Standard">
    <w:name w:val="Standard"/>
    <w:rsid w:val="00C6797A"/>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6">
    <w:name w:val="WWNum6"/>
    <w:basedOn w:val="Bezlisty"/>
    <w:rsid w:val="00E80EF1"/>
    <w:pPr>
      <w:numPr>
        <w:numId w:val="27"/>
      </w:numPr>
    </w:pPr>
  </w:style>
  <w:style w:type="numbering" w:customStyle="1" w:styleId="WWNum8">
    <w:name w:val="WWNum8"/>
    <w:basedOn w:val="Bezlisty"/>
    <w:rsid w:val="00E80EF1"/>
    <w:pPr>
      <w:numPr>
        <w:numId w:val="28"/>
      </w:numPr>
    </w:pPr>
  </w:style>
  <w:style w:type="character" w:styleId="Uwydatnienie">
    <w:name w:val="Emphasis"/>
    <w:qFormat/>
    <w:rsid w:val="00657B07"/>
    <w:rPr>
      <w:i/>
      <w:iCs/>
    </w:rPr>
  </w:style>
  <w:style w:type="character" w:styleId="Nierozpoznanawzmianka">
    <w:name w:val="Unresolved Mention"/>
    <w:basedOn w:val="Domylnaczcionkaakapitu"/>
    <w:uiPriority w:val="99"/>
    <w:semiHidden/>
    <w:unhideWhenUsed/>
    <w:rsid w:val="00D0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60855">
      <w:bodyDiv w:val="1"/>
      <w:marLeft w:val="0"/>
      <w:marRight w:val="0"/>
      <w:marTop w:val="0"/>
      <w:marBottom w:val="0"/>
      <w:divBdr>
        <w:top w:val="none" w:sz="0" w:space="0" w:color="auto"/>
        <w:left w:val="none" w:sz="0" w:space="0" w:color="auto"/>
        <w:bottom w:val="none" w:sz="0" w:space="0" w:color="auto"/>
        <w:right w:val="none" w:sz="0" w:space="0" w:color="auto"/>
      </w:divBdr>
    </w:div>
    <w:div w:id="494996430">
      <w:bodyDiv w:val="1"/>
      <w:marLeft w:val="0"/>
      <w:marRight w:val="0"/>
      <w:marTop w:val="0"/>
      <w:marBottom w:val="0"/>
      <w:divBdr>
        <w:top w:val="none" w:sz="0" w:space="0" w:color="auto"/>
        <w:left w:val="none" w:sz="0" w:space="0" w:color="auto"/>
        <w:bottom w:val="none" w:sz="0" w:space="0" w:color="auto"/>
        <w:right w:val="none" w:sz="0" w:space="0" w:color="auto"/>
      </w:divBdr>
    </w:div>
    <w:div w:id="632520400">
      <w:bodyDiv w:val="1"/>
      <w:marLeft w:val="0"/>
      <w:marRight w:val="0"/>
      <w:marTop w:val="0"/>
      <w:marBottom w:val="0"/>
      <w:divBdr>
        <w:top w:val="none" w:sz="0" w:space="0" w:color="auto"/>
        <w:left w:val="none" w:sz="0" w:space="0" w:color="auto"/>
        <w:bottom w:val="none" w:sz="0" w:space="0" w:color="auto"/>
        <w:right w:val="none" w:sz="0" w:space="0" w:color="auto"/>
      </w:divBdr>
    </w:div>
    <w:div w:id="716929494">
      <w:bodyDiv w:val="1"/>
      <w:marLeft w:val="0"/>
      <w:marRight w:val="0"/>
      <w:marTop w:val="0"/>
      <w:marBottom w:val="0"/>
      <w:divBdr>
        <w:top w:val="none" w:sz="0" w:space="0" w:color="auto"/>
        <w:left w:val="none" w:sz="0" w:space="0" w:color="auto"/>
        <w:bottom w:val="none" w:sz="0" w:space="0" w:color="auto"/>
        <w:right w:val="none" w:sz="0" w:space="0" w:color="auto"/>
      </w:divBdr>
    </w:div>
    <w:div w:id="730226824">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528831595">
      <w:bodyDiv w:val="1"/>
      <w:marLeft w:val="0"/>
      <w:marRight w:val="0"/>
      <w:marTop w:val="0"/>
      <w:marBottom w:val="0"/>
      <w:divBdr>
        <w:top w:val="none" w:sz="0" w:space="0" w:color="auto"/>
        <w:left w:val="none" w:sz="0" w:space="0" w:color="auto"/>
        <w:bottom w:val="none" w:sz="0" w:space="0" w:color="auto"/>
        <w:right w:val="none" w:sz="0" w:space="0" w:color="auto"/>
      </w:divBdr>
    </w:div>
    <w:div w:id="1612784809">
      <w:bodyDiv w:val="1"/>
      <w:marLeft w:val="0"/>
      <w:marRight w:val="0"/>
      <w:marTop w:val="0"/>
      <w:marBottom w:val="0"/>
      <w:divBdr>
        <w:top w:val="none" w:sz="0" w:space="0" w:color="auto"/>
        <w:left w:val="none" w:sz="0" w:space="0" w:color="auto"/>
        <w:bottom w:val="none" w:sz="0" w:space="0" w:color="auto"/>
        <w:right w:val="none" w:sz="0" w:space="0" w:color="auto"/>
      </w:divBdr>
    </w:div>
    <w:div w:id="1646396715">
      <w:bodyDiv w:val="1"/>
      <w:marLeft w:val="0"/>
      <w:marRight w:val="0"/>
      <w:marTop w:val="0"/>
      <w:marBottom w:val="0"/>
      <w:divBdr>
        <w:top w:val="none" w:sz="0" w:space="0" w:color="auto"/>
        <w:left w:val="none" w:sz="0" w:space="0" w:color="auto"/>
        <w:bottom w:val="none" w:sz="0" w:space="0" w:color="auto"/>
        <w:right w:val="none" w:sz="0" w:space="0" w:color="auto"/>
      </w:divBdr>
    </w:div>
    <w:div w:id="1763061345">
      <w:bodyDiv w:val="1"/>
      <w:marLeft w:val="0"/>
      <w:marRight w:val="0"/>
      <w:marTop w:val="0"/>
      <w:marBottom w:val="0"/>
      <w:divBdr>
        <w:top w:val="none" w:sz="0" w:space="0" w:color="auto"/>
        <w:left w:val="none" w:sz="0" w:space="0" w:color="auto"/>
        <w:bottom w:val="none" w:sz="0" w:space="0" w:color="auto"/>
        <w:right w:val="none" w:sz="0" w:space="0" w:color="auto"/>
      </w:divBdr>
    </w:div>
    <w:div w:id="1796364169">
      <w:bodyDiv w:val="1"/>
      <w:marLeft w:val="0"/>
      <w:marRight w:val="0"/>
      <w:marTop w:val="0"/>
      <w:marBottom w:val="0"/>
      <w:divBdr>
        <w:top w:val="none" w:sz="0" w:space="0" w:color="auto"/>
        <w:left w:val="none" w:sz="0" w:space="0" w:color="auto"/>
        <w:bottom w:val="none" w:sz="0" w:space="0" w:color="auto"/>
        <w:right w:val="none" w:sz="0" w:space="0" w:color="auto"/>
      </w:divBdr>
    </w:div>
    <w:div w:id="1846480054">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 w:id="1986818021">
      <w:bodyDiv w:val="1"/>
      <w:marLeft w:val="0"/>
      <w:marRight w:val="0"/>
      <w:marTop w:val="0"/>
      <w:marBottom w:val="0"/>
      <w:divBdr>
        <w:top w:val="none" w:sz="0" w:space="0" w:color="auto"/>
        <w:left w:val="none" w:sz="0" w:space="0" w:color="auto"/>
        <w:bottom w:val="none" w:sz="0" w:space="0" w:color="auto"/>
        <w:right w:val="none" w:sz="0" w:space="0" w:color="auto"/>
      </w:divBdr>
    </w:div>
    <w:div w:id="2022319463">
      <w:bodyDiv w:val="1"/>
      <w:marLeft w:val="0"/>
      <w:marRight w:val="0"/>
      <w:marTop w:val="0"/>
      <w:marBottom w:val="0"/>
      <w:divBdr>
        <w:top w:val="none" w:sz="0" w:space="0" w:color="auto"/>
        <w:left w:val="none" w:sz="0" w:space="0" w:color="auto"/>
        <w:bottom w:val="none" w:sz="0" w:space="0" w:color="auto"/>
        <w:right w:val="none" w:sz="0" w:space="0" w:color="auto"/>
      </w:divBdr>
    </w:div>
    <w:div w:id="20412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8blt" TargetMode="External"/><Relationship Id="rId5" Type="http://schemas.openxmlformats.org/officeDocument/2006/relationships/settings" Target="settings.xml"/><Relationship Id="rId10" Type="http://schemas.openxmlformats.org/officeDocument/2006/relationships/hyperlink" Target="https://8bltr.wp.mi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36E7-FD2B-4CF2-8727-87D4837D5F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F83F9E5-EE00-451D-9054-28B43E1E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18</Pages>
  <Words>9696</Words>
  <Characters>58180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Strychalska Karolina</dc:creator>
  <cp:keywords/>
  <dc:description/>
  <cp:lastModifiedBy>Osora Paulina</cp:lastModifiedBy>
  <cp:revision>116</cp:revision>
  <cp:lastPrinted>2024-12-18T12:54:00Z</cp:lastPrinted>
  <dcterms:created xsi:type="dcterms:W3CDTF">2023-05-24T11:03:00Z</dcterms:created>
  <dcterms:modified xsi:type="dcterms:W3CDTF">2024-12-19T10:12:00Z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caa7e209-104a-4caa-ace0-ca5954165c7b</vt:lpwstr>
  </property>
  <property fmtid="{D5CDD505-2E9C-101B-9397-08002B2CF9AE}" pid="3" name="bjSaver">
    <vt:lpwstr>h/kTW/WezVRByqP4hfyO15rcWGHWOzFL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