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0D92B" w14:textId="09FC289B" w:rsidR="008560EE" w:rsidRDefault="00FD7F6E" w:rsidP="00DE3D05">
      <w:pPr>
        <w:keepNext/>
        <w:tabs>
          <w:tab w:val="right" w:pos="9472"/>
        </w:tabs>
        <w:spacing w:after="0" w:line="360" w:lineRule="auto"/>
        <w:jc w:val="center"/>
        <w:outlineLvl w:val="0"/>
        <w:rPr>
          <w:rFonts w:ascii="Verdana" w:hAnsi="Verdana"/>
          <w:b/>
          <w:color w:val="auto"/>
          <w:sz w:val="18"/>
          <w:szCs w:val="18"/>
        </w:rPr>
      </w:pPr>
      <w:r w:rsidRPr="00BA3BC7">
        <w:rPr>
          <w:rFonts w:ascii="Verdana" w:hAnsi="Verdana"/>
          <w:b/>
          <w:bCs/>
          <w:color w:val="auto"/>
          <w:sz w:val="18"/>
          <w:szCs w:val="18"/>
        </w:rPr>
        <w:t>Umowa nr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r w:rsidR="00377936">
        <w:rPr>
          <w:rFonts w:ascii="Verdana" w:hAnsi="Verdana"/>
          <w:b/>
          <w:color w:val="auto"/>
          <w:sz w:val="18"/>
          <w:szCs w:val="18"/>
        </w:rPr>
        <w:t xml:space="preserve"> </w:t>
      </w:r>
    </w:p>
    <w:p w14:paraId="29AE67A0" w14:textId="77777777" w:rsidR="00DE3D05" w:rsidRPr="00377936" w:rsidRDefault="00DE3D05" w:rsidP="00DE3D05">
      <w:pPr>
        <w:keepNext/>
        <w:tabs>
          <w:tab w:val="right" w:pos="9472"/>
        </w:tabs>
        <w:spacing w:after="0" w:line="360" w:lineRule="auto"/>
        <w:jc w:val="center"/>
        <w:outlineLvl w:val="0"/>
        <w:rPr>
          <w:rFonts w:ascii="Verdana" w:eastAsia="Tahoma" w:hAnsi="Verdana" w:cs="Tahoma"/>
          <w:bCs/>
          <w:i/>
          <w:color w:val="FF0000"/>
          <w:sz w:val="18"/>
          <w:szCs w:val="18"/>
        </w:rPr>
      </w:pPr>
    </w:p>
    <w:p w14:paraId="0927F442" w14:textId="4BE4837F" w:rsidR="008560EE" w:rsidRPr="00BA3BC7" w:rsidRDefault="00FD7F6E">
      <w:pPr>
        <w:spacing w:after="0" w:line="360" w:lineRule="auto"/>
        <w:rPr>
          <w:rFonts w:ascii="Verdana" w:eastAsia="Tahoma" w:hAnsi="Verdana" w:cs="Tahoma"/>
          <w:color w:val="auto"/>
          <w:sz w:val="18"/>
          <w:szCs w:val="18"/>
        </w:rPr>
      </w:pPr>
      <w:r w:rsidRPr="00BA3BC7">
        <w:rPr>
          <w:rFonts w:ascii="Verdana" w:hAnsi="Verdana"/>
          <w:color w:val="auto"/>
          <w:sz w:val="18"/>
          <w:szCs w:val="18"/>
        </w:rPr>
        <w:t>zawarta w dniu</w:t>
      </w:r>
      <w:r w:rsidR="00DE3D05">
        <w:rPr>
          <w:rFonts w:ascii="Verdana" w:hAnsi="Verdana"/>
          <w:color w:val="auto"/>
          <w:sz w:val="18"/>
          <w:szCs w:val="18"/>
        </w:rPr>
        <w:t xml:space="preserve">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5CD22CD7" w14:textId="77777777" w:rsidR="008560EE" w:rsidRPr="00BA3BC7" w:rsidRDefault="00FD7F6E">
      <w:pPr>
        <w:spacing w:after="0" w:line="360" w:lineRule="auto"/>
        <w:rPr>
          <w:rFonts w:ascii="Verdana" w:eastAsia="Tahoma" w:hAnsi="Verdana" w:cs="Tahoma"/>
          <w:color w:val="auto"/>
          <w:sz w:val="18"/>
          <w:szCs w:val="18"/>
        </w:rPr>
      </w:pPr>
      <w:r w:rsidRPr="00BA3BC7">
        <w:rPr>
          <w:rFonts w:ascii="Verdana" w:hAnsi="Verdana"/>
          <w:b/>
          <w:bCs/>
          <w:color w:val="auto"/>
          <w:sz w:val="18"/>
          <w:szCs w:val="18"/>
        </w:rPr>
        <w:t>Uniwersytetem Medycznym w Łodzi</w:t>
      </w:r>
      <w:r w:rsidRPr="00BA3BC7">
        <w:rPr>
          <w:rFonts w:ascii="Verdana" w:eastAsia="Arial Unicode MS" w:hAnsi="Verdana" w:cs="Arial Unicode MS"/>
          <w:color w:val="auto"/>
          <w:sz w:val="18"/>
          <w:szCs w:val="18"/>
        </w:rPr>
        <w:br/>
      </w:r>
      <w:r w:rsidRPr="00BA3BC7">
        <w:rPr>
          <w:rFonts w:ascii="Verdana" w:hAnsi="Verdana"/>
          <w:color w:val="auto"/>
          <w:sz w:val="18"/>
          <w:szCs w:val="18"/>
        </w:rPr>
        <w:t xml:space="preserve">z siedzibą w Łodzi (90 – 419), Al. Kościuszki 4 </w:t>
      </w:r>
    </w:p>
    <w:p w14:paraId="060F1C09" w14:textId="77777777" w:rsidR="008560EE" w:rsidRPr="00BA3BC7" w:rsidRDefault="00FD7F6E">
      <w:pPr>
        <w:spacing w:after="0" w:line="360" w:lineRule="auto"/>
        <w:rPr>
          <w:rFonts w:ascii="Verdana" w:eastAsia="Tahoma" w:hAnsi="Verdana" w:cs="Tahoma"/>
          <w:color w:val="auto"/>
          <w:sz w:val="18"/>
          <w:szCs w:val="18"/>
        </w:rPr>
      </w:pPr>
      <w:r w:rsidRPr="00BA3BC7">
        <w:rPr>
          <w:rFonts w:ascii="Verdana" w:hAnsi="Verdana"/>
          <w:color w:val="auto"/>
          <w:sz w:val="18"/>
          <w:szCs w:val="18"/>
        </w:rPr>
        <w:t>NIP 725-18-43-739</w:t>
      </w:r>
      <w:r w:rsidRPr="00BA3BC7">
        <w:rPr>
          <w:rFonts w:ascii="Verdana" w:eastAsia="Arial Unicode MS" w:hAnsi="Verdana" w:cs="Arial Unicode MS"/>
          <w:color w:val="auto"/>
          <w:sz w:val="18"/>
          <w:szCs w:val="18"/>
        </w:rPr>
        <w:br/>
      </w:r>
      <w:r w:rsidRPr="00BA3BC7">
        <w:rPr>
          <w:rFonts w:ascii="Verdana" w:hAnsi="Verdana"/>
          <w:color w:val="auto"/>
          <w:sz w:val="18"/>
          <w:szCs w:val="18"/>
        </w:rPr>
        <w:t xml:space="preserve">reprezentowanym przez: </w:t>
      </w:r>
    </w:p>
    <w:p w14:paraId="0CB33647" w14:textId="77777777" w:rsidR="008560EE" w:rsidRPr="00BA3BC7" w:rsidRDefault="00FD7F6E" w:rsidP="00073D1E">
      <w:pPr>
        <w:pStyle w:val="Akapitzlist"/>
        <w:numPr>
          <w:ilvl w:val="0"/>
          <w:numId w:val="166"/>
        </w:numPr>
        <w:spacing w:after="0" w:line="360" w:lineRule="auto"/>
        <w:jc w:val="both"/>
        <w:rPr>
          <w:rFonts w:ascii="Verdana" w:hAnsi="Verdana"/>
          <w:b/>
          <w:bCs/>
          <w:color w:val="auto"/>
          <w:sz w:val="18"/>
          <w:szCs w:val="18"/>
        </w:rPr>
      </w:pPr>
      <w:r w:rsidRPr="00BA3BC7">
        <w:rPr>
          <w:rFonts w:ascii="Verdana" w:hAnsi="Verdana"/>
          <w:b/>
          <w:bCs/>
          <w:color w:val="auto"/>
          <w:sz w:val="18"/>
          <w:szCs w:val="18"/>
          <w:lang w:val="de-DE"/>
        </w:rPr>
        <w:t xml:space="preserve">Kanclerza UM – </w:t>
      </w:r>
      <w:proofErr w:type="spellStart"/>
      <w:r w:rsidRPr="00BA3BC7">
        <w:rPr>
          <w:rFonts w:ascii="Verdana" w:hAnsi="Verdana"/>
          <w:b/>
          <w:bCs/>
          <w:color w:val="auto"/>
          <w:sz w:val="18"/>
          <w:szCs w:val="18"/>
          <w:lang w:val="de-DE"/>
        </w:rPr>
        <w:t>dr</w:t>
      </w:r>
      <w:proofErr w:type="spellEnd"/>
      <w:r w:rsidRPr="00BA3BC7">
        <w:rPr>
          <w:rFonts w:ascii="Verdana" w:hAnsi="Verdana"/>
          <w:b/>
          <w:bCs/>
          <w:color w:val="auto"/>
          <w:sz w:val="18"/>
          <w:szCs w:val="18"/>
          <w:lang w:val="de-DE"/>
        </w:rPr>
        <w:t xml:space="preserve"> n. med. </w:t>
      </w:r>
      <w:r w:rsidRPr="00BA3BC7">
        <w:rPr>
          <w:rFonts w:ascii="Verdana" w:hAnsi="Verdana"/>
          <w:b/>
          <w:bCs/>
          <w:color w:val="auto"/>
          <w:sz w:val="18"/>
          <w:szCs w:val="18"/>
        </w:rPr>
        <w:t>Jacka Grabowskiego</w:t>
      </w:r>
    </w:p>
    <w:p w14:paraId="5235ED53" w14:textId="6AB9BF11" w:rsidR="008560EE" w:rsidRPr="00BA3BC7" w:rsidRDefault="00FD7F6E" w:rsidP="00073D1E">
      <w:pPr>
        <w:pStyle w:val="Akapitzlist"/>
        <w:numPr>
          <w:ilvl w:val="0"/>
          <w:numId w:val="166"/>
        </w:numPr>
        <w:spacing w:after="0" w:line="360" w:lineRule="auto"/>
        <w:jc w:val="both"/>
        <w:rPr>
          <w:rFonts w:ascii="Verdana" w:hAnsi="Verdana"/>
          <w:b/>
          <w:bCs/>
          <w:color w:val="auto"/>
          <w:sz w:val="18"/>
          <w:szCs w:val="18"/>
        </w:rPr>
      </w:pPr>
      <w:r w:rsidRPr="00BA3BC7">
        <w:rPr>
          <w:rFonts w:ascii="Verdana" w:hAnsi="Verdana"/>
          <w:b/>
          <w:bCs/>
          <w:color w:val="auto"/>
          <w:sz w:val="18"/>
          <w:szCs w:val="18"/>
        </w:rPr>
        <w:t>Kwestora UM – mgr Małgorzatę Ochman</w:t>
      </w:r>
    </w:p>
    <w:p w14:paraId="79DE7772" w14:textId="7225A344" w:rsidR="008560EE" w:rsidRPr="00BA3BC7" w:rsidRDefault="007F717E">
      <w:pPr>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wany</w:t>
      </w:r>
      <w:r w:rsidR="00A8593B" w:rsidRPr="00BA3BC7">
        <w:rPr>
          <w:rFonts w:ascii="Verdana" w:hAnsi="Verdana"/>
          <w:color w:val="auto"/>
          <w:sz w:val="18"/>
          <w:szCs w:val="18"/>
        </w:rPr>
        <w:t xml:space="preserve">m </w:t>
      </w:r>
      <w:r w:rsidR="00FD7F6E" w:rsidRPr="00BA3BC7">
        <w:rPr>
          <w:rFonts w:ascii="Verdana" w:hAnsi="Verdana"/>
          <w:color w:val="auto"/>
          <w:sz w:val="18"/>
          <w:szCs w:val="18"/>
        </w:rPr>
        <w:t xml:space="preserve">dalej </w:t>
      </w:r>
      <w:r w:rsidR="00FD7F6E" w:rsidRPr="00BA3BC7">
        <w:rPr>
          <w:rFonts w:ascii="Verdana" w:hAnsi="Verdana"/>
          <w:b/>
          <w:bCs/>
          <w:color w:val="auto"/>
          <w:sz w:val="18"/>
          <w:szCs w:val="18"/>
        </w:rPr>
        <w:t>„Zamawiającym”</w:t>
      </w:r>
    </w:p>
    <w:p w14:paraId="669938A3" w14:textId="77777777" w:rsidR="008560EE" w:rsidRPr="00BA3BC7" w:rsidRDefault="00FD7F6E">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620A20E9" w14:textId="40AC986C" w:rsidR="00351717" w:rsidRPr="00DE3D05" w:rsidRDefault="00DE3D05" w:rsidP="003B3F76">
      <w:pPr>
        <w:spacing w:after="0" w:line="360" w:lineRule="auto"/>
        <w:jc w:val="both"/>
        <w:rPr>
          <w:rFonts w:ascii="Verdana" w:hAnsi="Verdana"/>
          <w:color w:val="auto"/>
          <w:sz w:val="18"/>
          <w:szCs w:val="18"/>
        </w:rPr>
      </w:pPr>
      <w:r w:rsidRPr="00DE3D05">
        <w:rPr>
          <w:rFonts w:ascii="Verdana" w:hAnsi="Verdana"/>
          <w:color w:val="auto"/>
          <w:sz w:val="18"/>
          <w:szCs w:val="18"/>
        </w:rPr>
        <w:t>…………………………………………………………………………………………………………………</w:t>
      </w:r>
    </w:p>
    <w:p w14:paraId="55ED1557" w14:textId="0C71C2CC" w:rsidR="00351717" w:rsidRDefault="00DE3D05" w:rsidP="003B3F76">
      <w:pPr>
        <w:spacing w:after="0" w:line="360" w:lineRule="auto"/>
        <w:jc w:val="both"/>
        <w:rPr>
          <w:rFonts w:ascii="Verdana" w:hAnsi="Verdana"/>
          <w:color w:val="auto"/>
          <w:sz w:val="18"/>
          <w:szCs w:val="18"/>
        </w:rPr>
      </w:pPr>
      <w:r>
        <w:rPr>
          <w:rFonts w:ascii="Verdana" w:hAnsi="Verdana"/>
          <w:color w:val="auto"/>
          <w:sz w:val="18"/>
          <w:szCs w:val="18"/>
        </w:rPr>
        <w:t>……………………………………………………………………………………………………………………</w:t>
      </w:r>
    </w:p>
    <w:p w14:paraId="09B8E15D" w14:textId="03588A71"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691EC30B" w14:textId="77777777" w:rsidR="008560EE" w:rsidRPr="00BA3BC7" w:rsidRDefault="008560EE">
      <w:pPr>
        <w:spacing w:after="0" w:line="360" w:lineRule="auto"/>
        <w:jc w:val="both"/>
        <w:rPr>
          <w:rFonts w:ascii="Verdana" w:eastAsia="Tahoma" w:hAnsi="Verdana" w:cs="Tahoma"/>
          <w:color w:val="auto"/>
          <w:sz w:val="18"/>
          <w:szCs w:val="18"/>
        </w:rPr>
      </w:pPr>
    </w:p>
    <w:p w14:paraId="5C2D7554"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Na podstawie dokonanego przez Zamawiającego, w wyniku przetargu nieograniczonego, wyboru oferty Wykonawcy została zawarta umowa o treści:</w:t>
      </w:r>
    </w:p>
    <w:p w14:paraId="56FB0CC7" w14:textId="77777777" w:rsidR="008560EE" w:rsidRPr="00BA3BC7" w:rsidRDefault="008560EE">
      <w:pPr>
        <w:spacing w:after="0" w:line="360" w:lineRule="auto"/>
        <w:jc w:val="center"/>
        <w:rPr>
          <w:rFonts w:ascii="Verdana" w:eastAsia="Tahoma" w:hAnsi="Verdana" w:cs="Tahoma"/>
          <w:b/>
          <w:bCs/>
          <w:color w:val="auto"/>
          <w:sz w:val="18"/>
          <w:szCs w:val="18"/>
        </w:rPr>
      </w:pPr>
    </w:p>
    <w:p w14:paraId="7826126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679CA04E"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Przedmiot zamówienia</w:t>
      </w:r>
    </w:p>
    <w:p w14:paraId="7EBEB4A9" w14:textId="703A3E36" w:rsidR="00805DB5" w:rsidRPr="006D49CB" w:rsidRDefault="00FD7F6E" w:rsidP="00AF73DE">
      <w:pPr>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 xml:space="preserve">Zamawiający zleca, a Wykonawca przyjmuje do </w:t>
      </w:r>
      <w:r w:rsidR="009F238F" w:rsidRPr="00BA3BC7">
        <w:rPr>
          <w:rFonts w:ascii="Verdana" w:hAnsi="Verdana"/>
          <w:color w:val="auto"/>
          <w:sz w:val="18"/>
          <w:szCs w:val="18"/>
        </w:rPr>
        <w:t>wykonania, jako</w:t>
      </w:r>
      <w:r w:rsidRPr="00BA3BC7">
        <w:rPr>
          <w:rFonts w:ascii="Verdana" w:hAnsi="Verdana"/>
          <w:color w:val="auto"/>
          <w:sz w:val="18"/>
          <w:szCs w:val="18"/>
        </w:rPr>
        <w:t xml:space="preserve"> </w:t>
      </w:r>
      <w:r w:rsidRPr="00BA3BC7">
        <w:rPr>
          <w:rFonts w:ascii="Verdana" w:hAnsi="Verdana"/>
          <w:b/>
          <w:bCs/>
          <w:color w:val="auto"/>
          <w:sz w:val="18"/>
          <w:szCs w:val="18"/>
        </w:rPr>
        <w:t>Generalny Wykonawca</w:t>
      </w:r>
      <w:r w:rsidRPr="00BA3BC7">
        <w:rPr>
          <w:rFonts w:ascii="Verdana" w:hAnsi="Verdana"/>
          <w:color w:val="auto"/>
          <w:sz w:val="18"/>
          <w:szCs w:val="18"/>
        </w:rPr>
        <w:t xml:space="preserve">, stanowiące przedmiot umowy roboty budowlane polegające na </w:t>
      </w:r>
      <w:r w:rsidR="00D0691B" w:rsidRPr="006D49CB">
        <w:rPr>
          <w:rFonts w:ascii="Verdana" w:hAnsi="Verdana" w:cs="Arial"/>
          <w:b/>
          <w:color w:val="auto"/>
          <w:sz w:val="18"/>
          <w:szCs w:val="18"/>
        </w:rPr>
        <w:t xml:space="preserve">budowie </w:t>
      </w:r>
      <w:bookmarkStart w:id="0" w:name="_Hlk20211301"/>
      <w:r w:rsidR="00784C3E" w:rsidRPr="006D49CB">
        <w:rPr>
          <w:rFonts w:ascii="Verdana" w:hAnsi="Verdana" w:cs="Arial"/>
          <w:b/>
          <w:color w:val="auto"/>
          <w:sz w:val="18"/>
          <w:szCs w:val="18"/>
        </w:rPr>
        <w:t>B</w:t>
      </w:r>
      <w:r w:rsidR="00B211CD" w:rsidRPr="006D49CB">
        <w:rPr>
          <w:rFonts w:ascii="Verdana" w:hAnsi="Verdana" w:cs="Arial"/>
          <w:b/>
          <w:color w:val="auto"/>
          <w:sz w:val="18"/>
          <w:szCs w:val="18"/>
        </w:rPr>
        <w:t xml:space="preserve">udynku Radioterapii </w:t>
      </w:r>
      <w:r w:rsidR="00784C3E" w:rsidRPr="006D49CB">
        <w:rPr>
          <w:rFonts w:ascii="Verdana" w:hAnsi="Verdana" w:cs="Arial"/>
          <w:b/>
          <w:color w:val="auto"/>
          <w:sz w:val="18"/>
          <w:szCs w:val="18"/>
        </w:rPr>
        <w:br/>
      </w:r>
      <w:r w:rsidR="00B211CD" w:rsidRPr="006D49CB">
        <w:rPr>
          <w:rFonts w:ascii="Verdana" w:hAnsi="Verdana" w:cs="Arial"/>
          <w:b/>
          <w:color w:val="auto"/>
          <w:sz w:val="18"/>
          <w:szCs w:val="18"/>
        </w:rPr>
        <w:t xml:space="preserve">w ramach </w:t>
      </w:r>
      <w:r w:rsidR="00D0691B" w:rsidRPr="006D49CB">
        <w:rPr>
          <w:rFonts w:ascii="Verdana" w:hAnsi="Verdana" w:cs="Arial"/>
          <w:b/>
          <w:color w:val="auto"/>
          <w:sz w:val="18"/>
          <w:szCs w:val="18"/>
        </w:rPr>
        <w:t xml:space="preserve">Drugiego </w:t>
      </w:r>
      <w:r w:rsidR="000834F5" w:rsidRPr="006D49CB">
        <w:rPr>
          <w:rFonts w:ascii="Verdana" w:hAnsi="Verdana" w:cs="Arial"/>
          <w:b/>
          <w:color w:val="auto"/>
          <w:sz w:val="18"/>
          <w:szCs w:val="18"/>
        </w:rPr>
        <w:t>etap</w:t>
      </w:r>
      <w:r w:rsidR="00D0691B" w:rsidRPr="006D49CB">
        <w:rPr>
          <w:rFonts w:ascii="Verdana" w:hAnsi="Verdana" w:cs="Arial"/>
          <w:b/>
          <w:color w:val="auto"/>
          <w:sz w:val="18"/>
          <w:szCs w:val="18"/>
        </w:rPr>
        <w:t>u</w:t>
      </w:r>
      <w:r w:rsidR="000834F5" w:rsidRPr="006D49CB">
        <w:rPr>
          <w:rFonts w:ascii="Verdana" w:hAnsi="Verdana" w:cs="Arial"/>
          <w:b/>
          <w:color w:val="auto"/>
          <w:sz w:val="18"/>
          <w:szCs w:val="18"/>
        </w:rPr>
        <w:t xml:space="preserve"> Centrum Kliniczno</w:t>
      </w:r>
      <w:r w:rsidR="00AC395D" w:rsidRPr="006D49CB">
        <w:rPr>
          <w:rFonts w:ascii="Verdana" w:hAnsi="Verdana" w:cs="Arial"/>
          <w:b/>
          <w:color w:val="auto"/>
          <w:sz w:val="18"/>
          <w:szCs w:val="18"/>
        </w:rPr>
        <w:t>-</w:t>
      </w:r>
      <w:r w:rsidR="000834F5" w:rsidRPr="006D49CB">
        <w:rPr>
          <w:rFonts w:ascii="Verdana" w:hAnsi="Verdana" w:cs="Arial"/>
          <w:b/>
          <w:color w:val="auto"/>
          <w:sz w:val="18"/>
          <w:szCs w:val="18"/>
        </w:rPr>
        <w:t>Dydaktycznego Uniwersytetu Medycznego w Łodzi wraz z Akademickim Ośrodkiem Onkologicznym</w:t>
      </w:r>
      <w:bookmarkEnd w:id="0"/>
      <w:r w:rsidR="00351717" w:rsidRPr="006D49CB">
        <w:rPr>
          <w:rFonts w:ascii="Verdana" w:hAnsi="Verdana" w:cs="Arial"/>
          <w:b/>
          <w:color w:val="auto"/>
          <w:sz w:val="18"/>
          <w:szCs w:val="18"/>
        </w:rPr>
        <w:t xml:space="preserve"> – stan surowy zamknięty</w:t>
      </w:r>
      <w:r w:rsidR="006E5CC6" w:rsidRPr="006D49CB">
        <w:rPr>
          <w:rFonts w:ascii="Verdana" w:hAnsi="Verdana" w:cs="Arial"/>
          <w:b/>
          <w:color w:val="auto"/>
          <w:sz w:val="18"/>
          <w:szCs w:val="18"/>
        </w:rPr>
        <w:t>.</w:t>
      </w:r>
    </w:p>
    <w:p w14:paraId="7525BFE9" w14:textId="77777777" w:rsidR="008560EE" w:rsidRPr="006D49CB" w:rsidRDefault="00FD7F6E" w:rsidP="00AF73DE">
      <w:pPr>
        <w:numPr>
          <w:ilvl w:val="0"/>
          <w:numId w:val="3"/>
        </w:numPr>
        <w:spacing w:after="0" w:line="360" w:lineRule="auto"/>
        <w:ind w:left="426" w:hanging="425"/>
        <w:jc w:val="both"/>
        <w:rPr>
          <w:rFonts w:ascii="Verdana" w:hAnsi="Verdana"/>
          <w:color w:val="auto"/>
          <w:sz w:val="18"/>
          <w:szCs w:val="18"/>
        </w:rPr>
      </w:pPr>
      <w:r w:rsidRPr="006D49CB">
        <w:rPr>
          <w:rFonts w:ascii="Verdana" w:hAnsi="Verdana"/>
          <w:color w:val="auto"/>
          <w:sz w:val="18"/>
          <w:szCs w:val="18"/>
        </w:rPr>
        <w:t>Prace realizowane będą w oparciu o następującą dokumentację projektową:</w:t>
      </w:r>
    </w:p>
    <w:p w14:paraId="44404C0C" w14:textId="77777777" w:rsidR="00D0691B"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6D49CB">
        <w:rPr>
          <w:rFonts w:ascii="Verdana" w:hAnsi="Verdana"/>
          <w:bCs/>
          <w:color w:val="auto"/>
          <w:sz w:val="18"/>
          <w:szCs w:val="18"/>
        </w:rPr>
        <w:t xml:space="preserve">Projekt budowlany </w:t>
      </w:r>
      <w:r w:rsidRPr="006D49CB">
        <w:rPr>
          <w:rFonts w:ascii="Verdana" w:hAnsi="Verdana"/>
          <w:color w:val="auto"/>
          <w:sz w:val="18"/>
          <w:szCs w:val="18"/>
        </w:rPr>
        <w:t xml:space="preserve">autorstwa biura projektowego </w:t>
      </w:r>
      <w:r w:rsidR="00D0691B" w:rsidRPr="006D49CB">
        <w:rPr>
          <w:rFonts w:ascii="Verdana" w:eastAsia="Times New Roman" w:hAnsi="Verdana" w:cs="Times New Roman"/>
          <w:color w:val="auto"/>
          <w:sz w:val="18"/>
          <w:szCs w:val="24"/>
        </w:rPr>
        <w:t>INDUSTRIA PROJECT Sp. z o.o</w:t>
      </w:r>
      <w:r w:rsidR="00D0691B" w:rsidRPr="00BA3BC7">
        <w:rPr>
          <w:rFonts w:ascii="Verdana" w:eastAsia="Times New Roman" w:hAnsi="Verdana" w:cs="Times New Roman"/>
          <w:color w:val="auto"/>
          <w:sz w:val="18"/>
          <w:szCs w:val="24"/>
        </w:rPr>
        <w:t>. z Gdańska</w:t>
      </w:r>
      <w:r w:rsidR="0072565E" w:rsidRPr="00BA3BC7">
        <w:rPr>
          <w:rFonts w:ascii="Verdana" w:eastAsia="Times New Roman" w:hAnsi="Verdana" w:cs="Times New Roman"/>
          <w:color w:val="auto"/>
          <w:sz w:val="18"/>
          <w:szCs w:val="24"/>
        </w:rPr>
        <w:t>;</w:t>
      </w:r>
    </w:p>
    <w:p w14:paraId="71B252AE" w14:textId="37B84412" w:rsidR="0025603E"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bCs/>
          <w:color w:val="auto"/>
          <w:sz w:val="18"/>
          <w:szCs w:val="18"/>
        </w:rPr>
        <w:t>Projekt wykonawczy</w:t>
      </w:r>
      <w:r w:rsidRPr="00BA3BC7">
        <w:rPr>
          <w:rFonts w:ascii="Verdana" w:hAnsi="Verdana"/>
          <w:color w:val="auto"/>
          <w:sz w:val="18"/>
          <w:szCs w:val="18"/>
        </w:rPr>
        <w:t xml:space="preserve"> autorstwa biura projektowego </w:t>
      </w:r>
      <w:r w:rsidR="00D0691B" w:rsidRPr="00BA3BC7">
        <w:rPr>
          <w:rFonts w:ascii="Verdana" w:eastAsia="Times New Roman" w:hAnsi="Verdana" w:cs="Times New Roman"/>
          <w:color w:val="auto"/>
          <w:sz w:val="18"/>
          <w:szCs w:val="24"/>
        </w:rPr>
        <w:t>INDUSTRIA PROJECT Sp. z o.o. z Gdańska</w:t>
      </w:r>
      <w:r w:rsidR="00D0691B" w:rsidRPr="00BA3BC7">
        <w:rPr>
          <w:rFonts w:ascii="Verdana" w:hAnsi="Verdana"/>
          <w:color w:val="auto"/>
          <w:sz w:val="18"/>
          <w:szCs w:val="18"/>
        </w:rPr>
        <w:t xml:space="preserve"> </w:t>
      </w:r>
      <w:r w:rsidR="00F631C5" w:rsidRPr="00BA3BC7">
        <w:rPr>
          <w:rFonts w:ascii="Verdana" w:hAnsi="Verdana"/>
          <w:color w:val="auto"/>
          <w:sz w:val="18"/>
          <w:szCs w:val="18"/>
        </w:rPr>
        <w:t>w zakresie wszystkich branż i instalacji zaprojektowanych lub przewidzianych do realizacji w</w:t>
      </w:r>
      <w:r w:rsidR="00234C86" w:rsidRPr="00BA3BC7">
        <w:rPr>
          <w:rFonts w:ascii="Verdana" w:hAnsi="Verdana"/>
          <w:color w:val="auto"/>
          <w:sz w:val="18"/>
          <w:szCs w:val="18"/>
        </w:rPr>
        <w:t> </w:t>
      </w:r>
      <w:r w:rsidR="00F631C5" w:rsidRPr="00BA3BC7">
        <w:rPr>
          <w:rFonts w:ascii="Verdana" w:hAnsi="Verdana"/>
          <w:color w:val="auto"/>
          <w:sz w:val="18"/>
          <w:szCs w:val="18"/>
        </w:rPr>
        <w:t xml:space="preserve">projekcie. </w:t>
      </w:r>
    </w:p>
    <w:p w14:paraId="611AD3BF" w14:textId="2477BC55" w:rsidR="0025603E"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Specyfikacj</w:t>
      </w:r>
      <w:r w:rsidR="0072565E" w:rsidRPr="00BA3BC7">
        <w:rPr>
          <w:rFonts w:ascii="Verdana" w:hAnsi="Verdana"/>
          <w:color w:val="auto"/>
          <w:sz w:val="18"/>
          <w:szCs w:val="18"/>
        </w:rPr>
        <w:t>e</w:t>
      </w:r>
      <w:r w:rsidRPr="00BA3BC7">
        <w:rPr>
          <w:rFonts w:ascii="Verdana" w:hAnsi="Verdana"/>
          <w:color w:val="auto"/>
          <w:sz w:val="18"/>
          <w:szCs w:val="18"/>
        </w:rPr>
        <w:t xml:space="preserve"> techniczne wykonania i odbioru robót budowlanych</w:t>
      </w:r>
      <w:r w:rsidR="003D5964" w:rsidRPr="00BA3BC7">
        <w:rPr>
          <w:rFonts w:ascii="Verdana" w:hAnsi="Verdana"/>
          <w:color w:val="auto"/>
          <w:sz w:val="18"/>
          <w:szCs w:val="18"/>
        </w:rPr>
        <w:t>;</w:t>
      </w:r>
    </w:p>
    <w:p w14:paraId="2AF208EB" w14:textId="41F0B278" w:rsidR="00357B19" w:rsidRPr="00BA3BC7" w:rsidRDefault="00FD7F6E"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Decyzj</w:t>
      </w:r>
      <w:r w:rsidR="00BE539A" w:rsidRPr="00BA3BC7">
        <w:rPr>
          <w:rFonts w:ascii="Verdana" w:hAnsi="Verdana"/>
          <w:color w:val="auto"/>
          <w:sz w:val="18"/>
          <w:szCs w:val="18"/>
        </w:rPr>
        <w:t>ę</w:t>
      </w:r>
      <w:r w:rsidRPr="00BA3BC7">
        <w:rPr>
          <w:rFonts w:ascii="Verdana" w:hAnsi="Verdana"/>
          <w:color w:val="auto"/>
          <w:sz w:val="18"/>
          <w:szCs w:val="18"/>
        </w:rPr>
        <w:t xml:space="preserve"> </w:t>
      </w:r>
      <w:r w:rsidR="00BE539A" w:rsidRPr="00BA3BC7">
        <w:rPr>
          <w:rFonts w:ascii="Verdana" w:hAnsi="Verdana"/>
          <w:color w:val="auto"/>
          <w:sz w:val="18"/>
          <w:szCs w:val="18"/>
        </w:rPr>
        <w:t xml:space="preserve">Prezydenta Miasta Łodzi z dniu </w:t>
      </w:r>
      <w:r w:rsidR="003636A5" w:rsidRPr="00BA3BC7">
        <w:rPr>
          <w:rFonts w:ascii="Verdana" w:hAnsi="Verdana"/>
          <w:color w:val="auto"/>
          <w:sz w:val="18"/>
          <w:szCs w:val="18"/>
        </w:rPr>
        <w:t>20 kwietnia 2020</w:t>
      </w:r>
      <w:r w:rsidR="003D5964" w:rsidRPr="00BA3BC7">
        <w:rPr>
          <w:rFonts w:ascii="Verdana" w:hAnsi="Verdana"/>
          <w:color w:val="auto"/>
          <w:sz w:val="18"/>
          <w:szCs w:val="18"/>
        </w:rPr>
        <w:t xml:space="preserve"> </w:t>
      </w:r>
      <w:r w:rsidR="003636A5" w:rsidRPr="00BA3BC7">
        <w:rPr>
          <w:rFonts w:ascii="Verdana" w:hAnsi="Verdana"/>
          <w:color w:val="auto"/>
          <w:sz w:val="18"/>
          <w:szCs w:val="18"/>
        </w:rPr>
        <w:t>r.</w:t>
      </w:r>
      <w:r w:rsidR="00234C86" w:rsidRPr="00BA3BC7">
        <w:rPr>
          <w:rFonts w:ascii="Verdana" w:hAnsi="Verdana"/>
          <w:color w:val="auto"/>
          <w:sz w:val="18"/>
          <w:szCs w:val="18"/>
        </w:rPr>
        <w:t xml:space="preserve"> </w:t>
      </w:r>
      <w:r w:rsidR="00BE539A" w:rsidRPr="00BA3BC7">
        <w:rPr>
          <w:rFonts w:ascii="Verdana" w:hAnsi="Verdana"/>
          <w:color w:val="auto"/>
          <w:sz w:val="18"/>
          <w:szCs w:val="18"/>
        </w:rPr>
        <w:t>nr DAR-UA-II.</w:t>
      </w:r>
      <w:r w:rsidR="003636A5" w:rsidRPr="00BA3BC7">
        <w:rPr>
          <w:rFonts w:ascii="Verdana" w:hAnsi="Verdana"/>
          <w:color w:val="auto"/>
          <w:sz w:val="18"/>
          <w:szCs w:val="18"/>
        </w:rPr>
        <w:t>1009</w:t>
      </w:r>
      <w:r w:rsidR="00BE539A" w:rsidRPr="00BA3BC7">
        <w:rPr>
          <w:rFonts w:ascii="Verdana" w:hAnsi="Verdana"/>
          <w:color w:val="auto"/>
          <w:sz w:val="18"/>
          <w:szCs w:val="18"/>
        </w:rPr>
        <w:t>.</w:t>
      </w:r>
      <w:r w:rsidR="003636A5" w:rsidRPr="00BA3BC7">
        <w:rPr>
          <w:rFonts w:ascii="Verdana" w:hAnsi="Verdana"/>
          <w:color w:val="auto"/>
          <w:sz w:val="18"/>
          <w:szCs w:val="18"/>
        </w:rPr>
        <w:t>2020</w:t>
      </w:r>
      <w:r w:rsidR="00BE539A" w:rsidRPr="00BA3BC7">
        <w:rPr>
          <w:rFonts w:ascii="Verdana" w:hAnsi="Verdana"/>
          <w:color w:val="auto"/>
          <w:sz w:val="18"/>
          <w:szCs w:val="18"/>
        </w:rPr>
        <w:t xml:space="preserve"> </w:t>
      </w:r>
      <w:r w:rsidR="00234C86" w:rsidRPr="00BA3BC7">
        <w:rPr>
          <w:rFonts w:ascii="Verdana" w:hAnsi="Verdana"/>
          <w:color w:val="auto"/>
          <w:sz w:val="18"/>
          <w:szCs w:val="18"/>
        </w:rPr>
        <w:br/>
      </w:r>
      <w:r w:rsidR="00BE539A" w:rsidRPr="00BA3BC7">
        <w:rPr>
          <w:rFonts w:ascii="Verdana" w:hAnsi="Verdana"/>
          <w:color w:val="auto"/>
          <w:sz w:val="18"/>
          <w:szCs w:val="18"/>
        </w:rPr>
        <w:t xml:space="preserve">o </w:t>
      </w:r>
      <w:r w:rsidR="003636A5" w:rsidRPr="00BA3BC7">
        <w:rPr>
          <w:rFonts w:ascii="Verdana" w:hAnsi="Verdana"/>
          <w:color w:val="auto"/>
          <w:sz w:val="18"/>
          <w:szCs w:val="18"/>
        </w:rPr>
        <w:t>zatwierdzeniu projektu budowlanego i udzieleniu pozwolenia na budowę</w:t>
      </w:r>
      <w:r w:rsidR="003D5964" w:rsidRPr="00BA3BC7">
        <w:rPr>
          <w:rFonts w:ascii="Verdana" w:hAnsi="Verdana"/>
          <w:color w:val="auto"/>
          <w:sz w:val="18"/>
          <w:szCs w:val="18"/>
        </w:rPr>
        <w:t>;</w:t>
      </w:r>
    </w:p>
    <w:p w14:paraId="3EE24E20" w14:textId="52378145" w:rsidR="00357B19" w:rsidRPr="00BA3BC7" w:rsidRDefault="008E6381" w:rsidP="00073D1E">
      <w:pPr>
        <w:numPr>
          <w:ilvl w:val="2"/>
          <w:numId w:val="104"/>
        </w:numPr>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Decyzję Prezydenta Miasta Łodzi z dniu 18 lutego 2020 r. nr DAR-U-II.423.2020 o zatwierdzeniu projektu budowlanego oraz udzielenie pozwolenia na budowę drogi wewnętrznej, murów oporowych, zewnętrznych instalacji: elektrycznej z oświetleniem pasa drogowego oraz kanalizacji deszczowej</w:t>
      </w:r>
    </w:p>
    <w:p w14:paraId="1C040AF3" w14:textId="77777777" w:rsidR="008560EE" w:rsidRPr="00BA3BC7" w:rsidRDefault="00FD7F6E" w:rsidP="00AF73DE">
      <w:pPr>
        <w:widowControl w:val="0"/>
        <w:numPr>
          <w:ilvl w:val="0"/>
          <w:numId w:val="5"/>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Szczegółowy zakres prac, jak i warunki oraz zasady realizacji przedmiotu umowy</w:t>
      </w:r>
      <w:r w:rsidR="00A57F2F" w:rsidRPr="00BA3BC7">
        <w:rPr>
          <w:rFonts w:ascii="Verdana" w:hAnsi="Verdana"/>
          <w:color w:val="auto"/>
          <w:sz w:val="18"/>
          <w:szCs w:val="18"/>
        </w:rPr>
        <w:t>,</w:t>
      </w:r>
      <w:r w:rsidRPr="00BA3BC7">
        <w:rPr>
          <w:rFonts w:ascii="Verdana" w:hAnsi="Verdana"/>
          <w:color w:val="auto"/>
          <w:sz w:val="18"/>
          <w:szCs w:val="18"/>
        </w:rPr>
        <w:t xml:space="preserve"> określają, poza postanowieniami niniejszej umowy, następujące dokumenty:</w:t>
      </w:r>
    </w:p>
    <w:p w14:paraId="6224C84B" w14:textId="7B281535" w:rsidR="008560EE" w:rsidRPr="00BA3BC7" w:rsidRDefault="00FD7F6E" w:rsidP="00AF73DE">
      <w:pPr>
        <w:numPr>
          <w:ilvl w:val="0"/>
          <w:numId w:val="7"/>
        </w:numPr>
        <w:spacing w:after="0" w:line="360" w:lineRule="auto"/>
        <w:ind w:left="851"/>
        <w:jc w:val="both"/>
        <w:rPr>
          <w:rFonts w:ascii="Verdana" w:hAnsi="Verdana"/>
          <w:color w:val="auto"/>
          <w:sz w:val="18"/>
          <w:szCs w:val="18"/>
        </w:rPr>
      </w:pPr>
      <w:r w:rsidRPr="00BA3BC7">
        <w:rPr>
          <w:rFonts w:ascii="Verdana" w:hAnsi="Verdana"/>
          <w:color w:val="auto"/>
          <w:sz w:val="18"/>
          <w:szCs w:val="18"/>
        </w:rPr>
        <w:t>Specyfikacja Warunków Zamówienia, a w szczególności opis przedmiotu zamówienia określony za pomocą dokumentacji projektowej</w:t>
      </w:r>
      <w:r w:rsidR="0072565E" w:rsidRPr="00BA3BC7">
        <w:rPr>
          <w:rFonts w:ascii="Verdana" w:hAnsi="Verdana"/>
          <w:color w:val="auto"/>
          <w:sz w:val="18"/>
          <w:szCs w:val="18"/>
        </w:rPr>
        <w:t>, kosztorysów nakładczych</w:t>
      </w:r>
      <w:r w:rsidRPr="00BA3BC7">
        <w:rPr>
          <w:rFonts w:ascii="Verdana" w:hAnsi="Verdana"/>
          <w:color w:val="auto"/>
          <w:sz w:val="18"/>
          <w:szCs w:val="18"/>
        </w:rPr>
        <w:t xml:space="preserve"> oraz specyfikacji technicznych wykonania i odbioru robót budowlanych </w:t>
      </w:r>
      <w:r w:rsidR="00596605" w:rsidRPr="00BA3BC7">
        <w:rPr>
          <w:rFonts w:ascii="Verdana" w:hAnsi="Verdana"/>
          <w:color w:val="auto"/>
          <w:sz w:val="18"/>
          <w:szCs w:val="18"/>
        </w:rPr>
        <w:t xml:space="preserve">oraz załączony do </w:t>
      </w:r>
      <w:r w:rsidR="00F66CD6">
        <w:rPr>
          <w:rFonts w:ascii="Verdana" w:hAnsi="Verdana"/>
          <w:color w:val="auto"/>
          <w:sz w:val="18"/>
          <w:szCs w:val="18"/>
        </w:rPr>
        <w:t>SWZ</w:t>
      </w:r>
      <w:r w:rsidR="003A49F7">
        <w:rPr>
          <w:rFonts w:ascii="Verdana" w:hAnsi="Verdana"/>
          <w:color w:val="auto"/>
          <w:sz w:val="18"/>
          <w:szCs w:val="18"/>
        </w:rPr>
        <w:t xml:space="preserve">, </w:t>
      </w:r>
      <w:r w:rsidR="00AC395D" w:rsidRPr="00BA3BC7">
        <w:rPr>
          <w:rFonts w:ascii="Verdana" w:hAnsi="Verdana"/>
          <w:color w:val="auto"/>
          <w:sz w:val="18"/>
          <w:szCs w:val="18"/>
        </w:rPr>
        <w:t>a także</w:t>
      </w:r>
      <w:r w:rsidRPr="00BA3BC7">
        <w:rPr>
          <w:rFonts w:ascii="Verdana" w:hAnsi="Verdana"/>
          <w:color w:val="auto"/>
          <w:sz w:val="18"/>
          <w:szCs w:val="18"/>
        </w:rPr>
        <w:t xml:space="preserve"> wyjaśnieni</w:t>
      </w:r>
      <w:r w:rsidR="00AC395D" w:rsidRPr="00BA3BC7">
        <w:rPr>
          <w:rFonts w:ascii="Verdana" w:hAnsi="Verdana"/>
          <w:color w:val="auto"/>
          <w:sz w:val="18"/>
          <w:szCs w:val="18"/>
        </w:rPr>
        <w:t>a</w:t>
      </w:r>
      <w:r w:rsidRPr="00BA3BC7">
        <w:rPr>
          <w:rFonts w:ascii="Verdana" w:hAnsi="Verdana"/>
          <w:color w:val="auto"/>
          <w:sz w:val="18"/>
          <w:szCs w:val="18"/>
        </w:rPr>
        <w:t xml:space="preserve"> do przetargu;</w:t>
      </w:r>
    </w:p>
    <w:p w14:paraId="00D46A0B" w14:textId="77E208DE" w:rsidR="00FC213A" w:rsidRPr="004F5A04" w:rsidRDefault="00FD7F6E" w:rsidP="009B361D">
      <w:pPr>
        <w:numPr>
          <w:ilvl w:val="0"/>
          <w:numId w:val="7"/>
        </w:numPr>
        <w:spacing w:after="0" w:line="360" w:lineRule="auto"/>
        <w:ind w:left="851"/>
        <w:jc w:val="both"/>
        <w:rPr>
          <w:rFonts w:ascii="Verdana" w:hAnsi="Verdana"/>
          <w:color w:val="auto"/>
          <w:sz w:val="18"/>
          <w:szCs w:val="18"/>
        </w:rPr>
      </w:pPr>
      <w:r w:rsidRPr="00556C49">
        <w:rPr>
          <w:rFonts w:ascii="Verdana" w:hAnsi="Verdana"/>
          <w:color w:val="auto"/>
          <w:sz w:val="18"/>
          <w:szCs w:val="18"/>
        </w:rPr>
        <w:t>Oferta Wykonawcy wraz z załącznikami w postaci kosztorysów ofertowych (</w:t>
      </w:r>
      <w:r w:rsidRPr="001F0EAD">
        <w:rPr>
          <w:rFonts w:ascii="Verdana" w:hAnsi="Verdana"/>
          <w:b/>
          <w:bCs/>
          <w:color w:val="auto"/>
          <w:sz w:val="18"/>
          <w:szCs w:val="18"/>
        </w:rPr>
        <w:t>załącznik nr 2</w:t>
      </w:r>
      <w:r w:rsidRPr="004F5A04">
        <w:rPr>
          <w:rFonts w:ascii="Verdana" w:hAnsi="Verdana"/>
          <w:color w:val="auto"/>
          <w:sz w:val="18"/>
          <w:szCs w:val="18"/>
        </w:rPr>
        <w:t xml:space="preserve">). </w:t>
      </w:r>
    </w:p>
    <w:p w14:paraId="72774E6E" w14:textId="27012DCF"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lastRenderedPageBreak/>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023BC269" w14:textId="2D57152F"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AAA19CD" w14:textId="3D3E0870" w:rsidR="00CF1A15" w:rsidRPr="00BA3BC7" w:rsidRDefault="00FD7F6E" w:rsidP="009B361D">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Wykonawca zobowiązuje się do wykonania przedmiotu umowy 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r w:rsidR="00CF1A15" w:rsidRPr="00BA3BC7">
        <w:rPr>
          <w:rFonts w:ascii="Verdana" w:hAnsi="Verdana"/>
          <w:color w:val="auto"/>
          <w:sz w:val="18"/>
          <w:szCs w:val="18"/>
        </w:rPr>
        <w:t xml:space="preserve"> </w:t>
      </w:r>
    </w:p>
    <w:p w14:paraId="0BC26DCE" w14:textId="646ED459" w:rsidR="005A52AF" w:rsidRPr="00BA3BC7" w:rsidRDefault="00FD7F6E" w:rsidP="00AF73DE">
      <w:pPr>
        <w:widowControl w:val="0"/>
        <w:numPr>
          <w:ilvl w:val="0"/>
          <w:numId w:val="9"/>
        </w:numPr>
        <w:spacing w:after="0" w:line="360" w:lineRule="auto"/>
        <w:ind w:left="426" w:hanging="425"/>
        <w:jc w:val="both"/>
        <w:rPr>
          <w:rFonts w:ascii="Verdana" w:hAnsi="Verdana"/>
          <w:b/>
          <w:bCs/>
          <w:color w:val="auto"/>
          <w:sz w:val="18"/>
          <w:szCs w:val="18"/>
        </w:rPr>
      </w:pPr>
      <w:r w:rsidRPr="00BA3BC7">
        <w:rPr>
          <w:rFonts w:ascii="Verdana" w:hAnsi="Verdana"/>
          <w:color w:val="auto"/>
          <w:sz w:val="18"/>
          <w:szCs w:val="18"/>
        </w:rPr>
        <w:t>Wykonawca w ramach zawartej umowy i przewidzianego nią wynagrodzenia zobowiązany jest także do wykonania i przedstawienia Zamawiającemu wszystkich</w:t>
      </w:r>
      <w:r w:rsidR="0072565E" w:rsidRPr="00BA3BC7">
        <w:rPr>
          <w:rFonts w:ascii="Verdana" w:hAnsi="Verdana"/>
          <w:color w:val="auto"/>
          <w:sz w:val="18"/>
          <w:szCs w:val="18"/>
        </w:rPr>
        <w:t>,</w:t>
      </w:r>
      <w:r w:rsidRPr="00BA3BC7">
        <w:rPr>
          <w:rFonts w:ascii="Verdana" w:hAnsi="Verdana"/>
          <w:color w:val="auto"/>
          <w:sz w:val="18"/>
          <w:szCs w:val="18"/>
        </w:rPr>
        <w:t xml:space="preserve"> wymaganych przez przepisy powszechnie obowiązujące</w:t>
      </w:r>
      <w:r w:rsidR="0072565E" w:rsidRPr="00BA3BC7">
        <w:rPr>
          <w:rFonts w:ascii="Verdana" w:hAnsi="Verdana"/>
          <w:color w:val="auto"/>
          <w:sz w:val="18"/>
          <w:szCs w:val="18"/>
        </w:rPr>
        <w:t>,</w:t>
      </w:r>
      <w:r w:rsidRPr="00BA3BC7">
        <w:rPr>
          <w:rFonts w:ascii="Verdana" w:hAnsi="Verdana"/>
          <w:color w:val="auto"/>
          <w:sz w:val="18"/>
          <w:szCs w:val="18"/>
        </w:rPr>
        <w:t xml:space="preserve"> ekspertyz oraz uzgodnień branżowych w tym uzgodnień ppoż. wymaganych przez instytucje publiczne (Państwowa Straż Pożarna, Nadzór Budowlany itp.)</w:t>
      </w:r>
      <w:r w:rsidR="00FC213A">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09F036CA" w14:textId="69883F17" w:rsidR="004E4695"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 xml:space="preserve">Z uwagi na fakt, iż część realizacji zadania </w:t>
      </w:r>
      <w:r w:rsidR="00D0691B" w:rsidRPr="00BA3BC7">
        <w:rPr>
          <w:rFonts w:ascii="Verdana" w:hAnsi="Verdana"/>
          <w:color w:val="auto"/>
          <w:sz w:val="18"/>
          <w:szCs w:val="18"/>
        </w:rPr>
        <w:t xml:space="preserve">może być </w:t>
      </w:r>
      <w:r w:rsidR="00061BBC" w:rsidRPr="00BA3BC7">
        <w:rPr>
          <w:rFonts w:ascii="Verdana" w:hAnsi="Verdana"/>
          <w:color w:val="auto"/>
          <w:sz w:val="18"/>
          <w:szCs w:val="18"/>
        </w:rPr>
        <w:t>finansowana w</w:t>
      </w:r>
      <w:r w:rsidRPr="00BA3BC7">
        <w:rPr>
          <w:rFonts w:ascii="Verdana" w:hAnsi="Verdana"/>
          <w:color w:val="auto"/>
          <w:sz w:val="18"/>
          <w:szCs w:val="18"/>
        </w:rPr>
        <w:t xml:space="preserve"> ramach umów o dofinansowanie, Wykonawca zobowiązany</w:t>
      </w:r>
      <w:r w:rsidR="000C721D" w:rsidRPr="00BA3BC7">
        <w:rPr>
          <w:rFonts w:ascii="Verdana" w:hAnsi="Verdana"/>
          <w:color w:val="auto"/>
          <w:sz w:val="18"/>
          <w:szCs w:val="18"/>
        </w:rPr>
        <w:t xml:space="preserve"> jest</w:t>
      </w:r>
      <w:r w:rsidRPr="00BA3BC7">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BA3BC7">
        <w:rPr>
          <w:rFonts w:ascii="Verdana" w:hAnsi="Verdana"/>
          <w:color w:val="auto"/>
          <w:sz w:val="18"/>
          <w:szCs w:val="18"/>
        </w:rPr>
        <w:t xml:space="preserve"> określoną przez </w:t>
      </w:r>
      <w:r w:rsidR="00900D21" w:rsidRPr="00BA3BC7">
        <w:rPr>
          <w:rFonts w:ascii="Verdana" w:hAnsi="Verdana"/>
          <w:color w:val="auto"/>
          <w:sz w:val="18"/>
          <w:szCs w:val="18"/>
        </w:rPr>
        <w:t>Zamawiającego</w:t>
      </w:r>
      <w:r w:rsidRPr="00BA3BC7">
        <w:rPr>
          <w:rFonts w:ascii="Verdana" w:hAnsi="Verdana"/>
          <w:color w:val="auto"/>
          <w:sz w:val="18"/>
          <w:szCs w:val="18"/>
        </w:rPr>
        <w:t xml:space="preserve">. </w:t>
      </w:r>
    </w:p>
    <w:p w14:paraId="0183B58D" w14:textId="77777777" w:rsidR="00A85C5C" w:rsidRPr="00BA3BC7" w:rsidRDefault="00A85C5C">
      <w:pPr>
        <w:spacing w:after="0" w:line="360" w:lineRule="auto"/>
        <w:jc w:val="center"/>
        <w:rPr>
          <w:rFonts w:ascii="Verdana" w:hAnsi="Verdana"/>
          <w:b/>
          <w:bCs/>
          <w:color w:val="auto"/>
          <w:sz w:val="18"/>
          <w:szCs w:val="18"/>
        </w:rPr>
      </w:pPr>
    </w:p>
    <w:p w14:paraId="4E9F225A"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49F5ABE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70D01175" w14:textId="77777777" w:rsidR="008560EE" w:rsidRPr="00BA3BC7" w:rsidRDefault="00FD7F6E" w:rsidP="00073D1E">
      <w:pPr>
        <w:numPr>
          <w:ilvl w:val="0"/>
          <w:numId w:val="105"/>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793AA837" w14:textId="18B0D93B"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Otrzymał</w:t>
      </w:r>
      <w:r w:rsidR="00FD7F6E" w:rsidRPr="00BA3BC7">
        <w:rPr>
          <w:rFonts w:ascii="Verdana" w:hAnsi="Verdana"/>
          <w:color w:val="auto"/>
          <w:sz w:val="18"/>
          <w:szCs w:val="18"/>
        </w:rPr>
        <w:t xml:space="preserve"> od Zamawiającego dokumentację projektową wskazaną w § 1 ust. 2;</w:t>
      </w:r>
    </w:p>
    <w:p w14:paraId="5A5449C7" w14:textId="7FE1700D"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6E9F449C" w14:textId="11071B28" w:rsidR="004C68ED"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6F181565" w14:textId="79AD1C8F" w:rsidR="008560EE" w:rsidRPr="00BA3BC7" w:rsidRDefault="00514226" w:rsidP="00073D1E">
      <w:pPr>
        <w:numPr>
          <w:ilvl w:val="0"/>
          <w:numId w:val="10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09F9C64C" w14:textId="1B332055" w:rsidR="008560EE" w:rsidRPr="00BA3BC7" w:rsidRDefault="00AF56E1" w:rsidP="00073D1E">
      <w:pPr>
        <w:widowControl w:val="0"/>
        <w:numPr>
          <w:ilvl w:val="0"/>
          <w:numId w:val="105"/>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1" w:name="_Hlk61932091"/>
      <w:r w:rsidRPr="00BA3BC7">
        <w:rPr>
          <w:rFonts w:ascii="Verdana" w:hAnsi="Verdana"/>
          <w:iCs/>
          <w:color w:val="auto"/>
          <w:sz w:val="18"/>
          <w:szCs w:val="18"/>
        </w:rPr>
        <w:t xml:space="preserve">końcowego </w:t>
      </w:r>
      <w:r w:rsidRPr="00BA3BC7">
        <w:rPr>
          <w:rFonts w:ascii="Verdana" w:hAnsi="Verdana"/>
          <w:iCs/>
          <w:color w:val="auto"/>
          <w:sz w:val="18"/>
          <w:szCs w:val="18"/>
        </w:rPr>
        <w:lastRenderedPageBreak/>
        <w:t>odbioru</w:t>
      </w:r>
      <w:bookmarkEnd w:id="1"/>
      <w:r w:rsidRPr="00BA3BC7">
        <w:rPr>
          <w:rFonts w:ascii="Verdana" w:hAnsi="Verdana"/>
          <w:iCs/>
          <w:color w:val="auto"/>
          <w:sz w:val="18"/>
          <w:szCs w:val="18"/>
        </w:rPr>
        <w:t>.</w:t>
      </w:r>
      <w:r w:rsidR="00FD7F6E" w:rsidRPr="00BA3BC7">
        <w:rPr>
          <w:rFonts w:ascii="Verdana" w:hAnsi="Verdana"/>
          <w:color w:val="auto"/>
          <w:sz w:val="18"/>
          <w:szCs w:val="18"/>
        </w:rPr>
        <w:t xml:space="preserve"> </w:t>
      </w:r>
    </w:p>
    <w:p w14:paraId="4E38F5CD" w14:textId="77777777" w:rsidR="00021748" w:rsidRPr="00BA3BC7" w:rsidRDefault="00021748">
      <w:pPr>
        <w:spacing w:after="0"/>
        <w:ind w:left="567"/>
        <w:jc w:val="center"/>
        <w:rPr>
          <w:rFonts w:ascii="Verdana" w:hAnsi="Verdana"/>
          <w:b/>
          <w:bCs/>
          <w:color w:val="auto"/>
          <w:sz w:val="18"/>
          <w:szCs w:val="18"/>
        </w:rPr>
      </w:pPr>
    </w:p>
    <w:p w14:paraId="7A3A890B" w14:textId="77777777" w:rsidR="008560EE" w:rsidRPr="00BA3BC7" w:rsidRDefault="00FD7F6E">
      <w:pPr>
        <w:spacing w:after="0"/>
        <w:ind w:left="567"/>
        <w:jc w:val="center"/>
        <w:rPr>
          <w:rFonts w:ascii="Verdana" w:eastAsia="Tahoma" w:hAnsi="Verdana" w:cs="Tahoma"/>
          <w:b/>
          <w:bCs/>
          <w:color w:val="auto"/>
          <w:sz w:val="18"/>
          <w:szCs w:val="18"/>
        </w:rPr>
      </w:pPr>
      <w:r w:rsidRPr="00BA3BC7">
        <w:rPr>
          <w:rFonts w:ascii="Verdana" w:hAnsi="Verdana"/>
          <w:b/>
          <w:bCs/>
          <w:color w:val="auto"/>
          <w:sz w:val="18"/>
          <w:szCs w:val="18"/>
        </w:rPr>
        <w:t>§ 3</w:t>
      </w:r>
    </w:p>
    <w:p w14:paraId="32A86774" w14:textId="424823C3" w:rsidR="008560EE" w:rsidRPr="00BA3BC7" w:rsidRDefault="00FD7F6E">
      <w:pPr>
        <w:spacing w:after="0"/>
        <w:ind w:left="567"/>
        <w:jc w:val="center"/>
        <w:rPr>
          <w:rFonts w:ascii="Verdana" w:hAnsi="Verdana"/>
          <w:b/>
          <w:bCs/>
          <w:color w:val="auto"/>
          <w:sz w:val="18"/>
          <w:szCs w:val="18"/>
        </w:rPr>
      </w:pPr>
      <w:r w:rsidRPr="00BA3BC7">
        <w:rPr>
          <w:rFonts w:ascii="Verdana" w:hAnsi="Verdana"/>
          <w:b/>
          <w:bCs/>
          <w:color w:val="auto"/>
          <w:sz w:val="18"/>
          <w:szCs w:val="18"/>
        </w:rPr>
        <w:t>Terminy</w:t>
      </w:r>
    </w:p>
    <w:p w14:paraId="6490D07F" w14:textId="77777777" w:rsidR="001431CE" w:rsidRPr="00BA3BC7" w:rsidRDefault="001431CE">
      <w:pPr>
        <w:spacing w:after="0"/>
        <w:ind w:left="567"/>
        <w:jc w:val="center"/>
        <w:rPr>
          <w:rFonts w:ascii="Verdana" w:eastAsia="Tahoma" w:hAnsi="Verdana" w:cs="Tahoma"/>
          <w:b/>
          <w:bCs/>
          <w:color w:val="auto"/>
          <w:sz w:val="18"/>
          <w:szCs w:val="18"/>
        </w:rPr>
      </w:pPr>
    </w:p>
    <w:p w14:paraId="39BEF3A1" w14:textId="77777777" w:rsidR="005F4EFA" w:rsidRPr="00BA3BC7"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Strony niniejszej umowy ustalają następujące terminy realizacji przedmiotu umowy:</w:t>
      </w:r>
    </w:p>
    <w:p w14:paraId="6D952C45" w14:textId="77777777" w:rsidR="005F4EFA" w:rsidRPr="00BA3BC7" w:rsidRDefault="005F4EFA" w:rsidP="00073D1E">
      <w:pPr>
        <w:numPr>
          <w:ilvl w:val="0"/>
          <w:numId w:val="108"/>
        </w:numPr>
        <w:spacing w:after="0" w:line="360" w:lineRule="auto"/>
        <w:ind w:left="709" w:hanging="425"/>
        <w:jc w:val="both"/>
        <w:rPr>
          <w:rFonts w:ascii="Verdana" w:hAnsi="Verdana"/>
          <w:color w:val="auto"/>
          <w:sz w:val="18"/>
          <w:szCs w:val="18"/>
        </w:rPr>
      </w:pPr>
      <w:r w:rsidRPr="00BA3BC7">
        <w:rPr>
          <w:rFonts w:ascii="Verdana" w:hAnsi="Verdana"/>
          <w:color w:val="auto"/>
          <w:sz w:val="18"/>
          <w:szCs w:val="18"/>
        </w:rPr>
        <w:t xml:space="preserve">Wykonawca zobowiązany jest objąć plac budowy w terminie </w:t>
      </w:r>
      <w:r w:rsidRPr="00BA3BC7">
        <w:rPr>
          <w:rFonts w:ascii="Verdana" w:hAnsi="Verdana"/>
          <w:b/>
          <w:bCs/>
          <w:color w:val="auto"/>
          <w:sz w:val="18"/>
          <w:szCs w:val="18"/>
        </w:rPr>
        <w:t>7 dni</w:t>
      </w:r>
      <w:r w:rsidRPr="00BA3BC7">
        <w:rPr>
          <w:rFonts w:ascii="Verdana" w:hAnsi="Verdana"/>
          <w:color w:val="auto"/>
          <w:sz w:val="18"/>
          <w:szCs w:val="18"/>
        </w:rPr>
        <w:t xml:space="preserve"> od podpisania umowy;</w:t>
      </w:r>
    </w:p>
    <w:p w14:paraId="0ED04988" w14:textId="77777777" w:rsidR="005F4EFA" w:rsidRPr="00BA3BC7" w:rsidRDefault="005F4EFA" w:rsidP="00073D1E">
      <w:pPr>
        <w:numPr>
          <w:ilvl w:val="0"/>
          <w:numId w:val="108"/>
        </w:numPr>
        <w:spacing w:after="0" w:line="360" w:lineRule="auto"/>
        <w:ind w:left="709" w:hanging="425"/>
        <w:jc w:val="both"/>
        <w:rPr>
          <w:rFonts w:ascii="Verdana" w:hAnsi="Verdana"/>
          <w:color w:val="auto"/>
          <w:sz w:val="18"/>
          <w:szCs w:val="18"/>
        </w:rPr>
      </w:pPr>
      <w:r w:rsidRPr="00BA3BC7">
        <w:rPr>
          <w:rFonts w:ascii="Verdana" w:hAnsi="Verdana"/>
          <w:color w:val="auto"/>
          <w:sz w:val="18"/>
          <w:szCs w:val="18"/>
        </w:rPr>
        <w:t xml:space="preserve">Wykonawca zobowiązany jest rozpocząć prace w terminie </w:t>
      </w:r>
      <w:r w:rsidRPr="00BA3BC7">
        <w:rPr>
          <w:rFonts w:ascii="Verdana" w:hAnsi="Verdana"/>
          <w:b/>
          <w:bCs/>
          <w:color w:val="auto"/>
          <w:sz w:val="18"/>
          <w:szCs w:val="18"/>
        </w:rPr>
        <w:t>2 dni</w:t>
      </w:r>
      <w:r w:rsidRPr="00BA3BC7">
        <w:rPr>
          <w:rFonts w:ascii="Verdana" w:hAnsi="Verdana"/>
          <w:color w:val="auto"/>
          <w:sz w:val="18"/>
          <w:szCs w:val="18"/>
        </w:rPr>
        <w:t xml:space="preserve"> od objęcia placu budowy; </w:t>
      </w:r>
    </w:p>
    <w:p w14:paraId="67A1A0A0" w14:textId="4A4DFA87" w:rsidR="005F4EFA" w:rsidRPr="00356A11" w:rsidRDefault="00FC213A" w:rsidP="00073D1E">
      <w:pPr>
        <w:numPr>
          <w:ilvl w:val="0"/>
          <w:numId w:val="108"/>
        </w:numPr>
        <w:spacing w:after="0" w:line="360" w:lineRule="auto"/>
        <w:ind w:left="709" w:hanging="425"/>
        <w:jc w:val="both"/>
        <w:rPr>
          <w:rFonts w:ascii="Verdana" w:hAnsi="Verdana"/>
          <w:color w:val="auto"/>
          <w:sz w:val="18"/>
          <w:szCs w:val="18"/>
        </w:rPr>
      </w:pPr>
      <w:r w:rsidRPr="00356A11">
        <w:rPr>
          <w:rFonts w:ascii="Verdana" w:hAnsi="Verdana"/>
          <w:color w:val="auto"/>
          <w:sz w:val="18"/>
          <w:szCs w:val="18"/>
        </w:rPr>
        <w:t xml:space="preserve">Całość prac objętych przedmiotem zamówienia Wykonawca zrealizuje </w:t>
      </w:r>
      <w:r w:rsidRPr="00356A11">
        <w:rPr>
          <w:rFonts w:ascii="Verdana" w:hAnsi="Verdana"/>
          <w:b/>
          <w:bCs/>
          <w:color w:val="auto"/>
          <w:sz w:val="18"/>
          <w:szCs w:val="18"/>
        </w:rPr>
        <w:t>w</w:t>
      </w:r>
      <w:r w:rsidR="005F4EFA" w:rsidRPr="00356A11">
        <w:rPr>
          <w:rFonts w:ascii="Verdana" w:hAnsi="Verdana"/>
          <w:b/>
          <w:color w:val="auto"/>
          <w:sz w:val="18"/>
          <w:szCs w:val="18"/>
        </w:rPr>
        <w:t xml:space="preserve"> terminie </w:t>
      </w:r>
      <w:r w:rsidRPr="00356A11">
        <w:rPr>
          <w:rFonts w:ascii="Verdana" w:hAnsi="Verdana"/>
          <w:b/>
          <w:color w:val="auto"/>
          <w:sz w:val="18"/>
          <w:szCs w:val="18"/>
        </w:rPr>
        <w:t>3</w:t>
      </w:r>
      <w:r w:rsidR="00E57A50">
        <w:rPr>
          <w:rFonts w:ascii="Verdana" w:hAnsi="Verdana"/>
          <w:b/>
          <w:color w:val="auto"/>
          <w:sz w:val="18"/>
          <w:szCs w:val="18"/>
        </w:rPr>
        <w:t>0</w:t>
      </w:r>
      <w:r w:rsidRPr="00356A11">
        <w:rPr>
          <w:rFonts w:ascii="Verdana" w:hAnsi="Verdana"/>
          <w:b/>
          <w:color w:val="auto"/>
          <w:sz w:val="18"/>
          <w:szCs w:val="18"/>
        </w:rPr>
        <w:t xml:space="preserve">0 </w:t>
      </w:r>
      <w:r w:rsidR="005F4EFA" w:rsidRPr="00356A11">
        <w:rPr>
          <w:rFonts w:ascii="Verdana" w:hAnsi="Verdana"/>
          <w:b/>
          <w:color w:val="auto"/>
          <w:sz w:val="18"/>
          <w:szCs w:val="18"/>
        </w:rPr>
        <w:t xml:space="preserve">dni od daty </w:t>
      </w:r>
      <w:r w:rsidRPr="00356A11">
        <w:rPr>
          <w:rFonts w:ascii="Verdana" w:hAnsi="Verdana"/>
          <w:b/>
          <w:color w:val="auto"/>
          <w:sz w:val="18"/>
          <w:szCs w:val="18"/>
        </w:rPr>
        <w:t>podpisania umowy</w:t>
      </w:r>
      <w:r w:rsidRPr="00356A11">
        <w:rPr>
          <w:rFonts w:ascii="Verdana" w:hAnsi="Verdana"/>
          <w:color w:val="auto"/>
          <w:sz w:val="18"/>
          <w:szCs w:val="18"/>
        </w:rPr>
        <w:t>.</w:t>
      </w:r>
    </w:p>
    <w:p w14:paraId="3E9BF922" w14:textId="77777777" w:rsidR="005F4EFA" w:rsidRPr="00356A11" w:rsidRDefault="005F4EFA" w:rsidP="00073D1E">
      <w:pPr>
        <w:widowControl w:val="0"/>
        <w:numPr>
          <w:ilvl w:val="0"/>
          <w:numId w:val="176"/>
        </w:numPr>
        <w:spacing w:after="0" w:line="360" w:lineRule="auto"/>
        <w:ind w:left="426" w:hanging="426"/>
        <w:jc w:val="both"/>
        <w:rPr>
          <w:rFonts w:ascii="Verdana" w:hAnsi="Verdana"/>
          <w:color w:val="auto"/>
          <w:sz w:val="18"/>
          <w:szCs w:val="18"/>
        </w:rPr>
      </w:pPr>
      <w:r w:rsidRPr="00356A11">
        <w:rPr>
          <w:rFonts w:ascii="Verdana" w:hAnsi="Verdana"/>
          <w:color w:val="auto"/>
          <w:sz w:val="18"/>
          <w:szCs w:val="18"/>
        </w:rPr>
        <w:t>Realizacja przedmiotu umowy będzie następowała w następujących etapach:</w:t>
      </w:r>
    </w:p>
    <w:p w14:paraId="00B1737C" w14:textId="2C90F5CB" w:rsidR="005F4EFA" w:rsidRPr="00356A11" w:rsidRDefault="005F4EFA" w:rsidP="00073D1E">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w:t>
      </w:r>
      <w:r w:rsidRPr="00356A11">
        <w:rPr>
          <w:rFonts w:ascii="Verdana" w:hAnsi="Verdana"/>
          <w:color w:val="auto"/>
          <w:sz w:val="18"/>
          <w:szCs w:val="18"/>
        </w:rPr>
        <w:t xml:space="preserve"> obejmujący wykonanie robót budowlano instalacyjnych – zaawansowanie minimalne </w:t>
      </w:r>
      <w:r w:rsidR="00C437A5" w:rsidRPr="00356A11">
        <w:rPr>
          <w:rFonts w:ascii="Verdana" w:hAnsi="Verdana"/>
          <w:color w:val="auto"/>
          <w:sz w:val="18"/>
          <w:szCs w:val="18"/>
        </w:rPr>
        <w:t xml:space="preserve">narastająco od początku realizacji prac </w:t>
      </w:r>
      <w:r w:rsidR="00FC213A" w:rsidRPr="00356A11">
        <w:rPr>
          <w:rFonts w:ascii="Verdana" w:hAnsi="Verdana"/>
          <w:b/>
          <w:bCs/>
          <w:color w:val="auto"/>
          <w:sz w:val="18"/>
          <w:szCs w:val="18"/>
        </w:rPr>
        <w:t>2</w:t>
      </w:r>
      <w:r w:rsidR="00C437A5" w:rsidRPr="00356A11">
        <w:rPr>
          <w:rFonts w:ascii="Verdana" w:hAnsi="Verdana"/>
          <w:b/>
          <w:bCs/>
          <w:color w:val="auto"/>
          <w:sz w:val="18"/>
          <w:szCs w:val="18"/>
        </w:rPr>
        <w:t>0</w:t>
      </w:r>
      <w:r w:rsidR="00FC213A" w:rsidRPr="00356A11">
        <w:rPr>
          <w:rFonts w:ascii="Verdana" w:hAnsi="Verdana"/>
          <w:b/>
          <w:bCs/>
          <w:color w:val="auto"/>
          <w:sz w:val="18"/>
          <w:szCs w:val="18"/>
        </w:rPr>
        <w:t xml:space="preserve"> </w:t>
      </w:r>
      <w:r w:rsidRPr="00356A11">
        <w:rPr>
          <w:rFonts w:ascii="Verdana" w:hAnsi="Verdana"/>
          <w:b/>
          <w:bCs/>
          <w:color w:val="auto"/>
          <w:sz w:val="18"/>
          <w:szCs w:val="18"/>
        </w:rPr>
        <w:t>%</w:t>
      </w:r>
      <w:r w:rsidRPr="00356A11">
        <w:rPr>
          <w:rFonts w:ascii="Verdana" w:hAnsi="Verdana"/>
          <w:color w:val="auto"/>
          <w:sz w:val="18"/>
          <w:szCs w:val="18"/>
        </w:rPr>
        <w:t xml:space="preserve"> zrealizowany zostanie w terminie </w:t>
      </w:r>
      <w:r w:rsidR="00FC213A" w:rsidRPr="00356A11">
        <w:rPr>
          <w:rFonts w:ascii="Verdana" w:hAnsi="Verdana"/>
          <w:b/>
          <w:bCs/>
          <w:color w:val="auto"/>
          <w:sz w:val="18"/>
          <w:szCs w:val="18"/>
        </w:rPr>
        <w:t xml:space="preserve">90 </w:t>
      </w:r>
      <w:r w:rsidRPr="00356A11">
        <w:rPr>
          <w:rFonts w:ascii="Verdana" w:hAnsi="Verdana"/>
          <w:b/>
          <w:bCs/>
          <w:color w:val="auto"/>
          <w:sz w:val="18"/>
          <w:szCs w:val="18"/>
        </w:rPr>
        <w:t xml:space="preserve">dni </w:t>
      </w:r>
      <w:r w:rsidRPr="00356A11">
        <w:rPr>
          <w:rFonts w:ascii="Verdana" w:hAnsi="Verdana"/>
          <w:b/>
          <w:color w:val="auto"/>
          <w:sz w:val="18"/>
          <w:szCs w:val="18"/>
        </w:rPr>
        <w:t>od daty</w:t>
      </w:r>
      <w:r w:rsidR="00FC213A" w:rsidRPr="00356A11">
        <w:rPr>
          <w:rFonts w:ascii="Verdana" w:hAnsi="Verdana"/>
          <w:b/>
          <w:color w:val="auto"/>
          <w:sz w:val="18"/>
          <w:szCs w:val="18"/>
        </w:rPr>
        <w:t xml:space="preserve"> podpisania umowy </w:t>
      </w:r>
    </w:p>
    <w:p w14:paraId="6ECD12EA" w14:textId="39EFFAEF"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II</w:t>
      </w:r>
      <w:r w:rsidRPr="00356A11">
        <w:rPr>
          <w:rFonts w:ascii="Verdana" w:hAnsi="Verdana"/>
          <w:color w:val="auto"/>
          <w:sz w:val="18"/>
          <w:szCs w:val="18"/>
        </w:rPr>
        <w:t xml:space="preserve"> obejmujący wykonanie robót budowlano instalacyjnych – zaawansowanie minimalne narastająco od początku realizacji prac </w:t>
      </w:r>
      <w:r w:rsidR="00CC1FFB" w:rsidRPr="00356A11">
        <w:rPr>
          <w:rFonts w:ascii="Verdana" w:hAnsi="Verdana"/>
          <w:b/>
          <w:bCs/>
          <w:color w:val="auto"/>
          <w:sz w:val="18"/>
          <w:szCs w:val="18"/>
        </w:rPr>
        <w:t>50 %</w:t>
      </w:r>
      <w:r w:rsidRPr="00356A11">
        <w:rPr>
          <w:rFonts w:ascii="Verdana" w:hAnsi="Verdana"/>
          <w:color w:val="auto"/>
          <w:sz w:val="18"/>
          <w:szCs w:val="18"/>
        </w:rPr>
        <w:t xml:space="preserve"> zrealizowany zostanie w terminie </w:t>
      </w:r>
      <w:r w:rsidR="00CC1FFB" w:rsidRPr="00356A11">
        <w:rPr>
          <w:rFonts w:ascii="Verdana" w:hAnsi="Verdana"/>
          <w:b/>
          <w:bCs/>
          <w:color w:val="auto"/>
          <w:sz w:val="18"/>
          <w:szCs w:val="18"/>
        </w:rPr>
        <w:t>160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4C5B89AD" w14:textId="340994CD"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III</w:t>
      </w:r>
      <w:r w:rsidRPr="00356A11">
        <w:rPr>
          <w:rFonts w:ascii="Verdana" w:hAnsi="Verdana"/>
          <w:color w:val="auto"/>
          <w:sz w:val="18"/>
          <w:szCs w:val="18"/>
        </w:rPr>
        <w:t xml:space="preserve"> obejmujący wykonanie robót budowlano instalacyjnych – zaawansowanie minimalne narastająco od początku realizacji prac 75</w:t>
      </w:r>
      <w:r w:rsidRPr="00356A11">
        <w:rPr>
          <w:rFonts w:ascii="Verdana" w:hAnsi="Verdana"/>
          <w:b/>
          <w:bCs/>
          <w:color w:val="auto"/>
          <w:sz w:val="18"/>
          <w:szCs w:val="18"/>
        </w:rPr>
        <w:t xml:space="preserve"> %</w:t>
      </w:r>
      <w:r w:rsidRPr="00356A11">
        <w:rPr>
          <w:rFonts w:ascii="Verdana" w:hAnsi="Verdana"/>
          <w:color w:val="auto"/>
          <w:sz w:val="18"/>
          <w:szCs w:val="18"/>
        </w:rPr>
        <w:t xml:space="preserve"> zrealizowany zostanie w terminie </w:t>
      </w:r>
      <w:r w:rsidR="00CC1FFB" w:rsidRPr="00356A11">
        <w:rPr>
          <w:rFonts w:ascii="Verdana" w:hAnsi="Verdana"/>
          <w:b/>
          <w:bCs/>
          <w:color w:val="auto"/>
          <w:sz w:val="18"/>
          <w:szCs w:val="18"/>
        </w:rPr>
        <w:t>230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6EBD96A0" w14:textId="6C2837F5" w:rsidR="00C437A5" w:rsidRPr="00356A11" w:rsidRDefault="00C437A5" w:rsidP="00C437A5">
      <w:pPr>
        <w:widowControl w:val="0"/>
        <w:numPr>
          <w:ilvl w:val="0"/>
          <w:numId w:val="158"/>
        </w:numPr>
        <w:spacing w:after="0" w:line="360" w:lineRule="auto"/>
        <w:ind w:left="709" w:right="24" w:hanging="425"/>
        <w:contextualSpacing/>
        <w:jc w:val="both"/>
        <w:rPr>
          <w:rFonts w:ascii="Verdana" w:hAnsi="Verdana"/>
          <w:color w:val="auto"/>
          <w:sz w:val="18"/>
          <w:szCs w:val="18"/>
        </w:rPr>
      </w:pPr>
      <w:r w:rsidRPr="00356A11">
        <w:rPr>
          <w:rFonts w:ascii="Verdana" w:hAnsi="Verdana"/>
          <w:b/>
          <w:bCs/>
          <w:color w:val="auto"/>
          <w:sz w:val="18"/>
          <w:szCs w:val="18"/>
        </w:rPr>
        <w:t>Etap IV</w:t>
      </w:r>
      <w:r w:rsidRPr="00356A11">
        <w:rPr>
          <w:rFonts w:ascii="Verdana" w:hAnsi="Verdana"/>
          <w:color w:val="auto"/>
          <w:sz w:val="18"/>
          <w:szCs w:val="18"/>
        </w:rPr>
        <w:t xml:space="preserve"> obejmujący wykonanie 100 % zrealizowany zostanie w terminie </w:t>
      </w:r>
      <w:r w:rsidR="00CC1FFB" w:rsidRPr="00356A11">
        <w:rPr>
          <w:rFonts w:ascii="Verdana" w:hAnsi="Verdana"/>
          <w:b/>
          <w:bCs/>
          <w:color w:val="auto"/>
          <w:sz w:val="18"/>
          <w:szCs w:val="18"/>
        </w:rPr>
        <w:t>300 dni</w:t>
      </w:r>
      <w:r w:rsidRPr="00356A11">
        <w:rPr>
          <w:rFonts w:ascii="Verdana" w:hAnsi="Verdana"/>
          <w:b/>
          <w:bCs/>
          <w:color w:val="auto"/>
          <w:sz w:val="18"/>
          <w:szCs w:val="18"/>
        </w:rPr>
        <w:t xml:space="preserve"> </w:t>
      </w:r>
      <w:r w:rsidRPr="00356A11">
        <w:rPr>
          <w:rFonts w:ascii="Verdana" w:hAnsi="Verdana"/>
          <w:b/>
          <w:color w:val="auto"/>
          <w:sz w:val="18"/>
          <w:szCs w:val="18"/>
        </w:rPr>
        <w:t xml:space="preserve">od daty podpisania umowy </w:t>
      </w:r>
    </w:p>
    <w:p w14:paraId="0A044830" w14:textId="17EF03D2" w:rsidR="008560EE" w:rsidRPr="006D49C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terminie </w:t>
      </w:r>
      <w:r w:rsidR="00D0691B" w:rsidRPr="00BA3BC7">
        <w:rPr>
          <w:rFonts w:ascii="Verdana" w:hAnsi="Verdana"/>
          <w:b/>
          <w:color w:val="auto"/>
          <w:sz w:val="18"/>
          <w:szCs w:val="18"/>
        </w:rPr>
        <w:t>14</w:t>
      </w:r>
      <w:r w:rsidRPr="00BA3BC7">
        <w:rPr>
          <w:rFonts w:ascii="Verdana" w:hAnsi="Verdana"/>
          <w:b/>
          <w:color w:val="auto"/>
          <w:sz w:val="18"/>
          <w:szCs w:val="18"/>
        </w:rPr>
        <w:t xml:space="preserve"> dni</w:t>
      </w:r>
      <w:r w:rsidRPr="00BA3BC7">
        <w:rPr>
          <w:rFonts w:ascii="Verdana" w:hAnsi="Verdana"/>
          <w:color w:val="auto"/>
          <w:sz w:val="18"/>
          <w:szCs w:val="18"/>
        </w:rPr>
        <w:t xml:space="preserve"> od daty podpisania umowy Wykonawca przekaże Zamawiającemu propozycję Harmonogramu Rzeczowo-Finansow</w:t>
      </w:r>
      <w:r w:rsidR="006D49CB">
        <w:rPr>
          <w:rFonts w:ascii="Verdana" w:hAnsi="Verdana"/>
          <w:color w:val="auto"/>
          <w:sz w:val="18"/>
          <w:szCs w:val="18"/>
        </w:rPr>
        <w:t>o - Czasowego</w:t>
      </w:r>
      <w:r w:rsidRPr="00BA3BC7">
        <w:rPr>
          <w:rFonts w:ascii="Verdana" w:hAnsi="Verdana"/>
          <w:color w:val="auto"/>
          <w:sz w:val="18"/>
          <w:szCs w:val="18"/>
        </w:rPr>
        <w:t xml:space="preserve">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w:t>
      </w:r>
      <w:r w:rsidRPr="006D49CB">
        <w:rPr>
          <w:rFonts w:ascii="Verdana" w:hAnsi="Verdana"/>
          <w:color w:val="auto"/>
          <w:sz w:val="18"/>
          <w:szCs w:val="18"/>
        </w:rPr>
        <w:t>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w:t>
      </w:r>
      <w:r w:rsidR="003B260E" w:rsidRPr="006D49CB">
        <w:rPr>
          <w:rFonts w:ascii="Verdana" w:hAnsi="Verdana"/>
          <w:color w:val="auto"/>
          <w:sz w:val="18"/>
          <w:szCs w:val="18"/>
        </w:rPr>
        <w:t xml:space="preserve"> Projekt </w:t>
      </w:r>
      <w:r w:rsidR="006D49CB">
        <w:rPr>
          <w:rFonts w:ascii="Verdana" w:hAnsi="Verdana"/>
          <w:color w:val="auto"/>
          <w:sz w:val="18"/>
          <w:szCs w:val="18"/>
        </w:rPr>
        <w:t>H</w:t>
      </w:r>
      <w:r w:rsidR="003B260E" w:rsidRPr="006D49CB">
        <w:rPr>
          <w:rFonts w:ascii="Verdana" w:hAnsi="Verdana"/>
          <w:color w:val="auto"/>
          <w:sz w:val="18"/>
          <w:szCs w:val="18"/>
        </w:rPr>
        <w:t>armonogramu (</w:t>
      </w:r>
      <w:r w:rsidR="00556C49" w:rsidRPr="006D49CB">
        <w:rPr>
          <w:rFonts w:ascii="Verdana" w:hAnsi="Verdana"/>
          <w:color w:val="auto"/>
          <w:sz w:val="18"/>
          <w:szCs w:val="18"/>
        </w:rPr>
        <w:t xml:space="preserve">w modelu </w:t>
      </w:r>
      <w:r w:rsidR="003B260E" w:rsidRPr="006D49CB">
        <w:rPr>
          <w:rFonts w:ascii="Verdana" w:hAnsi="Verdana"/>
          <w:color w:val="auto"/>
          <w:sz w:val="18"/>
          <w:szCs w:val="18"/>
        </w:rPr>
        <w:t xml:space="preserve">4D) musi być zrealizowany w oparciu o model BIM i być kompatybilny z dokumentacją BIM. </w:t>
      </w:r>
      <w:r w:rsidR="00010840" w:rsidRPr="006D49CB">
        <w:rPr>
          <w:rFonts w:ascii="Verdana" w:hAnsi="Verdana"/>
          <w:color w:val="auto"/>
          <w:sz w:val="18"/>
          <w:szCs w:val="18"/>
        </w:rPr>
        <w:t xml:space="preserve"> Wykaz minimalnych elementó</w:t>
      </w:r>
      <w:r w:rsidR="003B260E" w:rsidRPr="006D49CB">
        <w:rPr>
          <w:rFonts w:ascii="Verdana" w:hAnsi="Verdana"/>
          <w:color w:val="auto"/>
          <w:sz w:val="18"/>
          <w:szCs w:val="18"/>
        </w:rPr>
        <w:t>w</w:t>
      </w:r>
      <w:r w:rsidR="00010840" w:rsidRPr="006D49CB">
        <w:rPr>
          <w:rFonts w:ascii="Verdana" w:hAnsi="Verdana"/>
          <w:color w:val="auto"/>
          <w:sz w:val="18"/>
          <w:szCs w:val="18"/>
        </w:rPr>
        <w:t xml:space="preserve"> </w:t>
      </w:r>
      <w:r w:rsidR="00CC1FFB" w:rsidRPr="006D49CB">
        <w:rPr>
          <w:rFonts w:ascii="Verdana" w:hAnsi="Verdana"/>
          <w:color w:val="auto"/>
          <w:sz w:val="18"/>
          <w:szCs w:val="18"/>
        </w:rPr>
        <w:t>składowych harmonogramu</w:t>
      </w:r>
      <w:r w:rsidR="004F5A04" w:rsidRPr="006D49CB">
        <w:rPr>
          <w:rFonts w:ascii="Verdana" w:hAnsi="Verdana"/>
          <w:color w:val="auto"/>
          <w:sz w:val="18"/>
          <w:szCs w:val="18"/>
        </w:rPr>
        <w:t>,</w:t>
      </w:r>
      <w:r w:rsidR="00010840" w:rsidRPr="006D49CB">
        <w:rPr>
          <w:rFonts w:ascii="Verdana" w:hAnsi="Verdana"/>
          <w:color w:val="auto"/>
          <w:sz w:val="18"/>
          <w:szCs w:val="18"/>
        </w:rPr>
        <w:t xml:space="preserve"> zawiera załącznik nr </w:t>
      </w:r>
      <w:r w:rsidR="00CC1FFB" w:rsidRPr="006D49CB">
        <w:rPr>
          <w:rFonts w:ascii="Verdana" w:hAnsi="Verdana"/>
          <w:color w:val="auto"/>
          <w:sz w:val="18"/>
          <w:szCs w:val="18"/>
        </w:rPr>
        <w:t>15 do</w:t>
      </w:r>
      <w:r w:rsidR="00010840" w:rsidRPr="006D49CB">
        <w:rPr>
          <w:rFonts w:ascii="Verdana" w:hAnsi="Verdana"/>
          <w:color w:val="auto"/>
          <w:sz w:val="18"/>
          <w:szCs w:val="18"/>
        </w:rPr>
        <w:t xml:space="preserve"> umowy</w:t>
      </w:r>
      <w:r w:rsidR="003B260E" w:rsidRPr="006D49CB">
        <w:rPr>
          <w:rFonts w:ascii="Verdana" w:hAnsi="Verdana"/>
          <w:color w:val="auto"/>
          <w:sz w:val="18"/>
          <w:szCs w:val="18"/>
        </w:rPr>
        <w:t xml:space="preserve"> – </w:t>
      </w:r>
      <w:r w:rsidR="006D49CB">
        <w:rPr>
          <w:rFonts w:ascii="Verdana" w:hAnsi="Verdana"/>
          <w:color w:val="auto"/>
          <w:sz w:val="18"/>
          <w:szCs w:val="18"/>
        </w:rPr>
        <w:t>H</w:t>
      </w:r>
      <w:r w:rsidR="003B260E" w:rsidRPr="006D49CB">
        <w:rPr>
          <w:rFonts w:ascii="Verdana" w:hAnsi="Verdana"/>
          <w:color w:val="auto"/>
          <w:sz w:val="18"/>
          <w:szCs w:val="18"/>
        </w:rPr>
        <w:t xml:space="preserve">armonogram winien </w:t>
      </w:r>
      <w:r w:rsidR="00693A64" w:rsidRPr="006D49CB">
        <w:rPr>
          <w:rFonts w:ascii="Verdana" w:hAnsi="Verdana"/>
          <w:color w:val="auto"/>
          <w:sz w:val="18"/>
          <w:szCs w:val="18"/>
        </w:rPr>
        <w:t>określać</w:t>
      </w:r>
      <w:r w:rsidR="003B260E" w:rsidRPr="006D49CB">
        <w:rPr>
          <w:rFonts w:ascii="Verdana" w:hAnsi="Verdana"/>
          <w:color w:val="auto"/>
          <w:sz w:val="18"/>
          <w:szCs w:val="18"/>
        </w:rPr>
        <w:t xml:space="preserve"> daty rozpoczęcia i zakończenia realizacji prac w obszarze każdego z elementów składowych z </w:t>
      </w:r>
      <w:r w:rsidR="001F0EAD" w:rsidRPr="006D49CB">
        <w:rPr>
          <w:rFonts w:ascii="Verdana" w:hAnsi="Verdana"/>
          <w:color w:val="auto"/>
          <w:sz w:val="18"/>
          <w:szCs w:val="18"/>
        </w:rPr>
        <w:t>uwzględnieniem</w:t>
      </w:r>
      <w:r w:rsidR="003B260E" w:rsidRPr="006D49CB">
        <w:rPr>
          <w:rFonts w:ascii="Verdana" w:hAnsi="Verdana"/>
          <w:color w:val="auto"/>
          <w:sz w:val="18"/>
          <w:szCs w:val="18"/>
        </w:rPr>
        <w:t xml:space="preserve"> zasad sztuki budowlanej</w:t>
      </w:r>
      <w:r w:rsidR="004F5A04" w:rsidRPr="006D49CB">
        <w:rPr>
          <w:rFonts w:ascii="Verdana" w:hAnsi="Verdana"/>
          <w:color w:val="auto"/>
          <w:sz w:val="18"/>
          <w:szCs w:val="18"/>
        </w:rPr>
        <w:t xml:space="preserve"> i technologii wykonania prac</w:t>
      </w:r>
      <w:r w:rsidR="003B260E" w:rsidRPr="006D49CB">
        <w:rPr>
          <w:rFonts w:ascii="Verdana" w:hAnsi="Verdana"/>
          <w:color w:val="auto"/>
          <w:sz w:val="18"/>
          <w:szCs w:val="18"/>
        </w:rPr>
        <w:t xml:space="preserve">.  </w:t>
      </w:r>
    </w:p>
    <w:p w14:paraId="61521202" w14:textId="084C8A4A" w:rsidR="008560EE" w:rsidRPr="00BA3BC7"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Na podstawie propozycji Harmonogramu </w:t>
      </w:r>
      <w:r w:rsidR="006D49CB" w:rsidRPr="00BA3BC7">
        <w:rPr>
          <w:rFonts w:ascii="Verdana" w:hAnsi="Verdana"/>
          <w:color w:val="auto"/>
          <w:sz w:val="18"/>
          <w:szCs w:val="18"/>
        </w:rPr>
        <w:t xml:space="preserve">Rzeczowo-Finansowego </w:t>
      </w:r>
      <w:r w:rsidRPr="00BA3BC7">
        <w:rPr>
          <w:rFonts w:ascii="Verdana" w:hAnsi="Verdana"/>
          <w:color w:val="auto"/>
          <w:sz w:val="18"/>
          <w:szCs w:val="18"/>
        </w:rPr>
        <w:t xml:space="preserve">oraz kosztorysów ofertowych, Strony w terminie </w:t>
      </w:r>
      <w:r w:rsidR="00D0691B" w:rsidRPr="00BA3BC7">
        <w:rPr>
          <w:rFonts w:ascii="Verdana" w:hAnsi="Verdana"/>
          <w:b/>
          <w:bCs/>
          <w:color w:val="auto"/>
          <w:sz w:val="18"/>
          <w:szCs w:val="18"/>
        </w:rPr>
        <w:t>14</w:t>
      </w:r>
      <w:r w:rsidRPr="00BA3BC7">
        <w:rPr>
          <w:rFonts w:ascii="Verdana" w:hAnsi="Verdana"/>
          <w:b/>
          <w:bCs/>
          <w:color w:val="auto"/>
          <w:sz w:val="18"/>
          <w:szCs w:val="18"/>
        </w:rPr>
        <w:t> dni</w:t>
      </w:r>
      <w:r w:rsidRPr="00BA3BC7">
        <w:rPr>
          <w:rFonts w:ascii="Verdana" w:hAnsi="Verdana"/>
          <w:color w:val="auto"/>
          <w:sz w:val="18"/>
          <w:szCs w:val="18"/>
        </w:rPr>
        <w:t xml:space="preserve"> od daty przedłożenia propozycji, sporządzą Harmonogram Rzeczowo-Finansow</w:t>
      </w:r>
      <w:r w:rsidR="006D49CB">
        <w:rPr>
          <w:rFonts w:ascii="Verdana" w:hAnsi="Verdana"/>
          <w:color w:val="auto"/>
          <w:sz w:val="18"/>
          <w:szCs w:val="18"/>
        </w:rPr>
        <w:t>o-Czasowy</w:t>
      </w:r>
      <w:r w:rsidR="00BA6966" w:rsidRPr="00BA3BC7">
        <w:rPr>
          <w:rFonts w:ascii="Verdana" w:hAnsi="Verdana"/>
          <w:color w:val="auto"/>
          <w:sz w:val="18"/>
          <w:szCs w:val="18"/>
        </w:rPr>
        <w:t xml:space="preserve"> (</w:t>
      </w:r>
      <w:r w:rsidR="00BA6966" w:rsidRPr="00BA3BC7">
        <w:rPr>
          <w:rFonts w:ascii="Verdana" w:hAnsi="Verdana"/>
          <w:b/>
          <w:color w:val="auto"/>
          <w:sz w:val="18"/>
          <w:szCs w:val="18"/>
        </w:rPr>
        <w:t>załącznik nr 3</w:t>
      </w:r>
      <w:r w:rsidR="00BA6966" w:rsidRPr="00BA3BC7">
        <w:rPr>
          <w:rFonts w:ascii="Verdana" w:hAnsi="Verdana"/>
          <w:color w:val="auto"/>
          <w:sz w:val="18"/>
          <w:szCs w:val="18"/>
        </w:rPr>
        <w:t>)</w:t>
      </w:r>
      <w:r w:rsidRPr="00BA3BC7">
        <w:rPr>
          <w:rFonts w:ascii="Verdana" w:hAnsi="Verdana"/>
          <w:color w:val="auto"/>
          <w:sz w:val="18"/>
          <w:szCs w:val="18"/>
        </w:rPr>
        <w:t xml:space="preserve"> </w:t>
      </w:r>
      <w:r w:rsidR="006D49CB">
        <w:rPr>
          <w:rFonts w:ascii="Verdana" w:hAnsi="Verdana"/>
          <w:color w:val="auto"/>
          <w:sz w:val="18"/>
          <w:szCs w:val="18"/>
        </w:rPr>
        <w:t xml:space="preserve">zwany dalej Harmonogramem lub Harmonogramem Rzeczowo </w:t>
      </w:r>
      <w:r w:rsidR="00CC1FFB">
        <w:rPr>
          <w:rFonts w:ascii="Verdana" w:hAnsi="Verdana"/>
          <w:color w:val="auto"/>
          <w:sz w:val="18"/>
          <w:szCs w:val="18"/>
        </w:rPr>
        <w:t>Finansowym i</w:t>
      </w:r>
      <w:r w:rsidRPr="00BA3BC7">
        <w:rPr>
          <w:rFonts w:ascii="Verdana" w:hAnsi="Verdana"/>
          <w:color w:val="auto"/>
          <w:sz w:val="18"/>
          <w:szCs w:val="18"/>
        </w:rPr>
        <w:t xml:space="preserve"> szczegółowe kosztorysy z uwzględnieniem zastrzeżeń Zamawiającego w szczególności w zakresie terminów realizacji etapów prac i ewentualnego przeszacowania wartości robót w różnych okresach ich realizacji. Harmonogram będzie uwzględniał minimalne zakresy robót do wykonania w terminach wskazanych w tym Harmonogramie, zakładające równomierne rozłożenie robót w czasie, z uwzględnieniem technologii </w:t>
      </w:r>
      <w:r w:rsidRPr="006D49CB">
        <w:rPr>
          <w:rFonts w:ascii="Verdana" w:hAnsi="Verdana"/>
          <w:color w:val="auto"/>
          <w:sz w:val="18"/>
          <w:szCs w:val="18"/>
        </w:rPr>
        <w:t>robót.</w:t>
      </w:r>
      <w:r w:rsidR="004F5A04" w:rsidRPr="006D49CB">
        <w:rPr>
          <w:rFonts w:ascii="Verdana" w:hAnsi="Verdana"/>
          <w:color w:val="auto"/>
          <w:sz w:val="18"/>
          <w:szCs w:val="18"/>
        </w:rPr>
        <w:t xml:space="preserve"> Szczegółowe wymogi </w:t>
      </w:r>
      <w:r w:rsidR="006D49CB" w:rsidRPr="006D49CB">
        <w:rPr>
          <w:rFonts w:ascii="Verdana" w:hAnsi="Verdana"/>
          <w:color w:val="auto"/>
          <w:sz w:val="18"/>
          <w:szCs w:val="18"/>
        </w:rPr>
        <w:t>H</w:t>
      </w:r>
      <w:r w:rsidR="004F5A04" w:rsidRPr="006D49CB">
        <w:rPr>
          <w:rFonts w:ascii="Verdana" w:hAnsi="Verdana"/>
          <w:color w:val="auto"/>
          <w:sz w:val="18"/>
          <w:szCs w:val="18"/>
        </w:rPr>
        <w:t>armonogramu oraz dodatkowe elementy, z jakich ma się składać</w:t>
      </w:r>
      <w:r w:rsidR="00356A11" w:rsidRPr="006D49CB">
        <w:rPr>
          <w:rFonts w:ascii="Verdana" w:hAnsi="Verdana"/>
          <w:color w:val="auto"/>
          <w:sz w:val="18"/>
          <w:szCs w:val="18"/>
        </w:rPr>
        <w:t xml:space="preserve"> poza elementami wskazanymi w załączniku nr 15 </w:t>
      </w:r>
      <w:r w:rsidR="004F5A04" w:rsidRPr="006D49CB">
        <w:rPr>
          <w:rFonts w:ascii="Verdana" w:hAnsi="Verdana"/>
          <w:color w:val="auto"/>
          <w:sz w:val="18"/>
          <w:szCs w:val="18"/>
        </w:rPr>
        <w:t xml:space="preserve">, określą służby nadzoru </w:t>
      </w:r>
      <w:r w:rsidR="004F5A04" w:rsidRPr="006D49CB">
        <w:rPr>
          <w:rFonts w:ascii="Verdana" w:hAnsi="Verdana"/>
          <w:color w:val="auto"/>
          <w:sz w:val="18"/>
          <w:szCs w:val="18"/>
        </w:rPr>
        <w:lastRenderedPageBreak/>
        <w:t xml:space="preserve">inwestorskiego. </w:t>
      </w:r>
    </w:p>
    <w:p w14:paraId="2489B5E3" w14:textId="6711C028" w:rsidR="004E7E56" w:rsidRPr="00BA3BC7" w:rsidRDefault="004E7E56"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BA3BC7">
        <w:rPr>
          <w:rFonts w:ascii="Verdana" w:hAnsi="Verdana"/>
          <w:color w:val="auto"/>
          <w:sz w:val="18"/>
          <w:szCs w:val="18"/>
        </w:rPr>
        <w:t>niż 10 dni</w:t>
      </w:r>
      <w:r w:rsidRPr="00BA3BC7">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D323424" w14:textId="0FD2B4D8" w:rsidR="000E67F6" w:rsidRPr="006D49CB" w:rsidRDefault="00FD7F6E" w:rsidP="00073D1E">
      <w:pPr>
        <w:widowControl w:val="0"/>
        <w:numPr>
          <w:ilvl w:val="0"/>
          <w:numId w:val="17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BA3BC7">
        <w:rPr>
          <w:rFonts w:ascii="Verdana" w:hAnsi="Verdana"/>
          <w:color w:val="auto"/>
          <w:sz w:val="18"/>
          <w:szCs w:val="18"/>
        </w:rPr>
        <w:t xml:space="preserve">Uprawnienie takie nie będzie Zamawiającemu przysługiwało, gdy </w:t>
      </w:r>
      <w:r w:rsidR="004E7E56" w:rsidRPr="006D49CB">
        <w:rPr>
          <w:rFonts w:ascii="Verdana" w:hAnsi="Verdana"/>
          <w:color w:val="auto"/>
          <w:sz w:val="18"/>
          <w:szCs w:val="18"/>
        </w:rPr>
        <w:t>niewykonanie przedmiotu umowy lub któregokolwiek z jego etapów w ustalonym terminie nastąpi na polecenie Zamawiającego.</w:t>
      </w:r>
    </w:p>
    <w:p w14:paraId="26CD284F" w14:textId="59AFC949" w:rsidR="000E67F6" w:rsidRPr="006D49CB" w:rsidRDefault="00A43ADC" w:rsidP="00073D1E">
      <w:pPr>
        <w:widowControl w:val="0"/>
        <w:numPr>
          <w:ilvl w:val="0"/>
          <w:numId w:val="176"/>
        </w:numPr>
        <w:spacing w:after="0" w:line="360" w:lineRule="auto"/>
        <w:ind w:left="426" w:hanging="426"/>
        <w:jc w:val="both"/>
        <w:rPr>
          <w:rFonts w:ascii="Verdana" w:eastAsia="Times New Roman" w:hAnsi="Verdana" w:cs="Times New Roman"/>
          <w:bCs/>
          <w:color w:val="auto"/>
          <w:sz w:val="20"/>
          <w:szCs w:val="20"/>
        </w:rPr>
      </w:pPr>
      <w:r w:rsidRPr="006D49CB">
        <w:rPr>
          <w:rFonts w:ascii="Verdana" w:hAnsi="Verdana"/>
          <w:color w:val="auto"/>
          <w:sz w:val="18"/>
          <w:szCs w:val="18"/>
        </w:rPr>
        <w:t xml:space="preserve">Terminy realizacji przedmiotu zamówienia </w:t>
      </w:r>
      <w:r w:rsidR="000E67F6" w:rsidRPr="006D49CB">
        <w:rPr>
          <w:rFonts w:ascii="Verdana" w:hAnsi="Verdana"/>
          <w:color w:val="auto"/>
          <w:sz w:val="18"/>
          <w:szCs w:val="18"/>
        </w:rPr>
        <w:t xml:space="preserve">mogą ulec zmianie z uwagi na zaistnienie epidemii </w:t>
      </w:r>
      <w:r w:rsidR="000E67F6" w:rsidRPr="006D49CB">
        <w:rPr>
          <w:rFonts w:ascii="Verdana" w:hAnsi="Verdana"/>
          <w:color w:val="auto"/>
          <w:sz w:val="18"/>
          <w:szCs w:val="18"/>
        </w:rPr>
        <w:br/>
        <w:t xml:space="preserve">Covid 19 stosownie do treści przepisów powszechnie obowiązujących i na ich zasadach określonych w szczególności w </w:t>
      </w:r>
      <w:r w:rsidR="00514226" w:rsidRPr="006D49CB">
        <w:rPr>
          <w:rFonts w:ascii="Verdana" w:eastAsia="Times New Roman" w:hAnsi="Verdana" w:cs="Times New Roman"/>
          <w:bCs/>
          <w:color w:val="auto"/>
          <w:sz w:val="18"/>
          <w:szCs w:val="18"/>
        </w:rPr>
        <w:t>Ustawie z</w:t>
      </w:r>
      <w:r w:rsidR="000E67F6" w:rsidRPr="006D49CB">
        <w:rPr>
          <w:rFonts w:ascii="Verdana" w:eastAsia="Times New Roman" w:hAnsi="Verdana" w:cs="Times New Roman"/>
          <w:color w:val="auto"/>
          <w:sz w:val="18"/>
          <w:szCs w:val="18"/>
        </w:rPr>
        <w:t xml:space="preserve"> dnia 2 marca 2020 r. </w:t>
      </w:r>
      <w:r w:rsidR="000E67F6" w:rsidRPr="006D49CB">
        <w:rPr>
          <w:rFonts w:ascii="Verdana" w:eastAsia="Times New Roman" w:hAnsi="Verdana" w:cs="Times New Roman"/>
          <w:bCs/>
          <w:color w:val="auto"/>
          <w:sz w:val="18"/>
          <w:szCs w:val="18"/>
        </w:rPr>
        <w:t>o szczególnych rozwiązaniach związanych z</w:t>
      </w:r>
      <w:r w:rsidR="00404228" w:rsidRPr="006D49CB">
        <w:rPr>
          <w:rFonts w:ascii="Verdana" w:eastAsia="Times New Roman" w:hAnsi="Verdana" w:cs="Times New Roman"/>
          <w:bCs/>
          <w:color w:val="auto"/>
          <w:sz w:val="18"/>
          <w:szCs w:val="18"/>
        </w:rPr>
        <w:t> </w:t>
      </w:r>
      <w:r w:rsidR="000E67F6" w:rsidRPr="006D49CB">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6D49CB">
        <w:rPr>
          <w:rFonts w:ascii="Verdana" w:eastAsia="Times New Roman" w:hAnsi="Verdana" w:cs="Times New Roman"/>
          <w:bCs/>
          <w:color w:val="auto"/>
          <w:sz w:val="20"/>
          <w:szCs w:val="20"/>
        </w:rPr>
        <w:t>.</w:t>
      </w:r>
    </w:p>
    <w:p w14:paraId="5C7C34D4" w14:textId="1CCC9270" w:rsidR="001D5B29" w:rsidRPr="006D49CB" w:rsidRDefault="001D5B29" w:rsidP="00073D1E">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59C099C" w14:textId="7FB0AD46" w:rsidR="00733F0B" w:rsidRPr="006D49CB" w:rsidRDefault="00733F0B" w:rsidP="00733F0B">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W przypadku gdy Wykonawca wraz z ofertą </w:t>
      </w:r>
      <w:r w:rsidR="00CC1FFB" w:rsidRPr="006D49CB">
        <w:rPr>
          <w:rFonts w:ascii="Verdana" w:hAnsi="Verdana"/>
          <w:color w:val="auto"/>
          <w:sz w:val="18"/>
          <w:szCs w:val="18"/>
        </w:rPr>
        <w:t>złoży harmonogram</w:t>
      </w:r>
      <w:r w:rsidRPr="006D49CB">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1964FA66" w14:textId="06C090E3" w:rsidR="00733F0B" w:rsidRPr="006D49CB" w:rsidRDefault="00356A11" w:rsidP="00733F0B">
      <w:pPr>
        <w:widowControl w:val="0"/>
        <w:numPr>
          <w:ilvl w:val="0"/>
          <w:numId w:val="176"/>
        </w:numPr>
        <w:spacing w:after="0" w:line="360" w:lineRule="auto"/>
        <w:ind w:left="426" w:hanging="426"/>
        <w:jc w:val="both"/>
        <w:rPr>
          <w:rFonts w:ascii="Verdana" w:hAnsi="Verdana"/>
          <w:color w:val="auto"/>
          <w:sz w:val="18"/>
          <w:szCs w:val="18"/>
        </w:rPr>
      </w:pPr>
      <w:r w:rsidRPr="006D49CB">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6D49CB">
        <w:rPr>
          <w:rFonts w:ascii="Verdana" w:hAnsi="Verdana"/>
          <w:color w:val="auto"/>
          <w:sz w:val="18"/>
          <w:szCs w:val="18"/>
        </w:rPr>
        <w:t xml:space="preserve">przedkładać aktualizację </w:t>
      </w:r>
      <w:r w:rsidRPr="006D49CB">
        <w:rPr>
          <w:rFonts w:ascii="Verdana" w:hAnsi="Verdana"/>
          <w:color w:val="auto"/>
          <w:sz w:val="18"/>
          <w:szCs w:val="18"/>
        </w:rPr>
        <w:t>harmonogram</w:t>
      </w:r>
      <w:r w:rsidR="00733F0B" w:rsidRPr="006D49CB">
        <w:rPr>
          <w:rFonts w:ascii="Verdana" w:hAnsi="Verdana"/>
          <w:color w:val="auto"/>
          <w:sz w:val="18"/>
          <w:szCs w:val="18"/>
        </w:rPr>
        <w:t>u</w:t>
      </w:r>
      <w:r w:rsidRPr="006D49CB">
        <w:rPr>
          <w:rFonts w:ascii="Verdana" w:hAnsi="Verdana"/>
          <w:color w:val="auto"/>
          <w:sz w:val="18"/>
          <w:szCs w:val="18"/>
        </w:rPr>
        <w:t xml:space="preserve"> w toku realizacji prac, co podlega weryfikacji przez Zamawiającego zgodnie z ust. 3-</w:t>
      </w:r>
      <w:r w:rsidR="00733F0B" w:rsidRPr="006D49CB">
        <w:rPr>
          <w:rFonts w:ascii="Verdana" w:hAnsi="Verdana"/>
          <w:color w:val="auto"/>
          <w:sz w:val="18"/>
          <w:szCs w:val="18"/>
        </w:rPr>
        <w:t>5 niniejszego paragrafu zawsze w przypadku:</w:t>
      </w:r>
    </w:p>
    <w:p w14:paraId="07C80BD8" w14:textId="39827772"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5D2D18B8" w14:textId="7E5527F2" w:rsidR="00733F0B" w:rsidRPr="006D49CB" w:rsidRDefault="00733F0B" w:rsidP="006D49C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6E40E31C" w14:textId="7013C7DE" w:rsidR="00733F0B" w:rsidRPr="006D49CB" w:rsidRDefault="00356A11"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2E379D00" w14:textId="2E81FEAE"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2E46F324" w14:textId="77777777" w:rsidR="00733F0B" w:rsidRPr="006D49CB" w:rsidRDefault="00733F0B" w:rsidP="00733F0B">
      <w:pPr>
        <w:pStyle w:val="Akapitzlist"/>
        <w:widowControl w:val="0"/>
        <w:numPr>
          <w:ilvl w:val="0"/>
          <w:numId w:val="188"/>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43EB24F5" w14:textId="763C9C86" w:rsidR="00733F0B" w:rsidRPr="006D49CB" w:rsidRDefault="00CC1FFB" w:rsidP="006D49CB">
      <w:pPr>
        <w:widowControl w:val="0"/>
        <w:spacing w:after="0" w:line="360" w:lineRule="auto"/>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0ACAF116" w14:textId="2CF77B4E" w:rsidR="00356A11" w:rsidRPr="00BA3BC7" w:rsidRDefault="00356A11" w:rsidP="006D49CB">
      <w:pPr>
        <w:widowControl w:val="0"/>
        <w:spacing w:after="0" w:line="360" w:lineRule="auto"/>
        <w:ind w:left="426"/>
        <w:jc w:val="both"/>
        <w:rPr>
          <w:rFonts w:ascii="Verdana" w:hAnsi="Verdana"/>
          <w:color w:val="auto"/>
          <w:sz w:val="18"/>
          <w:szCs w:val="18"/>
        </w:rPr>
      </w:pPr>
    </w:p>
    <w:p w14:paraId="00346923" w14:textId="0414AFA6" w:rsidR="00C437A5" w:rsidRPr="00BA3BC7" w:rsidRDefault="00C437A5" w:rsidP="00733F0B">
      <w:pPr>
        <w:widowControl w:val="0"/>
        <w:spacing w:after="0" w:line="360" w:lineRule="auto"/>
        <w:ind w:left="426"/>
        <w:jc w:val="both"/>
        <w:rPr>
          <w:rFonts w:ascii="Verdana" w:hAnsi="Verdana"/>
          <w:color w:val="auto"/>
          <w:sz w:val="18"/>
          <w:szCs w:val="18"/>
        </w:rPr>
      </w:pPr>
    </w:p>
    <w:p w14:paraId="3669759A" w14:textId="77777777" w:rsidR="008560EE" w:rsidRPr="00BA3BC7" w:rsidRDefault="00FD7F6E" w:rsidP="00DB3007">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4</w:t>
      </w:r>
    </w:p>
    <w:p w14:paraId="06D16160" w14:textId="2747B252"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lastRenderedPageBreak/>
        <w:t>Przedstawiciele</w:t>
      </w:r>
    </w:p>
    <w:p w14:paraId="0490C158" w14:textId="77777777" w:rsidR="001431CE" w:rsidRPr="00BA3BC7" w:rsidRDefault="001431CE" w:rsidP="00DB3007">
      <w:pPr>
        <w:pStyle w:val="Akapitzlist"/>
        <w:spacing w:after="0" w:line="360" w:lineRule="auto"/>
        <w:ind w:left="0"/>
        <w:jc w:val="center"/>
        <w:rPr>
          <w:rFonts w:ascii="Verdana" w:eastAsia="Tahoma" w:hAnsi="Verdana" w:cs="Tahoma"/>
          <w:b/>
          <w:bCs/>
          <w:color w:val="auto"/>
          <w:sz w:val="18"/>
          <w:szCs w:val="18"/>
        </w:rPr>
      </w:pPr>
    </w:p>
    <w:p w14:paraId="29915DD8"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48C9E343"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0420593C" w14:textId="7A6BFB45"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celu realizacji niniejszej umowy Wykonawca (do czego jest zobowiązany) ustanowi kierownika budowy oraz kierowników robót branżowych</w:t>
      </w:r>
      <w:r w:rsidR="007E3484" w:rsidRPr="00BA3BC7">
        <w:rPr>
          <w:rFonts w:ascii="Verdana" w:hAnsi="Verdana"/>
          <w:color w:val="auto"/>
          <w:sz w:val="18"/>
          <w:szCs w:val="18"/>
        </w:rPr>
        <w:t xml:space="preserve"> oraz </w:t>
      </w:r>
      <w:r w:rsidR="007E3484" w:rsidRPr="003B260E">
        <w:rPr>
          <w:rFonts w:ascii="Verdana" w:hAnsi="Verdana"/>
          <w:color w:val="auto"/>
          <w:sz w:val="18"/>
          <w:szCs w:val="18"/>
        </w:rPr>
        <w:t xml:space="preserve">inspektora/rów ochrony radiologicznej z uprawnieniami w zakresie radiologii/rentgenodiagnostyki, medyny nuklearnej i </w:t>
      </w:r>
      <w:r w:rsidR="00514226" w:rsidRPr="003B260E">
        <w:rPr>
          <w:rFonts w:ascii="Verdana" w:hAnsi="Verdana"/>
          <w:color w:val="auto"/>
          <w:sz w:val="18"/>
          <w:szCs w:val="18"/>
        </w:rPr>
        <w:t>radioterapii</w:t>
      </w:r>
      <w:r w:rsidR="00514226" w:rsidRPr="00BA3BC7">
        <w:rPr>
          <w:rFonts w:ascii="Verdana" w:hAnsi="Verdana"/>
          <w:color w:val="auto"/>
          <w:sz w:val="18"/>
          <w:szCs w:val="18"/>
        </w:rPr>
        <w:t xml:space="preserve">, </w:t>
      </w:r>
      <w:r w:rsidRPr="00BA3BC7">
        <w:rPr>
          <w:rFonts w:ascii="Verdana" w:hAnsi="Verdana"/>
          <w:color w:val="auto"/>
          <w:sz w:val="18"/>
          <w:szCs w:val="18"/>
        </w:rPr>
        <w:t>o czym zawiadomi Zamawiającego na piśmie</w:t>
      </w:r>
      <w:r w:rsidR="00021748" w:rsidRPr="00BA3BC7">
        <w:rPr>
          <w:rFonts w:ascii="Verdana" w:hAnsi="Verdana"/>
          <w:color w:val="auto"/>
          <w:sz w:val="18"/>
          <w:szCs w:val="18"/>
        </w:rPr>
        <w:t xml:space="preserve"> </w:t>
      </w:r>
      <w:r w:rsidRPr="00BA3BC7">
        <w:rPr>
          <w:rFonts w:ascii="Verdana" w:hAnsi="Verdana"/>
          <w:color w:val="auto"/>
          <w:sz w:val="18"/>
          <w:szCs w:val="18"/>
        </w:rPr>
        <w:t xml:space="preserve">nie później niż w dniu przejęcia placu budowy. </w:t>
      </w:r>
      <w:r w:rsidR="000F19F1" w:rsidRPr="00BA3BC7">
        <w:rPr>
          <w:rFonts w:ascii="Verdana" w:hAnsi="Verdana"/>
          <w:color w:val="auto"/>
          <w:sz w:val="18"/>
          <w:szCs w:val="18"/>
        </w:rPr>
        <w:t>Wszyscy w/w kierownicy powinni być obecni</w:t>
      </w:r>
      <w:r w:rsidR="00021748" w:rsidRPr="00BA3BC7">
        <w:rPr>
          <w:rFonts w:ascii="Verdana" w:hAnsi="Verdana"/>
          <w:color w:val="auto"/>
          <w:sz w:val="18"/>
          <w:szCs w:val="18"/>
        </w:rPr>
        <w:t xml:space="preserve"> </w:t>
      </w:r>
      <w:r w:rsidR="000F19F1" w:rsidRPr="00BA3BC7">
        <w:rPr>
          <w:rFonts w:ascii="Verdana" w:hAnsi="Verdana"/>
          <w:color w:val="auto"/>
          <w:sz w:val="18"/>
          <w:szCs w:val="18"/>
        </w:rPr>
        <w:t>na budowie w pełnym 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budowy i kierownicy robót branżowych </w:t>
      </w:r>
      <w:r w:rsidR="00596605" w:rsidRPr="00BA3BC7">
        <w:rPr>
          <w:rFonts w:ascii="Verdana" w:hAnsi="Verdana"/>
          <w:color w:val="auto"/>
          <w:sz w:val="18"/>
          <w:szCs w:val="18"/>
        </w:rPr>
        <w:t xml:space="preserve">oraz osoba odpowiedzialna za wyposażenie – technolog, </w:t>
      </w:r>
      <w:r w:rsidR="006878A1" w:rsidRPr="00BA3BC7">
        <w:rPr>
          <w:rFonts w:ascii="Verdana" w:hAnsi="Verdana"/>
          <w:color w:val="auto"/>
          <w:sz w:val="18"/>
          <w:szCs w:val="18"/>
        </w:rPr>
        <w:t>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B21CC1" w:rsidRPr="00BA3BC7">
        <w:rPr>
          <w:rFonts w:ascii="Verdana" w:hAnsi="Verdana"/>
          <w:color w:val="auto"/>
          <w:sz w:val="18"/>
          <w:szCs w:val="18"/>
        </w:rPr>
        <w:t>Ustanowiony przez Wykonawcę inspektor/</w:t>
      </w:r>
      <w:proofErr w:type="spellStart"/>
      <w:r w:rsidR="00B21CC1" w:rsidRPr="00BA3BC7">
        <w:rPr>
          <w:rFonts w:ascii="Verdana" w:hAnsi="Verdana"/>
          <w:color w:val="auto"/>
          <w:sz w:val="18"/>
          <w:szCs w:val="18"/>
        </w:rPr>
        <w:t>rzy</w:t>
      </w:r>
      <w:proofErr w:type="spellEnd"/>
      <w:r w:rsidR="00B21CC1" w:rsidRPr="00BA3BC7">
        <w:rPr>
          <w:rFonts w:ascii="Verdana" w:hAnsi="Verdana"/>
          <w:color w:val="auto"/>
          <w:sz w:val="18"/>
          <w:szCs w:val="18"/>
        </w:rPr>
        <w:t xml:space="preserve"> ochrony radiologicznej z uprawnieniami w zakresie radiologii/rentgenodiagnostyki, medyny nuklearnej i radioterapii zobowiązany jest do bieżącego nadzoru nad realizacją inwestycji</w:t>
      </w:r>
      <w:r w:rsidR="00374EAA" w:rsidRPr="00BA3BC7">
        <w:rPr>
          <w:rFonts w:ascii="Verdana" w:hAnsi="Verdana"/>
          <w:color w:val="auto"/>
          <w:sz w:val="18"/>
          <w:szCs w:val="18"/>
        </w:rPr>
        <w:t xml:space="preserve"> przez cały okres jej trwania</w:t>
      </w:r>
      <w:r w:rsidR="00B21CC1" w:rsidRPr="00BA3BC7">
        <w:rPr>
          <w:rFonts w:ascii="Verdana" w:hAnsi="Verdana"/>
          <w:color w:val="auto"/>
          <w:sz w:val="18"/>
          <w:szCs w:val="18"/>
        </w:rPr>
        <w:t xml:space="preserve">, uzyskania wszelkich wymaganych zgód/pozwoleń oraz opinii jak </w:t>
      </w:r>
      <w:r w:rsidR="002A442E" w:rsidRPr="00BA3BC7">
        <w:rPr>
          <w:rFonts w:ascii="Verdana" w:hAnsi="Verdana"/>
          <w:color w:val="auto"/>
          <w:sz w:val="18"/>
          <w:szCs w:val="18"/>
        </w:rPr>
        <w:t xml:space="preserve">również </w:t>
      </w:r>
      <w:r w:rsidR="00B21CC1" w:rsidRPr="00BA3BC7">
        <w:rPr>
          <w:rFonts w:ascii="Verdana" w:hAnsi="Verdana"/>
          <w:color w:val="auto"/>
          <w:sz w:val="18"/>
          <w:szCs w:val="18"/>
        </w:rPr>
        <w:t>przygotowania kompletnych wniosków wymaganych do uruchomienia działalności w tym zakresie. Uzyskanie przedmiotowych zezwoleń obciąż</w:t>
      </w:r>
      <w:r w:rsidR="002A442E" w:rsidRPr="00BA3BC7">
        <w:rPr>
          <w:rFonts w:ascii="Verdana" w:hAnsi="Verdana"/>
          <w:color w:val="auto"/>
          <w:sz w:val="18"/>
          <w:szCs w:val="18"/>
        </w:rPr>
        <w:t>aj</w:t>
      </w:r>
      <w:r w:rsidR="00B21CC1" w:rsidRPr="00BA3BC7">
        <w:rPr>
          <w:rFonts w:ascii="Verdana" w:hAnsi="Verdana"/>
          <w:color w:val="auto"/>
          <w:sz w:val="18"/>
          <w:szCs w:val="18"/>
        </w:rPr>
        <w:t>ą Wykonawcę na podstawie udzielonych przez Zamawiającego pełnomocnictw.</w:t>
      </w:r>
    </w:p>
    <w:p w14:paraId="680C08BE"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30B858D6"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2B34CE3A" w14:textId="040BE868" w:rsidR="008560EE" w:rsidRPr="00BA3BC7"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Uniwersytet Medyczny w Łodzi, Biuro Inwestycyjno- Techniczne (BIT) UM w Łodzi, adres do korespondencji: 92-219 Łódź ul. Pomorska 251 budynek C-7;</w:t>
      </w:r>
    </w:p>
    <w:p w14:paraId="23D861A9" w14:textId="2B4DCAE2" w:rsidR="008560EE" w:rsidRPr="00BA3BC7" w:rsidRDefault="00514226" w:rsidP="00073D1E">
      <w:pPr>
        <w:pStyle w:val="Akapitzlist"/>
        <w:widowControl w:val="0"/>
        <w:numPr>
          <w:ilvl w:val="0"/>
          <w:numId w:val="11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3F275B06"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63DBCBB8"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02234A2F" w14:textId="21CF063D" w:rsidR="00AB02EE" w:rsidRPr="00BA3BC7" w:rsidRDefault="00AB02E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Wykonawca</w:t>
      </w:r>
      <w:r w:rsidR="00E30C29" w:rsidRPr="00BA3BC7">
        <w:rPr>
          <w:rFonts w:ascii="Verdana" w:hAnsi="Verdana"/>
          <w:color w:val="auto"/>
          <w:sz w:val="18"/>
          <w:szCs w:val="18"/>
        </w:rPr>
        <w:t xml:space="preserve"> zobowiązany jest</w:t>
      </w:r>
      <w:r w:rsidRPr="00BA3BC7">
        <w:rPr>
          <w:rFonts w:ascii="Verdana" w:hAnsi="Verdana"/>
          <w:color w:val="auto"/>
          <w:sz w:val="18"/>
          <w:szCs w:val="18"/>
        </w:rPr>
        <w:t xml:space="preserve"> w trakcie realizacji </w:t>
      </w:r>
      <w:r w:rsidR="00E30C29" w:rsidRPr="00BA3BC7">
        <w:rPr>
          <w:rFonts w:ascii="Verdana" w:hAnsi="Verdana"/>
          <w:color w:val="auto"/>
          <w:sz w:val="18"/>
          <w:szCs w:val="18"/>
        </w:rPr>
        <w:t>przedmiotu umowy</w:t>
      </w:r>
      <w:r w:rsidRPr="00BA3BC7">
        <w:rPr>
          <w:rFonts w:ascii="Verdana" w:hAnsi="Verdana"/>
          <w:color w:val="auto"/>
          <w:sz w:val="18"/>
          <w:szCs w:val="18"/>
        </w:rPr>
        <w:t xml:space="preserve"> do bieżącego nanoszenia na dokumentacj</w:t>
      </w:r>
      <w:r w:rsidR="00A61F27" w:rsidRPr="00BA3BC7">
        <w:rPr>
          <w:rFonts w:ascii="Verdana" w:hAnsi="Verdana"/>
          <w:color w:val="auto"/>
          <w:sz w:val="18"/>
          <w:szCs w:val="18"/>
        </w:rPr>
        <w:t>ę</w:t>
      </w:r>
      <w:r w:rsidRPr="00BA3BC7">
        <w:rPr>
          <w:rFonts w:ascii="Verdana" w:hAnsi="Verdana"/>
          <w:color w:val="auto"/>
          <w:sz w:val="18"/>
          <w:szCs w:val="18"/>
        </w:rPr>
        <w:t xml:space="preserve"> projektową wszystkich zmian </w:t>
      </w:r>
      <w:r w:rsidR="00E30C29" w:rsidRPr="00BA3BC7">
        <w:rPr>
          <w:rFonts w:ascii="Verdana" w:hAnsi="Verdana"/>
          <w:color w:val="auto"/>
          <w:sz w:val="18"/>
          <w:szCs w:val="18"/>
        </w:rPr>
        <w:t xml:space="preserve">projektowych oraz zmian w zakresie przeprojektowania lub doprojektowania </w:t>
      </w:r>
      <w:r w:rsidR="00061BBC" w:rsidRPr="00BA3BC7">
        <w:rPr>
          <w:rFonts w:ascii="Verdana" w:hAnsi="Verdana"/>
          <w:color w:val="auto"/>
          <w:sz w:val="18"/>
          <w:szCs w:val="18"/>
        </w:rPr>
        <w:t>niezbędnych elementów</w:t>
      </w:r>
      <w:r w:rsidR="00E30C29" w:rsidRPr="00BA3BC7">
        <w:rPr>
          <w:rFonts w:ascii="Verdana" w:hAnsi="Verdana"/>
          <w:color w:val="auto"/>
          <w:sz w:val="18"/>
          <w:szCs w:val="18"/>
        </w:rPr>
        <w:t xml:space="preserve"> potrzebnych do realizacji umowy.</w:t>
      </w:r>
      <w:r w:rsidR="007E3484" w:rsidRPr="00BA3BC7">
        <w:rPr>
          <w:rFonts w:ascii="Verdana" w:hAnsi="Verdana"/>
          <w:color w:val="auto"/>
          <w:sz w:val="18"/>
          <w:szCs w:val="18"/>
        </w:rPr>
        <w:t xml:space="preserve"> W przypadku gdyby </w:t>
      </w:r>
      <w:r w:rsidR="007E3484" w:rsidRPr="00BA3BC7">
        <w:rPr>
          <w:rFonts w:ascii="Verdana" w:hAnsi="Verdana"/>
          <w:color w:val="auto"/>
          <w:sz w:val="18"/>
          <w:szCs w:val="18"/>
        </w:rPr>
        <w:lastRenderedPageBreak/>
        <w:t xml:space="preserve">Wykonawca w celu </w:t>
      </w:r>
      <w:r w:rsidR="00514226" w:rsidRPr="00BA3BC7">
        <w:rPr>
          <w:rFonts w:ascii="Verdana" w:hAnsi="Verdana"/>
          <w:color w:val="auto"/>
          <w:sz w:val="18"/>
          <w:szCs w:val="18"/>
        </w:rPr>
        <w:t>obniżenia kosztów</w:t>
      </w:r>
      <w:r w:rsidR="007E3484" w:rsidRPr="00BA3BC7">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1EE1959D" w14:textId="77777777" w:rsidR="008560EE" w:rsidRPr="00BA3BC7" w:rsidRDefault="00FD7F6E" w:rsidP="00073D1E">
      <w:pPr>
        <w:widowControl w:val="0"/>
        <w:numPr>
          <w:ilvl w:val="0"/>
          <w:numId w:val="11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F3565C7" w14:textId="43F3826D" w:rsidR="008560EE" w:rsidRPr="00BA3BC7" w:rsidRDefault="00FD7F6E" w:rsidP="00073D1E">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p>
    <w:p w14:paraId="4E8E678C" w14:textId="659641DB" w:rsidR="008560EE" w:rsidRPr="004F5A04" w:rsidRDefault="00FD7F6E" w:rsidP="003A3705">
      <w:pPr>
        <w:pStyle w:val="Akapitzlist"/>
        <w:widowControl w:val="0"/>
        <w:numPr>
          <w:ilvl w:val="0"/>
          <w:numId w:val="11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09AA114A" w14:textId="77EFC065"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CKD2-R (sześć znaków pisanych łącznie) </w:t>
      </w:r>
    </w:p>
    <w:p w14:paraId="4827410C" w14:textId="2FD1A1D5" w:rsidR="00E26BC4" w:rsidRPr="00BA3BC7" w:rsidRDefault="00E26BC4">
      <w:pPr>
        <w:spacing w:after="0" w:line="360" w:lineRule="auto"/>
        <w:jc w:val="center"/>
        <w:rPr>
          <w:rFonts w:ascii="Verdana" w:hAnsi="Verdana"/>
          <w:b/>
          <w:bCs/>
          <w:color w:val="auto"/>
          <w:sz w:val="18"/>
          <w:szCs w:val="18"/>
        </w:rPr>
      </w:pPr>
    </w:p>
    <w:p w14:paraId="24F74560" w14:textId="3157B27A"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3D2D297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089BF5C0"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622F797A" w14:textId="6DD29AD2" w:rsidR="000F7429" w:rsidRPr="00BA3BC7" w:rsidRDefault="00FD7F6E" w:rsidP="00073D1E">
      <w:pPr>
        <w:widowControl w:val="0"/>
        <w:numPr>
          <w:ilvl w:val="0"/>
          <w:numId w:val="11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52541609" w14:textId="63D0D7B8"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 energii cieplnej 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cieplnej </w:t>
      </w:r>
      <w:r w:rsidR="004F5A04">
        <w:rPr>
          <w:rFonts w:ascii="Verdana" w:hAnsi="Verdana"/>
          <w:color w:val="auto"/>
          <w:sz w:val="18"/>
          <w:szCs w:val="18"/>
        </w:rPr>
        <w:t xml:space="preserve">i 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energia elektryczna 0</w:t>
      </w:r>
      <w:r w:rsidR="00F867A8" w:rsidRPr="00BA3BC7">
        <w:rPr>
          <w:rFonts w:ascii="Verdana" w:hAnsi="Verdana"/>
          <w:color w:val="auto"/>
          <w:sz w:val="18"/>
          <w:szCs w:val="18"/>
        </w:rPr>
        <w:t>,</w:t>
      </w:r>
      <w:r w:rsidR="000F7429" w:rsidRPr="00BA3BC7">
        <w:rPr>
          <w:rFonts w:ascii="Verdana" w:hAnsi="Verdana"/>
          <w:color w:val="auto"/>
          <w:sz w:val="18"/>
          <w:szCs w:val="18"/>
        </w:rPr>
        <w:t>5</w:t>
      </w:r>
      <w:r w:rsidR="006878A1" w:rsidRPr="00BA3BC7">
        <w:rPr>
          <w:rFonts w:ascii="Verdana" w:hAnsi="Verdana"/>
          <w:color w:val="auto"/>
          <w:sz w:val="18"/>
          <w:szCs w:val="18"/>
        </w:rPr>
        <w:t> </w:t>
      </w:r>
      <w:r w:rsidR="000F7429" w:rsidRPr="00BA3BC7">
        <w:rPr>
          <w:rFonts w:ascii="Verdana" w:hAnsi="Verdana"/>
          <w:color w:val="auto"/>
          <w:sz w:val="18"/>
          <w:szCs w:val="18"/>
        </w:rPr>
        <w:t>%, woda</w:t>
      </w:r>
      <w:r w:rsidR="00F867A8" w:rsidRPr="00BA3BC7">
        <w:rPr>
          <w:rFonts w:ascii="Verdana" w:hAnsi="Verdana"/>
          <w:color w:val="auto"/>
          <w:sz w:val="18"/>
          <w:szCs w:val="18"/>
        </w:rPr>
        <w:t xml:space="preserve"> i </w:t>
      </w:r>
      <w:r w:rsidR="001A1F8D" w:rsidRPr="00BA3BC7">
        <w:rPr>
          <w:rFonts w:ascii="Verdana" w:hAnsi="Verdana"/>
          <w:color w:val="auto"/>
          <w:sz w:val="18"/>
          <w:szCs w:val="18"/>
        </w:rPr>
        <w:t>ścieki 0</w:t>
      </w:r>
      <w:r w:rsidR="000F7429" w:rsidRPr="00BA3BC7">
        <w:rPr>
          <w:rFonts w:ascii="Verdana" w:hAnsi="Verdana"/>
          <w:color w:val="auto"/>
          <w:sz w:val="18"/>
          <w:szCs w:val="18"/>
        </w:rPr>
        <w:t>,5 %, a energia cieplna 0,</w:t>
      </w:r>
      <w:r w:rsidR="00F867A8" w:rsidRPr="00BA3BC7">
        <w:rPr>
          <w:rFonts w:ascii="Verdana" w:hAnsi="Verdana"/>
          <w:color w:val="auto"/>
          <w:sz w:val="18"/>
          <w:szCs w:val="18"/>
        </w:rPr>
        <w:t>5</w:t>
      </w:r>
      <w:r w:rsidR="000F7429" w:rsidRPr="00BA3BC7">
        <w:rPr>
          <w:rFonts w:ascii="Verdana" w:hAnsi="Verdana"/>
          <w:color w:val="auto"/>
          <w:sz w:val="18"/>
          <w:szCs w:val="18"/>
        </w:rPr>
        <w:t xml:space="preserve"> % z każdej faktury wystawionej przez Wykonawcę, bez 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7EDE3381" w14:textId="38A4B6EF"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w:t>
      </w:r>
      <w:r w:rsidRPr="00BA3BC7">
        <w:rPr>
          <w:rFonts w:ascii="Verdana" w:hAnsi="Verdana"/>
          <w:color w:val="auto"/>
          <w:sz w:val="18"/>
          <w:szCs w:val="18"/>
        </w:rPr>
        <w:lastRenderedPageBreak/>
        <w:t>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2D6ACCB5" w14:textId="77777777" w:rsidR="008560EE" w:rsidRPr="00BA3BC7" w:rsidRDefault="002F43D2"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wywózki </w:t>
      </w:r>
      <w:r w:rsidRPr="00BA3BC7">
        <w:rPr>
          <w:rFonts w:ascii="Verdana" w:hAnsi="Verdana"/>
          <w:color w:val="auto"/>
          <w:sz w:val="18"/>
          <w:szCs w:val="18"/>
        </w:rPr>
        <w:t xml:space="preserve">obciąża Wykonawcę niezależnie od ryczałtu wskazanego w </w:t>
      </w:r>
      <w:r w:rsidR="001A1F8D" w:rsidRPr="00BA3BC7">
        <w:rPr>
          <w:rFonts w:ascii="Verdana" w:hAnsi="Verdana"/>
          <w:color w:val="auto"/>
          <w:sz w:val="18"/>
          <w:szCs w:val="18"/>
        </w:rPr>
        <w:t>ust.</w:t>
      </w:r>
      <w:r w:rsidRPr="00BA3BC7">
        <w:rPr>
          <w:rFonts w:ascii="Verdana" w:hAnsi="Verdana"/>
          <w:color w:val="auto"/>
          <w:sz w:val="18"/>
          <w:szCs w:val="18"/>
        </w:rPr>
        <w:t xml:space="preserve"> 3. </w:t>
      </w:r>
      <w:r w:rsidR="00FD7F6E" w:rsidRPr="00BA3BC7">
        <w:rPr>
          <w:rFonts w:ascii="Verdana" w:hAnsi="Verdana"/>
          <w:color w:val="auto"/>
          <w:sz w:val="18"/>
          <w:szCs w:val="18"/>
        </w:rPr>
        <w:t>Wykonawca przyjmuje na</w:t>
      </w:r>
      <w:r w:rsidR="006878A1" w:rsidRPr="00BA3BC7">
        <w:rPr>
          <w:rFonts w:ascii="Verdana" w:hAnsi="Verdana"/>
          <w:color w:val="auto"/>
          <w:sz w:val="18"/>
          <w:szCs w:val="18"/>
        </w:rPr>
        <w:t> </w:t>
      </w:r>
      <w:r w:rsidR="00FD7F6E" w:rsidRPr="00BA3BC7">
        <w:rPr>
          <w:rFonts w:ascii="Verdana" w:hAnsi="Verdana"/>
          <w:color w:val="auto"/>
          <w:sz w:val="18"/>
          <w:szCs w:val="18"/>
        </w:rPr>
        <w:t>siebie obowiązek utylizacji materiałów z rozbiórki (a podlegających utylizacji),</w:t>
      </w:r>
      <w:r w:rsidR="001A1F8D" w:rsidRPr="00BA3BC7">
        <w:rPr>
          <w:rFonts w:ascii="Verdana" w:hAnsi="Verdana"/>
          <w:color w:val="auto"/>
          <w:sz w:val="18"/>
          <w:szCs w:val="18"/>
        </w:rPr>
        <w:t xml:space="preserve"> </w:t>
      </w:r>
      <w:r w:rsidR="00FD7F6E" w:rsidRPr="00BA3BC7">
        <w:rPr>
          <w:rFonts w:ascii="Verdana" w:hAnsi="Verdana"/>
          <w:color w:val="auto"/>
          <w:sz w:val="18"/>
          <w:szCs w:val="18"/>
        </w:rPr>
        <w:t>oraz</w:t>
      </w:r>
      <w:r w:rsidR="001A1F8D" w:rsidRPr="00BA3BC7">
        <w:rPr>
          <w:rFonts w:ascii="Verdana" w:hAnsi="Verdana"/>
          <w:color w:val="auto"/>
          <w:sz w:val="18"/>
          <w:szCs w:val="18"/>
        </w:rPr>
        <w:t xml:space="preserve"> </w:t>
      </w:r>
      <w:r w:rsidR="00FD7F6E" w:rsidRPr="00BA3BC7">
        <w:rPr>
          <w:rFonts w:ascii="Verdana" w:hAnsi="Verdana"/>
          <w:color w:val="auto"/>
          <w:sz w:val="18"/>
          <w:szCs w:val="18"/>
        </w:rPr>
        <w:t>do</w:t>
      </w:r>
      <w:r w:rsidR="001A1F8D" w:rsidRPr="00BA3BC7">
        <w:rPr>
          <w:rFonts w:ascii="Verdana" w:hAnsi="Verdana"/>
          <w:color w:val="auto"/>
          <w:sz w:val="18"/>
          <w:szCs w:val="18"/>
        </w:rPr>
        <w:t xml:space="preserve"> </w:t>
      </w:r>
      <w:r w:rsidR="00FD7F6E" w:rsidRPr="00BA3BC7">
        <w:rPr>
          <w:rFonts w:ascii="Verdana" w:hAnsi="Verdana"/>
          <w:color w:val="auto"/>
          <w:sz w:val="18"/>
          <w:szCs w:val="18"/>
        </w:rPr>
        <w:t>przedstawienia Zamawiającemu dokumentów potwierdzających przekazanie materiałów do</w:t>
      </w:r>
      <w:r w:rsidR="006878A1" w:rsidRPr="00BA3BC7">
        <w:rPr>
          <w:rFonts w:ascii="Verdana" w:hAnsi="Verdana"/>
          <w:color w:val="auto"/>
          <w:sz w:val="18"/>
          <w:szCs w:val="18"/>
        </w:rPr>
        <w:t> </w:t>
      </w:r>
      <w:r w:rsidR="00FD7F6E" w:rsidRPr="00BA3BC7">
        <w:rPr>
          <w:rFonts w:ascii="Verdana" w:hAnsi="Verdana"/>
          <w:color w:val="auto"/>
          <w:sz w:val="18"/>
          <w:szCs w:val="18"/>
        </w:rPr>
        <w:t>utylizacji.</w:t>
      </w:r>
    </w:p>
    <w:p w14:paraId="753C0482" w14:textId="0B61D571"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wskaże Wykonawcy miejsce na zorganizowanie zaplecza budowy, przy czym zlokalizowane ono będzie na terenie przylegającym do </w:t>
      </w:r>
      <w:r w:rsidR="007B45EB" w:rsidRPr="00BA3BC7">
        <w:rPr>
          <w:rFonts w:ascii="Verdana" w:hAnsi="Verdana"/>
          <w:color w:val="auto"/>
          <w:sz w:val="18"/>
          <w:szCs w:val="18"/>
        </w:rPr>
        <w:t xml:space="preserve">wznoszonego </w:t>
      </w:r>
      <w:r w:rsidRPr="00BA3BC7">
        <w:rPr>
          <w:rFonts w:ascii="Verdana" w:hAnsi="Verdana"/>
          <w:color w:val="auto"/>
          <w:sz w:val="18"/>
          <w:szCs w:val="18"/>
        </w:rPr>
        <w:t xml:space="preserve">budynku. </w:t>
      </w:r>
    </w:p>
    <w:p w14:paraId="1A85D761"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będzie utrzymywał teren budowy w stanie wolnym od przeszkód komunikacyjnych.</w:t>
      </w:r>
    </w:p>
    <w:p w14:paraId="1BA46A4C"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0D8EB915" w14:textId="77777777" w:rsidR="008560EE" w:rsidRPr="00BA3BC7" w:rsidRDefault="00FD7F6E" w:rsidP="00073D1E">
      <w:pPr>
        <w:widowControl w:val="0"/>
        <w:numPr>
          <w:ilvl w:val="0"/>
          <w:numId w:val="11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375F1B71"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56AC9C76"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36FB2F9D" w14:textId="2A64DE45"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5D5E5E38"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przed zgłoszeniem wniosku o udzielenie pozwolenia na użytkowanie zobowiązany jest uporządkować teren realizacji inwestycji.</w:t>
      </w:r>
    </w:p>
    <w:p w14:paraId="08516F6D"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372C5D59" w14:textId="77777777" w:rsidR="008560EE"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3C05F460" w14:textId="16B14C45" w:rsidR="00F8575B" w:rsidRPr="00BA3BC7" w:rsidRDefault="00FD7F6E"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O ile służby techniczne </w:t>
      </w:r>
      <w:r w:rsidR="00963D01" w:rsidRPr="00BA3BC7">
        <w:rPr>
          <w:rFonts w:ascii="Verdana" w:hAnsi="Verdana"/>
          <w:color w:val="auto"/>
          <w:sz w:val="18"/>
          <w:szCs w:val="18"/>
        </w:rPr>
        <w:t>Z</w:t>
      </w:r>
      <w:r w:rsidRPr="00BA3BC7">
        <w:rPr>
          <w:rFonts w:ascii="Verdana" w:hAnsi="Verdana"/>
          <w:color w:val="auto"/>
          <w:sz w:val="18"/>
          <w:szCs w:val="18"/>
        </w:rPr>
        <w:t xml:space="preserve">amawiającego nie ustalą inaczej, w każdy </w:t>
      </w:r>
      <w:r w:rsidR="003B260E">
        <w:rPr>
          <w:rFonts w:ascii="Verdana" w:hAnsi="Verdana"/>
          <w:color w:val="FF0000"/>
          <w:sz w:val="18"/>
          <w:szCs w:val="18"/>
        </w:rPr>
        <w:t>wtorek</w:t>
      </w:r>
      <w:r w:rsidR="003B260E" w:rsidRPr="004F5A04">
        <w:rPr>
          <w:rFonts w:ascii="Verdana" w:hAnsi="Verdana"/>
          <w:color w:val="FF0000"/>
          <w:sz w:val="18"/>
          <w:szCs w:val="18"/>
        </w:rPr>
        <w:t xml:space="preserve"> </w:t>
      </w:r>
      <w:r w:rsidRPr="00BA3BC7">
        <w:rPr>
          <w:rFonts w:ascii="Verdana" w:hAnsi="Verdana"/>
          <w:color w:val="auto"/>
          <w:sz w:val="18"/>
          <w:szCs w:val="18"/>
        </w:rPr>
        <w:t>w biurze budowy odbywać się będą narady koordynacyjne. Wykonawca zobowiązany jest zapewnić na naradach obecność osoby decyzyjnej ze strony Wykonawcy także w zakresie kwestii finansowych, kierownika budowy oraz wszystkich kierowników robót</w:t>
      </w:r>
      <w:r w:rsidR="003B260E">
        <w:rPr>
          <w:rFonts w:ascii="Verdana" w:hAnsi="Verdana"/>
          <w:color w:val="auto"/>
          <w:sz w:val="18"/>
          <w:szCs w:val="18"/>
        </w:rPr>
        <w:t xml:space="preserve"> oraz inspektorów ochrony radiologicznej ustanowionych przez </w:t>
      </w:r>
      <w:r w:rsidR="003B260E">
        <w:rPr>
          <w:rFonts w:ascii="Verdana" w:hAnsi="Verdana"/>
          <w:color w:val="auto"/>
          <w:sz w:val="18"/>
          <w:szCs w:val="18"/>
        </w:rPr>
        <w:lastRenderedPageBreak/>
        <w:t xml:space="preserve">Wykonawcę </w:t>
      </w:r>
      <w:r w:rsidRPr="00BA3BC7">
        <w:rPr>
          <w:rFonts w:ascii="Verdana" w:hAnsi="Verdana"/>
          <w:color w:val="auto"/>
          <w:sz w:val="18"/>
          <w:szCs w:val="18"/>
        </w:rPr>
        <w:t>. Nie stanowi wypełnienia obowiązku uczestnictwa w</w:t>
      </w:r>
      <w:r w:rsidR="006878A1" w:rsidRPr="00BA3BC7">
        <w:rPr>
          <w:rFonts w:ascii="Verdana" w:hAnsi="Verdana"/>
          <w:color w:val="auto"/>
          <w:sz w:val="18"/>
          <w:szCs w:val="18"/>
        </w:rPr>
        <w:t> </w:t>
      </w:r>
      <w:r w:rsidRPr="00BA3BC7">
        <w:rPr>
          <w:rFonts w:ascii="Verdana" w:hAnsi="Verdana"/>
          <w:color w:val="auto"/>
          <w:sz w:val="18"/>
          <w:szCs w:val="18"/>
        </w:rPr>
        <w:t xml:space="preserve">naradzie skierowanie na naradę przedstawicieli podwykonawców, których udział w naradach będzie miał charakter wyłącznie doradczy. </w:t>
      </w:r>
      <w:r w:rsidR="002317AD" w:rsidRPr="00BA3BC7">
        <w:rPr>
          <w:rFonts w:ascii="Verdana" w:hAnsi="Verdana"/>
          <w:color w:val="auto"/>
          <w:sz w:val="18"/>
          <w:szCs w:val="18"/>
        </w:rPr>
        <w:t>Nieusprawiedliwiona n</w:t>
      </w:r>
      <w:r w:rsidRPr="00BA3BC7">
        <w:rPr>
          <w:rFonts w:ascii="Verdana" w:hAnsi="Verdana"/>
          <w:color w:val="auto"/>
          <w:sz w:val="18"/>
          <w:szCs w:val="18"/>
        </w:rPr>
        <w:t xml:space="preserve">ieobecność na naradzie 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 xml:space="preserve">zł.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4B7CE6EF" w14:textId="77777777" w:rsidR="00F8575B" w:rsidRPr="00BA3BC7" w:rsidRDefault="00F8575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1B4336C" w14:textId="17FBBE6F" w:rsidR="00BD0B41" w:rsidRPr="00BA3BC7" w:rsidRDefault="00F8575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bezpośrednim </w:t>
      </w:r>
      <w:r w:rsidR="00BD66EE" w:rsidRPr="00BA3BC7">
        <w:rPr>
          <w:rFonts w:ascii="Verdana" w:hAnsi="Verdana"/>
          <w:color w:val="auto"/>
          <w:sz w:val="18"/>
          <w:szCs w:val="18"/>
        </w:rPr>
        <w:t>sąsiedztwie czynnych</w:t>
      </w:r>
      <w:r w:rsidR="00BD0B41" w:rsidRPr="00BA3BC7">
        <w:rPr>
          <w:rFonts w:ascii="Verdana" w:hAnsi="Verdana"/>
          <w:color w:val="auto"/>
          <w:sz w:val="18"/>
          <w:szCs w:val="18"/>
        </w:rPr>
        <w:t xml:space="preserve"> </w:t>
      </w:r>
      <w:r w:rsidR="00BD66EE" w:rsidRPr="00BA3BC7">
        <w:rPr>
          <w:rFonts w:ascii="Verdana" w:hAnsi="Verdana"/>
          <w:color w:val="auto"/>
          <w:sz w:val="18"/>
          <w:szCs w:val="18"/>
        </w:rPr>
        <w:t>obiektów 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49256C7B" w14:textId="77777777" w:rsidR="00BD0B41" w:rsidRPr="00BA3BC7" w:rsidRDefault="00BD0B4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BBF9801" w14:textId="459E2842" w:rsidR="002F43D2"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403738BA" w14:textId="3EB1F5B5"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218813A9" w14:textId="77777777" w:rsidR="00BD0B41" w:rsidRPr="00BA3BC7" w:rsidRDefault="00CF3C86"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7C66F6EF" w14:textId="5FD1486C"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51C260A" w14:textId="5F5FB150"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w:t>
      </w:r>
      <w:r w:rsidR="00BD0B41" w:rsidRPr="00BA3BC7">
        <w:rPr>
          <w:rFonts w:ascii="Verdana" w:hAnsi="Verdana"/>
          <w:color w:val="auto"/>
          <w:sz w:val="18"/>
          <w:szCs w:val="18"/>
        </w:rPr>
        <w:lastRenderedPageBreak/>
        <w:t xml:space="preserve">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73EC00CE" w14:textId="40B09785" w:rsidR="00BD0B41"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3FE7E15D" w14:textId="27991E06" w:rsidR="00FC2DA7" w:rsidRPr="00BA3BC7" w:rsidRDefault="00BD66E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Należy</w:t>
      </w:r>
      <w:r w:rsidR="00BD0B41" w:rsidRPr="00BA3BC7">
        <w:rPr>
          <w:rFonts w:ascii="Verdana" w:hAnsi="Verdana"/>
          <w:color w:val="auto"/>
          <w:sz w:val="18"/>
          <w:szCs w:val="18"/>
        </w:rPr>
        <w:t xml:space="preserve"> wykonać szczegółowy harmonogram wykonywania prac w obszarach ingerencji w funkcjonowanie Szpitala.</w:t>
      </w:r>
      <w:r w:rsidR="002F43D2" w:rsidRPr="00BA3BC7">
        <w:rPr>
          <w:rFonts w:ascii="Verdana" w:hAnsi="Verdana"/>
          <w:color w:val="auto"/>
          <w:sz w:val="18"/>
          <w:szCs w:val="18"/>
        </w:rPr>
        <w:t xml:space="preserve"> </w:t>
      </w:r>
      <w:r w:rsidR="00BD0B41" w:rsidRPr="00BA3BC7">
        <w:rPr>
          <w:rFonts w:ascii="Verdana" w:hAnsi="Verdana"/>
          <w:color w:val="auto"/>
          <w:sz w:val="18"/>
          <w:szCs w:val="18"/>
        </w:rPr>
        <w:t>Tak wykonany harmonogram musi</w:t>
      </w:r>
      <w:r w:rsidR="00963D01" w:rsidRPr="00BA3BC7">
        <w:rPr>
          <w:rFonts w:ascii="Verdana" w:hAnsi="Verdana"/>
          <w:color w:val="auto"/>
          <w:sz w:val="18"/>
          <w:szCs w:val="18"/>
        </w:rPr>
        <w:t xml:space="preserve"> </w:t>
      </w:r>
      <w:r w:rsidR="00BD0B41" w:rsidRPr="00BA3BC7">
        <w:rPr>
          <w:rFonts w:ascii="Verdana" w:hAnsi="Verdana"/>
          <w:color w:val="auto"/>
          <w:sz w:val="18"/>
          <w:szCs w:val="18"/>
        </w:rPr>
        <w:t xml:space="preserve">być zaakceptowany przez przedstawicieli </w:t>
      </w:r>
      <w:r w:rsidR="001A1F8D" w:rsidRPr="00BA3BC7">
        <w:rPr>
          <w:rFonts w:ascii="Verdana" w:hAnsi="Verdana"/>
          <w:color w:val="auto"/>
          <w:sz w:val="18"/>
          <w:szCs w:val="18"/>
        </w:rPr>
        <w:t>Szpitala oraz</w:t>
      </w:r>
      <w:r w:rsidR="00BD0B41" w:rsidRPr="00BA3BC7">
        <w:rPr>
          <w:rFonts w:ascii="Verdana" w:hAnsi="Verdana"/>
          <w:color w:val="auto"/>
          <w:sz w:val="18"/>
          <w:szCs w:val="18"/>
        </w:rPr>
        <w:t xml:space="preserve"> Zamawiającego.</w:t>
      </w:r>
    </w:p>
    <w:p w14:paraId="3DBD7072" w14:textId="77777777" w:rsidR="00C611CE" w:rsidRPr="00BA3BC7" w:rsidRDefault="00FC2DA7"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także zapewnić działania mające na celu minimalizację kurzów unoszących się w przestrzeni kampusu CKD tak</w:t>
      </w:r>
      <w:r w:rsidR="00963D01" w:rsidRPr="00BA3BC7">
        <w:rPr>
          <w:rFonts w:ascii="Verdana" w:hAnsi="Verdana"/>
          <w:color w:val="auto"/>
          <w:sz w:val="18"/>
          <w:szCs w:val="18"/>
        </w:rPr>
        <w:t>,</w:t>
      </w:r>
      <w:r w:rsidRPr="00BA3BC7">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78FA014" w14:textId="77777777" w:rsidR="00C611CE" w:rsidRPr="00BA3BC7" w:rsidRDefault="00C611CE"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BFCF0DD" w14:textId="77777777" w:rsidR="00046991" w:rsidRPr="00BA3BC7" w:rsidRDefault="0004699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 oraz Szpitalem </w:t>
      </w:r>
      <w:r w:rsidRPr="00BA3BC7">
        <w:rPr>
          <w:rFonts w:ascii="Verdana" w:hAnsi="Verdana"/>
          <w:color w:val="auto"/>
          <w:sz w:val="18"/>
          <w:szCs w:val="18"/>
        </w:rPr>
        <w:b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mogły oddziaływać na urządzenia wykorzystywane przez Zamawiającego i Szpital np. serwerownie, centrum diagnostyki obrazowej;</w:t>
      </w:r>
    </w:p>
    <w:p w14:paraId="41B120B5" w14:textId="77777777" w:rsidR="00FC2DA7" w:rsidRPr="00BA3BC7" w:rsidRDefault="00963D01" w:rsidP="00073D1E">
      <w:pPr>
        <w:pStyle w:val="Akapitzlist"/>
        <w:widowControl w:val="0"/>
        <w:numPr>
          <w:ilvl w:val="0"/>
          <w:numId w:val="11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4340921A" w14:textId="4E217BC5" w:rsidR="0066307B" w:rsidRPr="00BA3BC7" w:rsidRDefault="0066307B"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75960603" w14:textId="14FF02DF" w:rsidR="00A77866" w:rsidRPr="00BA3BC7"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Pr="00BA3BC7">
        <w:rPr>
          <w:rFonts w:ascii="Verdana" w:hAnsi="Verdana"/>
          <w:color w:val="auto"/>
          <w:sz w:val="18"/>
          <w:szCs w:val="18"/>
        </w:rPr>
        <w:t xml:space="preserve">z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75DEEEC0" w14:textId="12C79C6C" w:rsidR="00063764" w:rsidRPr="00BA3BC7" w:rsidRDefault="00063764" w:rsidP="00073D1E">
      <w:pPr>
        <w:pStyle w:val="Akapitzlist"/>
        <w:widowControl w:val="0"/>
        <w:numPr>
          <w:ilvl w:val="0"/>
          <w:numId w:val="11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p>
    <w:p w14:paraId="1F31BAD3" w14:textId="77777777" w:rsidR="000F7429" w:rsidRPr="00BA3BC7" w:rsidRDefault="00F867A8"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51D90027" w14:textId="0EC886B2" w:rsidR="00BD0B41" w:rsidRPr="00BA3BC7" w:rsidRDefault="000F7429"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0CE7A74C" w14:textId="77777777" w:rsidR="00FC2DA7" w:rsidRPr="00BA3BC7" w:rsidRDefault="00FC2DA7"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 uwagi na konieczność zabezpieczenia parkingów dla pacjentów parkowanie pojazdów osobowych uczestników procesu budowlanego może następować wyłącznie we wskazanych przez Zamawiającego </w:t>
      </w:r>
      <w:r w:rsidRPr="00BA3BC7">
        <w:rPr>
          <w:rFonts w:ascii="Verdana" w:hAnsi="Verdana"/>
          <w:color w:val="auto"/>
          <w:sz w:val="18"/>
          <w:szCs w:val="18"/>
        </w:rPr>
        <w:lastRenderedPageBreak/>
        <w:t>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2E09BAE5" w14:textId="77777777" w:rsidR="0049572B" w:rsidRPr="00BA3BC7" w:rsidRDefault="0049572B"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4653A414" w14:textId="3A1F113D" w:rsidR="002F59BA" w:rsidRPr="00BA3BC7" w:rsidRDefault="002F59BA"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wielkość i miejsca oznaczeń strony uzgodnią na etapie przekazania placu budowy.</w:t>
      </w:r>
    </w:p>
    <w:p w14:paraId="11CA78A6" w14:textId="77777777" w:rsidR="005F5B7F" w:rsidRPr="00BA3BC7" w:rsidRDefault="005F5B7F" w:rsidP="00073D1E">
      <w:pPr>
        <w:widowControl w:val="0"/>
        <w:numPr>
          <w:ilvl w:val="0"/>
          <w:numId w:val="11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1F832291" w14:textId="2AC7BB39" w:rsidR="005F5B7F" w:rsidRPr="00BA3BC7" w:rsidRDefault="003B260E" w:rsidP="00073D1E">
      <w:pPr>
        <w:pStyle w:val="Akapitzlist"/>
        <w:widowControl w:val="0"/>
        <w:numPr>
          <w:ilvl w:val="0"/>
          <w:numId w:val="164"/>
        </w:numPr>
        <w:spacing w:after="0" w:line="360" w:lineRule="auto"/>
        <w:ind w:left="709" w:hanging="283"/>
        <w:jc w:val="both"/>
        <w:rPr>
          <w:rFonts w:ascii="Verdana" w:hAnsi="Verdana"/>
          <w:color w:val="auto"/>
          <w:sz w:val="18"/>
          <w:szCs w:val="18"/>
        </w:rPr>
      </w:pPr>
      <w:r>
        <w:rPr>
          <w:rFonts w:ascii="Verdana" w:hAnsi="Verdana"/>
          <w:color w:val="auto"/>
          <w:sz w:val="18"/>
          <w:szCs w:val="18"/>
        </w:rPr>
        <w:t>2</w:t>
      </w:r>
      <w:r w:rsidRPr="00BA3BC7">
        <w:rPr>
          <w:rFonts w:ascii="Verdana" w:hAnsi="Verdana"/>
          <w:color w:val="auto"/>
          <w:sz w:val="18"/>
          <w:szCs w:val="18"/>
        </w:rPr>
        <w:t xml:space="preserve"> </w:t>
      </w:r>
      <w:r w:rsidR="005F5B7F" w:rsidRPr="00BA3BC7">
        <w:rPr>
          <w:rFonts w:ascii="Verdana" w:hAnsi="Verdana"/>
          <w:color w:val="auto"/>
          <w:sz w:val="18"/>
          <w:szCs w:val="18"/>
        </w:rPr>
        <w:t>krótkich filmów 90 sek. (+/- 7%), dokumentujących postęp prac na różnych etapach budowy,</w:t>
      </w:r>
    </w:p>
    <w:p w14:paraId="04D1D93D" w14:textId="7304B578" w:rsidR="005F5B7F" w:rsidRPr="00BA3BC7" w:rsidRDefault="00BD66EE" w:rsidP="00073D1E">
      <w:pPr>
        <w:pStyle w:val="Akapitzlist"/>
        <w:widowControl w:val="0"/>
        <w:numPr>
          <w:ilvl w:val="0"/>
          <w:numId w:val="164"/>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Jednego</w:t>
      </w:r>
      <w:r w:rsidR="005F5B7F" w:rsidRPr="00BA3BC7">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0187B45C" w14:textId="2FD2DA2D" w:rsidR="00E2567B" w:rsidRPr="00BA3BC7" w:rsidRDefault="00E2567B" w:rsidP="005F5B7F">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Zakres produkcji zgodnie z załącznikiem nr</w:t>
      </w:r>
      <w:r w:rsidR="008A5DD4" w:rsidRPr="00BA3BC7">
        <w:rPr>
          <w:rFonts w:ascii="Verdana" w:hAnsi="Verdana"/>
          <w:color w:val="auto"/>
          <w:sz w:val="18"/>
          <w:szCs w:val="18"/>
        </w:rPr>
        <w:t xml:space="preserve"> </w:t>
      </w:r>
      <w:r w:rsidR="00C5621A" w:rsidRPr="00BA3BC7">
        <w:rPr>
          <w:rFonts w:ascii="Verdana" w:hAnsi="Verdana"/>
          <w:color w:val="auto"/>
          <w:sz w:val="18"/>
          <w:szCs w:val="18"/>
        </w:rPr>
        <w:t>12</w:t>
      </w:r>
      <w:r w:rsidR="008A5DD4" w:rsidRPr="00BA3BC7">
        <w:rPr>
          <w:rFonts w:ascii="Verdana" w:hAnsi="Verdana"/>
          <w:color w:val="auto"/>
          <w:sz w:val="18"/>
          <w:szCs w:val="18"/>
        </w:rPr>
        <w:t>.</w:t>
      </w:r>
    </w:p>
    <w:p w14:paraId="72751596" w14:textId="77777777" w:rsidR="001431CE" w:rsidRPr="00BA3BC7" w:rsidRDefault="001431CE">
      <w:pPr>
        <w:tabs>
          <w:tab w:val="left" w:pos="288"/>
        </w:tabs>
        <w:spacing w:after="0" w:line="360" w:lineRule="auto"/>
        <w:ind w:left="284" w:hanging="284"/>
        <w:jc w:val="center"/>
        <w:rPr>
          <w:rFonts w:ascii="Verdana" w:hAnsi="Verdana"/>
          <w:b/>
          <w:bCs/>
          <w:color w:val="auto"/>
          <w:sz w:val="18"/>
          <w:szCs w:val="18"/>
        </w:rPr>
      </w:pPr>
    </w:p>
    <w:p w14:paraId="0EC10A99"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1EC04323"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0DC47FE"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2DC2B08B"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20FB9319"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6E46EE4F" w14:textId="39B2EF01"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BA3BC7">
        <w:rPr>
          <w:rFonts w:ascii="Verdana" w:hAnsi="Verdana"/>
          <w:color w:val="auto"/>
          <w:sz w:val="18"/>
          <w:szCs w:val="18"/>
        </w:rPr>
        <w:t xml:space="preserve"> aż do ich końcowego przekazania</w:t>
      </w:r>
      <w:r w:rsidRPr="00BA3BC7">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323150CD"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28F584F1" w14:textId="77777777" w:rsidR="008560EE" w:rsidRPr="00BA3BC7" w:rsidRDefault="00FD7F6E"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BA3BC7">
        <w:rPr>
          <w:rFonts w:ascii="Verdana" w:hAnsi="Verdana"/>
          <w:color w:val="auto"/>
          <w:sz w:val="18"/>
          <w:szCs w:val="18"/>
        </w:rPr>
        <w:t xml:space="preserve"> lub wymiany / dostawy / uzupełnienia</w:t>
      </w:r>
      <w:r w:rsidRPr="00BA3BC7">
        <w:rPr>
          <w:rFonts w:ascii="Verdana" w:hAnsi="Verdana"/>
          <w:color w:val="auto"/>
          <w:sz w:val="18"/>
          <w:szCs w:val="18"/>
        </w:rPr>
        <w:t xml:space="preserve">. </w:t>
      </w:r>
    </w:p>
    <w:p w14:paraId="6DF9DB6D" w14:textId="54261D74" w:rsidR="00E724FF" w:rsidRPr="00BA3BC7" w:rsidRDefault="00E724FF"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BA3BC7">
        <w:rPr>
          <w:rFonts w:ascii="Verdana" w:hAnsi="Verdana"/>
          <w:color w:val="auto"/>
          <w:sz w:val="18"/>
          <w:szCs w:val="18"/>
        </w:rPr>
        <w:t>ryzyk</w:t>
      </w:r>
      <w:proofErr w:type="spellEnd"/>
      <w:r w:rsidRPr="00BA3BC7">
        <w:rPr>
          <w:rFonts w:ascii="Verdana" w:hAnsi="Verdana"/>
          <w:color w:val="auto"/>
          <w:sz w:val="18"/>
          <w:szCs w:val="18"/>
        </w:rPr>
        <w:t xml:space="preserve"> i zdarzeń zaistniałych w tym okresie, na kwotę nie niższą niż </w:t>
      </w:r>
      <w:r w:rsidR="00DC3099" w:rsidRPr="00BA3BC7">
        <w:rPr>
          <w:rFonts w:ascii="Verdana" w:hAnsi="Verdana"/>
          <w:color w:val="auto"/>
          <w:sz w:val="18"/>
          <w:szCs w:val="18"/>
        </w:rPr>
        <w:t>1</w:t>
      </w:r>
      <w:r w:rsidR="008E6381" w:rsidRPr="00BA3BC7">
        <w:rPr>
          <w:rFonts w:ascii="Verdana" w:hAnsi="Verdana"/>
          <w:color w:val="auto"/>
          <w:sz w:val="18"/>
          <w:szCs w:val="18"/>
        </w:rPr>
        <w:t>00</w:t>
      </w:r>
      <w:r w:rsidRPr="00BA3BC7">
        <w:rPr>
          <w:rFonts w:ascii="Verdana" w:hAnsi="Verdana"/>
          <w:color w:val="auto"/>
          <w:sz w:val="18"/>
          <w:szCs w:val="18"/>
        </w:rPr>
        <w:t>.000.000 zł (sto milionów złotych).</w:t>
      </w:r>
    </w:p>
    <w:p w14:paraId="2563E88C" w14:textId="48CEA461" w:rsidR="00E724FF" w:rsidRPr="00BA3BC7" w:rsidRDefault="00E724FF" w:rsidP="00073D1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lastRenderedPageBreak/>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1611EFAA" w14:textId="77777777" w:rsidR="001431CE" w:rsidRPr="00BA3BC7" w:rsidRDefault="001431CE">
      <w:pPr>
        <w:spacing w:after="0" w:line="360" w:lineRule="auto"/>
        <w:jc w:val="center"/>
        <w:rPr>
          <w:rFonts w:ascii="Verdana" w:hAnsi="Verdana"/>
          <w:b/>
          <w:bCs/>
          <w:color w:val="auto"/>
          <w:sz w:val="18"/>
          <w:szCs w:val="18"/>
        </w:rPr>
      </w:pPr>
    </w:p>
    <w:p w14:paraId="30E5193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6005EFA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EC6F5B6" w14:textId="77777777" w:rsidR="008560EE" w:rsidRPr="00BA3BC7" w:rsidRDefault="00FD7F6E"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nadzoru</w:t>
      </w:r>
      <w:r w:rsidR="00596605" w:rsidRPr="00BA3BC7">
        <w:rPr>
          <w:rFonts w:ascii="Verdana" w:hAnsi="Verdana"/>
          <w:color w:val="auto"/>
          <w:sz w:val="18"/>
          <w:szCs w:val="18"/>
        </w:rPr>
        <w:t xml:space="preserve">, a w przypadku dostaw wyposażenia także dodatkowo przez Dział Aparatury </w:t>
      </w:r>
      <w:r w:rsidR="001A1F8D" w:rsidRPr="00BA3BC7">
        <w:rPr>
          <w:rFonts w:ascii="Verdana" w:hAnsi="Verdana"/>
          <w:color w:val="auto"/>
          <w:sz w:val="18"/>
          <w:szCs w:val="18"/>
        </w:rPr>
        <w:t>Zamawiającego Wykonawca</w:t>
      </w:r>
      <w:r w:rsidRPr="00BA3BC7">
        <w:rPr>
          <w:rFonts w:ascii="Verdana" w:hAnsi="Verdana"/>
          <w:color w:val="auto"/>
          <w:sz w:val="18"/>
          <w:szCs w:val="18"/>
        </w:rPr>
        <w:t xml:space="preserve"> nie ma prawa wbudowania materiałów bądź urządzeń.</w:t>
      </w:r>
      <w:r w:rsidR="0082716D" w:rsidRPr="00BA3BC7">
        <w:rPr>
          <w:rFonts w:ascii="Verdana" w:hAnsi="Verdana"/>
          <w:color w:val="auto"/>
          <w:sz w:val="18"/>
          <w:szCs w:val="18"/>
        </w:rPr>
        <w:t xml:space="preserve"> Karty techniczne materiału lub urządzenia podlegać będą akceptacji w terminie 10 dni roboczych liczonych od dnia następnego ich przedłożenia.</w:t>
      </w:r>
    </w:p>
    <w:p w14:paraId="258CB8A6" w14:textId="4AA1CC5B" w:rsidR="004415C7" w:rsidRPr="00BA3BC7" w:rsidRDefault="004415C7" w:rsidP="004415C7">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96FBAE6" w14:textId="77777777" w:rsidR="008560EE" w:rsidRPr="00BA3BC7" w:rsidRDefault="00FD7F6E"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wskazane przez inspektorów nadzoru), zdemontowanych urządzeń dźwigowych (wciągarki, liny, kabiny, itp.), systemów SSP i DSO i innych wskazanych przez Zamawiającego. 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1E61BB89" w14:textId="71A8DFE2" w:rsidR="00C24A32" w:rsidRPr="00BA3BC7" w:rsidRDefault="00C24A32" w:rsidP="00073D1E">
      <w:pPr>
        <w:widowControl w:val="0"/>
        <w:numPr>
          <w:ilvl w:val="0"/>
          <w:numId w:val="116"/>
        </w:numPr>
        <w:spacing w:after="0" w:line="360" w:lineRule="auto"/>
        <w:jc w:val="both"/>
        <w:rPr>
          <w:rFonts w:ascii="Verdana" w:hAnsi="Verdana"/>
          <w:color w:val="auto"/>
          <w:sz w:val="18"/>
          <w:szCs w:val="18"/>
        </w:rPr>
      </w:pPr>
      <w:bookmarkStart w:id="2" w:name="_Hlk20127167"/>
      <w:r w:rsidRPr="00BA3BC7">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BA3BC7">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BA3BC7">
        <w:rPr>
          <w:rFonts w:ascii="Verdana" w:hAnsi="Verdana" w:cs="Tahoma"/>
          <w:bCs/>
          <w:color w:val="auto"/>
          <w:sz w:val="18"/>
          <w:szCs w:val="18"/>
          <w:bdr w:val="none" w:sz="0" w:space="0" w:color="auto"/>
          <w:lang w:eastAsia="en-US"/>
        </w:rPr>
        <w:t>tym, iż</w:t>
      </w:r>
      <w:r w:rsidRPr="00BA3BC7">
        <w:rPr>
          <w:rFonts w:ascii="Verdana" w:hAnsi="Verdana" w:cs="Tahoma"/>
          <w:bCs/>
          <w:color w:val="auto"/>
          <w:sz w:val="18"/>
          <w:szCs w:val="18"/>
          <w:bdr w:val="none" w:sz="0" w:space="0" w:color="auto"/>
          <w:lang w:eastAsia="en-US"/>
        </w:rPr>
        <w:t xml:space="preserve"> w takim przypadku wartość wynagrodzenia wykonawcy zostanie </w:t>
      </w:r>
      <w:r w:rsidRPr="00BA3BC7">
        <w:rPr>
          <w:rFonts w:ascii="Verdana" w:hAnsi="Verdana" w:cs="Tahoma"/>
          <w:bCs/>
          <w:color w:val="auto"/>
          <w:sz w:val="18"/>
          <w:szCs w:val="18"/>
          <w:bdr w:val="none" w:sz="0" w:space="0" w:color="auto"/>
          <w:lang w:eastAsia="en-US"/>
        </w:rPr>
        <w:lastRenderedPageBreak/>
        <w:t xml:space="preserve">obniżona o aktualny na datę odbioru koszt zakupu od producenta wedle jego stawek cennikowych licencji na okres </w:t>
      </w:r>
      <w:r w:rsidRPr="00BA3BC7">
        <w:rPr>
          <w:rFonts w:ascii="Verdana" w:hAnsi="Verdana" w:cs="Tahoma"/>
          <w:b/>
          <w:bCs/>
          <w:color w:val="auto"/>
          <w:sz w:val="18"/>
          <w:szCs w:val="18"/>
          <w:bdr w:val="none" w:sz="0" w:space="0" w:color="auto"/>
          <w:lang w:eastAsia="en-US"/>
        </w:rPr>
        <w:t>10 lat</w:t>
      </w:r>
      <w:r w:rsidRPr="00BA3BC7">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2664302B" w14:textId="77777777" w:rsidR="00E41E5C" w:rsidRPr="00BA3BC7" w:rsidRDefault="00E41E5C" w:rsidP="00073D1E">
      <w:pPr>
        <w:widowControl w:val="0"/>
        <w:numPr>
          <w:ilvl w:val="0"/>
          <w:numId w:val="11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6C989A57" w14:textId="61BC43FB"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3565E8B4"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219D06DA" w14:textId="07E68DF4"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kosztorysowe, którego wartość zgodnie z ofertą i kosztorysami ofertowymi stanowiącymi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0F8138D9" w14:textId="7EFA1AE4" w:rsidR="00DA3CC6" w:rsidRPr="00BA3BC7" w:rsidRDefault="00FD7F6E" w:rsidP="00073D1E">
      <w:pPr>
        <w:widowControl w:val="0"/>
        <w:numPr>
          <w:ilvl w:val="0"/>
          <w:numId w:val="11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kosztorysy ofertowe Wykonawcy określone w § 1 ust. 3 lit. b).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5AB3292" w14:textId="1E85326D" w:rsidR="00CC27C7" w:rsidRPr="00BA3BC7" w:rsidRDefault="00CC27C7"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Ceny jednostkowe w ofercie będą niezmienne w trakcie realizacji i nie będą podlegać waloryzacji, za</w:t>
      </w:r>
      <w:r w:rsidR="00275518" w:rsidRPr="00BA3BC7">
        <w:rPr>
          <w:rFonts w:ascii="Verdana" w:hAnsi="Verdana"/>
          <w:color w:val="auto"/>
          <w:sz w:val="18"/>
          <w:szCs w:val="18"/>
        </w:rPr>
        <w:t> </w:t>
      </w:r>
      <w:r w:rsidRPr="00BA3BC7">
        <w:rPr>
          <w:rFonts w:ascii="Verdana" w:hAnsi="Verdana"/>
          <w:color w:val="auto"/>
          <w:sz w:val="18"/>
          <w:szCs w:val="18"/>
        </w:rPr>
        <w:t xml:space="preserve">wyjątkiem sytuacji wprost przewidzianych w umowie. W </w:t>
      </w:r>
      <w:r w:rsidR="00BD66EE" w:rsidRPr="00BA3BC7">
        <w:rPr>
          <w:rFonts w:ascii="Verdana" w:hAnsi="Verdana"/>
          <w:color w:val="auto"/>
          <w:sz w:val="18"/>
          <w:szCs w:val="18"/>
        </w:rPr>
        <w:t>przypadku, gdy</w:t>
      </w:r>
      <w:r w:rsidRPr="00BA3BC7">
        <w:rPr>
          <w:rFonts w:ascii="Verdana" w:hAnsi="Verdana"/>
          <w:color w:val="auto"/>
          <w:sz w:val="18"/>
          <w:szCs w:val="18"/>
        </w:rPr>
        <w:t xml:space="preserve"> </w:t>
      </w:r>
      <w:r w:rsidR="00BD66EE" w:rsidRPr="00BA3BC7">
        <w:rPr>
          <w:rFonts w:ascii="Verdana" w:hAnsi="Verdana"/>
          <w:color w:val="auto"/>
          <w:sz w:val="18"/>
          <w:szCs w:val="18"/>
        </w:rPr>
        <w:t>W</w:t>
      </w:r>
      <w:r w:rsidRPr="00BA3BC7">
        <w:rPr>
          <w:rFonts w:ascii="Verdana" w:hAnsi="Verdana"/>
          <w:color w:val="auto"/>
          <w:sz w:val="18"/>
          <w:szCs w:val="18"/>
        </w:rPr>
        <w:t xml:space="preserve">ykonawca w ofercie zadeklarował stawkę VAT inną niż 23 %, w zakresie tych pozycji kosztorysowych, do rozliczeń między stronami wiążąca jest kwota brutto, w </w:t>
      </w:r>
      <w:r w:rsidR="00BD66EE" w:rsidRPr="00BA3BC7">
        <w:rPr>
          <w:rFonts w:ascii="Verdana" w:hAnsi="Verdana"/>
          <w:color w:val="auto"/>
          <w:sz w:val="18"/>
          <w:szCs w:val="18"/>
        </w:rPr>
        <w:t>ramach, której</w:t>
      </w:r>
      <w:r w:rsidRPr="00BA3BC7">
        <w:rPr>
          <w:rFonts w:ascii="Verdana" w:hAnsi="Verdana"/>
          <w:color w:val="auto"/>
          <w:sz w:val="18"/>
          <w:szCs w:val="18"/>
        </w:rPr>
        <w:t xml:space="preserve"> zawarty będzie podatek VAT w należnej wysokości.</w:t>
      </w:r>
    </w:p>
    <w:p w14:paraId="03BFCCAE" w14:textId="4CB022D0"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3"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3"/>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01BE72E"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7980C3D9"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5BE64AA6"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778F5E2D" w14:textId="3326D374" w:rsidR="008560EE" w:rsidRPr="00BA3BC7" w:rsidRDefault="00FD7F6E" w:rsidP="00073D1E">
      <w:pPr>
        <w:widowControl w:val="0"/>
        <w:numPr>
          <w:ilvl w:val="0"/>
          <w:numId w:val="117"/>
        </w:numPr>
        <w:spacing w:after="0" w:line="360" w:lineRule="auto"/>
        <w:ind w:hanging="357"/>
        <w:jc w:val="both"/>
        <w:rPr>
          <w:rFonts w:ascii="Verdana" w:hAnsi="Verdana"/>
          <w:color w:val="auto"/>
          <w:sz w:val="18"/>
          <w:szCs w:val="18"/>
        </w:rPr>
      </w:pPr>
      <w:r w:rsidRPr="00BA3BC7">
        <w:rPr>
          <w:rFonts w:ascii="Verdana" w:hAnsi="Verdana"/>
          <w:color w:val="auto"/>
          <w:sz w:val="18"/>
          <w:szCs w:val="18"/>
        </w:rPr>
        <w:t>Zamawiający oświadcza, że jest podatnikiem podatku VAT i oświadcza, iż</w:t>
      </w:r>
      <w:r w:rsidR="00C77F1F" w:rsidRPr="00BA3BC7">
        <w:rPr>
          <w:rFonts w:ascii="Verdana" w:hAnsi="Verdana"/>
          <w:color w:val="auto"/>
          <w:sz w:val="18"/>
          <w:szCs w:val="18"/>
        </w:rPr>
        <w:t xml:space="preserve"> </w:t>
      </w:r>
      <w:r w:rsidR="00A8593B" w:rsidRPr="00BA3BC7">
        <w:rPr>
          <w:rFonts w:ascii="Verdana" w:hAnsi="Verdana"/>
          <w:color w:val="auto"/>
          <w:sz w:val="18"/>
          <w:szCs w:val="18"/>
        </w:rPr>
        <w:t xml:space="preserve">Uniwersytet Medyczny w Łodzi </w:t>
      </w:r>
      <w:r w:rsidRPr="00BA3BC7">
        <w:rPr>
          <w:rFonts w:ascii="Verdana" w:hAnsi="Verdana"/>
          <w:color w:val="auto"/>
          <w:sz w:val="18"/>
          <w:szCs w:val="18"/>
        </w:rPr>
        <w:t xml:space="preserve">posiada Numer Identyfikacji Podatkowej 725-18-43-739. </w:t>
      </w:r>
    </w:p>
    <w:p w14:paraId="521CCAA0" w14:textId="77777777" w:rsidR="008560EE" w:rsidRPr="00BA3BC7" w:rsidRDefault="00FD7F6E" w:rsidP="00073D1E">
      <w:pPr>
        <w:widowControl w:val="0"/>
        <w:numPr>
          <w:ilvl w:val="0"/>
          <w:numId w:val="11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3397223E" w14:textId="77777777" w:rsidR="00CE299B" w:rsidRPr="00BA3BC7" w:rsidRDefault="00CE299B" w:rsidP="00DE3D05">
      <w:pPr>
        <w:widowControl w:val="0"/>
        <w:numPr>
          <w:ilvl w:val="0"/>
          <w:numId w:val="11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zakresie każdej z pozycji kosztorysowych ujęte są dotyczące tej pozycji kosztorysowej: koszty ogólne budowy,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w:t>
      </w:r>
      <w:r w:rsidRPr="00BA3BC7">
        <w:rPr>
          <w:rFonts w:ascii="Verdana" w:hAnsi="Verdana"/>
          <w:color w:val="auto"/>
          <w:sz w:val="18"/>
          <w:szCs w:val="18"/>
        </w:rPr>
        <w:lastRenderedPageBreak/>
        <w:t>badań potrzebnych do odbioru inwestycji i uzyskania pozwolenia na użytkowanie.</w:t>
      </w:r>
    </w:p>
    <w:p w14:paraId="13F89E79"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78A4DE16" w14:textId="32FFA20D"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67E8DB57"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7BBA1CA4" w14:textId="5D76519D" w:rsidR="003B260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2D537EBB" w14:textId="2A649CBA" w:rsidR="003B260E" w:rsidRPr="004F5A04" w:rsidRDefault="00FD7F6E" w:rsidP="004F5A04">
      <w:pPr>
        <w:widowControl w:val="0"/>
        <w:numPr>
          <w:ilvl w:val="0"/>
          <w:numId w:val="11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r w:rsidR="00DE3D05" w:rsidRPr="004F5A04">
        <w:rPr>
          <w:rFonts w:ascii="Verdana" w:hAnsi="Verdana" w:cstheme="minorHAnsi"/>
          <w:sz w:val="18"/>
          <w:szCs w:val="18"/>
        </w:rPr>
        <w:t>terminów realizacji</w:t>
      </w:r>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40C84CAA" w14:textId="7A921DD4" w:rsidR="00805DB5" w:rsidRPr="00BA3BC7" w:rsidRDefault="002E0BAC"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t>
      </w:r>
      <w:r w:rsidR="00046991" w:rsidRPr="00BA3BC7">
        <w:rPr>
          <w:rFonts w:ascii="Verdana" w:hAnsi="Verdana"/>
          <w:color w:val="auto"/>
          <w:sz w:val="18"/>
          <w:szCs w:val="18"/>
        </w:rPr>
        <w:t xml:space="preserve">informuje, iż </w:t>
      </w:r>
      <w:r w:rsidR="00B27691" w:rsidRPr="00BA3BC7">
        <w:rPr>
          <w:rFonts w:ascii="Verdana" w:hAnsi="Verdana"/>
          <w:color w:val="auto"/>
          <w:sz w:val="18"/>
          <w:szCs w:val="18"/>
        </w:rPr>
        <w:t xml:space="preserve">projekt II etapu budowy CKD przewidywany do realizacji na lata </w:t>
      </w:r>
      <w:r w:rsidR="00B27691" w:rsidRPr="00BA3BC7">
        <w:rPr>
          <w:rFonts w:ascii="Verdana" w:hAnsi="Verdana"/>
          <w:color w:val="auto"/>
          <w:sz w:val="18"/>
          <w:szCs w:val="18"/>
        </w:rPr>
        <w:br/>
        <w:t>2018-2023 zgodnie z zawart</w:t>
      </w:r>
      <w:r w:rsidR="00AE6B15" w:rsidRPr="00BA3BC7">
        <w:rPr>
          <w:rFonts w:ascii="Verdana" w:hAnsi="Verdana"/>
          <w:color w:val="auto"/>
          <w:sz w:val="18"/>
          <w:szCs w:val="18"/>
        </w:rPr>
        <w:t>ą</w:t>
      </w:r>
      <w:r w:rsidR="00B27691" w:rsidRPr="00BA3BC7">
        <w:rPr>
          <w:rFonts w:ascii="Verdana" w:hAnsi="Verdana"/>
          <w:color w:val="auto"/>
          <w:sz w:val="18"/>
          <w:szCs w:val="18"/>
        </w:rPr>
        <w:t xml:space="preserve"> umow</w:t>
      </w:r>
      <w:r w:rsidR="00AE6B15" w:rsidRPr="00BA3BC7">
        <w:rPr>
          <w:rFonts w:ascii="Verdana" w:hAnsi="Verdana"/>
          <w:color w:val="auto"/>
          <w:sz w:val="18"/>
          <w:szCs w:val="18"/>
        </w:rPr>
        <w:t>ą</w:t>
      </w:r>
      <w:r w:rsidR="00B27691" w:rsidRPr="00BA3BC7">
        <w:rPr>
          <w:rFonts w:ascii="Verdana" w:hAnsi="Verdana"/>
          <w:color w:val="auto"/>
          <w:sz w:val="18"/>
          <w:szCs w:val="18"/>
        </w:rPr>
        <w:t xml:space="preserve"> dotacyjną, </w:t>
      </w:r>
      <w:r w:rsidR="001A1F8D" w:rsidRPr="00BA3BC7">
        <w:rPr>
          <w:rFonts w:ascii="Verdana" w:hAnsi="Verdana"/>
          <w:color w:val="auto"/>
          <w:sz w:val="18"/>
          <w:szCs w:val="18"/>
        </w:rPr>
        <w:t>jest finansowany</w:t>
      </w:r>
      <w:r w:rsidR="00B27691" w:rsidRPr="00BA3BC7">
        <w:rPr>
          <w:rFonts w:ascii="Verdana" w:hAnsi="Verdana"/>
          <w:color w:val="auto"/>
          <w:sz w:val="18"/>
          <w:szCs w:val="18"/>
        </w:rPr>
        <w:t xml:space="preserve"> </w:t>
      </w:r>
      <w:r w:rsidR="00F631C5" w:rsidRPr="00BA3BC7">
        <w:rPr>
          <w:rFonts w:ascii="Verdana" w:hAnsi="Verdana"/>
          <w:color w:val="auto"/>
          <w:sz w:val="18"/>
          <w:szCs w:val="18"/>
        </w:rPr>
        <w:t xml:space="preserve">ze środków dotacyjnych </w:t>
      </w:r>
      <w:r w:rsidR="00B27691" w:rsidRPr="00BA3BC7">
        <w:rPr>
          <w:rFonts w:ascii="Verdana" w:hAnsi="Verdana"/>
          <w:color w:val="auto"/>
          <w:sz w:val="18"/>
          <w:szCs w:val="18"/>
        </w:rPr>
        <w:t>w kwocie do 474</w:t>
      </w:r>
      <w:r w:rsidR="001A1F8D" w:rsidRPr="00BA3BC7">
        <w:rPr>
          <w:rFonts w:ascii="Verdana" w:hAnsi="Verdana"/>
          <w:color w:val="auto"/>
          <w:sz w:val="18"/>
          <w:szCs w:val="18"/>
        </w:rPr>
        <w:t>,</w:t>
      </w:r>
      <w:r w:rsidR="00B27691" w:rsidRPr="00BA3BC7">
        <w:rPr>
          <w:rFonts w:ascii="Verdana" w:hAnsi="Verdana"/>
          <w:color w:val="auto"/>
          <w:sz w:val="18"/>
          <w:szCs w:val="18"/>
        </w:rPr>
        <w:t>5</w:t>
      </w:r>
      <w:r w:rsidR="001A1F8D" w:rsidRPr="00BA3BC7">
        <w:rPr>
          <w:rFonts w:ascii="Verdana" w:hAnsi="Verdana"/>
          <w:color w:val="auto"/>
          <w:sz w:val="18"/>
          <w:szCs w:val="18"/>
        </w:rPr>
        <w:t xml:space="preserve"> milionów</w:t>
      </w:r>
      <w:r w:rsidR="00B27691" w:rsidRPr="00BA3BC7">
        <w:rPr>
          <w:rFonts w:ascii="Verdana" w:hAnsi="Verdana"/>
          <w:color w:val="auto"/>
          <w:sz w:val="18"/>
          <w:szCs w:val="18"/>
        </w:rPr>
        <w:t xml:space="preserve"> złotych. </w:t>
      </w:r>
      <w:r w:rsidR="00C77F1F" w:rsidRPr="00BA3BC7">
        <w:rPr>
          <w:rFonts w:ascii="Verdana" w:hAnsi="Verdana"/>
          <w:strike/>
          <w:color w:val="auto"/>
          <w:sz w:val="18"/>
          <w:szCs w:val="18"/>
        </w:rPr>
        <w:t xml:space="preserve"> </w:t>
      </w:r>
      <w:r w:rsidR="00046991" w:rsidRPr="00BA3BC7">
        <w:rPr>
          <w:rFonts w:ascii="Verdana" w:hAnsi="Verdana"/>
          <w:color w:val="auto"/>
          <w:sz w:val="18"/>
          <w:szCs w:val="18"/>
        </w:rPr>
        <w:t xml:space="preserve"> </w:t>
      </w:r>
    </w:p>
    <w:p w14:paraId="5F31F01F" w14:textId="77777777" w:rsidR="00FF7C34" w:rsidRPr="00BA3BC7" w:rsidRDefault="00FF7C34"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Za wykonanie poszczególnych etapów prac Wykonawca otrzyma zaliczkowo następującą część wynagrodzenia:</w:t>
      </w:r>
    </w:p>
    <w:p w14:paraId="19D5B15A" w14:textId="2A4F483F" w:rsidR="00FF7C34" w:rsidRPr="006D49C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Po</w:t>
      </w:r>
      <w:r w:rsidR="00FF7C34" w:rsidRPr="006D49CB">
        <w:rPr>
          <w:rFonts w:ascii="Verdana" w:hAnsi="Verdana"/>
          <w:color w:val="auto"/>
          <w:sz w:val="18"/>
          <w:szCs w:val="18"/>
          <w:bdr w:val="none" w:sz="0" w:space="0" w:color="auto"/>
          <w:lang w:eastAsia="en-US"/>
        </w:rPr>
        <w:t xml:space="preserve"> wykonaniu prac </w:t>
      </w:r>
      <w:r w:rsidR="00FF7C34" w:rsidRPr="006D49CB">
        <w:rPr>
          <w:rFonts w:ascii="Verdana" w:hAnsi="Verdana"/>
          <w:b/>
          <w:bCs/>
          <w:color w:val="auto"/>
          <w:sz w:val="18"/>
          <w:szCs w:val="18"/>
          <w:bdr w:val="none" w:sz="0" w:space="0" w:color="auto"/>
          <w:lang w:eastAsia="en-US"/>
        </w:rPr>
        <w:t>Etapu I</w:t>
      </w:r>
      <w:r w:rsidR="00FF7C34" w:rsidRPr="006D49CB">
        <w:rPr>
          <w:rFonts w:ascii="Verdana" w:hAnsi="Verdana"/>
          <w:color w:val="auto"/>
          <w:sz w:val="18"/>
          <w:szCs w:val="18"/>
          <w:bdr w:val="none" w:sz="0" w:space="0" w:color="auto"/>
          <w:lang w:eastAsia="en-US"/>
        </w:rPr>
        <w:t xml:space="preserve"> – zgodnie z rzeczywistym przerobem, nie więcej jednak niż do wysokości </w:t>
      </w:r>
      <w:r w:rsidR="00C437A5" w:rsidRPr="006D49CB">
        <w:rPr>
          <w:rFonts w:ascii="Verdana" w:hAnsi="Verdana"/>
          <w:b/>
          <w:bCs/>
          <w:color w:val="auto"/>
          <w:sz w:val="18"/>
          <w:szCs w:val="18"/>
          <w:bdr w:val="none" w:sz="0" w:space="0" w:color="auto"/>
          <w:lang w:eastAsia="en-US"/>
        </w:rPr>
        <w:t>20</w:t>
      </w:r>
      <w:r w:rsidR="00FF7C34" w:rsidRPr="006D49CB">
        <w:rPr>
          <w:rFonts w:ascii="Verdana" w:hAnsi="Verdana"/>
          <w:b/>
          <w:bCs/>
          <w:color w:val="auto"/>
          <w:sz w:val="18"/>
          <w:szCs w:val="18"/>
          <w:bdr w:val="none" w:sz="0" w:space="0" w:color="auto"/>
          <w:lang w:eastAsia="en-US"/>
        </w:rPr>
        <w:t>%</w:t>
      </w:r>
      <w:r w:rsidR="00FF7C34" w:rsidRPr="006D49CB">
        <w:rPr>
          <w:rFonts w:ascii="Verdana" w:hAnsi="Verdana"/>
          <w:color w:val="auto"/>
          <w:sz w:val="18"/>
          <w:szCs w:val="18"/>
          <w:bdr w:val="none" w:sz="0" w:space="0" w:color="auto"/>
          <w:lang w:eastAsia="en-US"/>
        </w:rPr>
        <w:t xml:space="preserve"> łącznej kwoty wynagrodzenia wskazanej w § 8 ust. </w:t>
      </w:r>
      <w:r w:rsidR="00C437A5" w:rsidRPr="006D49CB">
        <w:rPr>
          <w:rFonts w:ascii="Verdana" w:hAnsi="Verdana"/>
          <w:color w:val="auto"/>
          <w:sz w:val="18"/>
          <w:szCs w:val="18"/>
          <w:bdr w:val="none" w:sz="0" w:space="0" w:color="auto"/>
          <w:lang w:eastAsia="en-US"/>
        </w:rPr>
        <w:t>1</w:t>
      </w:r>
      <w:r w:rsidR="00FF7C34" w:rsidRPr="006D49CB">
        <w:rPr>
          <w:rFonts w:ascii="Verdana" w:hAnsi="Verdana"/>
          <w:color w:val="auto"/>
          <w:sz w:val="18"/>
          <w:szCs w:val="18"/>
          <w:bdr w:val="none" w:sz="0" w:space="0" w:color="auto"/>
          <w:lang w:eastAsia="en-US"/>
        </w:rPr>
        <w:t xml:space="preserve">, </w:t>
      </w:r>
    </w:p>
    <w:p w14:paraId="3044507F" w14:textId="076BC0BE" w:rsidR="00C437A5" w:rsidRPr="006D49C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 xml:space="preserve">Po wykonaniu prac </w:t>
      </w:r>
      <w:r w:rsidRPr="006D49CB">
        <w:rPr>
          <w:rFonts w:ascii="Verdana" w:hAnsi="Verdana"/>
          <w:b/>
          <w:bCs/>
          <w:color w:val="auto"/>
          <w:sz w:val="18"/>
          <w:szCs w:val="18"/>
          <w:bdr w:val="none" w:sz="0" w:space="0" w:color="auto"/>
          <w:lang w:eastAsia="en-US"/>
        </w:rPr>
        <w:t>Etapu I</w:t>
      </w:r>
      <w:r w:rsidR="001C7692">
        <w:rPr>
          <w:rFonts w:ascii="Verdana" w:hAnsi="Verdana"/>
          <w:b/>
          <w:bCs/>
          <w:color w:val="auto"/>
          <w:sz w:val="18"/>
          <w:szCs w:val="18"/>
          <w:bdr w:val="none" w:sz="0" w:space="0" w:color="auto"/>
          <w:lang w:eastAsia="en-US"/>
        </w:rPr>
        <w:t>I</w:t>
      </w:r>
      <w:r w:rsidRPr="006D49CB">
        <w:rPr>
          <w:rFonts w:ascii="Verdana" w:hAnsi="Verdana"/>
          <w:color w:val="auto"/>
          <w:sz w:val="18"/>
          <w:szCs w:val="18"/>
          <w:bdr w:val="none" w:sz="0" w:space="0" w:color="auto"/>
          <w:lang w:eastAsia="en-US"/>
        </w:rPr>
        <w:t xml:space="preserve"> – zgodnie z rzeczywistym przerobem, nie więcej jednak niż do wysokości </w:t>
      </w:r>
      <w:r w:rsidRPr="006D49CB">
        <w:rPr>
          <w:rFonts w:ascii="Verdana" w:hAnsi="Verdana"/>
          <w:b/>
          <w:bCs/>
          <w:color w:val="auto"/>
          <w:sz w:val="18"/>
          <w:szCs w:val="18"/>
          <w:bdr w:val="none" w:sz="0" w:space="0" w:color="auto"/>
          <w:lang w:eastAsia="en-US"/>
        </w:rPr>
        <w:t>50%</w:t>
      </w:r>
      <w:r w:rsidRPr="006D49CB">
        <w:rPr>
          <w:rFonts w:ascii="Verdana" w:hAnsi="Verdana"/>
          <w:color w:val="auto"/>
          <w:sz w:val="18"/>
          <w:szCs w:val="18"/>
          <w:bdr w:val="none" w:sz="0" w:space="0" w:color="auto"/>
          <w:lang w:eastAsia="en-US"/>
        </w:rPr>
        <w:t xml:space="preserve"> łącznej kwoty wynagrodzenia wskazanej w § 8 ust. 1, </w:t>
      </w:r>
    </w:p>
    <w:p w14:paraId="4B4BA6A1" w14:textId="4BCDDD37" w:rsidR="00C437A5" w:rsidRPr="006D49CB" w:rsidRDefault="00C437A5" w:rsidP="00C437A5">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 xml:space="preserve">Po wykonaniu prac </w:t>
      </w:r>
      <w:r w:rsidRPr="006D49CB">
        <w:rPr>
          <w:rFonts w:ascii="Verdana" w:hAnsi="Verdana"/>
          <w:b/>
          <w:bCs/>
          <w:color w:val="auto"/>
          <w:sz w:val="18"/>
          <w:szCs w:val="18"/>
          <w:bdr w:val="none" w:sz="0" w:space="0" w:color="auto"/>
          <w:lang w:eastAsia="en-US"/>
        </w:rPr>
        <w:t>Etapu I</w:t>
      </w:r>
      <w:r w:rsidR="001C7692">
        <w:rPr>
          <w:rFonts w:ascii="Verdana" w:hAnsi="Verdana"/>
          <w:b/>
          <w:bCs/>
          <w:color w:val="auto"/>
          <w:sz w:val="18"/>
          <w:szCs w:val="18"/>
          <w:bdr w:val="none" w:sz="0" w:space="0" w:color="auto"/>
          <w:lang w:eastAsia="en-US"/>
        </w:rPr>
        <w:t>II</w:t>
      </w:r>
      <w:r w:rsidRPr="006D49CB">
        <w:rPr>
          <w:rFonts w:ascii="Verdana" w:hAnsi="Verdana"/>
          <w:color w:val="auto"/>
          <w:sz w:val="18"/>
          <w:szCs w:val="18"/>
          <w:bdr w:val="none" w:sz="0" w:space="0" w:color="auto"/>
          <w:lang w:eastAsia="en-US"/>
        </w:rPr>
        <w:t xml:space="preserve"> – zgodnie z rzeczywistym przerobem, nie więcej jednak niż do wysokości </w:t>
      </w:r>
      <w:r w:rsidRPr="006D49CB">
        <w:rPr>
          <w:rFonts w:ascii="Verdana" w:hAnsi="Verdana"/>
          <w:b/>
          <w:bCs/>
          <w:color w:val="auto"/>
          <w:sz w:val="18"/>
          <w:szCs w:val="18"/>
          <w:bdr w:val="none" w:sz="0" w:space="0" w:color="auto"/>
          <w:lang w:eastAsia="en-US"/>
        </w:rPr>
        <w:t>75 %</w:t>
      </w:r>
      <w:r w:rsidRPr="006D49CB">
        <w:rPr>
          <w:rFonts w:ascii="Verdana" w:hAnsi="Verdana"/>
          <w:color w:val="auto"/>
          <w:sz w:val="18"/>
          <w:szCs w:val="18"/>
          <w:bdr w:val="none" w:sz="0" w:space="0" w:color="auto"/>
          <w:lang w:eastAsia="en-US"/>
        </w:rPr>
        <w:t xml:space="preserve"> łącznej kwoty wynagrodzenia wskazanej w § 8 ust. 1, </w:t>
      </w:r>
    </w:p>
    <w:p w14:paraId="661E98DD" w14:textId="7D273FD9" w:rsidR="00FF7C34" w:rsidRPr="006D49CB" w:rsidRDefault="00BD66EE" w:rsidP="00073D1E">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6D49CB">
        <w:rPr>
          <w:rFonts w:ascii="Verdana" w:hAnsi="Verdana"/>
          <w:color w:val="auto"/>
          <w:sz w:val="18"/>
          <w:szCs w:val="18"/>
          <w:bdr w:val="none" w:sz="0" w:space="0" w:color="auto"/>
          <w:lang w:eastAsia="en-US"/>
        </w:rPr>
        <w:t>Po</w:t>
      </w:r>
      <w:r w:rsidR="00FF7C34" w:rsidRPr="006D49CB">
        <w:rPr>
          <w:rFonts w:ascii="Verdana" w:hAnsi="Verdana"/>
          <w:color w:val="auto"/>
          <w:sz w:val="18"/>
          <w:szCs w:val="18"/>
          <w:bdr w:val="none" w:sz="0" w:space="0" w:color="auto"/>
          <w:lang w:eastAsia="en-US"/>
        </w:rPr>
        <w:t xml:space="preserve"> wykonaniu prac </w:t>
      </w:r>
      <w:r w:rsidR="00FF7C34" w:rsidRPr="006D49CB">
        <w:rPr>
          <w:rFonts w:ascii="Verdana" w:hAnsi="Verdana"/>
          <w:b/>
          <w:bCs/>
          <w:color w:val="auto"/>
          <w:sz w:val="18"/>
          <w:szCs w:val="18"/>
          <w:bdr w:val="none" w:sz="0" w:space="0" w:color="auto"/>
          <w:lang w:eastAsia="en-US"/>
        </w:rPr>
        <w:t xml:space="preserve">Etapu </w:t>
      </w:r>
      <w:r w:rsidR="00C437A5" w:rsidRPr="006D49CB">
        <w:rPr>
          <w:rFonts w:ascii="Verdana" w:hAnsi="Verdana"/>
          <w:b/>
          <w:bCs/>
          <w:color w:val="auto"/>
          <w:sz w:val="18"/>
          <w:szCs w:val="18"/>
          <w:bdr w:val="none" w:sz="0" w:space="0" w:color="auto"/>
          <w:lang w:eastAsia="en-US"/>
        </w:rPr>
        <w:t>IV</w:t>
      </w:r>
      <w:r w:rsidR="00C437A5" w:rsidRPr="006D49CB">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i po całkowitym zakończeniu realizacji przedmiotu umowy pozostałą do rozliczenia część z łącznej kwoty wynagrodzenia wskazanej w § 8 ust. 1.</w:t>
      </w:r>
    </w:p>
    <w:p w14:paraId="3EDB3B5D" w14:textId="77777777" w:rsidR="00805DB5"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7B8139E5" w14:textId="77777777"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797019A" w14:textId="065F745A" w:rsidR="006467CC" w:rsidRPr="00BA3BC7" w:rsidRDefault="007A0FD9" w:rsidP="00073D1E">
      <w:pPr>
        <w:widowControl w:val="0"/>
        <w:numPr>
          <w:ilvl w:val="0"/>
          <w:numId w:val="12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4"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4"/>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w:t>
      </w:r>
      <w:r w:rsidR="006467CC" w:rsidRPr="00BA3BC7">
        <w:rPr>
          <w:rFonts w:ascii="Verdana" w:hAnsi="Verdana"/>
          <w:color w:val="auto"/>
          <w:sz w:val="18"/>
          <w:szCs w:val="18"/>
        </w:rPr>
        <w:lastRenderedPageBreak/>
        <w:t xml:space="preserve">potwierdzonego przez podwykonawcę salda należności (wymagalnych i niewymagalnych), o ile w ten sposób dojdzie do zaspokojenia wszystkich niezaspokojonych podwykonawców. </w:t>
      </w:r>
    </w:p>
    <w:p w14:paraId="67252AB7" w14:textId="77777777" w:rsidR="00805DB5" w:rsidRPr="00BA3BC7" w:rsidRDefault="00FD7F6E"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17E48A0C" w14:textId="27FD80BB" w:rsidR="00805DB5" w:rsidRPr="00BA3BC7" w:rsidRDefault="007A0FD9"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3590A07D" w14:textId="525EEC47" w:rsidR="008560EE" w:rsidRPr="00BA3BC7" w:rsidRDefault="00EC0DCC" w:rsidP="00073D1E">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2426A437" w14:textId="77C4C79C"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DE3D05"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0869A2BF" w14:textId="77777777" w:rsidR="00BB32FB" w:rsidRPr="00BA3BC7" w:rsidRDefault="00BB32FB" w:rsidP="00073D1E">
      <w:pPr>
        <w:widowControl w:val="0"/>
        <w:numPr>
          <w:ilvl w:val="0"/>
          <w:numId w:val="118"/>
        </w:numPr>
        <w:spacing w:after="0" w:line="360" w:lineRule="auto"/>
        <w:jc w:val="both"/>
        <w:rPr>
          <w:rFonts w:ascii="Verdana" w:hAnsi="Verdana"/>
          <w:color w:val="auto"/>
          <w:sz w:val="18"/>
          <w:szCs w:val="18"/>
        </w:rPr>
      </w:pPr>
      <w:bookmarkStart w:id="5"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579529DD" w14:textId="5B010A76" w:rsidR="00BB32FB" w:rsidRPr="00BA3BC7"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1073F122" w14:textId="77777777" w:rsidR="00BB32FB" w:rsidRPr="00BA3BC7" w:rsidRDefault="00BB32FB" w:rsidP="00073D1E">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5"/>
      <w:r w:rsidR="00F631C5" w:rsidRPr="00BA3BC7">
        <w:rPr>
          <w:rFonts w:ascii="Verdana" w:hAnsi="Verdana"/>
          <w:color w:val="auto"/>
          <w:sz w:val="18"/>
          <w:szCs w:val="18"/>
        </w:rPr>
        <w:t>.</w:t>
      </w:r>
    </w:p>
    <w:p w14:paraId="4AF663C4" w14:textId="77777777"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w:t>
      </w:r>
      <w:r w:rsidRPr="00BA3BC7">
        <w:rPr>
          <w:rFonts w:ascii="Verdana" w:hAnsi="Verdana"/>
          <w:color w:val="auto"/>
          <w:sz w:val="18"/>
          <w:szCs w:val="18"/>
        </w:rPr>
        <w:lastRenderedPageBreak/>
        <w:t>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załączników stanowi podstawę do odmowy przyjęcia faktury przez Zamawiającego.</w:t>
      </w:r>
    </w:p>
    <w:p w14:paraId="695E3BCE" w14:textId="77777777" w:rsidR="008560EE" w:rsidRPr="00BA3BC7" w:rsidRDefault="00FD7F6E" w:rsidP="00073D1E">
      <w:pPr>
        <w:widowControl w:val="0"/>
        <w:numPr>
          <w:ilvl w:val="0"/>
          <w:numId w:val="11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F29335D" w14:textId="77777777" w:rsidR="00805DB5" w:rsidRPr="00BA3BC7" w:rsidRDefault="00FD7F6E"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 datę zapłaty uważa się datę obciążenia rachunku bankowego Zamawiającego.</w:t>
      </w:r>
    </w:p>
    <w:p w14:paraId="4AA45558" w14:textId="77777777" w:rsidR="008560EE" w:rsidRPr="00BA3BC7" w:rsidRDefault="00FD7F6E"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Strony uznają przy tym, iż w ramach każdej z pozycji kosztorysowej realizowanych prac część jej wartości w wysokości </w:t>
      </w:r>
      <w:r w:rsidR="00BF0227" w:rsidRPr="00BA3BC7">
        <w:rPr>
          <w:rFonts w:ascii="Verdana" w:hAnsi="Verdana"/>
          <w:color w:val="auto"/>
          <w:sz w:val="18"/>
          <w:szCs w:val="18"/>
        </w:rPr>
        <w:t>2</w:t>
      </w:r>
      <w:r w:rsidRPr="00BA3BC7">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BA3BC7">
        <w:rPr>
          <w:rFonts w:ascii="Verdana" w:hAnsi="Verdana"/>
          <w:color w:val="auto"/>
          <w:sz w:val="18"/>
          <w:szCs w:val="18"/>
        </w:rPr>
        <w:br/>
      </w:r>
      <w:r w:rsidRPr="00BA3BC7">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BA3BC7">
        <w:rPr>
          <w:rFonts w:ascii="Verdana" w:hAnsi="Verdana"/>
          <w:color w:val="auto"/>
          <w:sz w:val="18"/>
          <w:szCs w:val="18"/>
        </w:rPr>
        <w:t>2</w:t>
      </w:r>
      <w:r w:rsidRPr="00BA3BC7">
        <w:rPr>
          <w:rFonts w:ascii="Verdana" w:hAnsi="Verdana"/>
          <w:color w:val="auto"/>
          <w:sz w:val="18"/>
          <w:szCs w:val="18"/>
        </w:rPr>
        <w:t xml:space="preserve">0% wartości kosztorysowej wszystkich zrealizowanych i zafakturowanych prac i dostaw objętych przedmiotem umowy. </w:t>
      </w:r>
    </w:p>
    <w:p w14:paraId="1D6AF3A7" w14:textId="4204A664" w:rsidR="005636FB" w:rsidRPr="00BA3BC7" w:rsidRDefault="005636FB"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dopuszcza możliwość zmiany 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12099D" w14:textId="77777777" w:rsidR="00D0691B" w:rsidRPr="00BA3BC7" w:rsidRDefault="00D0691B" w:rsidP="00073D1E">
      <w:pPr>
        <w:widowControl w:val="0"/>
        <w:numPr>
          <w:ilvl w:val="0"/>
          <w:numId w:val="11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60C336CD" w14:textId="77777777" w:rsidR="00275518" w:rsidRPr="00BA3BC7" w:rsidRDefault="00275518">
      <w:pPr>
        <w:spacing w:after="0" w:line="360" w:lineRule="auto"/>
        <w:jc w:val="center"/>
        <w:rPr>
          <w:rFonts w:ascii="Verdana" w:hAnsi="Verdana"/>
          <w:b/>
          <w:bCs/>
          <w:color w:val="auto"/>
          <w:sz w:val="18"/>
          <w:szCs w:val="18"/>
        </w:rPr>
      </w:pPr>
    </w:p>
    <w:p w14:paraId="327F8192" w14:textId="76EC4295"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09A9062"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24A1F158"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73B48C77"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07DA6B7"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F71B37E" w14:textId="77777777" w:rsidR="008560EE" w:rsidRPr="00BA3BC7" w:rsidRDefault="00FD7F6E" w:rsidP="00073D1E">
      <w:pPr>
        <w:pStyle w:val="Akapitzlist"/>
        <w:widowControl w:val="0"/>
        <w:numPr>
          <w:ilvl w:val="0"/>
          <w:numId w:val="12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67FFA9BC"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1F7DA4"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1123EF72" w14:textId="4B39B3F8" w:rsidR="008560EE" w:rsidRPr="00BA3BC7" w:rsidRDefault="007A0FD9" w:rsidP="003A3178">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Ceny</w:t>
      </w:r>
      <w:r w:rsidR="00FD7F6E" w:rsidRPr="00BA3BC7">
        <w:rPr>
          <w:rFonts w:ascii="Verdana" w:hAnsi="Verdana"/>
          <w:color w:val="auto"/>
          <w:sz w:val="18"/>
          <w:szCs w:val="18"/>
        </w:rPr>
        <w:t xml:space="preserve"> czynników produkcji (R, M, S, Ko,</w:t>
      </w:r>
      <w:r w:rsidR="003A3178" w:rsidRPr="00BA3BC7">
        <w:rPr>
          <w:rFonts w:ascii="Verdana" w:hAnsi="Verdana"/>
          <w:color w:val="auto"/>
          <w:sz w:val="18"/>
          <w:szCs w:val="18"/>
        </w:rPr>
        <w:t xml:space="preserve"> Kz,</w:t>
      </w:r>
      <w:r w:rsidR="00FD7F6E" w:rsidRPr="00BA3BC7">
        <w:rPr>
          <w:rFonts w:ascii="Verdana" w:hAnsi="Verdana"/>
          <w:color w:val="auto"/>
          <w:sz w:val="18"/>
          <w:szCs w:val="18"/>
        </w:rPr>
        <w:t xml:space="preserve"> Z) nie mogą być wyższe niż wynikające z kosztorysów ofertowych złożonych przez Wykonawcę,</w:t>
      </w:r>
      <w:r w:rsidR="003A3178" w:rsidRPr="00BA3BC7">
        <w:rPr>
          <w:rFonts w:ascii="Verdana" w:hAnsi="Verdana"/>
          <w:color w:val="auto"/>
          <w:sz w:val="18"/>
          <w:szCs w:val="18"/>
        </w:rPr>
        <w:t xml:space="preserve"> </w:t>
      </w:r>
    </w:p>
    <w:p w14:paraId="2AA5AD5A" w14:textId="49FFCA15" w:rsidR="008560EE" w:rsidRPr="00BA3BC7"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30F80D5E" w14:textId="43E441F4" w:rsidR="008560EE" w:rsidRPr="00BA3BC7" w:rsidRDefault="007A0FD9" w:rsidP="00073D1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Podstawą</w:t>
      </w:r>
      <w:r w:rsidR="00FD7F6E" w:rsidRPr="00BA3BC7">
        <w:rPr>
          <w:rFonts w:ascii="Verdana" w:hAnsi="Verdana"/>
          <w:color w:val="auto"/>
          <w:sz w:val="18"/>
          <w:szCs w:val="18"/>
        </w:rPr>
        <w:t xml:space="preserve"> do określenia nakładów rzeczowych będą normy nie wyższe </w:t>
      </w:r>
      <w:r w:rsidR="00953A79" w:rsidRPr="00BA3BC7">
        <w:rPr>
          <w:rFonts w:ascii="Verdana" w:hAnsi="Verdana"/>
          <w:color w:val="auto"/>
          <w:sz w:val="18"/>
          <w:szCs w:val="18"/>
        </w:rPr>
        <w:t xml:space="preserve">niż </w:t>
      </w:r>
      <w:r w:rsidR="00FD7F6E" w:rsidRPr="00BA3BC7">
        <w:rPr>
          <w:rFonts w:ascii="Verdana" w:hAnsi="Verdana"/>
          <w:color w:val="auto"/>
          <w:sz w:val="18"/>
          <w:szCs w:val="18"/>
        </w:rPr>
        <w:t xml:space="preserve">zawarte w kosztorysach ofertowych, a w przypadku ich braku nie wyższe niż odpowiednie pozycje KNR-ów; </w:t>
      </w:r>
      <w:r w:rsidR="00692013" w:rsidRPr="00BA3BC7">
        <w:rPr>
          <w:rFonts w:ascii="Verdana" w:hAnsi="Verdana"/>
          <w:color w:val="auto"/>
          <w:sz w:val="18"/>
          <w:szCs w:val="18"/>
        </w:rPr>
        <w:br/>
      </w:r>
      <w:r w:rsidR="00FD7F6E" w:rsidRPr="00BA3BC7">
        <w:rPr>
          <w:rFonts w:ascii="Verdana" w:hAnsi="Verdana"/>
          <w:color w:val="auto"/>
          <w:sz w:val="18"/>
          <w:szCs w:val="18"/>
        </w:rPr>
        <w:t xml:space="preserve">w przypadku braku odpowiednich pozycji w KNR-ach zastosowane zostaną nie wyższe </w:t>
      </w:r>
      <w:r w:rsidR="00692013" w:rsidRPr="00BA3BC7">
        <w:rPr>
          <w:rFonts w:ascii="Verdana" w:hAnsi="Verdana"/>
          <w:color w:val="auto"/>
          <w:sz w:val="18"/>
          <w:szCs w:val="18"/>
        </w:rPr>
        <w:br/>
      </w:r>
      <w:r w:rsidR="00FD7F6E" w:rsidRPr="00BA3BC7">
        <w:rPr>
          <w:rFonts w:ascii="Verdana" w:hAnsi="Verdana"/>
          <w:color w:val="auto"/>
          <w:sz w:val="18"/>
          <w:szCs w:val="18"/>
        </w:rPr>
        <w:t xml:space="preserve">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3725A76A"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3A94664C" w14:textId="77777777"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A2554D0" w14:textId="1B28546F" w:rsidR="008560EE" w:rsidRPr="00BA3BC7" w:rsidRDefault="00FD7F6E" w:rsidP="00073D1E">
      <w:pPr>
        <w:widowControl w:val="0"/>
        <w:numPr>
          <w:ilvl w:val="0"/>
          <w:numId w:val="122"/>
        </w:numPr>
        <w:spacing w:after="0" w:line="360" w:lineRule="auto"/>
        <w:jc w:val="both"/>
        <w:rPr>
          <w:rFonts w:ascii="Verdana" w:hAnsi="Verdana"/>
          <w:color w:val="auto"/>
          <w:sz w:val="18"/>
          <w:szCs w:val="18"/>
        </w:rPr>
      </w:pPr>
      <w:r w:rsidRPr="00BA3BC7">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DE3D05"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DE3D05"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2A5F7206" w14:textId="77777777" w:rsidR="001431CE" w:rsidRPr="00BA3BC7" w:rsidRDefault="001431CE" w:rsidP="001431CE">
      <w:pPr>
        <w:widowControl w:val="0"/>
        <w:spacing w:after="0" w:line="360" w:lineRule="auto"/>
        <w:jc w:val="both"/>
        <w:rPr>
          <w:rFonts w:ascii="Verdana" w:hAnsi="Verdana"/>
          <w:color w:val="auto"/>
          <w:sz w:val="18"/>
          <w:szCs w:val="18"/>
        </w:rPr>
      </w:pPr>
    </w:p>
    <w:p w14:paraId="17FF658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3BE5B63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768B55B5"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5A63EDC6" w14:textId="77E42DA3"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46A5A9DC" w14:textId="4958EB50"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Wartość wynagrodzenia należnego wszystkim podwykonawcom, nie może przekraczać wynagrodzenia </w:t>
      </w:r>
      <w:r w:rsidRPr="00BA3BC7">
        <w:rPr>
          <w:rFonts w:ascii="Verdana" w:hAnsi="Verdana"/>
          <w:color w:val="auto"/>
          <w:sz w:val="18"/>
          <w:szCs w:val="18"/>
        </w:rPr>
        <w:lastRenderedPageBreak/>
        <w:t>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5C722A19"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C5DE5F"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1BF09B76" w14:textId="36765780" w:rsidR="008560EE" w:rsidRPr="00BA3BC7"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7888B323" w14:textId="41EC8873" w:rsidR="008560EE" w:rsidRPr="00BA3BC7" w:rsidRDefault="007A0FD9" w:rsidP="00073D1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2F4D4B8A"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357B07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1AB6E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9E8842E" w14:textId="77777777" w:rsidR="008560EE" w:rsidRPr="00BA3BC7" w:rsidRDefault="00FD7F6E" w:rsidP="00073D1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0823A9A3"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5B2F8C48" w14:textId="097E8592"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4A259D97"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201B983A"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5DABB1E6"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 xml:space="preserve">po zaakceptowaniu przez Zamawiającego umowy o podwykonawstwo, której przedmiotem są roboty </w:t>
      </w:r>
      <w:r w:rsidRPr="00BA3BC7">
        <w:rPr>
          <w:rFonts w:ascii="Verdana" w:hAnsi="Verdana"/>
          <w:color w:val="auto"/>
          <w:sz w:val="18"/>
          <w:szCs w:val="18"/>
        </w:rPr>
        <w:lastRenderedPageBreak/>
        <w:t>budowlane, lub po przedłożeniu Zamawiającemu poświadczonej za zgodność z oryginałem kopii umowy o podwykonawstwo, której przedmiotem są dostawy lub usługi.</w:t>
      </w:r>
    </w:p>
    <w:p w14:paraId="1ED4B3AD"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60FDB5A2"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002DF421"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7DFB3528" w14:textId="4651F373"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9332EF4" w14:textId="72788DD7"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2B9D0C67" w14:textId="42EC4896" w:rsidR="008560EE" w:rsidRPr="00BA3BC7" w:rsidRDefault="007A0FD9" w:rsidP="00073D1E">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42F18304"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63C01C0"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071BFFAA"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582BD939"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25394FF4"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22BCFADD" w14:textId="77777777" w:rsidR="008560EE"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46F0C51B" w14:textId="6A783606"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1DC667F7" w14:textId="1D1FE83B"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5F8F2953" w14:textId="2A9FF1A0"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123130A5" w14:textId="49464256" w:rsidR="008560EE" w:rsidRPr="00BA3BC7" w:rsidRDefault="007A0FD9" w:rsidP="00073D1E">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0423D51B"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6DB311E5" w14:textId="77777777" w:rsidR="00692013" w:rsidRPr="00BA3BC7" w:rsidRDefault="00FD7F6E" w:rsidP="00073D1E">
      <w:pPr>
        <w:widowControl w:val="0"/>
        <w:numPr>
          <w:ilvl w:val="0"/>
          <w:numId w:val="12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może odstąpić od wymogu przedstawienia gwarancji producenta lub podwykonawcy na dostarczane produkty, jeżeli Wykonawca lub Wykonawca i podwykonawca dostarczający i montujący </w:t>
      </w:r>
      <w:r w:rsidRPr="00BA3BC7">
        <w:rPr>
          <w:rFonts w:ascii="Verdana" w:hAnsi="Verdana"/>
          <w:color w:val="auto"/>
          <w:sz w:val="18"/>
          <w:szCs w:val="18"/>
        </w:rPr>
        <w:lastRenderedPageBreak/>
        <w:t>dostarczane elementy udzieli gwarancji zgodnie z zapisami umowy. Odstąpienie od tego wymogu dla swej skuteczności wymaga formy pisemnej.</w:t>
      </w:r>
    </w:p>
    <w:p w14:paraId="7BA639AD" w14:textId="77777777" w:rsidR="008418AE" w:rsidRPr="00BA3BC7" w:rsidRDefault="008418AE">
      <w:pPr>
        <w:spacing w:after="0" w:line="360" w:lineRule="auto"/>
        <w:jc w:val="center"/>
        <w:rPr>
          <w:rFonts w:ascii="Verdana" w:hAnsi="Verdana"/>
          <w:b/>
          <w:bCs/>
          <w:color w:val="auto"/>
          <w:sz w:val="18"/>
          <w:szCs w:val="18"/>
        </w:rPr>
      </w:pPr>
    </w:p>
    <w:p w14:paraId="04F66056" w14:textId="4457E984"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7ADA7DD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B1A563B"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C6AE708" w14:textId="68CEC425"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1C2DF054" w14:textId="5D7BFB07"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296998DD" w14:textId="34ADCE5C" w:rsidR="008560EE" w:rsidRPr="00BA3BC7" w:rsidRDefault="007A0FD9" w:rsidP="00073D1E">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531A21AA"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C8A4642" w14:textId="445275BE"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42F10AEB" w14:textId="0C3698C4" w:rsidR="00A502DD" w:rsidRPr="00BA3BC7" w:rsidRDefault="00A502DD"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bookmarkStart w:id="6"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7" w:name="_Hlk63084896"/>
      <w:bookmarkEnd w:id="6"/>
      <w:r w:rsidRPr="00BA3BC7">
        <w:rPr>
          <w:rFonts w:ascii="Verdana" w:hAnsi="Verdana" w:cs="Times New Roman"/>
          <w:iCs/>
          <w:color w:val="auto"/>
          <w:sz w:val="18"/>
          <w:szCs w:val="18"/>
          <w:bdr w:val="none" w:sz="0" w:space="0" w:color="auto"/>
          <w:lang w:eastAsia="en-US"/>
        </w:rPr>
        <w:t>,</w:t>
      </w:r>
      <w:bookmarkEnd w:id="7"/>
    </w:p>
    <w:p w14:paraId="1920B518" w14:textId="105B329B"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6D01A9C" w14:textId="68E2A342" w:rsidR="001D5B29" w:rsidRPr="00BA3BC7" w:rsidRDefault="001D5B2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489991B0" w14:textId="47BBF6BE" w:rsidR="00692013"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4676DD8F" w14:textId="3A2D7B60" w:rsidR="008560EE" w:rsidRPr="00BA3BC7" w:rsidRDefault="007A0FD9" w:rsidP="00073D1E">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591EA1DF"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0734C992" w14:textId="52C3D448" w:rsidR="001D5B29" w:rsidRPr="00BA3BC7" w:rsidRDefault="001D5B29"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w:t>
      </w:r>
      <w:proofErr w:type="spellStart"/>
      <w:r w:rsidRPr="00BA3BC7">
        <w:rPr>
          <w:rFonts w:ascii="Verdana" w:hAnsi="Verdana"/>
          <w:color w:val="auto"/>
          <w:sz w:val="18"/>
          <w:szCs w:val="18"/>
        </w:rPr>
        <w:t>pobudowlanym</w:t>
      </w:r>
      <w:proofErr w:type="spellEnd"/>
      <w:r w:rsidRPr="00BA3BC7">
        <w:rPr>
          <w:rFonts w:ascii="Verdana" w:hAnsi="Verdana"/>
          <w:color w:val="auto"/>
          <w:sz w:val="18"/>
          <w:szCs w:val="18"/>
        </w:rPr>
        <w:t xml:space="preserve"> posprzątaniu całości obiektu będącego przedmiotem umowy. Zamawiający dokona odbioru końcowego po usunięciu wszystkich istotnych wad zgłoszonych przez Zamawiającego. Gotowość do obioru końcowego Wykonawca zgłasza Zamawiającemu.  </w:t>
      </w:r>
    </w:p>
    <w:p w14:paraId="0F25AC8D" w14:textId="3AA148FE"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33594DC7" w14:textId="3721F31F" w:rsidR="008560EE"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040999BF" w14:textId="5D39956F"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budowy wraz z kopią uprawnień i zaświadczeniem o przynależności do izby zawodowej:</w:t>
      </w:r>
    </w:p>
    <w:p w14:paraId="7F5BEEAD" w14:textId="75E97B92"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DE3D05">
        <w:rPr>
          <w:rFonts w:ascii="Verdana" w:hAnsi="Verdana"/>
          <w:color w:val="auto"/>
          <w:sz w:val="18"/>
          <w:szCs w:val="18"/>
        </w:rPr>
        <w:t xml:space="preserve">prac </w:t>
      </w:r>
      <w:r w:rsidR="00DE3D05" w:rsidRPr="00BA3BC7">
        <w:rPr>
          <w:rFonts w:ascii="Verdana" w:hAnsi="Verdana"/>
          <w:color w:val="auto"/>
          <w:sz w:val="18"/>
          <w:szCs w:val="18"/>
        </w:rPr>
        <w:t>z</w:t>
      </w:r>
      <w:r w:rsidR="00FD7F6E" w:rsidRPr="00BA3BC7">
        <w:rPr>
          <w:rFonts w:ascii="Verdana" w:hAnsi="Verdana"/>
          <w:color w:val="auto"/>
          <w:sz w:val="18"/>
          <w:szCs w:val="18"/>
        </w:rPr>
        <w:t xml:space="preserve"> projektem budowlanym i warunkami pozwolenia na budowę, przepisami i obowiązującymi Polskimi Normami,</w:t>
      </w:r>
    </w:p>
    <w:p w14:paraId="04E06F31" w14:textId="31BB4DE5"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31166685" w14:textId="3E3109FB" w:rsidR="008560EE" w:rsidRPr="00BA3BC7" w:rsidRDefault="007A0FD9" w:rsidP="00073D1E">
      <w:pPr>
        <w:pStyle w:val="Akapitzlist"/>
        <w:widowControl w:val="0"/>
        <w:numPr>
          <w:ilvl w:val="0"/>
          <w:numId w:val="172"/>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4367CD3D" w14:textId="3954824D"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branżowych wewnętrznych i zewnętrznych:</w:t>
      </w:r>
    </w:p>
    <w:p w14:paraId="00397D99" w14:textId="755919E4" w:rsidR="008560EE" w:rsidRPr="00BA3BC7"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BA3BC7">
        <w:rPr>
          <w:rFonts w:ascii="Verdana" w:hAnsi="Verdana"/>
          <w:color w:val="auto"/>
          <w:sz w:val="18"/>
          <w:szCs w:val="18"/>
        </w:rPr>
        <w:t>Instalacji</w:t>
      </w:r>
      <w:r w:rsidR="00FD7F6E" w:rsidRPr="00BA3BC7">
        <w:rPr>
          <w:rFonts w:ascii="Verdana" w:hAnsi="Verdana"/>
          <w:color w:val="auto"/>
          <w:sz w:val="18"/>
          <w:szCs w:val="18"/>
        </w:rPr>
        <w:t xml:space="preserve"> wodociągowo kanalizacyjnej wraz z protokołem z próby szczelności,</w:t>
      </w:r>
    </w:p>
    <w:p w14:paraId="73802ED4" w14:textId="2C2267D8" w:rsidR="008560EE" w:rsidRPr="00BA3BC7"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BA3BC7">
        <w:rPr>
          <w:rFonts w:ascii="Verdana" w:hAnsi="Verdana"/>
          <w:color w:val="auto"/>
          <w:sz w:val="18"/>
          <w:szCs w:val="18"/>
        </w:rPr>
        <w:t>Instalacji</w:t>
      </w:r>
      <w:r w:rsidR="00FD7F6E" w:rsidRPr="00BA3BC7">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3FE98ADB" w14:textId="4F4B03F9" w:rsidR="008560EE" w:rsidRPr="006D49CB" w:rsidRDefault="007A0FD9" w:rsidP="00073D1E">
      <w:pPr>
        <w:pStyle w:val="Akapitzlist"/>
        <w:widowControl w:val="0"/>
        <w:numPr>
          <w:ilvl w:val="0"/>
          <w:numId w:val="133"/>
        </w:numPr>
        <w:tabs>
          <w:tab w:val="left" w:pos="851"/>
        </w:tabs>
        <w:spacing w:after="0" w:line="360" w:lineRule="auto"/>
        <w:ind w:left="851" w:hanging="218"/>
        <w:jc w:val="both"/>
        <w:rPr>
          <w:rFonts w:ascii="Verdana" w:hAnsi="Verdana"/>
          <w:color w:val="auto"/>
          <w:sz w:val="18"/>
          <w:szCs w:val="18"/>
        </w:rPr>
      </w:pPr>
      <w:r w:rsidRPr="006D49CB">
        <w:rPr>
          <w:rFonts w:ascii="Verdana" w:hAnsi="Verdana"/>
          <w:color w:val="auto"/>
          <w:sz w:val="18"/>
          <w:szCs w:val="18"/>
        </w:rPr>
        <w:t>Instalacji</w:t>
      </w:r>
      <w:r w:rsidR="00FD7F6E" w:rsidRPr="006D49CB">
        <w:rPr>
          <w:rFonts w:ascii="Verdana" w:hAnsi="Verdana"/>
          <w:color w:val="auto"/>
          <w:sz w:val="18"/>
          <w:szCs w:val="18"/>
        </w:rPr>
        <w:t xml:space="preserve"> oświetlenia podstawowego wraz z protokołami pomiaru natężanie oświetlenia</w:t>
      </w:r>
      <w:r w:rsidRPr="006D49CB">
        <w:rPr>
          <w:rFonts w:ascii="Verdana" w:hAnsi="Verdana"/>
          <w:color w:val="auto"/>
          <w:sz w:val="18"/>
          <w:szCs w:val="18"/>
        </w:rPr>
        <w:t>,</w:t>
      </w:r>
    </w:p>
    <w:p w14:paraId="26B5C9D7" w14:textId="09E02B98" w:rsidR="008560EE" w:rsidRPr="006D49CB" w:rsidRDefault="00FD7F6E"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Jeśli prace instalacyjne w zakresie objętym niniejszą umową będą ingerować w instalacje istniejące wszystkie niezbędne protokoły i próby muszą obejmow</w:t>
      </w:r>
      <w:r w:rsidR="007A0FD9" w:rsidRPr="006D49CB">
        <w:rPr>
          <w:rFonts w:ascii="Verdana" w:hAnsi="Verdana"/>
          <w:color w:val="auto"/>
          <w:sz w:val="18"/>
          <w:szCs w:val="18"/>
        </w:rPr>
        <w:t>ać swoim zakresem cały budynek,</w:t>
      </w:r>
      <w:r w:rsidRPr="006D49CB">
        <w:rPr>
          <w:rFonts w:ascii="Verdana" w:hAnsi="Verdana"/>
          <w:color w:val="auto"/>
          <w:sz w:val="18"/>
          <w:szCs w:val="18"/>
        </w:rPr>
        <w:t xml:space="preserve">  </w:t>
      </w:r>
    </w:p>
    <w:p w14:paraId="270D16CC" w14:textId="14A668A4"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o kompletności dokumentacji, dzienniki budowy,</w:t>
      </w:r>
    </w:p>
    <w:p w14:paraId="3C3053D8" w14:textId="2CA41A74" w:rsidR="008560EE" w:rsidRPr="00BA3BC7" w:rsidRDefault="007A0FD9" w:rsidP="00073D1E">
      <w:pPr>
        <w:pStyle w:val="Akapitzlist"/>
        <w:widowControl w:val="0"/>
        <w:numPr>
          <w:ilvl w:val="0"/>
          <w:numId w:val="132"/>
        </w:numPr>
        <w:tabs>
          <w:tab w:val="left" w:pos="851"/>
        </w:tabs>
        <w:spacing w:after="0" w:line="360" w:lineRule="auto"/>
        <w:ind w:left="567" w:hanging="283"/>
        <w:jc w:val="both"/>
        <w:rPr>
          <w:rFonts w:ascii="Verdana" w:hAnsi="Verdana"/>
          <w:color w:val="auto"/>
          <w:sz w:val="18"/>
          <w:szCs w:val="18"/>
        </w:rPr>
      </w:pPr>
      <w:r w:rsidRPr="00BA3BC7">
        <w:rPr>
          <w:rFonts w:ascii="Verdana" w:hAnsi="Verdana"/>
          <w:color w:val="auto"/>
          <w:sz w:val="18"/>
          <w:szCs w:val="18"/>
        </w:rPr>
        <w:t>Inwentaryzację</w:t>
      </w:r>
      <w:r w:rsidR="00FD7F6E" w:rsidRPr="00BA3BC7">
        <w:rPr>
          <w:rFonts w:ascii="Verdana" w:hAnsi="Verdana"/>
          <w:color w:val="auto"/>
          <w:sz w:val="18"/>
          <w:szCs w:val="18"/>
        </w:rPr>
        <w:t xml:space="preserve"> geodezyjną powykonawczą, wraz z kopią mapy zasadniczej,</w:t>
      </w:r>
    </w:p>
    <w:p w14:paraId="0E391DED" w14:textId="00AA7F11"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Protokoły</w:t>
      </w:r>
      <w:r w:rsidR="00FD7F6E" w:rsidRPr="00BA3BC7">
        <w:rPr>
          <w:rFonts w:ascii="Verdana" w:hAnsi="Verdana"/>
          <w:color w:val="auto"/>
          <w:sz w:val="18"/>
          <w:szCs w:val="18"/>
        </w:rPr>
        <w:t xml:space="preserve"> odbiorów technicznych i rozruchowych, wraz z protokołami ze szkoleń personelu</w:t>
      </w:r>
      <w:r w:rsidRPr="00BA3BC7">
        <w:rPr>
          <w:rFonts w:ascii="Verdana" w:hAnsi="Verdana"/>
          <w:color w:val="auto"/>
          <w:sz w:val="18"/>
          <w:szCs w:val="18"/>
        </w:rPr>
        <w:t>,</w:t>
      </w:r>
    </w:p>
    <w:p w14:paraId="403DB988" w14:textId="40330743"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1B03653C" w14:textId="0A42D005"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 języku polskim</w:t>
      </w:r>
      <w:r w:rsidR="00564378" w:rsidRPr="006D49CB">
        <w:rPr>
          <w:rFonts w:ascii="Verdana" w:hAnsi="Verdana"/>
          <w:color w:val="auto"/>
          <w:sz w:val="18"/>
          <w:szCs w:val="18"/>
        </w:rPr>
        <w:t xml:space="preserve"> oraz paszporty papierowe</w:t>
      </w:r>
      <w:r w:rsidRPr="006D49CB">
        <w:rPr>
          <w:rFonts w:ascii="Verdana" w:hAnsi="Verdana"/>
          <w:color w:val="auto"/>
          <w:sz w:val="18"/>
          <w:szCs w:val="18"/>
        </w:rPr>
        <w:t>,</w:t>
      </w:r>
    </w:p>
    <w:p w14:paraId="6C4F6591" w14:textId="6EBDE83E"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Księgę</w:t>
      </w:r>
      <w:r w:rsidR="00FD7F6E" w:rsidRPr="006D49CB">
        <w:rPr>
          <w:rFonts w:ascii="Verdana" w:hAnsi="Verdana"/>
          <w:color w:val="auto"/>
          <w:sz w:val="18"/>
          <w:szCs w:val="18"/>
        </w:rPr>
        <w:t xml:space="preserve"> eksploatacji obiektu w postaci instrukcji obsługi i eksploatacji: obiektu, instalacji i urządzeń związanych z tym obiektem </w:t>
      </w:r>
      <w:r w:rsidR="001C38F9" w:rsidRPr="006D49CB">
        <w:rPr>
          <w:rFonts w:ascii="Verdana" w:hAnsi="Verdana"/>
          <w:color w:val="auto"/>
          <w:sz w:val="18"/>
          <w:szCs w:val="18"/>
        </w:rPr>
        <w:t xml:space="preserve">w zakresie zrealizowanych prac </w:t>
      </w:r>
      <w:r w:rsidR="00FD7F6E" w:rsidRPr="006D49CB">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6D49CB">
        <w:rPr>
          <w:rFonts w:ascii="Verdana" w:hAnsi="Verdana"/>
          <w:color w:val="auto"/>
          <w:sz w:val="18"/>
          <w:szCs w:val="18"/>
        </w:rPr>
        <w:t>DTR</w:t>
      </w:r>
      <w:r w:rsidR="00FD7F6E" w:rsidRPr="006D49CB">
        <w:rPr>
          <w:rFonts w:ascii="Verdana" w:hAnsi="Verdana"/>
          <w:color w:val="auto"/>
          <w:sz w:val="18"/>
          <w:szCs w:val="18"/>
        </w:rPr>
        <w:t>-kami</w:t>
      </w:r>
      <w:proofErr w:type="spellEnd"/>
      <w:r w:rsidR="00FD7F6E" w:rsidRPr="006D49CB">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6D49CB">
        <w:rPr>
          <w:rFonts w:ascii="Verdana" w:hAnsi="Verdana"/>
          <w:color w:val="auto"/>
          <w:sz w:val="18"/>
          <w:szCs w:val="18"/>
        </w:rPr>
        <w:t>,</w:t>
      </w:r>
      <w:r w:rsidR="00FD7F6E" w:rsidRPr="006D49CB">
        <w:rPr>
          <w:rFonts w:ascii="Verdana" w:hAnsi="Verdana"/>
          <w:color w:val="auto"/>
          <w:sz w:val="18"/>
          <w:szCs w:val="18"/>
        </w:rPr>
        <w:t xml:space="preserve"> </w:t>
      </w:r>
      <w:r w:rsidR="009C47BD" w:rsidRPr="006D49CB">
        <w:rPr>
          <w:rFonts w:ascii="Verdana" w:hAnsi="Verdana"/>
          <w:color w:val="auto"/>
          <w:sz w:val="18"/>
          <w:szCs w:val="18"/>
        </w:rPr>
        <w:t xml:space="preserve"> </w:t>
      </w:r>
      <w:r w:rsidR="00733F0B" w:rsidRPr="006D49CB">
        <w:rPr>
          <w:rFonts w:ascii="Verdana" w:hAnsi="Verdana"/>
          <w:color w:val="auto"/>
          <w:sz w:val="18"/>
          <w:szCs w:val="18"/>
        </w:rPr>
        <w:t>w zakresie realizowanego obiektu;</w:t>
      </w:r>
    </w:p>
    <w:p w14:paraId="3CF86369" w14:textId="4A649AA8"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Oświadczenie</w:t>
      </w:r>
      <w:r w:rsidR="00BB4539" w:rsidRPr="006D49CB">
        <w:rPr>
          <w:rFonts w:ascii="Verdana" w:hAnsi="Verdana"/>
          <w:color w:val="auto"/>
          <w:sz w:val="18"/>
          <w:szCs w:val="18"/>
        </w:rPr>
        <w:t xml:space="preserve"> Wykonawcy o zgodności dostarczonego wyposażenia z aktualnymi na datę odbioru </w:t>
      </w:r>
      <w:r w:rsidRPr="006D49CB">
        <w:rPr>
          <w:rFonts w:ascii="Verdana" w:hAnsi="Verdana"/>
          <w:color w:val="auto"/>
          <w:sz w:val="18"/>
          <w:szCs w:val="18"/>
        </w:rPr>
        <w:t>wymogami, co</w:t>
      </w:r>
      <w:r w:rsidR="00BB4539" w:rsidRPr="006D49CB">
        <w:rPr>
          <w:rFonts w:ascii="Verdana" w:hAnsi="Verdana"/>
          <w:color w:val="auto"/>
          <w:sz w:val="18"/>
          <w:szCs w:val="18"/>
        </w:rPr>
        <w:t xml:space="preserve"> do wyposażenia Szpitala</w:t>
      </w:r>
      <w:r w:rsidRPr="006D49CB">
        <w:rPr>
          <w:rFonts w:ascii="Verdana" w:hAnsi="Verdana"/>
          <w:color w:val="auto"/>
          <w:sz w:val="18"/>
          <w:szCs w:val="18"/>
        </w:rPr>
        <w:t>,</w:t>
      </w:r>
    </w:p>
    <w:p w14:paraId="200A972D" w14:textId="60801337" w:rsidR="008560EE"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Harmonogram</w:t>
      </w:r>
      <w:r w:rsidR="00FD7F6E" w:rsidRPr="006D49CB">
        <w:rPr>
          <w:rFonts w:ascii="Verdana" w:hAnsi="Verdana"/>
          <w:color w:val="auto"/>
          <w:sz w:val="18"/>
          <w:szCs w:val="18"/>
        </w:rPr>
        <w:t xml:space="preserve"> wykonywania przeglądów urządzeń i instalacji w okresie gwarancji</w:t>
      </w:r>
      <w:r w:rsidRPr="006D49CB">
        <w:rPr>
          <w:rFonts w:ascii="Verdana" w:hAnsi="Verdana"/>
          <w:color w:val="auto"/>
          <w:sz w:val="18"/>
          <w:szCs w:val="18"/>
        </w:rPr>
        <w:t>,</w:t>
      </w:r>
    </w:p>
    <w:p w14:paraId="51565FA1" w14:textId="32A26866" w:rsidR="00703CC3"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Licencje</w:t>
      </w:r>
      <w:r w:rsidR="00703CC3" w:rsidRPr="006D49CB">
        <w:rPr>
          <w:rFonts w:ascii="Verdana" w:hAnsi="Verdana"/>
          <w:color w:val="auto"/>
          <w:sz w:val="18"/>
          <w:szCs w:val="18"/>
        </w:rPr>
        <w:t xml:space="preserve"> na oprogramowanie</w:t>
      </w:r>
      <w:r w:rsidRPr="006D49CB">
        <w:rPr>
          <w:rFonts w:ascii="Verdana" w:hAnsi="Verdana"/>
          <w:color w:val="auto"/>
          <w:sz w:val="18"/>
          <w:szCs w:val="18"/>
        </w:rPr>
        <w:t>,</w:t>
      </w:r>
    </w:p>
    <w:p w14:paraId="308E1002" w14:textId="1813F392" w:rsidR="00921798" w:rsidRPr="006D49CB"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6D49CB">
        <w:rPr>
          <w:rFonts w:ascii="Verdana" w:hAnsi="Verdana"/>
          <w:color w:val="auto"/>
          <w:sz w:val="18"/>
          <w:szCs w:val="18"/>
        </w:rPr>
        <w:t>Wypełniony</w:t>
      </w:r>
      <w:r w:rsidR="00921798" w:rsidRPr="006D49CB">
        <w:rPr>
          <w:rFonts w:ascii="Verdana" w:hAnsi="Verdana"/>
          <w:color w:val="auto"/>
          <w:sz w:val="18"/>
          <w:szCs w:val="18"/>
        </w:rPr>
        <w:t xml:space="preserve"> plik w programie Excel – „Karta pomieszczeń” (zgodnie z załącznikiem nr</w:t>
      </w:r>
      <w:r w:rsidR="004471A4" w:rsidRPr="006D49CB">
        <w:rPr>
          <w:rFonts w:ascii="Verdana" w:hAnsi="Verdana"/>
          <w:color w:val="auto"/>
          <w:sz w:val="18"/>
          <w:szCs w:val="18"/>
        </w:rPr>
        <w:t xml:space="preserve"> 14</w:t>
      </w:r>
      <w:r w:rsidR="00921798" w:rsidRPr="006D49CB">
        <w:rPr>
          <w:rFonts w:ascii="Verdana" w:hAnsi="Verdana"/>
          <w:color w:val="auto"/>
          <w:sz w:val="18"/>
          <w:szCs w:val="18"/>
        </w:rPr>
        <w:t>)</w:t>
      </w:r>
      <w:r w:rsidRPr="006D49CB">
        <w:rPr>
          <w:rFonts w:ascii="Verdana" w:hAnsi="Verdana"/>
          <w:color w:val="auto"/>
          <w:sz w:val="18"/>
          <w:szCs w:val="18"/>
        </w:rPr>
        <w:t>,</w:t>
      </w:r>
    </w:p>
    <w:p w14:paraId="559AA570" w14:textId="06B39466" w:rsidR="00203781"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203781" w:rsidRPr="00BA3BC7">
        <w:rPr>
          <w:rFonts w:ascii="Verdana" w:hAnsi="Verdana"/>
          <w:color w:val="auto"/>
          <w:sz w:val="18"/>
          <w:szCs w:val="18"/>
        </w:rPr>
        <w:t xml:space="preserve"> kody</w:t>
      </w:r>
      <w:r w:rsidR="001710B2" w:rsidRPr="00BA3BC7">
        <w:rPr>
          <w:rFonts w:ascii="Verdana" w:hAnsi="Verdana"/>
          <w:color w:val="auto"/>
          <w:sz w:val="18"/>
          <w:szCs w:val="18"/>
        </w:rPr>
        <w:t xml:space="preserve"> i </w:t>
      </w:r>
      <w:r w:rsidRPr="00BA3BC7">
        <w:rPr>
          <w:rFonts w:ascii="Verdana" w:hAnsi="Verdana"/>
          <w:color w:val="auto"/>
          <w:sz w:val="18"/>
          <w:szCs w:val="18"/>
        </w:rPr>
        <w:t>klucze serwisowe</w:t>
      </w:r>
      <w:r w:rsidR="00203781" w:rsidRPr="00BA3BC7">
        <w:rPr>
          <w:rFonts w:ascii="Verdana" w:hAnsi="Verdana"/>
          <w:color w:val="auto"/>
          <w:sz w:val="18"/>
          <w:szCs w:val="18"/>
        </w:rPr>
        <w:t xml:space="preserve"> do dostarczonych urządzeń</w:t>
      </w:r>
      <w:r w:rsidRPr="00BA3BC7">
        <w:rPr>
          <w:rFonts w:ascii="Verdana" w:hAnsi="Verdana"/>
          <w:color w:val="auto"/>
          <w:sz w:val="18"/>
          <w:szCs w:val="18"/>
        </w:rPr>
        <w:t>,</w:t>
      </w:r>
    </w:p>
    <w:p w14:paraId="799F8BDC" w14:textId="4AD37842" w:rsidR="008560EE" w:rsidRPr="00BA3BC7" w:rsidRDefault="007A0FD9" w:rsidP="00073D1E">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78C57818"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 razie stwierdzenia podczas któregokolwiek odbioru wad, które obniżają zdolność użytkową i które nie nadają się do usunięcia, Zamawiający może, według swego wyboru:</w:t>
      </w:r>
    </w:p>
    <w:p w14:paraId="4A9D369E" w14:textId="5D9B22BA" w:rsidR="008560EE" w:rsidRPr="00BA3BC7"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C4515A8" w14:textId="1D58E988" w:rsidR="008560EE" w:rsidRPr="00BA3BC7" w:rsidRDefault="007A0FD9"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515C81BB" w14:textId="77777777" w:rsidR="008560EE" w:rsidRPr="00BA3BC7" w:rsidRDefault="00FD7F6E" w:rsidP="00073D1E">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64E9C982" w14:textId="6BFD82D6"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77E4739D" w14:textId="77777777" w:rsidR="008560EE" w:rsidRPr="00BA3BC7" w:rsidRDefault="00FD7F6E" w:rsidP="00073D1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16F44F3B" w14:textId="2EEA0D01"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bookmarkStart w:id="8"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3590460A" w14:textId="4CB7937F"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7ADBC748" w14:textId="77777777" w:rsidR="00FE0CA4" w:rsidRPr="00BA3BC7" w:rsidRDefault="00FE0CA4" w:rsidP="00073D1E">
      <w:pPr>
        <w:widowControl w:val="0"/>
        <w:numPr>
          <w:ilvl w:val="0"/>
          <w:numId w:val="12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8"/>
    <w:p w14:paraId="2B40E73D" w14:textId="2AA627B3"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73F3D524" w14:textId="5FA710F8"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2742E2C5" w14:textId="77777777" w:rsidR="003F2B60" w:rsidRPr="00BA3BC7" w:rsidRDefault="003F2B60">
      <w:pPr>
        <w:spacing w:after="0" w:line="360" w:lineRule="auto"/>
        <w:jc w:val="center"/>
        <w:rPr>
          <w:rFonts w:ascii="Verdana" w:eastAsia="Tahoma" w:hAnsi="Verdana" w:cs="Tahoma"/>
          <w:b/>
          <w:bCs/>
          <w:color w:val="auto"/>
          <w:sz w:val="18"/>
          <w:szCs w:val="18"/>
        </w:rPr>
      </w:pPr>
    </w:p>
    <w:p w14:paraId="5386DCB8" w14:textId="45F17F81" w:rsidR="00911212" w:rsidRPr="00BA3BC7" w:rsidRDefault="00911212"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CD08F5">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377E0ED" w14:textId="77777777" w:rsidR="008560EE" w:rsidRPr="00BA3BC7" w:rsidRDefault="00FD7F6E"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48FCA2D0" w14:textId="77777777" w:rsidR="008560EE" w:rsidRPr="00BA3BC7"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1EFEE0AD" w14:textId="77777777" w:rsidR="008560EE" w:rsidRPr="00BA3BC7" w:rsidRDefault="00FD7F6E" w:rsidP="00073D1E">
      <w:pPr>
        <w:pStyle w:val="Akapitzlist"/>
        <w:widowControl w:val="0"/>
        <w:numPr>
          <w:ilvl w:val="0"/>
          <w:numId w:val="13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32FE21E4" w14:textId="77777777" w:rsidR="00706D95" w:rsidRPr="00BA3BC7" w:rsidRDefault="00706D95"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5A6707E3" w14:textId="77777777"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gwarancję na zabezpieczenie roszczeń z tytułu </w:t>
      </w:r>
      <w:r w:rsidRPr="00BA3BC7">
        <w:rPr>
          <w:rFonts w:ascii="Verdana" w:hAnsi="Verdana"/>
          <w:color w:val="auto"/>
          <w:sz w:val="18"/>
          <w:szCs w:val="18"/>
        </w:rPr>
        <w:lastRenderedPageBreak/>
        <w:t>niewykonania lub nienależytego wykonania umowy o charakterze bezwarunkowym, w której gwarant zapewni wypłatę kwoty gwarancji na pierwsze żądanie Zamawiającego złożone w okresie trwania gwarancji;</w:t>
      </w:r>
    </w:p>
    <w:p w14:paraId="3DA6640F" w14:textId="1B3F414A"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3597010" w14:textId="5DD9AC1F"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092CDCC6" w14:textId="442C4375"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191E4BEF" w14:textId="2A0C8074"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3A53C58C" w14:textId="2F156B4F" w:rsidR="00706D95" w:rsidRPr="00BA3BC7" w:rsidRDefault="007A0FD9"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3ACE6EC4" w14:textId="77777777" w:rsidR="00706D95" w:rsidRPr="00BA3BC7" w:rsidRDefault="00706D95" w:rsidP="00073D1E">
      <w:pPr>
        <w:pStyle w:val="Akapitzlist"/>
        <w:widowControl w:val="0"/>
        <w:numPr>
          <w:ilvl w:val="0"/>
          <w:numId w:val="15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1C7C260E" w14:textId="2831681E" w:rsidR="008560EE" w:rsidRPr="00BA3BC7" w:rsidRDefault="00385D98" w:rsidP="00073D1E">
      <w:pPr>
        <w:widowControl w:val="0"/>
        <w:numPr>
          <w:ilvl w:val="0"/>
          <w:numId w:val="13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723359DF" w14:textId="17856931" w:rsidR="00A85C5C" w:rsidRPr="00BA3BC7" w:rsidRDefault="00A85C5C">
      <w:pPr>
        <w:spacing w:after="0" w:line="360" w:lineRule="auto"/>
        <w:jc w:val="center"/>
        <w:rPr>
          <w:rFonts w:ascii="Verdana" w:hAnsi="Verdana"/>
          <w:b/>
          <w:bCs/>
          <w:color w:val="auto"/>
          <w:sz w:val="18"/>
          <w:szCs w:val="18"/>
        </w:rPr>
      </w:pPr>
    </w:p>
    <w:p w14:paraId="0143F8A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27A6267C" w14:textId="20A72684" w:rsidR="009232FB" w:rsidRPr="00BA3BC7"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477D5E69" w14:textId="77777777" w:rsidR="008418AE" w:rsidRPr="00BA3BC7" w:rsidRDefault="008418AE" w:rsidP="000A7FD1">
      <w:pPr>
        <w:spacing w:after="0" w:line="360" w:lineRule="auto"/>
        <w:jc w:val="center"/>
        <w:rPr>
          <w:rFonts w:ascii="Verdana" w:hAnsi="Verdana"/>
          <w:b/>
          <w:bCs/>
          <w:color w:val="auto"/>
          <w:sz w:val="18"/>
          <w:szCs w:val="18"/>
        </w:rPr>
      </w:pPr>
    </w:p>
    <w:p w14:paraId="324785DB" w14:textId="07B7334F" w:rsidR="004471A4"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Wykonawca udziela Zamawiającemu</w:t>
      </w:r>
      <w:r w:rsidR="009232FB" w:rsidRPr="00BA3BC7">
        <w:rPr>
          <w:rFonts w:ascii="Verdana" w:hAnsi="Verdana"/>
          <w:color w:val="auto"/>
          <w:sz w:val="18"/>
          <w:szCs w:val="18"/>
        </w:rPr>
        <w:t xml:space="preserve"> </w:t>
      </w:r>
      <w:r w:rsidR="009232FB" w:rsidRPr="00BA3BC7">
        <w:rPr>
          <w:rFonts w:ascii="Verdana" w:hAnsi="Verdana"/>
          <w:b/>
          <w:bCs/>
          <w:color w:val="auto"/>
          <w:sz w:val="18"/>
          <w:szCs w:val="18"/>
        </w:rPr>
        <w:t xml:space="preserve">rękojmi na okres 5 </w:t>
      </w:r>
      <w:r w:rsidR="00A81CD9" w:rsidRPr="00BA3BC7">
        <w:rPr>
          <w:rFonts w:ascii="Verdana" w:hAnsi="Verdana"/>
          <w:b/>
          <w:bCs/>
          <w:color w:val="auto"/>
          <w:sz w:val="18"/>
          <w:szCs w:val="18"/>
        </w:rPr>
        <w:t>lat</w:t>
      </w:r>
      <w:r w:rsidR="009232FB" w:rsidRPr="00BA3BC7">
        <w:rPr>
          <w:rFonts w:ascii="Verdana" w:hAnsi="Verdana"/>
          <w:b/>
          <w:bCs/>
          <w:color w:val="auto"/>
          <w:sz w:val="18"/>
          <w:szCs w:val="18"/>
        </w:rPr>
        <w:t xml:space="preserve"> oraz </w:t>
      </w:r>
      <w:r w:rsidR="00FF5E8C" w:rsidRPr="00BA3BC7">
        <w:rPr>
          <w:rFonts w:ascii="Verdana" w:hAnsi="Verdana"/>
          <w:b/>
          <w:bCs/>
          <w:color w:val="auto"/>
          <w:sz w:val="18"/>
          <w:szCs w:val="18"/>
        </w:rPr>
        <w:t xml:space="preserve">gwarancji </w:t>
      </w:r>
      <w:r w:rsidRPr="00BA3BC7">
        <w:rPr>
          <w:rFonts w:ascii="Verdana" w:hAnsi="Verdana"/>
          <w:b/>
          <w:bCs/>
          <w:color w:val="auto"/>
          <w:sz w:val="18"/>
          <w:szCs w:val="18"/>
        </w:rPr>
        <w:t xml:space="preserve">na okres </w:t>
      </w:r>
      <w:r w:rsidR="004F5A04">
        <w:rPr>
          <w:rFonts w:ascii="Verdana" w:hAnsi="Verdana"/>
          <w:b/>
          <w:bCs/>
          <w:color w:val="auto"/>
          <w:sz w:val="18"/>
          <w:szCs w:val="18"/>
        </w:rPr>
        <w:t xml:space="preserve">5 </w:t>
      </w:r>
      <w:r w:rsidR="00CD08F5">
        <w:rPr>
          <w:rFonts w:ascii="Verdana" w:hAnsi="Verdana"/>
          <w:b/>
          <w:bCs/>
          <w:color w:val="auto"/>
          <w:sz w:val="18"/>
          <w:szCs w:val="18"/>
        </w:rPr>
        <w:t xml:space="preserve">lat </w:t>
      </w:r>
      <w:r w:rsidR="00CD08F5" w:rsidRPr="00BA3BC7">
        <w:rPr>
          <w:rFonts w:ascii="Verdana" w:hAnsi="Verdana"/>
          <w:b/>
          <w:bCs/>
          <w:color w:val="auto"/>
          <w:sz w:val="18"/>
          <w:szCs w:val="18"/>
        </w:rPr>
        <w:t>na</w:t>
      </w:r>
      <w:r w:rsidRPr="00BA3BC7">
        <w:rPr>
          <w:rFonts w:ascii="Verdana" w:hAnsi="Verdana"/>
          <w:color w:val="auto"/>
          <w:sz w:val="18"/>
          <w:szCs w:val="18"/>
        </w:rPr>
        <w:t xml:space="preserve"> wszystkie wykonane roboty i materiały użyte do ich realizacji oraz urządzenia wykonane i dostarczone w ramach realizacji niniejszej umowy, zarówno przez Wykonawcę</w:t>
      </w:r>
      <w:r w:rsidR="003C5DD4" w:rsidRPr="00BA3BC7">
        <w:rPr>
          <w:rFonts w:ascii="Verdana" w:hAnsi="Verdana"/>
          <w:color w:val="auto"/>
          <w:sz w:val="18"/>
          <w:szCs w:val="18"/>
        </w:rPr>
        <w:t xml:space="preserve"> </w:t>
      </w:r>
      <w:r w:rsidRPr="00BA3BC7">
        <w:rPr>
          <w:rFonts w:ascii="Verdana" w:hAnsi="Verdana"/>
          <w:color w:val="auto"/>
          <w:sz w:val="18"/>
          <w:szCs w:val="18"/>
        </w:rPr>
        <w:t>jak</w:t>
      </w:r>
      <w:r w:rsidR="003C5DD4" w:rsidRPr="00BA3BC7">
        <w:rPr>
          <w:rFonts w:ascii="Verdana" w:hAnsi="Verdana"/>
          <w:color w:val="auto"/>
          <w:sz w:val="18"/>
          <w:szCs w:val="18"/>
        </w:rPr>
        <w:t xml:space="preserve"> </w:t>
      </w:r>
      <w:r w:rsidRPr="00BA3BC7">
        <w:rPr>
          <w:rFonts w:ascii="Verdana" w:hAnsi="Verdana"/>
          <w:color w:val="auto"/>
          <w:sz w:val="18"/>
          <w:szCs w:val="18"/>
        </w:rPr>
        <w:t>i</w:t>
      </w:r>
      <w:r w:rsidR="003C5DD4" w:rsidRPr="00BA3BC7">
        <w:rPr>
          <w:rFonts w:ascii="Verdana" w:hAnsi="Verdana"/>
          <w:color w:val="auto"/>
          <w:sz w:val="18"/>
          <w:szCs w:val="18"/>
        </w:rPr>
        <w:t xml:space="preserve"> </w:t>
      </w:r>
      <w:r w:rsidRPr="00BA3BC7">
        <w:rPr>
          <w:rFonts w:ascii="Verdana" w:hAnsi="Verdana"/>
          <w:color w:val="auto"/>
          <w:sz w:val="18"/>
          <w:szCs w:val="18"/>
        </w:rPr>
        <w:t>podwykonawców.</w:t>
      </w:r>
    </w:p>
    <w:p w14:paraId="436A44EB" w14:textId="23EB9FAD"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 ramach wynagrodzenia, o jakim mowa w § 8 ust. 1, zobowiązuje się </w:t>
      </w:r>
      <w:r w:rsidR="00BB4539" w:rsidRPr="00BA3BC7">
        <w:rPr>
          <w:rFonts w:ascii="Verdana" w:hAnsi="Verdana"/>
          <w:color w:val="auto"/>
          <w:sz w:val="18"/>
          <w:szCs w:val="18"/>
        </w:rPr>
        <w:t xml:space="preserve">także </w:t>
      </w:r>
      <w:r w:rsidR="00D03E3C" w:rsidRPr="00BA3BC7">
        <w:rPr>
          <w:rFonts w:ascii="Verdana" w:hAnsi="Verdana"/>
          <w:color w:val="auto"/>
          <w:sz w:val="18"/>
          <w:szCs w:val="18"/>
        </w:rPr>
        <w:t xml:space="preserve">niezależnie 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5EE2B9EF" w14:textId="280844D3" w:rsidR="008560EE" w:rsidRPr="00BA3BC7" w:rsidRDefault="0067181C"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3B03DDCA" w14:textId="77777777"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1E6071AA" w14:textId="7E04D028" w:rsidR="0045425F" w:rsidRPr="00BA3BC7"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74F55415" w14:textId="70E701CE" w:rsidR="0045425F" w:rsidRPr="00BA3BC7" w:rsidRDefault="007A0FD9" w:rsidP="00073D1E">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w:t>
      </w:r>
      <w:r w:rsidR="0045425F" w:rsidRPr="00BA3BC7">
        <w:rPr>
          <w:rFonts w:ascii="Verdana" w:hAnsi="Verdana"/>
          <w:color w:val="auto"/>
          <w:sz w:val="18"/>
          <w:szCs w:val="18"/>
        </w:rPr>
        <w:lastRenderedPageBreak/>
        <w:t>mających bezpośredni wpływ na funkcjonowanie obiektu;</w:t>
      </w:r>
    </w:p>
    <w:p w14:paraId="02A794DB" w14:textId="02D43572" w:rsidR="0045425F" w:rsidRPr="00BA3BC7" w:rsidRDefault="007A0FD9" w:rsidP="003A3705">
      <w:pPr>
        <w:pStyle w:val="Akapitzlist"/>
        <w:widowControl w:val="0"/>
        <w:numPr>
          <w:ilvl w:val="0"/>
          <w:numId w:val="160"/>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011AB0C8" w14:textId="195D56FF"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75C53499" w14:textId="1CC55E06"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sidRPr="00CD08F5">
          <w:rPr>
            <w:rStyle w:val="Hipercze"/>
            <w:rFonts w:ascii="Verdana" w:hAnsi="Verdana"/>
            <w:b/>
            <w:bCs/>
            <w:color w:val="auto"/>
            <w:sz w:val="18"/>
            <w:szCs w:val="18"/>
            <w:u w:val="none"/>
          </w:rPr>
          <w:t>…………………</w:t>
        </w:r>
      </w:hyperlink>
      <w:r w:rsidR="003A3705" w:rsidRPr="00BA3BC7">
        <w:rPr>
          <w:rFonts w:ascii="Verdana" w:hAnsi="Verdana"/>
          <w:b/>
          <w:bCs/>
          <w:color w:val="auto"/>
          <w:sz w:val="18"/>
          <w:szCs w:val="18"/>
        </w:rPr>
        <w:t xml:space="preserve"> </w:t>
      </w:r>
    </w:p>
    <w:p w14:paraId="2480C1B9" w14:textId="78E1328A" w:rsidR="008560EE" w:rsidRPr="00BA3BC7" w:rsidRDefault="007A0FD9" w:rsidP="00073D1E">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7A948AF4" w14:textId="2CF15048"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2FA3AE0D" w14:textId="67FDF367" w:rsidR="008560EE" w:rsidRPr="00BA3BC7" w:rsidRDefault="00692013"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5 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3558E27E" w14:textId="77777777" w:rsidR="008560EE" w:rsidRPr="00BA3BC7" w:rsidRDefault="00D03E3C"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DF5D756" w14:textId="77777777" w:rsidR="008560EE" w:rsidRPr="00BA3BC7" w:rsidRDefault="00692013"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4B52D6BB" w14:textId="4C026FE4" w:rsidR="008560EE" w:rsidRPr="00BA3BC7" w:rsidRDefault="00FD7F6E" w:rsidP="00073D1E">
      <w:pPr>
        <w:widowControl w:val="0"/>
        <w:numPr>
          <w:ilvl w:val="0"/>
          <w:numId w:val="13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6449551A" w14:textId="3C1A4D3C" w:rsidR="00690F74" w:rsidRPr="00BA3BC7" w:rsidRDefault="00690F74" w:rsidP="00073D1E">
      <w:pPr>
        <w:pStyle w:val="Akapitzlist"/>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031F4456" w14:textId="77777777" w:rsidR="00F02AB5" w:rsidRPr="00BA3BC7" w:rsidRDefault="0008718F" w:rsidP="00073D1E">
      <w:pPr>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niemniejszej umowie jest mowa o Producencie</w:t>
      </w:r>
      <w:r w:rsidR="00385D98" w:rsidRPr="00BA3BC7">
        <w:rPr>
          <w:rFonts w:ascii="Verdana" w:hAnsi="Verdana"/>
          <w:color w:val="auto"/>
          <w:sz w:val="18"/>
          <w:szCs w:val="18"/>
        </w:rPr>
        <w:t>,</w:t>
      </w:r>
      <w:r w:rsidRPr="00BA3BC7">
        <w:rPr>
          <w:rFonts w:ascii="Verdana" w:hAnsi="Verdana"/>
          <w:color w:val="auto"/>
          <w:sz w:val="18"/>
          <w:szCs w:val="18"/>
        </w:rPr>
        <w:t xml:space="preserve"> należy rozumieć to pojęcie w </w:t>
      </w:r>
      <w:r w:rsidR="009255F3" w:rsidRPr="00BA3BC7">
        <w:rPr>
          <w:rFonts w:ascii="Verdana" w:hAnsi="Verdana"/>
          <w:color w:val="auto"/>
          <w:sz w:val="18"/>
          <w:szCs w:val="18"/>
        </w:rPr>
        <w:t>rozumieniu art.</w:t>
      </w:r>
      <w:r w:rsidRPr="00BA3BC7">
        <w:rPr>
          <w:rFonts w:ascii="Verdana" w:hAnsi="Verdana"/>
          <w:color w:val="auto"/>
          <w:sz w:val="18"/>
          <w:szCs w:val="18"/>
        </w:rPr>
        <w:t xml:space="preserve"> 3 ustawy z dnia 12 grudnia 2003r. o ogólnym bezpieczeństwie produktów.</w:t>
      </w:r>
    </w:p>
    <w:p w14:paraId="618D385C" w14:textId="1505401A" w:rsidR="00E41E5C" w:rsidRPr="006D49CB" w:rsidRDefault="00E41E5C" w:rsidP="00073D1E">
      <w:pPr>
        <w:widowControl w:val="0"/>
        <w:numPr>
          <w:ilvl w:val="0"/>
          <w:numId w:val="137"/>
        </w:numPr>
        <w:spacing w:after="0" w:line="360" w:lineRule="auto"/>
        <w:ind w:hanging="502"/>
        <w:jc w:val="both"/>
        <w:rPr>
          <w:rFonts w:ascii="Verdana" w:hAnsi="Verdana"/>
          <w:color w:val="auto"/>
          <w:sz w:val="18"/>
          <w:szCs w:val="18"/>
        </w:rPr>
      </w:pPr>
      <w:bookmarkStart w:id="9" w:name="_Hlk20127147"/>
      <w:r w:rsidRPr="00BA3BC7">
        <w:rPr>
          <w:rFonts w:ascii="Verdana" w:hAnsi="Verdana"/>
          <w:color w:val="auto"/>
          <w:sz w:val="18"/>
          <w:szCs w:val="18"/>
        </w:rPr>
        <w:t xml:space="preserve">W ramach gwarancji i przez okres trwania gwarancji, Wykonawca zobowiązany jest zapewnić </w:t>
      </w:r>
      <w:r w:rsidRPr="00BA3BC7">
        <w:rPr>
          <w:rFonts w:ascii="Verdana" w:hAnsi="Verdana"/>
          <w:color w:val="auto"/>
          <w:sz w:val="18"/>
          <w:szCs w:val="18"/>
        </w:rPr>
        <w:lastRenderedPageBreak/>
        <w:t xml:space="preserve">dostępność </w:t>
      </w:r>
      <w:r w:rsidR="00027F58" w:rsidRPr="00BA3BC7">
        <w:rPr>
          <w:rFonts w:ascii="Verdana" w:hAnsi="Verdana"/>
          <w:color w:val="auto"/>
          <w:sz w:val="18"/>
          <w:szCs w:val="18"/>
        </w:rPr>
        <w:t>bez kosztowej</w:t>
      </w:r>
      <w:r w:rsidRPr="00BA3BC7">
        <w:rPr>
          <w:rFonts w:ascii="Verdana" w:hAnsi="Verdana"/>
          <w:color w:val="auto"/>
          <w:sz w:val="18"/>
          <w:szCs w:val="18"/>
        </w:rPr>
        <w:t xml:space="preserve"> aktualizacji dostarczonego oprogramowania - w miarę jego udostępniania przez producenta. </w:t>
      </w:r>
    </w:p>
    <w:bookmarkEnd w:id="9"/>
    <w:p w14:paraId="01B80635" w14:textId="4375BCFF" w:rsidR="008560EE" w:rsidRPr="006D49CB" w:rsidRDefault="00E724FF" w:rsidP="00073D1E">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W </w:t>
      </w:r>
      <w:r w:rsidR="00027F58" w:rsidRPr="006D49CB">
        <w:rPr>
          <w:rFonts w:ascii="Verdana" w:hAnsi="Verdana"/>
          <w:color w:val="auto"/>
          <w:sz w:val="18"/>
          <w:szCs w:val="18"/>
        </w:rPr>
        <w:t>przypadku, gdy</w:t>
      </w:r>
      <w:r w:rsidRPr="006D49CB">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674128A5" w14:textId="734B8944" w:rsidR="00B21CC1" w:rsidRPr="006D49CB" w:rsidRDefault="00B21CC1" w:rsidP="00073D1E">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W ramach gwarancji na urządzenia systemu drzwi osłonowych Wykonawca zobowiązany jest zapewnić interwencję serwisanta w zakresie uwolnienia </w:t>
      </w:r>
      <w:r w:rsidR="004471A4" w:rsidRPr="006D49CB">
        <w:rPr>
          <w:rFonts w:ascii="Verdana" w:hAnsi="Verdana"/>
          <w:color w:val="auto"/>
          <w:sz w:val="18"/>
          <w:szCs w:val="18"/>
        </w:rPr>
        <w:t xml:space="preserve">zamkniętych </w:t>
      </w:r>
      <w:r w:rsidRPr="006D49CB">
        <w:rPr>
          <w:rFonts w:ascii="Verdana" w:hAnsi="Verdana"/>
          <w:color w:val="auto"/>
          <w:sz w:val="18"/>
          <w:szCs w:val="18"/>
        </w:rPr>
        <w:t>osób w terminie 2 godzin od daty zgłoszenia oraz naprawę systemu w stopniu pozwalającym na przywrócenie wszelkich funkcjonalności w terminie</w:t>
      </w:r>
      <w:r w:rsidR="004471A4" w:rsidRPr="006D49CB">
        <w:rPr>
          <w:rFonts w:ascii="Verdana" w:hAnsi="Verdana"/>
          <w:color w:val="auto"/>
          <w:sz w:val="18"/>
          <w:szCs w:val="18"/>
        </w:rPr>
        <w:t xml:space="preserve"> 48 godzin</w:t>
      </w:r>
      <w:r w:rsidRPr="006D49CB">
        <w:rPr>
          <w:rFonts w:ascii="Verdana" w:hAnsi="Verdana"/>
          <w:color w:val="auto"/>
          <w:sz w:val="18"/>
          <w:szCs w:val="18"/>
        </w:rPr>
        <w:t xml:space="preserve"> od daty zgłoszenia</w:t>
      </w:r>
      <w:r w:rsidR="00733F0B" w:rsidRPr="006D49CB">
        <w:rPr>
          <w:rFonts w:ascii="Verdana" w:hAnsi="Verdana"/>
          <w:color w:val="auto"/>
          <w:sz w:val="18"/>
          <w:szCs w:val="18"/>
        </w:rPr>
        <w:t xml:space="preserve"> </w:t>
      </w:r>
      <w:r w:rsidR="00733F0B" w:rsidRPr="006D49CB">
        <w:rPr>
          <w:rFonts w:ascii="Verdana" w:hAnsi="Verdana"/>
          <w:i/>
          <w:color w:val="auto"/>
          <w:sz w:val="18"/>
          <w:szCs w:val="18"/>
        </w:rPr>
        <w:t>– o ile Wykonawca w zakresie realizacji przedmiotu umowy realizował będzie dostawę i montaż drzwi osłonowych.</w:t>
      </w:r>
      <w:r w:rsidR="00733F0B" w:rsidRPr="006D49CB" w:rsidDel="00733F0B">
        <w:rPr>
          <w:rFonts w:ascii="Verdana" w:hAnsi="Verdana"/>
          <w:color w:val="auto"/>
          <w:sz w:val="18"/>
          <w:szCs w:val="18"/>
        </w:rPr>
        <w:t xml:space="preserve"> </w:t>
      </w:r>
    </w:p>
    <w:p w14:paraId="5F24671C" w14:textId="49F260A8" w:rsidR="000B1486" w:rsidRPr="006D49CB" w:rsidRDefault="000B1486" w:rsidP="000B1486">
      <w:pPr>
        <w:widowControl w:val="0"/>
        <w:numPr>
          <w:ilvl w:val="0"/>
          <w:numId w:val="137"/>
        </w:numPr>
        <w:spacing w:after="0" w:line="360" w:lineRule="auto"/>
        <w:ind w:hanging="502"/>
        <w:jc w:val="both"/>
        <w:rPr>
          <w:rFonts w:ascii="Verdana" w:hAnsi="Verdana"/>
          <w:color w:val="auto"/>
          <w:sz w:val="18"/>
          <w:szCs w:val="18"/>
        </w:rPr>
      </w:pPr>
      <w:r w:rsidRPr="006D49CB">
        <w:rPr>
          <w:rFonts w:ascii="Verdana" w:hAnsi="Verdana"/>
          <w:color w:val="auto"/>
          <w:sz w:val="18"/>
          <w:szCs w:val="18"/>
        </w:rPr>
        <w:t xml:space="preserve">Gwarancją nie są </w:t>
      </w:r>
      <w:r w:rsidR="009B07CA" w:rsidRPr="006D49CB">
        <w:rPr>
          <w:rFonts w:ascii="Verdana" w:hAnsi="Verdana"/>
          <w:color w:val="auto"/>
          <w:sz w:val="18"/>
          <w:szCs w:val="18"/>
        </w:rPr>
        <w:t>objęte :</w:t>
      </w:r>
    </w:p>
    <w:p w14:paraId="12948B78" w14:textId="3C29D508"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skutek  eksploatacji urządzenia przez Zamawiającego niezgodnej z jego przeznaczeniem, niestosowania się Zamawiającego do przekazanej mu w dacie przekazania urządzenia instrukcji obsługi urządzenia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BA3BC7">
        <w:rPr>
          <w:rFonts w:ascii="Verdana" w:eastAsia="Times New Roman" w:hAnsi="Verdana"/>
          <w:color w:val="auto"/>
          <w:sz w:val="18"/>
          <w:szCs w:val="18"/>
          <w:bdr w:val="none" w:sz="0" w:space="0" w:color="auto"/>
          <w:lang w:eastAsia="en-US"/>
        </w:rPr>
        <w:t>mają</w:t>
      </w:r>
      <w:r w:rsidRPr="00BA3BC7">
        <w:rPr>
          <w:rFonts w:ascii="Verdana" w:eastAsia="Times New Roman" w:hAnsi="Verdana"/>
          <w:color w:val="auto"/>
          <w:sz w:val="18"/>
          <w:szCs w:val="18"/>
          <w:bdr w:val="none" w:sz="0" w:space="0" w:color="auto"/>
          <w:lang w:eastAsia="en-US"/>
        </w:rPr>
        <w:t xml:space="preserve"> zapisy umowy </w:t>
      </w:r>
    </w:p>
    <w:p w14:paraId="67B747EB" w14:textId="021B4236"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 xml:space="preserve">uszkodzenia i wady urządzenia wynikłe na </w:t>
      </w:r>
      <w:r w:rsidR="009B07CA" w:rsidRPr="00BA3BC7">
        <w:rPr>
          <w:rFonts w:ascii="Verdana" w:eastAsia="Times New Roman" w:hAnsi="Verdana"/>
          <w:color w:val="auto"/>
          <w:sz w:val="18"/>
          <w:szCs w:val="18"/>
          <w:bdr w:val="none" w:sz="0" w:space="0" w:color="auto"/>
          <w:lang w:eastAsia="en-US"/>
        </w:rPr>
        <w:t>skutek dokonanych</w:t>
      </w:r>
      <w:r w:rsidRPr="00BA3BC7">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14</w:t>
      </w:r>
      <w:r w:rsidR="003F2B60">
        <w:rPr>
          <w:rFonts w:ascii="Verdana" w:eastAsia="Times New Roman" w:hAnsi="Verdana"/>
          <w:color w:val="auto"/>
          <w:sz w:val="18"/>
          <w:szCs w:val="18"/>
          <w:bdr w:val="none" w:sz="0" w:space="0" w:color="auto"/>
          <w:lang w:eastAsia="en-US"/>
        </w:rPr>
        <w:t xml:space="preserve"> ust.2, 6, 10, 11, 12, </w:t>
      </w:r>
      <w:r w:rsidR="00CD08F5">
        <w:rPr>
          <w:rFonts w:ascii="Verdana" w:eastAsia="Times New Roman" w:hAnsi="Verdana"/>
          <w:color w:val="auto"/>
          <w:sz w:val="18"/>
          <w:szCs w:val="18"/>
          <w:bdr w:val="none" w:sz="0" w:space="0" w:color="auto"/>
          <w:lang w:eastAsia="en-US"/>
        </w:rPr>
        <w:t xml:space="preserve">16 </w:t>
      </w:r>
      <w:r w:rsidR="00CD08F5" w:rsidRPr="00BA3BC7">
        <w:rPr>
          <w:rFonts w:ascii="Verdana" w:eastAsia="Times New Roman" w:hAnsi="Verdana"/>
          <w:color w:val="auto"/>
          <w:sz w:val="18"/>
          <w:szCs w:val="18"/>
          <w:bdr w:val="none" w:sz="0" w:space="0" w:color="auto"/>
          <w:lang w:eastAsia="en-US"/>
        </w:rPr>
        <w:t>nie</w:t>
      </w:r>
      <w:r w:rsidRPr="00BA3BC7">
        <w:rPr>
          <w:rFonts w:ascii="Verdana" w:eastAsia="Times New Roman" w:hAnsi="Verdana"/>
          <w:color w:val="auto"/>
          <w:sz w:val="18"/>
          <w:szCs w:val="18"/>
          <w:bdr w:val="none" w:sz="0" w:space="0" w:color="auto"/>
          <w:lang w:eastAsia="en-US"/>
        </w:rPr>
        <w:t xml:space="preserve"> będą stanowiły podstawy wyłączenia z gwarancji</w:t>
      </w:r>
      <w:r w:rsidR="003F2B60">
        <w:rPr>
          <w:rFonts w:ascii="Verdana" w:eastAsia="Times New Roman" w:hAnsi="Verdana"/>
          <w:color w:val="auto"/>
          <w:sz w:val="18"/>
          <w:szCs w:val="18"/>
          <w:bdr w:val="none" w:sz="0" w:space="0" w:color="auto"/>
          <w:lang w:eastAsia="en-US"/>
        </w:rPr>
        <w:t>;</w:t>
      </w:r>
      <w:r w:rsidRPr="00BA3BC7">
        <w:rPr>
          <w:rFonts w:ascii="Verdana" w:eastAsia="Times New Roman" w:hAnsi="Verdana"/>
          <w:color w:val="auto"/>
          <w:sz w:val="18"/>
          <w:szCs w:val="18"/>
          <w:bdr w:val="none" w:sz="0" w:space="0" w:color="auto"/>
          <w:lang w:eastAsia="en-US"/>
        </w:rPr>
        <w:t xml:space="preserve"> </w:t>
      </w:r>
    </w:p>
    <w:p w14:paraId="7D4EED97" w14:textId="6BBCE341"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BA3BC7">
        <w:rPr>
          <w:rFonts w:ascii="Verdana" w:eastAsia="Times New Roman" w:hAnsi="Verdana"/>
          <w:color w:val="auto"/>
          <w:sz w:val="18"/>
          <w:szCs w:val="18"/>
          <w:bdr w:val="none" w:sz="0" w:space="0" w:color="auto"/>
          <w:lang w:eastAsia="en-US"/>
        </w:rPr>
        <w:t>Producenta wynika</w:t>
      </w:r>
      <w:r w:rsidRPr="00BA3BC7">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 mróz i innych) jak również uszkodzeń mechanicznych zaistniałych w wyniku działania wiatru niezależnie od jego siły</w:t>
      </w:r>
      <w:r w:rsidR="003F2B60">
        <w:rPr>
          <w:rFonts w:ascii="Verdana" w:eastAsia="Times New Roman" w:hAnsi="Verdana"/>
          <w:color w:val="auto"/>
          <w:sz w:val="18"/>
          <w:szCs w:val="18"/>
          <w:bdr w:val="none" w:sz="0" w:space="0" w:color="auto"/>
          <w:lang w:eastAsia="en-US"/>
        </w:rPr>
        <w:t>;</w:t>
      </w:r>
    </w:p>
    <w:p w14:paraId="57FDB749" w14:textId="44249DB7" w:rsidR="000B1486" w:rsidRPr="00BA3BC7" w:rsidRDefault="000B1486" w:rsidP="000B1486">
      <w:pPr>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BA3BC7">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BA3BC7">
        <w:rPr>
          <w:rFonts w:ascii="Verdana" w:eastAsia="Times New Roman" w:hAnsi="Verdana"/>
          <w:color w:val="auto"/>
          <w:sz w:val="18"/>
          <w:szCs w:val="18"/>
          <w:bdr w:val="none" w:sz="0" w:space="0" w:color="auto"/>
          <w:lang w:eastAsia="en-US"/>
        </w:rPr>
        <w:t xml:space="preserve"> </w:t>
      </w:r>
      <w:r w:rsidRPr="00BA3BC7">
        <w:rPr>
          <w:rFonts w:ascii="Verdana" w:eastAsia="Times New Roman" w:hAnsi="Verdana"/>
          <w:color w:val="auto"/>
          <w:sz w:val="18"/>
          <w:szCs w:val="18"/>
          <w:bdr w:val="none" w:sz="0" w:space="0" w:color="auto"/>
          <w:lang w:eastAsia="en-US"/>
        </w:rPr>
        <w:t xml:space="preserve">techniczne/funkcjonalne jak i jakościowe. </w:t>
      </w:r>
    </w:p>
    <w:p w14:paraId="3B6D480E" w14:textId="6497AB31" w:rsidR="000B1486" w:rsidRPr="00BA3BC7" w:rsidRDefault="000B1486" w:rsidP="000B1486">
      <w:pPr>
        <w:widowControl w:val="0"/>
        <w:numPr>
          <w:ilvl w:val="0"/>
          <w:numId w:val="137"/>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zastrzega, iż za nieskuteczne uznać należy wszystkie ograniczenia gwarancji</w:t>
      </w:r>
      <w:r w:rsidR="00812C8C" w:rsidRPr="00BA3BC7">
        <w:rPr>
          <w:rFonts w:ascii="Verdana" w:hAnsi="Verdana"/>
          <w:color w:val="auto"/>
          <w:sz w:val="18"/>
          <w:szCs w:val="18"/>
        </w:rPr>
        <w:t xml:space="preserve"> </w:t>
      </w:r>
      <w:r w:rsidRPr="00BA3BC7">
        <w:rPr>
          <w:rFonts w:ascii="Verdana" w:hAnsi="Verdana"/>
          <w:color w:val="auto"/>
          <w:sz w:val="18"/>
          <w:szCs w:val="18"/>
        </w:rPr>
        <w:t xml:space="preserve">Wykonawcy lub </w:t>
      </w:r>
      <w:r w:rsidR="009B07CA" w:rsidRPr="00BA3BC7">
        <w:rPr>
          <w:rFonts w:ascii="Verdana" w:hAnsi="Verdana"/>
          <w:color w:val="auto"/>
          <w:sz w:val="18"/>
          <w:szCs w:val="18"/>
        </w:rPr>
        <w:t>Producenta nakładające</w:t>
      </w:r>
      <w:r w:rsidRPr="00BA3BC7">
        <w:rPr>
          <w:rFonts w:ascii="Verdana" w:hAnsi="Verdana"/>
          <w:color w:val="auto"/>
          <w:sz w:val="18"/>
          <w:szCs w:val="18"/>
        </w:rPr>
        <w:t xml:space="preserve"> na Zamawiającego obowiązek stosowania materiałów eksploatacyjnych określonego 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0BD2CF23" w14:textId="77777777" w:rsidR="00021748" w:rsidRPr="00BA3BC7" w:rsidRDefault="00021748">
      <w:pPr>
        <w:tabs>
          <w:tab w:val="left" w:pos="3456"/>
        </w:tabs>
        <w:spacing w:after="0" w:line="360" w:lineRule="auto"/>
        <w:jc w:val="center"/>
        <w:rPr>
          <w:rFonts w:ascii="Verdana" w:hAnsi="Verdana"/>
          <w:b/>
          <w:bCs/>
          <w:color w:val="auto"/>
          <w:sz w:val="18"/>
          <w:szCs w:val="18"/>
        </w:rPr>
      </w:pPr>
    </w:p>
    <w:p w14:paraId="316127D1"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77414CF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1F3183D8"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499BBFDF" w14:textId="56E5EA56" w:rsidR="00FF7C34" w:rsidRPr="00BA3BC7" w:rsidRDefault="00FF7C34"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0"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0"/>
      <w:r w:rsidRPr="00BA3BC7">
        <w:rPr>
          <w:rFonts w:ascii="Verdana" w:hAnsi="Verdana"/>
          <w:color w:val="auto"/>
          <w:sz w:val="18"/>
          <w:szCs w:val="18"/>
        </w:rPr>
        <w:t>w stosunku do któregokolwiek z terminów określonych w § 3 ust. 1 lub § 3 ust. 2 niniejszej umowy w wysokości:</w:t>
      </w:r>
    </w:p>
    <w:p w14:paraId="771CB602" w14:textId="57BD68A2" w:rsidR="00FF7C34" w:rsidRPr="00BA3BC7"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lastRenderedPageBreak/>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CD08F5">
        <w:rPr>
          <w:rFonts w:ascii="Verdana" w:hAnsi="Verdana"/>
          <w:color w:val="auto"/>
          <w:sz w:val="18"/>
          <w:szCs w:val="18"/>
          <w:bdr w:val="none" w:sz="0" w:space="0" w:color="auto"/>
          <w:lang w:eastAsia="en-US"/>
        </w:rPr>
        <w:t xml:space="preserve">1 </w:t>
      </w:r>
      <w:r w:rsidR="00CD08F5"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37F6F6D" w14:textId="5EEF0401" w:rsidR="00FF7C34" w:rsidRPr="006D49CB" w:rsidRDefault="00027F58" w:rsidP="00073D1E">
      <w:pPr>
        <w:numPr>
          <w:ilvl w:val="0"/>
          <w:numId w:val="14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51198905" w14:textId="04AA8BA8"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 xml:space="preserve">w realizacji etapów prac </w:t>
      </w:r>
      <w:r w:rsidRPr="006D49CB">
        <w:rPr>
          <w:rFonts w:ascii="Verdana" w:hAnsi="Verdana" w:cs="Times New Roman"/>
          <w:b/>
          <w:bCs/>
          <w:iCs/>
          <w:color w:val="auto"/>
          <w:sz w:val="18"/>
          <w:szCs w:val="18"/>
          <w:bdr w:val="none" w:sz="0" w:space="0" w:color="auto"/>
          <w:lang w:eastAsia="en-US"/>
        </w:rPr>
        <w:t>I-</w:t>
      </w:r>
      <w:r w:rsidR="00294C3F" w:rsidRPr="006D49CB">
        <w:rPr>
          <w:rFonts w:ascii="Verdana" w:hAnsi="Verdana" w:cs="Times New Roman"/>
          <w:b/>
          <w:bCs/>
          <w:iCs/>
          <w:color w:val="auto"/>
          <w:sz w:val="18"/>
          <w:szCs w:val="18"/>
          <w:bdr w:val="none" w:sz="0" w:space="0" w:color="auto"/>
          <w:lang w:eastAsia="en-US"/>
        </w:rPr>
        <w:t>III</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zakończenia etapów </w:t>
      </w:r>
      <w:r w:rsidR="00294C3F" w:rsidRPr="006D49CB">
        <w:rPr>
          <w:rFonts w:ascii="Verdana" w:hAnsi="Verdana" w:cs="Times New Roman"/>
          <w:b/>
          <w:bCs/>
          <w:iCs/>
          <w:color w:val="auto"/>
          <w:sz w:val="18"/>
          <w:szCs w:val="18"/>
          <w:bdr w:val="none" w:sz="0" w:space="0" w:color="auto"/>
          <w:lang w:eastAsia="en-US"/>
        </w:rPr>
        <w:t>IV</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0CE6E90E" w14:textId="2B9D5110"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11877875" w14:textId="5DCE961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1524E717" w14:textId="7210434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proofErr w:type="gramStart"/>
      <w:r w:rsidR="003F2B60">
        <w:rPr>
          <w:rFonts w:ascii="Verdana" w:hAnsi="Verdana"/>
          <w:color w:val="auto"/>
          <w:sz w:val="18"/>
          <w:szCs w:val="18"/>
        </w:rPr>
        <w:t xml:space="preserve">12 </w:t>
      </w:r>
      <w:r w:rsidR="00FD7F6E" w:rsidRPr="00BA3BC7">
        <w:rPr>
          <w:rFonts w:ascii="Verdana" w:hAnsi="Verdana"/>
          <w:color w:val="auto"/>
          <w:sz w:val="18"/>
          <w:szCs w:val="18"/>
        </w:rPr>
        <w:t xml:space="preserve"> kara</w:t>
      </w:r>
      <w:proofErr w:type="gramEnd"/>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3C214E1" w14:textId="5961265B"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07A7C612" w14:textId="12D7F664"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4A665B35" w14:textId="55F24E8D"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53C5E2B5" w14:textId="13844FB9"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69972D84" w14:textId="6AF0CFCC" w:rsidR="008560EE" w:rsidRPr="009B361D"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7E7B1319" w14:textId="4CAEB6CA" w:rsidR="00294C3F" w:rsidRPr="009B361D" w:rsidRDefault="00294C3F" w:rsidP="00294C3F">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CD08F5"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t>
      </w:r>
      <w:r w:rsidRPr="009B361D">
        <w:rPr>
          <w:rFonts w:ascii="Verdana" w:hAnsi="Verdana" w:cs="Tahoma"/>
          <w:sz w:val="18"/>
          <w:szCs w:val="18"/>
        </w:rPr>
        <w:lastRenderedPageBreak/>
        <w:t xml:space="preserve">Wykonawca zapłaci Zamawiającemu karę umowną w kwocie 10 % wartości wynagrodzenia brutto, o którym mowa w § 8 ust. 1 umowy; </w:t>
      </w:r>
    </w:p>
    <w:p w14:paraId="687D4563" w14:textId="7BB6E7F0" w:rsidR="008560EE" w:rsidRPr="00BA3BC7" w:rsidRDefault="00027F58" w:rsidP="00073D1E">
      <w:pPr>
        <w:pStyle w:val="Akapitzlist"/>
        <w:widowControl w:val="0"/>
        <w:numPr>
          <w:ilvl w:val="0"/>
          <w:numId w:val="159"/>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28DBC3BA" w14:textId="64C44ADF" w:rsidR="008560EE"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1F08B78" w14:textId="40BDB35B" w:rsidR="008560EE"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5423265A" w14:textId="71D55010" w:rsidR="008560EE" w:rsidRPr="003F2B60" w:rsidRDefault="003F2B60" w:rsidP="003F2B60">
      <w:pPr>
        <w:pStyle w:val="Akapitzlist"/>
        <w:widowControl w:val="0"/>
        <w:numPr>
          <w:ilvl w:val="0"/>
          <w:numId w:val="159"/>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21C6766C" w14:textId="491C1CA5" w:rsidR="00294C3F" w:rsidRPr="003F2B60" w:rsidRDefault="00294C3F" w:rsidP="003F2B60">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1"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1"/>
    <w:p w14:paraId="39906845" w14:textId="534DDA3B" w:rsidR="009800E3" w:rsidRPr="00BA3BC7" w:rsidRDefault="00027F58" w:rsidP="003F2B60">
      <w:pPr>
        <w:pStyle w:val="Akapitzlist"/>
        <w:widowControl w:val="0"/>
        <w:numPr>
          <w:ilvl w:val="0"/>
          <w:numId w:val="159"/>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73FCED10" w14:textId="67F15CC1"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 xml:space="preserve">zaistnienia zdarzenia uzasadniającego nałożenie kary,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0A0D543" w14:textId="6E824608" w:rsidR="00FF2785" w:rsidRPr="00BA3BC7" w:rsidRDefault="00FF2785"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58D9E84E"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AB1D818" w14:textId="77777777" w:rsidR="008560EE" w:rsidRPr="00BA3BC7" w:rsidRDefault="00FD7F6E"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3BBEFCD" w14:textId="77777777" w:rsidR="00D909C7" w:rsidRPr="00BA3BC7" w:rsidRDefault="00D909C7"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6BEB7891" w14:textId="57F4F565" w:rsidR="003E28D1" w:rsidRPr="00BA3BC7" w:rsidRDefault="003E28D1" w:rsidP="00073D1E">
      <w:pPr>
        <w:widowControl w:val="0"/>
        <w:numPr>
          <w:ilvl w:val="0"/>
          <w:numId w:val="13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Wykonawcę na poziomie 20 % wartości brutto wynagrodzenia za wykonanie przedmiotu umowy, wskazanego w § 8 ust. 1</w:t>
      </w:r>
      <w:r w:rsidR="009255F3" w:rsidRPr="00BA3BC7">
        <w:rPr>
          <w:rFonts w:ascii="Verdana" w:hAnsi="Verdana"/>
          <w:color w:val="auto"/>
          <w:sz w:val="18"/>
          <w:szCs w:val="18"/>
        </w:rPr>
        <w:t>.</w:t>
      </w:r>
    </w:p>
    <w:p w14:paraId="697C1A24" w14:textId="77777777" w:rsidR="00021748" w:rsidRPr="00BA3BC7" w:rsidRDefault="00021748">
      <w:pPr>
        <w:spacing w:after="0" w:line="360" w:lineRule="auto"/>
        <w:jc w:val="center"/>
        <w:rPr>
          <w:rFonts w:ascii="Verdana" w:hAnsi="Verdana"/>
          <w:b/>
          <w:bCs/>
          <w:color w:val="auto"/>
          <w:sz w:val="18"/>
          <w:szCs w:val="18"/>
        </w:rPr>
      </w:pPr>
    </w:p>
    <w:p w14:paraId="5903D4B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0304FB3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7126AC1F" w14:textId="77777777" w:rsidR="005636FB" w:rsidRPr="00BA3BC7" w:rsidRDefault="005636FB"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73A6091D" w14:textId="528F520C"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43B88503" w14:textId="6C8F2106"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18D39816" w14:textId="0443CCC9"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w:t>
      </w:r>
      <w:r w:rsidR="005636FB" w:rsidRPr="00BA3BC7">
        <w:rPr>
          <w:rFonts w:ascii="Verdana" w:hAnsi="Verdana"/>
          <w:color w:val="auto"/>
          <w:sz w:val="18"/>
          <w:szCs w:val="18"/>
        </w:rPr>
        <w:lastRenderedPageBreak/>
        <w:t xml:space="preserve">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087E4F39" w14:textId="7083265D"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70B1FF44" w14:textId="1766A7F7" w:rsidR="005636FB"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779AD16E" w14:textId="45FFCC7A" w:rsidR="003E28D1" w:rsidRPr="00BA3BC7" w:rsidRDefault="00027F58" w:rsidP="00073D1E">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09616160"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77E14F74" w14:textId="3F2AF4BE" w:rsidR="00B313CD" w:rsidRPr="00BA3BC7" w:rsidRDefault="00B313CD"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Ministra Zdrowia na zasadach przewidzianych </w:t>
      </w:r>
      <w:r w:rsidR="00F26821" w:rsidRPr="00BA3BC7">
        <w:rPr>
          <w:rFonts w:ascii="Verdana" w:hAnsi="Verdana"/>
          <w:color w:val="auto"/>
          <w:sz w:val="18"/>
          <w:szCs w:val="18"/>
        </w:rPr>
        <w:br/>
      </w:r>
      <w:r w:rsidRPr="00BA3BC7">
        <w:rPr>
          <w:rFonts w:ascii="Verdana" w:hAnsi="Verdana"/>
          <w:color w:val="auto"/>
          <w:sz w:val="18"/>
          <w:szCs w:val="18"/>
        </w:rPr>
        <w:t>w umowie BFI/PW/85112/6220/305/744 z dnia 29 listopada 2018</w:t>
      </w:r>
      <w:r w:rsidR="00027F58" w:rsidRPr="00BA3BC7">
        <w:rPr>
          <w:rFonts w:ascii="Verdana" w:hAnsi="Verdana"/>
          <w:color w:val="auto"/>
          <w:sz w:val="18"/>
          <w:szCs w:val="18"/>
        </w:rPr>
        <w:t xml:space="preserve"> </w:t>
      </w:r>
      <w:r w:rsidRPr="00BA3BC7">
        <w:rPr>
          <w:rFonts w:ascii="Verdana" w:hAnsi="Verdana"/>
          <w:color w:val="auto"/>
          <w:sz w:val="18"/>
          <w:szCs w:val="18"/>
        </w:rPr>
        <w:t xml:space="preserve">r. na udzielenie dotacji celowej </w:t>
      </w:r>
      <w:r w:rsidR="00F26821" w:rsidRPr="00BA3BC7">
        <w:rPr>
          <w:rFonts w:ascii="Verdana" w:hAnsi="Verdana"/>
          <w:color w:val="auto"/>
          <w:sz w:val="18"/>
          <w:szCs w:val="18"/>
        </w:rPr>
        <w:br/>
      </w:r>
      <w:r w:rsidRPr="00BA3BC7">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BA3BC7">
        <w:rPr>
          <w:rFonts w:ascii="Verdana" w:hAnsi="Verdana"/>
          <w:color w:val="auto"/>
          <w:sz w:val="18"/>
          <w:szCs w:val="18"/>
        </w:rPr>
        <w:t>”</w:t>
      </w:r>
      <w:r w:rsidR="00F26821" w:rsidRPr="00BA3BC7">
        <w:rPr>
          <w:rFonts w:ascii="Verdana" w:hAnsi="Verdana"/>
          <w:color w:val="auto"/>
          <w:sz w:val="18"/>
          <w:szCs w:val="18"/>
        </w:rPr>
        <w:t xml:space="preserve">. Podjęcie prac po 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19B1FC18"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5C20EE5F" w14:textId="5C2D1EEC" w:rsidR="008560EE" w:rsidRPr="00BA3BC7"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7665A18D"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33F3A5C5"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252B40AC" w14:textId="77777777" w:rsidR="008560EE" w:rsidRPr="00BA3BC7" w:rsidRDefault="00FD7F6E"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075CD29E" w14:textId="3592A478" w:rsidR="008560EE" w:rsidRPr="00BA3BC7" w:rsidRDefault="00027F58" w:rsidP="00073D1E">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w:t>
      </w:r>
      <w:r w:rsidR="00FD7F6E" w:rsidRPr="00BA3BC7">
        <w:rPr>
          <w:rFonts w:ascii="Verdana" w:hAnsi="Verdana"/>
          <w:color w:val="auto"/>
          <w:sz w:val="18"/>
          <w:szCs w:val="18"/>
        </w:rPr>
        <w:lastRenderedPageBreak/>
        <w:t xml:space="preserve">Zamawiający uprawniony będzie do odmowy wydania Wykonawcy maszyn i urządzeń oraz innych składników pozostawionych na placu budowy do czasu pokrycia przez Wykonawcę kosztów uprzątnięcia placu budowy i magazynowania. </w:t>
      </w:r>
    </w:p>
    <w:p w14:paraId="0F08997E"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57F5430D" w14:textId="77777777"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71A201D" w14:textId="442E27AC" w:rsidR="008560EE" w:rsidRPr="00BA3BC7" w:rsidRDefault="00FD7F6E" w:rsidP="00073D1E">
      <w:pPr>
        <w:widowControl w:val="0"/>
        <w:numPr>
          <w:ilvl w:val="0"/>
          <w:numId w:val="14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w:t>
      </w:r>
      <w:r w:rsidR="00590615">
        <w:rPr>
          <w:rFonts w:ascii="Verdana" w:hAnsi="Verdana"/>
          <w:color w:val="auto"/>
          <w:sz w:val="18"/>
          <w:szCs w:val="18"/>
        </w:rPr>
        <w:t>30</w:t>
      </w:r>
      <w:r w:rsidRPr="00BA3BC7">
        <w:rPr>
          <w:rFonts w:ascii="Verdana" w:hAnsi="Verdana"/>
          <w:color w:val="auto"/>
          <w:sz w:val="18"/>
          <w:szCs w:val="18"/>
        </w:rPr>
        <w:t xml:space="preserve"> dni od powzięcia wiadomości o okolicznościach uzasadniających odstąpienie.</w:t>
      </w:r>
    </w:p>
    <w:p w14:paraId="404A96A4" w14:textId="77777777" w:rsidR="00217E5B" w:rsidRPr="00BA3BC7" w:rsidRDefault="00217E5B" w:rsidP="00073D1E">
      <w:pPr>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BA3BC7">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D64C1F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17</w:t>
      </w:r>
    </w:p>
    <w:p w14:paraId="0D720417" w14:textId="25E64D4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Dokumentacja Powykonawcza </w:t>
      </w:r>
    </w:p>
    <w:p w14:paraId="149C3573" w14:textId="5E3B79BE" w:rsidR="001C38F9" w:rsidRPr="009B361D" w:rsidRDefault="00FD7F6E" w:rsidP="009B361D">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ramach realizacji </w:t>
      </w:r>
      <w:r w:rsidRPr="00590615">
        <w:rPr>
          <w:rFonts w:ascii="Verdana" w:hAnsi="Verdana"/>
          <w:b/>
          <w:bCs/>
          <w:color w:val="auto"/>
          <w:sz w:val="18"/>
          <w:szCs w:val="18"/>
        </w:rPr>
        <w:t xml:space="preserve">Etapu </w:t>
      </w:r>
      <w:r w:rsidR="00294C3F" w:rsidRPr="00590615">
        <w:rPr>
          <w:rFonts w:ascii="Verdana" w:hAnsi="Verdana"/>
          <w:b/>
          <w:bCs/>
          <w:color w:val="auto"/>
          <w:sz w:val="18"/>
          <w:szCs w:val="18"/>
        </w:rPr>
        <w:t>IV</w:t>
      </w:r>
      <w:r w:rsidR="00294C3F" w:rsidRPr="00590615">
        <w:rPr>
          <w:rFonts w:ascii="Verdana" w:hAnsi="Verdana"/>
          <w:color w:val="auto"/>
          <w:sz w:val="18"/>
          <w:szCs w:val="18"/>
        </w:rPr>
        <w:t xml:space="preserve"> </w:t>
      </w:r>
      <w:r w:rsidRPr="00590615">
        <w:rPr>
          <w:rFonts w:ascii="Verdana" w:hAnsi="Verdana"/>
          <w:color w:val="auto"/>
          <w:sz w:val="18"/>
          <w:szCs w:val="18"/>
        </w:rPr>
        <w:t>umowy Wykonawca</w:t>
      </w:r>
      <w:r w:rsidRPr="00BA3BC7">
        <w:rPr>
          <w:rFonts w:ascii="Verdana" w:hAnsi="Verdana"/>
          <w:color w:val="auto"/>
          <w:sz w:val="18"/>
          <w:szCs w:val="18"/>
        </w:rPr>
        <w:t xml:space="preserve"> wykona i przekaże Zamawiającemu kompletną dokumentację powykonawczą</w:t>
      </w:r>
      <w:r w:rsidR="003C0075" w:rsidRPr="00BA3BC7">
        <w:rPr>
          <w:rFonts w:ascii="Verdana" w:hAnsi="Verdana"/>
          <w:color w:val="auto"/>
          <w:sz w:val="18"/>
          <w:szCs w:val="18"/>
        </w:rPr>
        <w:t xml:space="preserve"> w modelu BIM</w:t>
      </w:r>
      <w:r w:rsidR="001C38F9">
        <w:rPr>
          <w:rFonts w:ascii="Verdana" w:hAnsi="Verdana"/>
          <w:color w:val="auto"/>
          <w:sz w:val="18"/>
          <w:szCs w:val="18"/>
        </w:rPr>
        <w:t xml:space="preserve"> </w:t>
      </w:r>
      <w:r w:rsidR="001C38F9" w:rsidRPr="009B361D">
        <w:rPr>
          <w:rFonts w:ascii="Verdana" w:hAnsi="Verdana"/>
          <w:color w:val="auto"/>
          <w:sz w:val="18"/>
          <w:szCs w:val="18"/>
        </w:rPr>
        <w:t>, na podstawie inwentaryzacji powykonawczej LIDAR, oraz w wersji papierowej i elektronicznej w formacie dwg,</w:t>
      </w:r>
    </w:p>
    <w:p w14:paraId="0C2C9BA0"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Wymogi, jakim odpowiadać winna dokumentacja BIM określa </w:t>
      </w:r>
      <w:r w:rsidRPr="00BA3BC7">
        <w:rPr>
          <w:rFonts w:ascii="Verdana" w:hAnsi="Verdana"/>
          <w:b/>
          <w:bCs/>
          <w:color w:val="auto"/>
          <w:sz w:val="18"/>
          <w:szCs w:val="18"/>
        </w:rPr>
        <w:t>załącznik nr 10</w:t>
      </w:r>
      <w:r w:rsidRPr="00BA3BC7">
        <w:rPr>
          <w:rFonts w:ascii="Verdana" w:hAnsi="Verdana"/>
          <w:color w:val="auto"/>
          <w:sz w:val="18"/>
          <w:szCs w:val="18"/>
        </w:rPr>
        <w:t xml:space="preserve"> do niniejszej umowy. </w:t>
      </w:r>
    </w:p>
    <w:p w14:paraId="265AFA34"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0B3D75C2"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 terminie nie dłuższym niż </w:t>
      </w:r>
      <w:r w:rsidR="00EB4679" w:rsidRPr="00BA3BC7">
        <w:rPr>
          <w:rFonts w:ascii="Verdana" w:hAnsi="Verdana"/>
          <w:b/>
          <w:bCs/>
          <w:color w:val="auto"/>
          <w:sz w:val="18"/>
          <w:szCs w:val="18"/>
        </w:rPr>
        <w:t>14</w:t>
      </w:r>
      <w:r w:rsidRPr="00BA3BC7">
        <w:rPr>
          <w:rFonts w:ascii="Verdana" w:hAnsi="Verdana"/>
          <w:b/>
          <w:bCs/>
          <w:color w:val="auto"/>
          <w:sz w:val="18"/>
          <w:szCs w:val="18"/>
        </w:rPr>
        <w:t xml:space="preserve"> dni</w:t>
      </w:r>
      <w:r w:rsidRPr="00BA3BC7">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BA3BC7">
        <w:rPr>
          <w:rFonts w:ascii="Verdana" w:hAnsi="Verdana"/>
          <w:b/>
          <w:bCs/>
          <w:color w:val="auto"/>
          <w:sz w:val="18"/>
          <w:szCs w:val="18"/>
        </w:rPr>
        <w:t>5</w:t>
      </w:r>
      <w:r w:rsidRPr="00BA3BC7">
        <w:rPr>
          <w:rFonts w:ascii="Verdana" w:hAnsi="Verdana"/>
          <w:b/>
          <w:bCs/>
          <w:color w:val="auto"/>
          <w:sz w:val="18"/>
          <w:szCs w:val="18"/>
        </w:rPr>
        <w:t xml:space="preserve"> dni</w:t>
      </w:r>
      <w:r w:rsidRPr="00BA3BC7">
        <w:rPr>
          <w:rFonts w:ascii="Verdana" w:hAnsi="Verdana"/>
          <w:color w:val="auto"/>
          <w:sz w:val="18"/>
          <w:szCs w:val="18"/>
        </w:rPr>
        <w:t xml:space="preserve"> roboczych. W przypadku dalszych uwag i zastrzeżeń procedura ich zgłaszania ulega ponowieniu.   </w:t>
      </w:r>
    </w:p>
    <w:p w14:paraId="4FDB5749"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2CB0741F"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0863929F"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6EFC8A91"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 xml:space="preserve">Każda ze stron wskaże adres poczty elektronicznej a dokument uważa się za doręczony poprzez skuteczne przesłanie na podany adres. </w:t>
      </w:r>
    </w:p>
    <w:p w14:paraId="695CCE57" w14:textId="77777777" w:rsidR="008560EE" w:rsidRPr="00BA3BC7" w:rsidRDefault="00FD7F6E" w:rsidP="00073D1E">
      <w:pPr>
        <w:widowControl w:val="0"/>
        <w:numPr>
          <w:ilvl w:val="0"/>
          <w:numId w:val="144"/>
        </w:numPr>
        <w:spacing w:after="0" w:line="360" w:lineRule="auto"/>
        <w:jc w:val="both"/>
        <w:rPr>
          <w:rFonts w:ascii="Verdana" w:hAnsi="Verdana"/>
          <w:color w:val="auto"/>
          <w:sz w:val="18"/>
          <w:szCs w:val="18"/>
        </w:rPr>
      </w:pPr>
      <w:r w:rsidRPr="00BA3BC7">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FE40AFA" w14:textId="77777777" w:rsidR="001431CE" w:rsidRPr="00BA3BC7" w:rsidRDefault="001431CE" w:rsidP="00816526">
      <w:pPr>
        <w:spacing w:after="0" w:line="360" w:lineRule="auto"/>
        <w:jc w:val="center"/>
        <w:rPr>
          <w:rFonts w:ascii="Verdana" w:hAnsi="Verdana"/>
          <w:b/>
          <w:bCs/>
          <w:color w:val="auto"/>
          <w:sz w:val="18"/>
          <w:szCs w:val="18"/>
        </w:rPr>
      </w:pPr>
    </w:p>
    <w:p w14:paraId="3E55B79E" w14:textId="62061F1A"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7971F68C"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240C4402" w14:textId="77777777" w:rsidR="008560EE" w:rsidRPr="00BA3BC7"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599D0FB" w14:textId="77777777" w:rsidR="00692013"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78F2CEE6"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5F843B8" w14:textId="36AFE9CF"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704AAE8D" w14:textId="22F64869"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7C1746B6" w14:textId="2EBB1AEE"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2400BF1C" w14:textId="67784481"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 dokonywanie tłumaczeń);</w:t>
      </w:r>
    </w:p>
    <w:p w14:paraId="4BB06CEA" w14:textId="061EE21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A4F1B62" w14:textId="799C9225"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57DA584A" w14:textId="33B56742"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6E79F8FB" w14:textId="2FFEA23B"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585196D0" w14:textId="338C7C3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4D139D7A" w14:textId="2F5C7DDE"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048D2B17" w14:textId="0C27D003"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36BAB5B2" w14:textId="01939389"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33D94B2D" w14:textId="401CB5E8" w:rsidR="008560EE" w:rsidRPr="00BA3BC7" w:rsidRDefault="00027F58" w:rsidP="00073D1E">
      <w:pPr>
        <w:pStyle w:val="Akapitzlist"/>
        <w:widowControl w:val="0"/>
        <w:numPr>
          <w:ilvl w:val="0"/>
          <w:numId w:val="146"/>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225CB33" w14:textId="21F57347"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6EF132CD" w14:textId="789C3D5D"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3636C30E" w14:textId="01305ED6"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DE5CF2B" w14:textId="67E21EE6" w:rsidR="008560EE" w:rsidRPr="00BA3BC7" w:rsidRDefault="00027F58" w:rsidP="00073D1E">
      <w:pPr>
        <w:pStyle w:val="Akapitzlist"/>
        <w:widowControl w:val="0"/>
        <w:numPr>
          <w:ilvl w:val="0"/>
          <w:numId w:val="14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44991B8"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3568054E"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72A0436C" w14:textId="2E8F04CA"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09476805"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136E3CF2"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0724BB14" w14:textId="77777777" w:rsidR="008560EE" w:rsidRPr="00BA3BC7" w:rsidRDefault="00FD7F6E" w:rsidP="00073D1E">
      <w:pPr>
        <w:widowControl w:val="0"/>
        <w:numPr>
          <w:ilvl w:val="0"/>
          <w:numId w:val="14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0106E088" w14:textId="6DFC0446"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7FE0660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5EB7AD61" w14:textId="38CFCD9F"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47835182" w14:textId="77777777"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13DAB7F4" w14:textId="12E16853"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48CFC94E" w14:textId="0260DAFE"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666AA1FB" w14:textId="0B6F8E15"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23D50290" w14:textId="126C90D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3DD002C3" w14:textId="62AA8E84" w:rsidR="003E28D1"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7006D25F" w14:textId="27E3DC48"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0C1770E" w14:textId="248598D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29012755" w14:textId="2D9F4253"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2C4EBA27" w14:textId="55179A4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63482E93" w14:textId="7BDE014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Braku</w:t>
      </w:r>
      <w:r w:rsidR="00FD7F6E" w:rsidRPr="00BA3BC7">
        <w:rPr>
          <w:rFonts w:ascii="Verdana" w:hAnsi="Verdana"/>
          <w:color w:val="auto"/>
          <w:sz w:val="18"/>
          <w:szCs w:val="18"/>
        </w:rPr>
        <w:t xml:space="preserve"> dostępności na rynku specjalistycznych materiałów budowlanych,</w:t>
      </w:r>
    </w:p>
    <w:p w14:paraId="632FB762" w14:textId="0DF54329"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389B1FB7" w14:textId="77B200F5"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321C85A6" w14:textId="423E3BEF" w:rsidR="008560EE" w:rsidRPr="00BA3BC7"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0B4006CD" w14:textId="2B53BBC6"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3251A39E" w14:textId="23CB7F61"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00FEA045" w14:textId="175AC2C1"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3572F90" w14:textId="0C315E62"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2C87F82" w14:textId="29AFEF07"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60D05526" w14:textId="6DE4C1A7" w:rsidR="003E28D1"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335F721E" w14:textId="43C4D8BF"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6FA9B52C" w14:textId="5186D6BA"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C9855BD" w14:textId="3DC03797" w:rsidR="008560EE"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5B1E1E22" w14:textId="77777777" w:rsidR="008560EE" w:rsidRPr="00BA3BC7"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D76DC77" w14:textId="77777777" w:rsidR="008560EE" w:rsidRPr="00BA3BC7" w:rsidRDefault="00FD7F6E"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43F47A1A" w14:textId="3F7D6351" w:rsidR="00E724FF"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68B4D70" w14:textId="70BE6C52" w:rsidR="000E67F6" w:rsidRPr="00BA3BC7" w:rsidRDefault="004023AD" w:rsidP="00073D1E">
      <w:pPr>
        <w:pStyle w:val="Akapitzlist"/>
        <w:widowControl w:val="0"/>
        <w:numPr>
          <w:ilvl w:val="0"/>
          <w:numId w:val="14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5CDD237F" w14:textId="3441A1BB" w:rsidR="000E67F6" w:rsidRPr="00BA3BC7" w:rsidRDefault="004023AD" w:rsidP="00073D1E">
      <w:pPr>
        <w:pStyle w:val="Akapitzlist"/>
        <w:widowControl w:val="0"/>
        <w:numPr>
          <w:ilvl w:val="0"/>
          <w:numId w:val="148"/>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14FD0C1E" w14:textId="77777777" w:rsidR="0067181C"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4AC6981D" w14:textId="47E7D9D8"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proofErr w:type="gramStart"/>
      <w:r w:rsidR="00000923" w:rsidRPr="00590615">
        <w:rPr>
          <w:rFonts w:ascii="Verdana" w:hAnsi="Verdana"/>
          <w:color w:val="auto"/>
          <w:sz w:val="18"/>
          <w:szCs w:val="18"/>
        </w:rPr>
        <w:t>455</w:t>
      </w:r>
      <w:r w:rsidR="00000923" w:rsidRPr="00BA3BC7">
        <w:rPr>
          <w:rFonts w:ascii="Verdana" w:hAnsi="Verdana"/>
          <w:color w:val="auto"/>
          <w:sz w:val="18"/>
          <w:szCs w:val="18"/>
        </w:rPr>
        <w:t xml:space="preserve"> </w:t>
      </w:r>
      <w:r w:rsidRPr="00BA3BC7">
        <w:rPr>
          <w:rFonts w:ascii="Verdana" w:hAnsi="Verdana"/>
          <w:color w:val="auto"/>
          <w:sz w:val="18"/>
          <w:szCs w:val="18"/>
        </w:rPr>
        <w:t xml:space="preserve"> ustawy</w:t>
      </w:r>
      <w:proofErr w:type="gramEnd"/>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w:t>
      </w:r>
      <w:r w:rsidRPr="00BA3BC7">
        <w:rPr>
          <w:rFonts w:ascii="Verdana" w:hAnsi="Verdana"/>
          <w:color w:val="auto"/>
          <w:sz w:val="18"/>
          <w:szCs w:val="18"/>
        </w:rPr>
        <w:lastRenderedPageBreak/>
        <w:t>dnia powzięcia wiadomości w tym przedmiocie w formie protokołu konieczności potwierdzającego wypełnienie przesłanek warunkujących ich zlecanie przez Zamawiającego.</w:t>
      </w:r>
    </w:p>
    <w:p w14:paraId="3FC679BC" w14:textId="77777777"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C38FC09" w14:textId="77777777" w:rsidR="003E28D1"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7129BDD5" w14:textId="77777777" w:rsidR="008560EE" w:rsidRPr="00BA3BC7" w:rsidRDefault="00FD7F6E" w:rsidP="00073D1E">
      <w:pPr>
        <w:widowControl w:val="0"/>
        <w:numPr>
          <w:ilvl w:val="0"/>
          <w:numId w:val="147"/>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5E37DE1A" w14:textId="77777777" w:rsidR="00294C3F" w:rsidRDefault="00294C3F" w:rsidP="00816526">
      <w:pPr>
        <w:widowControl w:val="0"/>
        <w:spacing w:after="0" w:line="360" w:lineRule="auto"/>
        <w:ind w:left="284" w:right="72"/>
        <w:jc w:val="center"/>
        <w:rPr>
          <w:rFonts w:ascii="Verdana" w:hAnsi="Verdana"/>
          <w:b/>
          <w:bCs/>
          <w:color w:val="auto"/>
          <w:sz w:val="18"/>
          <w:szCs w:val="18"/>
        </w:rPr>
      </w:pPr>
    </w:p>
    <w:p w14:paraId="50EA3DCB" w14:textId="0E368FD0"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45516392"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5E65B52C"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Strony postanawiają, że dokonają zmiany wynagrodzenia w wypadku zaistnienia po dniu podpisania umowy zmiany:</w:t>
      </w:r>
    </w:p>
    <w:p w14:paraId="7EE450B7" w14:textId="77777777" w:rsidR="008560EE" w:rsidRPr="00BA3BC7" w:rsidRDefault="00067876"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Wynikającej ze zmiany przepisów powszechnie obowiązujących </w:t>
      </w:r>
      <w:r w:rsidR="00FD7F6E" w:rsidRPr="00BA3BC7">
        <w:rPr>
          <w:rFonts w:ascii="Verdana" w:hAnsi="Verdana"/>
          <w:color w:val="auto"/>
          <w:sz w:val="18"/>
          <w:szCs w:val="18"/>
        </w:rPr>
        <w:t>stawki podatku od towarów i usług;</w:t>
      </w:r>
    </w:p>
    <w:p w14:paraId="17F986BA" w14:textId="77ABA618"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Wysokości</w:t>
      </w:r>
      <w:r w:rsidR="00FD7F6E" w:rsidRPr="00BA3BC7">
        <w:rPr>
          <w:rFonts w:ascii="Verdana" w:hAnsi="Verdana"/>
          <w:color w:val="auto"/>
          <w:sz w:val="18"/>
          <w:szCs w:val="18"/>
        </w:rPr>
        <w:t xml:space="preserve"> minimalnego wynagrodzenia za pracę lub wysokości minimalnej stawki godzinowej, ustalonych na podstawie przepisów ustawy z dnia 10 października 2002 r. o minimalnym wynagrodzeniu za pracę (lub innej wprowadzonej w jej miejsce);</w:t>
      </w:r>
    </w:p>
    <w:p w14:paraId="5AB245FD" w14:textId="6C3DE9F8"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Zasad</w:t>
      </w:r>
      <w:r w:rsidR="00FD7F6E" w:rsidRPr="00BA3BC7">
        <w:rPr>
          <w:rFonts w:ascii="Verdana" w:hAnsi="Verdana"/>
          <w:color w:val="auto"/>
          <w:sz w:val="18"/>
          <w:szCs w:val="18"/>
        </w:rPr>
        <w:t xml:space="preserve"> podlegania ubezpieczeniom społecznym lub ubezpieczeniu zdrowotnemu lub wysokości stawki składki na ubezpieczenia społecznemu lub zdrowotne;</w:t>
      </w:r>
    </w:p>
    <w:p w14:paraId="0433F280" w14:textId="3F46A40C" w:rsidR="008560EE" w:rsidRPr="00BA3BC7" w:rsidRDefault="004023AD" w:rsidP="00073D1E">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Zasad</w:t>
      </w:r>
      <w:r w:rsidR="00FD7F6E" w:rsidRPr="00BA3BC7">
        <w:rPr>
          <w:rFonts w:ascii="Verdana" w:hAnsi="Verdana"/>
          <w:color w:val="auto"/>
          <w:sz w:val="18"/>
          <w:szCs w:val="18"/>
        </w:rPr>
        <w:t xml:space="preserve"> gromadzenia i wysokości wpłat do pracowniczych planów kapitałowych, o których mowa w</w:t>
      </w:r>
      <w:r w:rsidR="0005273E" w:rsidRPr="00BA3BC7">
        <w:rPr>
          <w:rFonts w:ascii="Verdana" w:hAnsi="Verdana"/>
          <w:color w:val="auto"/>
          <w:sz w:val="18"/>
          <w:szCs w:val="18"/>
        </w:rPr>
        <w:t> </w:t>
      </w:r>
      <w:hyperlink r:id="rId12" w:anchor="/document/18781862?cm=DOCUMENT" w:history="1">
        <w:r w:rsidR="00FD7F6E" w:rsidRPr="00BA3BC7">
          <w:rPr>
            <w:rFonts w:ascii="Verdana" w:hAnsi="Verdana"/>
            <w:color w:val="auto"/>
            <w:sz w:val="18"/>
            <w:szCs w:val="18"/>
          </w:rPr>
          <w:t>ustawie</w:t>
        </w:r>
      </w:hyperlink>
      <w:r w:rsidR="00FD7F6E" w:rsidRPr="00BA3BC7">
        <w:rPr>
          <w:rFonts w:ascii="Verdana" w:hAnsi="Verdana"/>
          <w:color w:val="auto"/>
          <w:sz w:val="18"/>
          <w:szCs w:val="18"/>
        </w:rPr>
        <w:t xml:space="preserve"> z dnia 4 października 2018 r. o pracowniczych planach kapitałowych</w:t>
      </w:r>
      <w:r w:rsidR="00816526" w:rsidRPr="00BA3BC7">
        <w:rPr>
          <w:rFonts w:ascii="Verdana" w:hAnsi="Verdana"/>
          <w:color w:val="auto"/>
          <w:sz w:val="18"/>
          <w:szCs w:val="18"/>
        </w:rPr>
        <w:t>;</w:t>
      </w:r>
    </w:p>
    <w:p w14:paraId="57EAC814" w14:textId="77777777" w:rsidR="008560EE" w:rsidRPr="00BA3BC7"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BA3BC7">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650A8E37" w14:textId="5CCC4205"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r w:rsidR="00DA3CC6" w:rsidRPr="00BA3BC7">
        <w:rPr>
          <w:rFonts w:ascii="Verdana" w:hAnsi="Verdana" w:cs="Times New Roman"/>
          <w:iCs/>
          <w:color w:val="auto"/>
          <w:sz w:val="18"/>
          <w:szCs w:val="18"/>
          <w:bdr w:val="none" w:sz="0" w:space="0" w:color="auto"/>
          <w:lang w:eastAsia="en-US"/>
        </w:rPr>
        <w:t>Ograniczenie to nie dotyczy to jednak zmiany stawki VAT, która wchodzi w życie z dniem nowych przepisów prawa powszechnie obowiązującego.</w:t>
      </w:r>
    </w:p>
    <w:p w14:paraId="60FEC3D9"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28AC3CF1"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72AAAC9C"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3" w:anchor="/document/18781862?cm=DOCUMENT" w:history="1">
        <w:r w:rsidRPr="00BA3BC7">
          <w:rPr>
            <w:rFonts w:ascii="Verdana" w:hAnsi="Verdana"/>
            <w:color w:val="auto"/>
            <w:sz w:val="18"/>
            <w:szCs w:val="18"/>
          </w:rPr>
          <w:t>ustawie</w:t>
        </w:r>
      </w:hyperlink>
      <w:r w:rsidRPr="00BA3BC7">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18ACCC51" w14:textId="4BCC7CC3"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Wprowadzenie zmian wysokości wynagrodzenia Wykonawcy wymaga uprzedniego złożenia przez Wykonawcę pisemnego oświadczenia o wysokości dodatkowych kosztów wynikających z</w:t>
      </w:r>
      <w:r w:rsidR="0005273E" w:rsidRPr="00BA3BC7">
        <w:rPr>
          <w:rFonts w:ascii="Verdana" w:hAnsi="Verdana"/>
          <w:color w:val="auto"/>
          <w:sz w:val="18"/>
          <w:szCs w:val="18"/>
        </w:rPr>
        <w:t> </w:t>
      </w:r>
      <w:r w:rsidRPr="00BA3BC7">
        <w:rPr>
          <w:rFonts w:ascii="Verdana" w:hAnsi="Verdana"/>
          <w:color w:val="auto"/>
          <w:sz w:val="18"/>
          <w:szCs w:val="18"/>
        </w:rPr>
        <w:t xml:space="preserve">wprowadzenia zmian, o których mowa w ust. 1 powyżej, w którym w oparciu o przedstawiony przez Wykonawcę kosztorys wskazany w § </w:t>
      </w:r>
      <w:r w:rsidR="00D32A36" w:rsidRPr="00BA3BC7">
        <w:rPr>
          <w:rFonts w:ascii="Verdana" w:hAnsi="Verdana"/>
          <w:color w:val="auto"/>
          <w:sz w:val="18"/>
          <w:szCs w:val="18"/>
        </w:rPr>
        <w:t>1 ust. 3 „</w:t>
      </w:r>
      <w:r w:rsidR="004023AD" w:rsidRPr="00BA3BC7">
        <w:rPr>
          <w:rFonts w:ascii="Verdana" w:hAnsi="Verdana"/>
          <w:color w:val="auto"/>
          <w:sz w:val="18"/>
          <w:szCs w:val="18"/>
        </w:rPr>
        <w:t>b” zostaną</w:t>
      </w:r>
      <w:r w:rsidRPr="00BA3BC7">
        <w:rPr>
          <w:rFonts w:ascii="Verdana" w:hAnsi="Verdana"/>
          <w:color w:val="auto"/>
          <w:sz w:val="18"/>
          <w:szCs w:val="18"/>
        </w:rPr>
        <w:t xml:space="preserve">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38270BC7" w14:textId="777BAA2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 przypadku, gdy Zamawiający poweźmie wątpliwość, co do treści oświadczenia Wykonawcy, o</w:t>
      </w:r>
      <w:r w:rsidR="0005273E" w:rsidRPr="00BA3BC7">
        <w:rPr>
          <w:rFonts w:ascii="Verdana" w:hAnsi="Verdana"/>
          <w:color w:val="auto"/>
          <w:sz w:val="18"/>
          <w:szCs w:val="18"/>
        </w:rPr>
        <w:t> </w:t>
      </w:r>
      <w:r w:rsidRPr="00BA3BC7">
        <w:rPr>
          <w:rFonts w:ascii="Verdana" w:hAnsi="Verdana"/>
          <w:color w:val="auto"/>
          <w:sz w:val="18"/>
          <w:szCs w:val="18"/>
        </w:rPr>
        <w:t xml:space="preserve">którym mowa w ust. </w:t>
      </w:r>
      <w:r w:rsidR="00D32A36" w:rsidRPr="00BA3BC7">
        <w:rPr>
          <w:rFonts w:ascii="Verdana" w:hAnsi="Verdana"/>
          <w:color w:val="auto"/>
          <w:sz w:val="18"/>
          <w:szCs w:val="18"/>
        </w:rPr>
        <w:t>6</w:t>
      </w:r>
      <w:r w:rsidRPr="00BA3BC7">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BA3BC7">
        <w:rPr>
          <w:rFonts w:ascii="Verdana" w:hAnsi="Verdana"/>
          <w:color w:val="auto"/>
          <w:sz w:val="18"/>
          <w:szCs w:val="18"/>
        </w:rPr>
        <w:t>D</w:t>
      </w:r>
      <w:r w:rsidRPr="00BA3BC7">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2CE7221A" w14:textId="5D6EA1E3" w:rsidR="001431CE" w:rsidRPr="00BA3BC7" w:rsidRDefault="00FD7F6E" w:rsidP="003507B7">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Wykonawca powinien złożyć oświadczenie, o którym mowa w ust. 5 niniejszego paragrafu, w</w:t>
      </w:r>
      <w:r w:rsidR="0005273E" w:rsidRPr="00BA3BC7">
        <w:rPr>
          <w:rFonts w:ascii="Verdana" w:hAnsi="Verdana"/>
          <w:color w:val="auto"/>
          <w:sz w:val="18"/>
          <w:szCs w:val="18"/>
        </w:rPr>
        <w:t> </w:t>
      </w:r>
      <w:r w:rsidRPr="00BA3BC7">
        <w:rPr>
          <w:rFonts w:ascii="Verdana" w:hAnsi="Verdana"/>
          <w:color w:val="auto"/>
          <w:sz w:val="18"/>
          <w:szCs w:val="18"/>
        </w:rPr>
        <w:t>nieprzekraczalnym terminie 7 dni od dnia powzięcia wiadomości o zmianie przepisów, o których mowa w ust. 1.</w:t>
      </w:r>
    </w:p>
    <w:p w14:paraId="6E6822F1" w14:textId="77777777" w:rsidR="008560EE" w:rsidRPr="00BA3BC7" w:rsidRDefault="00FD7F6E" w:rsidP="00073D1E">
      <w:pPr>
        <w:widowControl w:val="0"/>
        <w:numPr>
          <w:ilvl w:val="0"/>
          <w:numId w:val="149"/>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BA3BC7">
        <w:rPr>
          <w:rFonts w:ascii="Verdana" w:hAnsi="Verdana"/>
          <w:color w:val="auto"/>
          <w:sz w:val="18"/>
          <w:szCs w:val="18"/>
        </w:rPr>
        <w:t>6</w:t>
      </w:r>
      <w:r w:rsidRPr="00BA3BC7">
        <w:rPr>
          <w:rFonts w:ascii="Verdana" w:hAnsi="Verdana"/>
          <w:color w:val="auto"/>
          <w:sz w:val="18"/>
          <w:szCs w:val="18"/>
        </w:rPr>
        <w:t xml:space="preserve"> powyżej.</w:t>
      </w:r>
    </w:p>
    <w:p w14:paraId="2C11756F" w14:textId="77777777" w:rsidR="008560EE" w:rsidRPr="00BA3BC7" w:rsidRDefault="00FD7F6E"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34D2DCCC" w14:textId="77777777" w:rsidR="008560EE" w:rsidRPr="00BA3BC7" w:rsidRDefault="00FD7F6E"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o którym mowa w § 2</w:t>
      </w:r>
      <w:r w:rsidR="00A7000B" w:rsidRPr="00BA3BC7">
        <w:rPr>
          <w:rFonts w:ascii="Verdana" w:hAnsi="Verdana"/>
          <w:color w:val="auto"/>
          <w:sz w:val="18"/>
          <w:szCs w:val="18"/>
        </w:rPr>
        <w:t>0</w:t>
      </w:r>
      <w:r w:rsidRPr="00BA3BC7">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186D3DCD" w14:textId="6C1C5AFE" w:rsidR="00067876" w:rsidRPr="00BA3BC7" w:rsidRDefault="00067876" w:rsidP="00073D1E">
      <w:pPr>
        <w:widowControl w:val="0"/>
        <w:numPr>
          <w:ilvl w:val="0"/>
          <w:numId w:val="14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w:t>
      </w:r>
      <w:r w:rsidR="004023AD" w:rsidRPr="00BA3BC7">
        <w:rPr>
          <w:rFonts w:ascii="Verdana" w:hAnsi="Verdana"/>
          <w:color w:val="auto"/>
          <w:sz w:val="18"/>
          <w:szCs w:val="18"/>
        </w:rPr>
        <w:t>przypadku, gdy</w:t>
      </w:r>
      <w:r w:rsidRPr="00BA3BC7">
        <w:rPr>
          <w:rFonts w:ascii="Verdana" w:hAnsi="Verdana"/>
          <w:color w:val="auto"/>
          <w:sz w:val="18"/>
          <w:szCs w:val="18"/>
        </w:rPr>
        <w:t xml:space="preserve"> zmiana stawki VAT w stosunku do stawki określonej w ofercie wynikać będzie </w:t>
      </w:r>
      <w:r w:rsidRPr="00BA3BC7">
        <w:rPr>
          <w:rFonts w:ascii="Verdana" w:hAnsi="Verdana"/>
          <w:color w:val="auto"/>
          <w:sz w:val="18"/>
          <w:szCs w:val="18"/>
        </w:rPr>
        <w:br/>
        <w:t xml:space="preserve">z utraty przez Wykonawcę uprawnienia indywidualnego do zastosowania preferencyjnej stawki VAT, za wiążąca uznaję się cenę brutto określoną w ofercie, a Wykonawca zobowiązany jest zastosować </w:t>
      </w:r>
      <w:r w:rsidRPr="00BA3BC7">
        <w:rPr>
          <w:rFonts w:ascii="Verdana" w:hAnsi="Verdana"/>
          <w:color w:val="auto"/>
          <w:sz w:val="18"/>
          <w:szCs w:val="18"/>
        </w:rPr>
        <w:lastRenderedPageBreak/>
        <w:t xml:space="preserve">prawidłową stawkę VAT. </w:t>
      </w:r>
    </w:p>
    <w:p w14:paraId="44EBA5D3"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1F457495"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4696454E" w14:textId="77777777" w:rsidR="008560EE" w:rsidRPr="00590615" w:rsidRDefault="00FD7F6E" w:rsidP="00073D1E">
      <w:pPr>
        <w:widowControl w:val="0"/>
        <w:numPr>
          <w:ilvl w:val="0"/>
          <w:numId w:val="151"/>
        </w:numPr>
        <w:spacing w:after="0" w:line="360" w:lineRule="auto"/>
        <w:jc w:val="both"/>
        <w:rPr>
          <w:rFonts w:ascii="Verdana" w:hAnsi="Verdana"/>
          <w:color w:val="auto"/>
          <w:sz w:val="18"/>
          <w:szCs w:val="18"/>
        </w:rPr>
      </w:pPr>
      <w:bookmarkStart w:id="12"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i kosztorysach ofertowych,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0DED9EA0" w14:textId="77777777" w:rsidR="008560EE" w:rsidRPr="00590615"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Architektura i Konstrukcja;</w:t>
      </w:r>
    </w:p>
    <w:p w14:paraId="6FEB1911" w14:textId="19C03967" w:rsidR="008560EE" w:rsidRPr="00590615" w:rsidRDefault="00FD7F6E"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elektryczne: wewnętrzne, zewnętrzne,  BMS</w:t>
      </w:r>
      <w:r w:rsidR="00CD08F5">
        <w:rPr>
          <w:rFonts w:ascii="Verdana" w:hAnsi="Verdana"/>
          <w:color w:val="auto"/>
          <w:sz w:val="18"/>
          <w:szCs w:val="18"/>
        </w:rPr>
        <w:t xml:space="preserve"> </w:t>
      </w:r>
      <w:r w:rsidR="00CD08F5" w:rsidRPr="00590615">
        <w:rPr>
          <w:rFonts w:ascii="Verdana" w:hAnsi="Verdana"/>
          <w:color w:val="auto"/>
          <w:sz w:val="18"/>
          <w:szCs w:val="18"/>
        </w:rPr>
        <w:t>- o</w:t>
      </w:r>
      <w:r w:rsidR="001C38F9" w:rsidRPr="00590615">
        <w:rPr>
          <w:rFonts w:ascii="Verdana" w:hAnsi="Verdana"/>
          <w:color w:val="auto"/>
          <w:sz w:val="18"/>
          <w:szCs w:val="18"/>
        </w:rPr>
        <w:t xml:space="preserve"> ile będą realizowane w ramach przedmiotu umowy;</w:t>
      </w:r>
    </w:p>
    <w:p w14:paraId="292DA32E" w14:textId="542A8E06" w:rsidR="008560EE" w:rsidRPr="00590615" w:rsidRDefault="00A70A79" w:rsidP="00073D1E">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teletechniczne: System Sygnalizacji Pożaru (SSP), System Audio-Wizualny (AV), System Kontroli Dostępu (SKD), System Nadzoru Telewizyjnego (CCTV), System Sygnalizacji Włamania i Napadu (SSWiN), System Rezerwacji Sal, System Zliczający, sieć okablowania strukturalnego, urządzenia aktywne LAN</w:t>
      </w:r>
      <w:r w:rsidR="00294C3F" w:rsidRPr="00590615">
        <w:rPr>
          <w:rFonts w:ascii="Verdana" w:hAnsi="Verdana"/>
          <w:color w:val="auto"/>
          <w:sz w:val="18"/>
          <w:szCs w:val="18"/>
        </w:rPr>
        <w:t xml:space="preserve"> – o ile będą realizowane w ramach przedmiotu umowy;</w:t>
      </w:r>
    </w:p>
    <w:p w14:paraId="56D9D4E1" w14:textId="4EC46A7A" w:rsidR="008560EE" w:rsidRPr="00590615" w:rsidRDefault="00FD7F6E" w:rsidP="00294C3F">
      <w:pPr>
        <w:pStyle w:val="Akapitzlist"/>
        <w:widowControl w:val="0"/>
        <w:numPr>
          <w:ilvl w:val="0"/>
          <w:numId w:val="152"/>
        </w:numPr>
        <w:tabs>
          <w:tab w:val="left" w:pos="851"/>
        </w:tabs>
        <w:spacing w:after="0" w:line="360" w:lineRule="auto"/>
        <w:ind w:left="567" w:hanging="294"/>
        <w:jc w:val="both"/>
        <w:rPr>
          <w:rFonts w:ascii="Verdana" w:hAnsi="Verdana"/>
          <w:color w:val="auto"/>
          <w:sz w:val="18"/>
          <w:szCs w:val="18"/>
        </w:rPr>
      </w:pPr>
      <w:r w:rsidRPr="00590615">
        <w:rPr>
          <w:rFonts w:ascii="Verdana" w:hAnsi="Verdana"/>
          <w:color w:val="auto"/>
          <w:sz w:val="18"/>
          <w:szCs w:val="18"/>
        </w:rPr>
        <w:t>Instalacje sanitarne: instalacja wod. – kan. wewnętrzna i zewnętrzna, wentylacja i klimatyzacja, instalacja c.o. i c.t., węzeł cieplny</w:t>
      </w:r>
      <w:r w:rsidR="00294C3F" w:rsidRPr="00590615">
        <w:rPr>
          <w:rFonts w:ascii="Verdana" w:hAnsi="Verdana"/>
          <w:color w:val="auto"/>
          <w:sz w:val="18"/>
          <w:szCs w:val="18"/>
        </w:rPr>
        <w:t xml:space="preserve"> – o ile będą realizowane w ramach przedmiotu umowy;</w:t>
      </w:r>
    </w:p>
    <w:p w14:paraId="16861941" w14:textId="77777777" w:rsidR="008560EE" w:rsidRPr="00BA3BC7" w:rsidRDefault="00FD7F6E" w:rsidP="00AF73DE">
      <w:pPr>
        <w:numPr>
          <w:ilvl w:val="0"/>
          <w:numId w:val="66"/>
        </w:numPr>
        <w:spacing w:after="0" w:line="360" w:lineRule="auto"/>
        <w:jc w:val="both"/>
        <w:rPr>
          <w:rFonts w:ascii="Verdana" w:hAnsi="Verdana"/>
          <w:color w:val="auto"/>
          <w:sz w:val="18"/>
          <w:szCs w:val="18"/>
        </w:rPr>
      </w:pPr>
      <w:r w:rsidRPr="00590615">
        <w:rPr>
          <w:rFonts w:ascii="Verdana" w:hAnsi="Verdana"/>
          <w:color w:val="auto"/>
          <w:sz w:val="18"/>
          <w:szCs w:val="18"/>
          <w:u w:color="0000FF"/>
        </w:rPr>
        <w:t>Zamawiający na każdym etapie prac uprawniony jest</w:t>
      </w:r>
      <w:r w:rsidRPr="00BA3BC7">
        <w:rPr>
          <w:rFonts w:ascii="Verdana" w:hAnsi="Verdana"/>
          <w:color w:val="auto"/>
          <w:sz w:val="18"/>
          <w:szCs w:val="18"/>
          <w:u w:color="0000FF"/>
        </w:rPr>
        <w:t xml:space="preserve">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1839706" w14:textId="21BED1DD"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Żądania</w:t>
      </w:r>
      <w:r w:rsidR="00FD7F6E" w:rsidRPr="00BA3BC7">
        <w:rPr>
          <w:rFonts w:ascii="Verdana" w:hAnsi="Verdana"/>
          <w:color w:val="auto"/>
          <w:sz w:val="18"/>
          <w:szCs w:val="18"/>
        </w:rPr>
        <w:t xml:space="preserve"> oświadczeń i dokumentów w zakresie potwierdzenia spełniania ww. wymogów i dokonywania ich oceny;</w:t>
      </w:r>
    </w:p>
    <w:p w14:paraId="204594CD" w14:textId="430643F4"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Żądania</w:t>
      </w:r>
      <w:r w:rsidR="00FD7F6E" w:rsidRPr="00BA3BC7">
        <w:rPr>
          <w:rFonts w:ascii="Verdana" w:hAnsi="Verdana"/>
          <w:color w:val="auto"/>
          <w:sz w:val="18"/>
          <w:szCs w:val="18"/>
        </w:rPr>
        <w:t xml:space="preserve"> wyjaśnień w przypadku wątpliwości w zakresie potwierdzenia spełniania ww. wymogów;</w:t>
      </w:r>
    </w:p>
    <w:p w14:paraId="286A4B39" w14:textId="62503D40" w:rsidR="008560EE" w:rsidRPr="00BA3BC7" w:rsidRDefault="004023AD" w:rsidP="00073D1E">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Przeprowadzania</w:t>
      </w:r>
      <w:r w:rsidR="00FD7F6E" w:rsidRPr="00BA3BC7">
        <w:rPr>
          <w:rFonts w:ascii="Verdana" w:hAnsi="Verdana"/>
          <w:color w:val="auto"/>
          <w:sz w:val="18"/>
          <w:szCs w:val="18"/>
        </w:rPr>
        <w:t xml:space="preserve"> kontroli na miejscu wykonywania świadczenia.</w:t>
      </w:r>
    </w:p>
    <w:p w14:paraId="10D49FE1" w14:textId="77777777" w:rsidR="008560EE" w:rsidRPr="00BA3BC7" w:rsidRDefault="00FD7F6E" w:rsidP="00AF73DE">
      <w:pPr>
        <w:numPr>
          <w:ilvl w:val="0"/>
          <w:numId w:val="68"/>
        </w:numPr>
        <w:spacing w:after="0" w:line="360" w:lineRule="auto"/>
        <w:jc w:val="both"/>
        <w:rPr>
          <w:rFonts w:ascii="Verdana" w:hAnsi="Verdana"/>
          <w:b/>
          <w:bCs/>
          <w:color w:val="auto"/>
          <w:sz w:val="18"/>
          <w:szCs w:val="18"/>
        </w:rPr>
      </w:pPr>
      <w:r w:rsidRPr="00BA3BC7">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BA3BC7">
        <w:rPr>
          <w:rFonts w:ascii="Verdana" w:hAnsi="Verdana"/>
          <w:b/>
          <w:bCs/>
          <w:color w:val="auto"/>
          <w:sz w:val="18"/>
          <w:szCs w:val="18"/>
          <w:u w:color="0000FF"/>
        </w:rPr>
        <w:t xml:space="preserve"> </w:t>
      </w:r>
      <w:r w:rsidRPr="00BA3BC7">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80629DE" w14:textId="77777777" w:rsidR="008560EE" w:rsidRPr="00BA3BC7" w:rsidRDefault="00FD7F6E" w:rsidP="00AF73DE">
      <w:pPr>
        <w:numPr>
          <w:ilvl w:val="0"/>
          <w:numId w:val="68"/>
        </w:numPr>
        <w:spacing w:after="0" w:line="360" w:lineRule="auto"/>
        <w:jc w:val="both"/>
        <w:rPr>
          <w:rFonts w:ascii="Verdana" w:hAnsi="Verdana"/>
          <w:b/>
          <w:bCs/>
          <w:color w:val="auto"/>
          <w:sz w:val="18"/>
          <w:szCs w:val="18"/>
        </w:rPr>
      </w:pPr>
      <w:r w:rsidRPr="00BA3BC7">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F810D28" w14:textId="77777777" w:rsidR="008560EE" w:rsidRPr="00BA3BC7" w:rsidRDefault="00FD7F6E" w:rsidP="00073D1E">
      <w:pPr>
        <w:numPr>
          <w:ilvl w:val="0"/>
          <w:numId w:val="106"/>
        </w:numPr>
        <w:spacing w:after="60" w:line="360" w:lineRule="auto"/>
        <w:ind w:left="426" w:hanging="284"/>
        <w:jc w:val="both"/>
        <w:rPr>
          <w:rFonts w:ascii="Verdana" w:hAnsi="Verdana"/>
          <w:color w:val="auto"/>
          <w:sz w:val="18"/>
          <w:szCs w:val="18"/>
        </w:rPr>
      </w:pPr>
      <w:r w:rsidRPr="00BA3BC7">
        <w:rPr>
          <w:rFonts w:ascii="Verdana" w:hAnsi="Verdana"/>
          <w:color w:val="auto"/>
          <w:sz w:val="18"/>
          <w:szCs w:val="18"/>
          <w:u w:color="0000FF"/>
        </w:rPr>
        <w:t>Poświadczoną za zgodność z oryginałem odpowiednio przez wykonawcę lub podwykonawcę</w:t>
      </w:r>
      <w:r w:rsidRPr="00BA3BC7">
        <w:rPr>
          <w:rFonts w:ascii="Verdana" w:hAnsi="Verdana"/>
          <w:b/>
          <w:bCs/>
          <w:color w:val="auto"/>
          <w:sz w:val="18"/>
          <w:szCs w:val="18"/>
          <w:u w:color="0000FF"/>
        </w:rPr>
        <w:t xml:space="preserve"> kopię umowy/umów o pracę</w:t>
      </w:r>
      <w:r w:rsidRPr="00BA3BC7">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w:t>
      </w:r>
      <w:r w:rsidRPr="00BA3BC7">
        <w:rPr>
          <w:rFonts w:ascii="Verdana" w:hAnsi="Verdana"/>
          <w:color w:val="auto"/>
          <w:sz w:val="18"/>
          <w:szCs w:val="18"/>
          <w:u w:color="0000FF"/>
        </w:rPr>
        <w:lastRenderedPageBreak/>
        <w:t>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4E27367" w14:textId="77777777" w:rsidR="00807027" w:rsidRPr="00BA3BC7" w:rsidRDefault="00FD7F6E" w:rsidP="00073D1E">
      <w:pPr>
        <w:numPr>
          <w:ilvl w:val="0"/>
          <w:numId w:val="106"/>
        </w:numPr>
        <w:spacing w:before="60" w:after="60" w:line="360" w:lineRule="auto"/>
        <w:ind w:left="426" w:hanging="284"/>
        <w:jc w:val="both"/>
        <w:rPr>
          <w:rFonts w:ascii="Verdana" w:hAnsi="Verdana"/>
          <w:color w:val="auto"/>
          <w:sz w:val="18"/>
          <w:szCs w:val="18"/>
        </w:rPr>
      </w:pPr>
      <w:r w:rsidRPr="00BA3BC7">
        <w:rPr>
          <w:rFonts w:ascii="Verdana" w:hAnsi="Verdana"/>
          <w:b/>
          <w:bCs/>
          <w:color w:val="auto"/>
          <w:sz w:val="18"/>
          <w:szCs w:val="18"/>
          <w:u w:color="0000FF"/>
        </w:rPr>
        <w:t>Zaświadczenie właściwego oddziału ZUS,</w:t>
      </w:r>
      <w:r w:rsidRPr="00BA3BC7">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7E71EEE9" w14:textId="77777777" w:rsidR="008560EE" w:rsidRPr="00BA3BC7" w:rsidRDefault="00FD7F6E" w:rsidP="00073D1E">
      <w:pPr>
        <w:numPr>
          <w:ilvl w:val="0"/>
          <w:numId w:val="106"/>
        </w:numPr>
        <w:spacing w:before="60" w:after="60" w:line="360" w:lineRule="auto"/>
        <w:ind w:left="426" w:hanging="284"/>
        <w:jc w:val="both"/>
        <w:rPr>
          <w:rFonts w:ascii="Verdana" w:hAnsi="Verdana"/>
          <w:color w:val="auto"/>
          <w:sz w:val="18"/>
          <w:szCs w:val="18"/>
        </w:rPr>
      </w:pPr>
      <w:r w:rsidRPr="00BA3BC7">
        <w:rPr>
          <w:rFonts w:ascii="Verdana" w:hAnsi="Verdana"/>
          <w:color w:val="auto"/>
          <w:sz w:val="18"/>
          <w:szCs w:val="18"/>
          <w:u w:color="0000FF"/>
        </w:rPr>
        <w:t>Poświadczoną za zgodność z oryginałem odpowiednio przez wykonawcę lub podwykonawcę</w:t>
      </w:r>
      <w:r w:rsidRPr="00BA3BC7">
        <w:rPr>
          <w:rFonts w:ascii="Verdana" w:hAnsi="Verdana"/>
          <w:b/>
          <w:bCs/>
          <w:color w:val="auto"/>
          <w:sz w:val="18"/>
          <w:szCs w:val="18"/>
          <w:u w:color="0000FF"/>
        </w:rPr>
        <w:t xml:space="preserve"> kopię dowodu potwierdzającego zgłoszenie pracownika przez pracodawcę do ubezpieczeń</w:t>
      </w:r>
      <w:r w:rsidRPr="00BA3BC7">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73E75F32"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 xml:space="preserve">Z tytułu niespełnienia przez </w:t>
      </w:r>
      <w:r w:rsidR="00D4526E" w:rsidRPr="00BA3BC7">
        <w:rPr>
          <w:rFonts w:ascii="Verdana" w:hAnsi="Verdana"/>
          <w:color w:val="auto"/>
          <w:sz w:val="18"/>
          <w:szCs w:val="18"/>
          <w:u w:color="0000FF"/>
        </w:rPr>
        <w:t>W</w:t>
      </w:r>
      <w:r w:rsidRPr="00BA3BC7">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BA3BC7">
        <w:rPr>
          <w:rFonts w:ascii="Verdana" w:hAnsi="Verdana"/>
          <w:color w:val="auto"/>
          <w:sz w:val="18"/>
          <w:szCs w:val="18"/>
          <w:u w:color="0000FF"/>
        </w:rPr>
        <w:br/>
      </w:r>
      <w:r w:rsidRPr="00BA3BC7">
        <w:rPr>
          <w:rFonts w:ascii="Verdana" w:hAnsi="Verdana"/>
          <w:color w:val="auto"/>
          <w:sz w:val="18"/>
          <w:szCs w:val="18"/>
          <w:u w:color="0000FF"/>
        </w:rPr>
        <w:t>w § 15</w:t>
      </w:r>
      <w:r w:rsidR="002F70CB" w:rsidRPr="00BA3BC7">
        <w:rPr>
          <w:rFonts w:ascii="Verdana" w:hAnsi="Verdana"/>
          <w:color w:val="auto"/>
          <w:sz w:val="18"/>
          <w:szCs w:val="18"/>
          <w:u w:color="0000FF"/>
        </w:rPr>
        <w:t xml:space="preserve"> ust. 1 pkt m)</w:t>
      </w:r>
      <w:r w:rsidRPr="00BA3BC7">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0E3BF96D"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2DDC929B" w14:textId="77777777" w:rsidR="008560EE" w:rsidRPr="00BA3BC7" w:rsidRDefault="00FD7F6E" w:rsidP="00AF73DE">
      <w:pPr>
        <w:numPr>
          <w:ilvl w:val="0"/>
          <w:numId w:val="64"/>
        </w:numPr>
        <w:spacing w:after="0" w:line="360" w:lineRule="auto"/>
        <w:jc w:val="both"/>
        <w:rPr>
          <w:rFonts w:ascii="Verdana" w:hAnsi="Verdana"/>
          <w:color w:val="auto"/>
          <w:sz w:val="18"/>
          <w:szCs w:val="18"/>
        </w:rPr>
      </w:pPr>
      <w:r w:rsidRPr="00BA3BC7">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12"/>
    <w:p w14:paraId="132EE3BB" w14:textId="77777777" w:rsidR="00590615" w:rsidRDefault="00590615" w:rsidP="00412326">
      <w:pPr>
        <w:spacing w:after="0" w:line="360" w:lineRule="auto"/>
        <w:jc w:val="center"/>
        <w:rPr>
          <w:rFonts w:ascii="Verdana" w:hAnsi="Verdana"/>
          <w:b/>
          <w:bCs/>
          <w:color w:val="auto"/>
          <w:sz w:val="18"/>
          <w:szCs w:val="18"/>
        </w:rPr>
      </w:pPr>
    </w:p>
    <w:p w14:paraId="1791E6D6" w14:textId="5B4F7B02"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53516188"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74177B51" w14:textId="3BEE8906"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3E2B542" w14:textId="77777777"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6B506EEE" w14:textId="77777777" w:rsidR="008560EE" w:rsidRPr="00BA3BC7" w:rsidRDefault="00FD7F6E" w:rsidP="00073D1E">
      <w:pPr>
        <w:numPr>
          <w:ilvl w:val="0"/>
          <w:numId w:val="154"/>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6D183EA2" w14:textId="77777777" w:rsidR="00F66CD6" w:rsidRDefault="00F66CD6" w:rsidP="0092584A">
      <w:pPr>
        <w:spacing w:after="0" w:line="360" w:lineRule="auto"/>
        <w:jc w:val="center"/>
        <w:rPr>
          <w:rFonts w:ascii="Verdana" w:hAnsi="Verdana"/>
          <w:b/>
          <w:bCs/>
          <w:color w:val="auto"/>
          <w:sz w:val="18"/>
          <w:szCs w:val="18"/>
        </w:rPr>
      </w:pPr>
    </w:p>
    <w:p w14:paraId="6647BB4C" w14:textId="2DFD64FE" w:rsidR="0092584A" w:rsidRPr="00BA3BC7" w:rsidRDefault="0092584A" w:rsidP="0092584A">
      <w:pPr>
        <w:spacing w:after="0" w:line="360" w:lineRule="auto"/>
        <w:jc w:val="center"/>
        <w:rPr>
          <w:rFonts w:ascii="Verdana" w:hAnsi="Verdana"/>
          <w:b/>
          <w:bCs/>
          <w:color w:val="auto"/>
          <w:sz w:val="18"/>
          <w:szCs w:val="18"/>
        </w:rPr>
      </w:pPr>
      <w:r w:rsidRPr="00BA3BC7">
        <w:rPr>
          <w:rFonts w:ascii="Verdana" w:hAnsi="Verdana"/>
          <w:b/>
          <w:bCs/>
          <w:color w:val="auto"/>
          <w:sz w:val="18"/>
          <w:szCs w:val="18"/>
        </w:rPr>
        <w:t>§ 23</w:t>
      </w:r>
    </w:p>
    <w:p w14:paraId="68E9526F" w14:textId="77777777" w:rsidR="0092584A" w:rsidRPr="00BA3BC7" w:rsidRDefault="0092584A" w:rsidP="0092584A">
      <w:pPr>
        <w:spacing w:after="0" w:line="360" w:lineRule="auto"/>
        <w:jc w:val="center"/>
        <w:rPr>
          <w:rFonts w:ascii="Verdana" w:hAnsi="Verdana"/>
          <w:b/>
          <w:bCs/>
          <w:color w:val="auto"/>
          <w:sz w:val="18"/>
          <w:szCs w:val="18"/>
        </w:rPr>
      </w:pPr>
      <w:r w:rsidRPr="00BA3BC7">
        <w:rPr>
          <w:rFonts w:ascii="Verdana" w:hAnsi="Verdana"/>
          <w:b/>
          <w:bCs/>
          <w:color w:val="auto"/>
          <w:sz w:val="18"/>
          <w:szCs w:val="18"/>
        </w:rPr>
        <w:t>Umowa na dowód</w:t>
      </w:r>
    </w:p>
    <w:p w14:paraId="5A0C67E1" w14:textId="77777777" w:rsidR="0092584A" w:rsidRPr="00BA3BC7" w:rsidRDefault="0092584A" w:rsidP="0092584A">
      <w:pPr>
        <w:spacing w:after="0" w:line="360" w:lineRule="auto"/>
        <w:jc w:val="both"/>
        <w:rPr>
          <w:rFonts w:ascii="Verdana" w:hAnsi="Verdana"/>
          <w:bCs/>
          <w:color w:val="auto"/>
          <w:sz w:val="18"/>
          <w:szCs w:val="18"/>
        </w:rPr>
      </w:pPr>
      <w:r w:rsidRPr="00BA3BC7">
        <w:rPr>
          <w:rFonts w:ascii="Verdana" w:hAnsi="Verdana"/>
          <w:bCs/>
          <w:color w:val="auto"/>
          <w:sz w:val="18"/>
          <w:szCs w:val="18"/>
        </w:rPr>
        <w:t>Strony postanawiają, iż w przypadku zaistnienia sporu w tym także sporu przed sądem powszechnym:</w:t>
      </w:r>
    </w:p>
    <w:p w14:paraId="28FA10BC" w14:textId="4DB5D439" w:rsidR="00EB4679" w:rsidRPr="00BA3BC7"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BA3BC7">
        <w:rPr>
          <w:rFonts w:ascii="Verdana" w:hAnsi="Verdana"/>
          <w:bCs/>
          <w:color w:val="auto"/>
          <w:sz w:val="18"/>
          <w:szCs w:val="18"/>
        </w:rPr>
        <w:t xml:space="preserve">Wyłącza się dowód z przesłuchania świadków na okoliczność obmiarów zrealizowanych prac, </w:t>
      </w:r>
      <w:r w:rsidRPr="00BA3BC7">
        <w:rPr>
          <w:rFonts w:ascii="Verdana" w:hAnsi="Verdana"/>
          <w:bCs/>
          <w:color w:val="auto"/>
          <w:sz w:val="18"/>
          <w:szCs w:val="18"/>
        </w:rPr>
        <w:br/>
        <w:t xml:space="preserve">a jedynym dowodem potwierdzającym obmiar wykonanych prac z uwzględnieniem zapisów </w:t>
      </w:r>
      <w:r w:rsidRPr="00BA3BC7">
        <w:rPr>
          <w:rFonts w:ascii="Verdana" w:hAnsi="Verdana"/>
          <w:bCs/>
          <w:color w:val="auto"/>
          <w:sz w:val="18"/>
          <w:szCs w:val="18"/>
        </w:rPr>
        <w:br/>
        <w:t xml:space="preserve">§ 12 ust. </w:t>
      </w:r>
      <w:r w:rsidR="00590615">
        <w:rPr>
          <w:rFonts w:ascii="Verdana" w:hAnsi="Verdana"/>
          <w:bCs/>
          <w:color w:val="auto"/>
          <w:sz w:val="18"/>
          <w:szCs w:val="18"/>
        </w:rPr>
        <w:t>9</w:t>
      </w:r>
      <w:r w:rsidRPr="00BA3BC7">
        <w:rPr>
          <w:rFonts w:ascii="Verdana" w:hAnsi="Verdana"/>
          <w:bCs/>
          <w:color w:val="auto"/>
          <w:sz w:val="18"/>
          <w:szCs w:val="18"/>
        </w:rPr>
        <w:t xml:space="preserve"> do 1</w:t>
      </w:r>
      <w:r w:rsidR="00590615">
        <w:rPr>
          <w:rFonts w:ascii="Verdana" w:hAnsi="Verdana"/>
          <w:bCs/>
          <w:color w:val="auto"/>
          <w:sz w:val="18"/>
          <w:szCs w:val="18"/>
        </w:rPr>
        <w:t>1</w:t>
      </w:r>
      <w:r w:rsidRPr="00BA3BC7">
        <w:rPr>
          <w:rFonts w:ascii="Verdana" w:hAnsi="Verdana"/>
          <w:bCs/>
          <w:color w:val="auto"/>
          <w:sz w:val="18"/>
          <w:szCs w:val="18"/>
        </w:rPr>
        <w:t xml:space="preserve">, stanowić będą projekt oraz podpisane przez </w:t>
      </w:r>
      <w:r w:rsidR="004023AD" w:rsidRPr="00BA3BC7">
        <w:rPr>
          <w:rFonts w:ascii="Verdana" w:hAnsi="Verdana"/>
          <w:bCs/>
          <w:color w:val="auto"/>
          <w:sz w:val="18"/>
          <w:szCs w:val="18"/>
        </w:rPr>
        <w:t>strony protokoły</w:t>
      </w:r>
      <w:r w:rsidRPr="00BA3BC7">
        <w:rPr>
          <w:rFonts w:ascii="Verdana" w:hAnsi="Verdana"/>
          <w:bCs/>
          <w:color w:val="auto"/>
          <w:sz w:val="18"/>
          <w:szCs w:val="18"/>
        </w:rPr>
        <w:t xml:space="preserve"> odbiorów prac i stanowiące ich załączniki podpisane </w:t>
      </w:r>
      <w:r w:rsidR="004023AD" w:rsidRPr="00BA3BC7">
        <w:rPr>
          <w:rFonts w:ascii="Verdana" w:hAnsi="Verdana"/>
          <w:bCs/>
          <w:color w:val="auto"/>
          <w:sz w:val="18"/>
          <w:szCs w:val="18"/>
        </w:rPr>
        <w:t>wydruki książki</w:t>
      </w:r>
      <w:r w:rsidRPr="00BA3BC7">
        <w:rPr>
          <w:rFonts w:ascii="Verdana" w:hAnsi="Verdana"/>
          <w:bCs/>
          <w:color w:val="auto"/>
          <w:sz w:val="18"/>
          <w:szCs w:val="18"/>
        </w:rPr>
        <w:t xml:space="preserve"> obmiarów, a </w:t>
      </w:r>
      <w:r w:rsidR="004023AD" w:rsidRPr="00BA3BC7">
        <w:rPr>
          <w:rFonts w:ascii="Verdana" w:hAnsi="Verdana"/>
          <w:bCs/>
          <w:color w:val="auto"/>
          <w:sz w:val="18"/>
          <w:szCs w:val="18"/>
        </w:rPr>
        <w:t>finalnie wiążący</w:t>
      </w:r>
      <w:r w:rsidRPr="00BA3BC7">
        <w:rPr>
          <w:rFonts w:ascii="Verdana" w:hAnsi="Verdana"/>
          <w:bCs/>
          <w:color w:val="auto"/>
          <w:sz w:val="18"/>
          <w:szCs w:val="18"/>
        </w:rPr>
        <w:t xml:space="preserve"> obmiar zrealizowanych prac potwierdzać będzie </w:t>
      </w:r>
      <w:r w:rsidR="004023AD" w:rsidRPr="00BA3BC7">
        <w:rPr>
          <w:rFonts w:ascii="Verdana" w:hAnsi="Verdana"/>
          <w:bCs/>
          <w:color w:val="auto"/>
          <w:sz w:val="18"/>
          <w:szCs w:val="18"/>
        </w:rPr>
        <w:t>wydruk końcowy</w:t>
      </w:r>
      <w:r w:rsidRPr="00BA3BC7">
        <w:rPr>
          <w:rFonts w:ascii="Verdana" w:hAnsi="Verdana"/>
          <w:bCs/>
          <w:color w:val="auto"/>
          <w:sz w:val="18"/>
          <w:szCs w:val="18"/>
        </w:rPr>
        <w:t xml:space="preserve"> </w:t>
      </w:r>
      <w:r w:rsidR="004023AD" w:rsidRPr="00BA3BC7">
        <w:rPr>
          <w:rFonts w:ascii="Verdana" w:hAnsi="Verdana"/>
          <w:bCs/>
          <w:color w:val="auto"/>
          <w:sz w:val="18"/>
          <w:szCs w:val="18"/>
        </w:rPr>
        <w:t>z książki</w:t>
      </w:r>
      <w:r w:rsidRPr="00BA3BC7">
        <w:rPr>
          <w:rFonts w:ascii="Verdana" w:hAnsi="Verdana"/>
          <w:bCs/>
          <w:color w:val="auto"/>
          <w:sz w:val="18"/>
          <w:szCs w:val="18"/>
        </w:rPr>
        <w:t xml:space="preserve"> </w:t>
      </w:r>
      <w:r w:rsidR="004023AD" w:rsidRPr="00BA3BC7">
        <w:rPr>
          <w:rFonts w:ascii="Verdana" w:hAnsi="Verdana"/>
          <w:bCs/>
          <w:color w:val="auto"/>
          <w:sz w:val="18"/>
          <w:szCs w:val="18"/>
        </w:rPr>
        <w:t>obmiarów, w której</w:t>
      </w:r>
      <w:r w:rsidRPr="00BA3BC7">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1C60C8A7" w14:textId="77777777" w:rsidR="00EB4679" w:rsidRPr="00BA3BC7" w:rsidRDefault="00EB4679" w:rsidP="00073D1E">
      <w:pPr>
        <w:numPr>
          <w:ilvl w:val="3"/>
          <w:numId w:val="15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BA3BC7">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A3A4C8" w14:textId="77777777" w:rsidR="003507B7" w:rsidRPr="00BA3BC7" w:rsidRDefault="003507B7" w:rsidP="007D40DB">
      <w:pPr>
        <w:spacing w:after="0" w:line="360" w:lineRule="auto"/>
        <w:jc w:val="center"/>
        <w:rPr>
          <w:rFonts w:ascii="Verdana" w:hAnsi="Verdana"/>
          <w:b/>
          <w:bCs/>
          <w:color w:val="auto"/>
          <w:sz w:val="18"/>
          <w:szCs w:val="18"/>
        </w:rPr>
      </w:pPr>
    </w:p>
    <w:p w14:paraId="47FE65AA" w14:textId="784574ED"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24</w:t>
      </w:r>
    </w:p>
    <w:p w14:paraId="5C8D5DC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3653C7DB"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4726DC3F" w14:textId="1A07E201" w:rsidR="002359BF" w:rsidRPr="00BA3BC7" w:rsidRDefault="006878A1"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38DC45DD" w14:textId="370511DB"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570F51E"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097864D5"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AC0E644" w14:textId="77777777" w:rsidR="008560EE" w:rsidRPr="00BA3BC7"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054EA2F6" w14:textId="3B760A65" w:rsidR="008560EE" w:rsidRDefault="00FD7F6E" w:rsidP="00073D1E">
      <w:pPr>
        <w:numPr>
          <w:ilvl w:val="0"/>
          <w:numId w:val="155"/>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 xml:space="preserve">zasadach przewidzianych w przepisach powszechnie obowiązujących w szczególności przewidzianych w ustawie o dostępie do informacji publicznej. Powyższe obejmuje także wszystkie </w:t>
      </w:r>
      <w:r w:rsidRPr="00BA3BC7">
        <w:rPr>
          <w:rFonts w:ascii="Verdana" w:hAnsi="Verdana"/>
          <w:color w:val="auto"/>
          <w:sz w:val="18"/>
          <w:szCs w:val="18"/>
          <w:u w:color="0000FF"/>
        </w:rPr>
        <w:lastRenderedPageBreak/>
        <w:t>umowy z podwykonawcami i dalszymi podwykonawcami przedstawione Zamawiającemu, jak również wszystkie kosztorysy i zasady rozliczeń.</w:t>
      </w:r>
    </w:p>
    <w:p w14:paraId="3A7989DA"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6E196FCF" w14:textId="4788D402" w:rsidR="008560EE" w:rsidRDefault="00FD7F6E" w:rsidP="001431CE">
      <w:pPr>
        <w:tabs>
          <w:tab w:val="left" w:pos="4350"/>
        </w:tabs>
        <w:spacing w:after="0" w:line="240" w:lineRule="auto"/>
        <w:jc w:val="both"/>
        <w:rPr>
          <w:rFonts w:ascii="Verdana" w:hAnsi="Verdana"/>
          <w:color w:val="auto"/>
          <w:sz w:val="18"/>
          <w:szCs w:val="18"/>
        </w:rPr>
      </w:pPr>
      <w:r w:rsidRPr="00CD08F5">
        <w:rPr>
          <w:rFonts w:ascii="Verdana" w:hAnsi="Verdana"/>
          <w:color w:val="auto"/>
          <w:sz w:val="18"/>
          <w:szCs w:val="18"/>
        </w:rPr>
        <w:t>Załączniki:</w:t>
      </w:r>
    </w:p>
    <w:p w14:paraId="673A197B" w14:textId="77777777" w:rsidR="00CD08F5" w:rsidRPr="00CD08F5" w:rsidRDefault="00CD08F5" w:rsidP="001431CE">
      <w:pPr>
        <w:tabs>
          <w:tab w:val="left" w:pos="4350"/>
        </w:tabs>
        <w:spacing w:after="0" w:line="240" w:lineRule="auto"/>
        <w:jc w:val="both"/>
        <w:rPr>
          <w:rFonts w:ascii="Verdana" w:eastAsia="Tahoma" w:hAnsi="Verdana" w:cs="Tahoma"/>
          <w:color w:val="auto"/>
          <w:sz w:val="18"/>
          <w:szCs w:val="18"/>
        </w:rPr>
      </w:pPr>
    </w:p>
    <w:p w14:paraId="60E35A7F" w14:textId="7BFF41E2" w:rsidR="008560EE" w:rsidRPr="00CD08F5" w:rsidRDefault="00590615"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 xml:space="preserve">ałącznik nr 1 – </w:t>
      </w:r>
      <w:r w:rsidR="00F66CD6" w:rsidRPr="00CD08F5">
        <w:rPr>
          <w:rFonts w:ascii="Verdana" w:hAnsi="Verdana"/>
          <w:color w:val="auto"/>
          <w:sz w:val="18"/>
          <w:szCs w:val="18"/>
        </w:rPr>
        <w:t>SWZ</w:t>
      </w:r>
      <w:r w:rsidR="00A3274E" w:rsidRPr="00CD08F5">
        <w:rPr>
          <w:rFonts w:ascii="Verdana" w:hAnsi="Verdana"/>
          <w:color w:val="auto"/>
          <w:sz w:val="18"/>
          <w:szCs w:val="18"/>
        </w:rPr>
        <w:t>.</w:t>
      </w:r>
    </w:p>
    <w:p w14:paraId="4828758E"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2 – Oferta Wykonawcy,</w:t>
      </w:r>
    </w:p>
    <w:p w14:paraId="53329D2E"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3 – Harmonogram Rzeczowo-Finansowo-Czasowy,</w:t>
      </w:r>
    </w:p>
    <w:p w14:paraId="57C4CA52" w14:textId="63AA3CC5" w:rsidR="008560EE" w:rsidRPr="00CD08F5" w:rsidRDefault="00325298"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ałącznik nr 4 – Regulamin placu budowy,</w:t>
      </w:r>
    </w:p>
    <w:p w14:paraId="3392991C"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5 – </w:t>
      </w:r>
      <w:r w:rsidR="00AE134D" w:rsidRPr="00CD08F5">
        <w:rPr>
          <w:rFonts w:ascii="Verdana" w:hAnsi="Verdana"/>
          <w:color w:val="auto"/>
          <w:sz w:val="18"/>
          <w:szCs w:val="18"/>
        </w:rPr>
        <w:t>W</w:t>
      </w:r>
      <w:r w:rsidRPr="00CD08F5">
        <w:rPr>
          <w:rFonts w:ascii="Verdana" w:hAnsi="Verdana"/>
          <w:color w:val="auto"/>
          <w:sz w:val="18"/>
          <w:szCs w:val="18"/>
        </w:rPr>
        <w:t xml:space="preserve">zór oświadczenie podwykonawcy o </w:t>
      </w:r>
      <w:r w:rsidR="00BA6966" w:rsidRPr="00CD08F5">
        <w:rPr>
          <w:rFonts w:ascii="Verdana" w:hAnsi="Verdana"/>
          <w:color w:val="auto"/>
          <w:sz w:val="18"/>
          <w:szCs w:val="18"/>
        </w:rPr>
        <w:t xml:space="preserve">otrzymaniu </w:t>
      </w:r>
      <w:r w:rsidRPr="00CD08F5">
        <w:rPr>
          <w:rFonts w:ascii="Verdana" w:hAnsi="Verdana"/>
          <w:color w:val="auto"/>
          <w:sz w:val="18"/>
          <w:szCs w:val="18"/>
        </w:rPr>
        <w:t>zapłaty,</w:t>
      </w:r>
    </w:p>
    <w:p w14:paraId="1A08A18A" w14:textId="77777777"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6 – </w:t>
      </w:r>
      <w:r w:rsidR="00AE134D" w:rsidRPr="00CD08F5">
        <w:rPr>
          <w:rFonts w:ascii="Verdana" w:hAnsi="Verdana"/>
          <w:color w:val="auto"/>
          <w:sz w:val="18"/>
          <w:szCs w:val="18"/>
        </w:rPr>
        <w:t>W</w:t>
      </w:r>
      <w:r w:rsidRPr="00CD08F5">
        <w:rPr>
          <w:rFonts w:ascii="Verdana" w:hAnsi="Verdana"/>
          <w:color w:val="auto"/>
          <w:sz w:val="18"/>
          <w:szCs w:val="18"/>
        </w:rPr>
        <w:t>zór oświadczenie podwykonawcy o zakończeniu prac,</w:t>
      </w:r>
    </w:p>
    <w:p w14:paraId="5829E0DB" w14:textId="777CF373"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7 – </w:t>
      </w:r>
      <w:r w:rsidR="00AE134D" w:rsidRPr="00CD08F5">
        <w:rPr>
          <w:rFonts w:ascii="Verdana" w:hAnsi="Verdana"/>
          <w:color w:val="auto"/>
          <w:sz w:val="18"/>
          <w:szCs w:val="18"/>
        </w:rPr>
        <w:t>W</w:t>
      </w:r>
      <w:r w:rsidRPr="00CD08F5">
        <w:rPr>
          <w:rFonts w:ascii="Verdana" w:hAnsi="Verdana"/>
          <w:color w:val="auto"/>
          <w:sz w:val="18"/>
          <w:szCs w:val="18"/>
        </w:rPr>
        <w:t xml:space="preserve">zór </w:t>
      </w:r>
      <w:r w:rsidR="00590615" w:rsidRPr="00CD08F5">
        <w:rPr>
          <w:rFonts w:ascii="Verdana" w:hAnsi="Verdana"/>
          <w:color w:val="auto"/>
          <w:sz w:val="18"/>
          <w:szCs w:val="18"/>
        </w:rPr>
        <w:t xml:space="preserve">oświadczenia </w:t>
      </w:r>
      <w:r w:rsidR="0024230F" w:rsidRPr="00CD08F5">
        <w:rPr>
          <w:rFonts w:ascii="Verdana" w:hAnsi="Verdana"/>
          <w:color w:val="auto"/>
          <w:sz w:val="18"/>
          <w:szCs w:val="18"/>
        </w:rPr>
        <w:t xml:space="preserve">o kwocie spornej </w:t>
      </w:r>
    </w:p>
    <w:p w14:paraId="59A41476" w14:textId="64DE67D5" w:rsidR="00920084"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 xml:space="preserve">Załącznik nr 8 – </w:t>
      </w:r>
      <w:r w:rsidR="00AE134D" w:rsidRPr="00CD08F5">
        <w:rPr>
          <w:rFonts w:ascii="Verdana" w:hAnsi="Verdana"/>
          <w:color w:val="auto"/>
          <w:sz w:val="18"/>
          <w:szCs w:val="18"/>
        </w:rPr>
        <w:t>W</w:t>
      </w:r>
      <w:r w:rsidRPr="00CD08F5">
        <w:rPr>
          <w:rFonts w:ascii="Verdana" w:hAnsi="Verdana"/>
          <w:color w:val="auto"/>
          <w:sz w:val="18"/>
          <w:szCs w:val="18"/>
        </w:rPr>
        <w:t>zór oświadczenia podwykonawcy do umowy</w:t>
      </w:r>
    </w:p>
    <w:p w14:paraId="06B1EA15" w14:textId="77777777" w:rsidR="0024230F" w:rsidRPr="00CD08F5" w:rsidRDefault="0024230F" w:rsidP="00CD08F5">
      <w:pPr>
        <w:tabs>
          <w:tab w:val="left" w:pos="426"/>
        </w:tabs>
        <w:spacing w:after="0" w:line="360" w:lineRule="auto"/>
        <w:jc w:val="both"/>
        <w:rPr>
          <w:rFonts w:ascii="Verdana" w:hAnsi="Verdana"/>
          <w:color w:val="auto"/>
          <w:sz w:val="18"/>
          <w:szCs w:val="18"/>
        </w:rPr>
      </w:pPr>
      <w:r w:rsidRPr="00CD08F5">
        <w:rPr>
          <w:rFonts w:ascii="Verdana" w:hAnsi="Verdana"/>
          <w:color w:val="auto"/>
          <w:sz w:val="18"/>
          <w:szCs w:val="18"/>
        </w:rPr>
        <w:t>Załącznik nr 9</w:t>
      </w:r>
      <w:r w:rsidR="00527077" w:rsidRPr="00CD08F5">
        <w:rPr>
          <w:rFonts w:ascii="Verdana" w:hAnsi="Verdana"/>
          <w:color w:val="auto"/>
          <w:sz w:val="18"/>
          <w:szCs w:val="18"/>
        </w:rPr>
        <w:t xml:space="preserve"> –</w:t>
      </w:r>
      <w:r w:rsidRPr="00CD08F5">
        <w:rPr>
          <w:rFonts w:ascii="Verdana" w:hAnsi="Verdana"/>
          <w:color w:val="auto"/>
          <w:sz w:val="18"/>
          <w:szCs w:val="18"/>
        </w:rPr>
        <w:t xml:space="preserve"> Wzór oświadczenia projektanta</w:t>
      </w:r>
    </w:p>
    <w:p w14:paraId="726DDABA" w14:textId="3B39018C" w:rsidR="008560EE" w:rsidRPr="00CD08F5" w:rsidRDefault="00590615"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w:t>
      </w:r>
      <w:r w:rsidR="00FD7F6E" w:rsidRPr="00CD08F5">
        <w:rPr>
          <w:rFonts w:ascii="Verdana" w:hAnsi="Verdana"/>
          <w:color w:val="auto"/>
          <w:sz w:val="18"/>
          <w:szCs w:val="18"/>
        </w:rPr>
        <w:t>ałącznik nr 10 – Wymagania dotyczące standardu wykonania dokumentacji powykonawczej modelu</w:t>
      </w:r>
      <w:r w:rsidR="004023AD" w:rsidRPr="00CD08F5">
        <w:rPr>
          <w:rFonts w:ascii="Verdana" w:hAnsi="Verdana"/>
          <w:color w:val="auto"/>
          <w:sz w:val="18"/>
          <w:szCs w:val="18"/>
        </w:rPr>
        <w:t xml:space="preserve"> </w:t>
      </w:r>
      <w:r w:rsidR="00FD7F6E" w:rsidRPr="00CD08F5">
        <w:rPr>
          <w:rFonts w:ascii="Verdana" w:hAnsi="Verdana"/>
          <w:color w:val="auto"/>
          <w:sz w:val="18"/>
          <w:szCs w:val="18"/>
        </w:rPr>
        <w:t>BIM</w:t>
      </w:r>
    </w:p>
    <w:p w14:paraId="7B6D0D20" w14:textId="1E20A172" w:rsidR="008560EE" w:rsidRPr="00CD08F5" w:rsidRDefault="00FD7F6E"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1</w:t>
      </w:r>
      <w:r w:rsidR="0024230F" w:rsidRPr="00CD08F5">
        <w:rPr>
          <w:rFonts w:ascii="Verdana" w:hAnsi="Verdana"/>
          <w:color w:val="auto"/>
          <w:sz w:val="18"/>
          <w:szCs w:val="18"/>
        </w:rPr>
        <w:t>1</w:t>
      </w:r>
      <w:r w:rsidRPr="00CD08F5">
        <w:rPr>
          <w:rFonts w:ascii="Verdana" w:hAnsi="Verdana"/>
          <w:color w:val="auto"/>
          <w:sz w:val="18"/>
          <w:szCs w:val="18"/>
        </w:rPr>
        <w:t xml:space="preserve"> – Wzór umowy o powierzenie danych osobowych</w:t>
      </w:r>
    </w:p>
    <w:p w14:paraId="3045EA0F" w14:textId="0689FF16" w:rsidR="00E2567B" w:rsidRPr="00CD08F5" w:rsidRDefault="00E2567B"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 nr 1</w:t>
      </w:r>
      <w:r w:rsidR="00A3274E" w:rsidRPr="00CD08F5">
        <w:rPr>
          <w:rFonts w:ascii="Verdana" w:hAnsi="Verdana"/>
          <w:color w:val="auto"/>
          <w:sz w:val="18"/>
          <w:szCs w:val="18"/>
        </w:rPr>
        <w:t>2</w:t>
      </w:r>
      <w:r w:rsidRPr="00CD08F5">
        <w:rPr>
          <w:rFonts w:ascii="Verdana" w:hAnsi="Verdana"/>
          <w:color w:val="auto"/>
          <w:sz w:val="18"/>
          <w:szCs w:val="18"/>
        </w:rPr>
        <w:t xml:space="preserve"> – Zakres </w:t>
      </w:r>
      <w:r w:rsidR="003D37D8" w:rsidRPr="00CD08F5">
        <w:rPr>
          <w:rFonts w:ascii="Verdana" w:hAnsi="Verdana"/>
          <w:color w:val="auto"/>
          <w:sz w:val="18"/>
          <w:szCs w:val="18"/>
        </w:rPr>
        <w:t>dla produkcji filmów</w:t>
      </w:r>
    </w:p>
    <w:p w14:paraId="6084B4AF" w14:textId="367CBC36" w:rsidR="00E22F58" w:rsidRPr="00CD08F5" w:rsidRDefault="00E22F58" w:rsidP="00CD08F5">
      <w:pPr>
        <w:tabs>
          <w:tab w:val="left" w:pos="4350"/>
        </w:tabs>
        <w:spacing w:after="0" w:line="360" w:lineRule="auto"/>
        <w:jc w:val="both"/>
        <w:rPr>
          <w:rFonts w:ascii="Verdana" w:hAnsi="Verdana"/>
          <w:color w:val="auto"/>
          <w:sz w:val="18"/>
          <w:szCs w:val="18"/>
        </w:rPr>
      </w:pPr>
      <w:r w:rsidRPr="00CD08F5">
        <w:rPr>
          <w:rFonts w:ascii="Verdana" w:hAnsi="Verdana"/>
          <w:color w:val="auto"/>
          <w:sz w:val="18"/>
          <w:szCs w:val="18"/>
        </w:rPr>
        <w:t>Załącznik</w:t>
      </w:r>
      <w:r w:rsidR="00A70A79" w:rsidRPr="00CD08F5">
        <w:rPr>
          <w:rFonts w:ascii="Verdana" w:hAnsi="Verdana"/>
          <w:color w:val="auto"/>
          <w:sz w:val="18"/>
          <w:szCs w:val="18"/>
        </w:rPr>
        <w:t>i</w:t>
      </w:r>
      <w:r w:rsidRPr="00CD08F5">
        <w:rPr>
          <w:rFonts w:ascii="Verdana" w:hAnsi="Verdana"/>
          <w:color w:val="auto"/>
          <w:sz w:val="18"/>
          <w:szCs w:val="18"/>
        </w:rPr>
        <w:t xml:space="preserve"> nr 1</w:t>
      </w:r>
      <w:r w:rsidR="00A3274E" w:rsidRPr="00CD08F5">
        <w:rPr>
          <w:rFonts w:ascii="Verdana" w:hAnsi="Verdana"/>
          <w:color w:val="auto"/>
          <w:sz w:val="18"/>
          <w:szCs w:val="18"/>
        </w:rPr>
        <w:t>3</w:t>
      </w:r>
      <w:r w:rsidR="00A70A79" w:rsidRPr="00CD08F5">
        <w:rPr>
          <w:rFonts w:ascii="Verdana" w:hAnsi="Verdana"/>
          <w:color w:val="auto"/>
          <w:sz w:val="18"/>
          <w:szCs w:val="18"/>
        </w:rPr>
        <w:t>.1–13.3</w:t>
      </w:r>
      <w:r w:rsidRPr="00CD08F5">
        <w:rPr>
          <w:rFonts w:ascii="Verdana" w:hAnsi="Verdana"/>
          <w:color w:val="auto"/>
          <w:sz w:val="18"/>
          <w:szCs w:val="18"/>
        </w:rPr>
        <w:t xml:space="preserve"> – </w:t>
      </w:r>
      <w:r w:rsidR="004471A4" w:rsidRPr="00CD08F5">
        <w:rPr>
          <w:rFonts w:ascii="Verdana" w:hAnsi="Verdana"/>
          <w:color w:val="auto"/>
          <w:sz w:val="18"/>
          <w:szCs w:val="18"/>
        </w:rPr>
        <w:t>R</w:t>
      </w:r>
      <w:r w:rsidRPr="00CD08F5">
        <w:rPr>
          <w:rFonts w:ascii="Verdana" w:hAnsi="Verdana"/>
          <w:color w:val="auto"/>
          <w:sz w:val="18"/>
          <w:szCs w:val="18"/>
        </w:rPr>
        <w:t>zuty kondygnacji</w:t>
      </w:r>
    </w:p>
    <w:p w14:paraId="053121A9" w14:textId="68ED0CF3" w:rsidR="008560EE" w:rsidRPr="00CD08F5" w:rsidRDefault="004471A4" w:rsidP="00CD08F5">
      <w:pPr>
        <w:tabs>
          <w:tab w:val="left" w:pos="4350"/>
        </w:tabs>
        <w:spacing w:after="0" w:line="360" w:lineRule="auto"/>
        <w:jc w:val="both"/>
        <w:rPr>
          <w:rFonts w:ascii="Verdana" w:eastAsia="Tahoma" w:hAnsi="Verdana" w:cs="Tahoma"/>
          <w:color w:val="auto"/>
          <w:sz w:val="18"/>
          <w:szCs w:val="18"/>
        </w:rPr>
      </w:pPr>
      <w:r w:rsidRPr="00CD08F5">
        <w:rPr>
          <w:rFonts w:ascii="Verdana" w:hAnsi="Verdana"/>
          <w:color w:val="auto"/>
          <w:sz w:val="18"/>
          <w:szCs w:val="18"/>
        </w:rPr>
        <w:t xml:space="preserve">Załącznik nr 14 </w:t>
      </w:r>
      <w:r w:rsidR="00CD08F5">
        <w:rPr>
          <w:rFonts w:ascii="Verdana" w:hAnsi="Verdana"/>
          <w:color w:val="auto"/>
          <w:sz w:val="18"/>
          <w:szCs w:val="18"/>
        </w:rPr>
        <w:t>–</w:t>
      </w:r>
      <w:r w:rsidRPr="00CD08F5">
        <w:rPr>
          <w:rFonts w:ascii="Verdana" w:hAnsi="Verdana"/>
          <w:color w:val="auto"/>
          <w:sz w:val="18"/>
          <w:szCs w:val="18"/>
        </w:rPr>
        <w:t xml:space="preserve"> Karta pomieszczeń;</w:t>
      </w:r>
    </w:p>
    <w:p w14:paraId="57AFD5F9" w14:textId="65962038" w:rsidR="00C7672E" w:rsidRPr="00CD08F5" w:rsidRDefault="00CD08F5" w:rsidP="00CD08F5">
      <w:pPr>
        <w:tabs>
          <w:tab w:val="left" w:pos="4350"/>
        </w:tabs>
        <w:spacing w:after="0" w:line="360" w:lineRule="auto"/>
        <w:jc w:val="both"/>
        <w:rPr>
          <w:rFonts w:ascii="Verdana" w:eastAsia="Tahoma" w:hAnsi="Verdana" w:cs="Tahoma"/>
          <w:color w:val="auto"/>
          <w:sz w:val="18"/>
          <w:szCs w:val="18"/>
        </w:rPr>
      </w:pPr>
      <w:r>
        <w:rPr>
          <w:rFonts w:ascii="Verdana" w:eastAsia="Tahoma" w:hAnsi="Verdana" w:cs="Tahoma"/>
          <w:color w:val="auto"/>
          <w:sz w:val="18"/>
          <w:szCs w:val="18"/>
        </w:rPr>
        <w:t xml:space="preserve">Załącznik nr 15 - </w:t>
      </w:r>
      <w:r w:rsidR="00C7672E" w:rsidRPr="00CD08F5">
        <w:rPr>
          <w:rFonts w:ascii="Verdana" w:eastAsia="Tahoma" w:hAnsi="Verdana" w:cs="Tahoma"/>
          <w:color w:val="auto"/>
          <w:sz w:val="18"/>
          <w:szCs w:val="18"/>
        </w:rPr>
        <w:t xml:space="preserve">Wykaz minimalnych elementów </w:t>
      </w:r>
      <w:r w:rsidRPr="00CD08F5">
        <w:rPr>
          <w:rFonts w:ascii="Verdana" w:eastAsia="Tahoma" w:hAnsi="Verdana" w:cs="Tahoma"/>
          <w:color w:val="auto"/>
          <w:sz w:val="18"/>
          <w:szCs w:val="18"/>
        </w:rPr>
        <w:t>składowych Harmonogramu</w:t>
      </w:r>
      <w:r w:rsidR="00C7672E" w:rsidRPr="00CD08F5">
        <w:rPr>
          <w:rFonts w:ascii="Verdana" w:eastAsia="Tahoma" w:hAnsi="Verdana" w:cs="Tahoma"/>
          <w:color w:val="auto"/>
          <w:sz w:val="18"/>
          <w:szCs w:val="18"/>
        </w:rPr>
        <w:t xml:space="preserve"> </w:t>
      </w:r>
    </w:p>
    <w:p w14:paraId="38BAF1CD" w14:textId="6A4D2B79" w:rsidR="004471A4" w:rsidRDefault="004471A4" w:rsidP="004471A4">
      <w:pPr>
        <w:tabs>
          <w:tab w:val="left" w:pos="4350"/>
        </w:tabs>
        <w:spacing w:after="0" w:line="360" w:lineRule="auto"/>
        <w:ind w:left="426"/>
        <w:jc w:val="both"/>
        <w:rPr>
          <w:rFonts w:ascii="Verdana" w:eastAsia="Tahoma" w:hAnsi="Verdana" w:cs="Tahoma"/>
          <w:color w:val="auto"/>
          <w:sz w:val="18"/>
          <w:szCs w:val="18"/>
        </w:rPr>
      </w:pPr>
    </w:p>
    <w:p w14:paraId="2D89A237" w14:textId="1420E8FB" w:rsidR="00CD08F5" w:rsidRDefault="00CD08F5" w:rsidP="004471A4">
      <w:pPr>
        <w:tabs>
          <w:tab w:val="left" w:pos="4350"/>
        </w:tabs>
        <w:spacing w:after="0" w:line="360" w:lineRule="auto"/>
        <w:ind w:left="426"/>
        <w:jc w:val="both"/>
        <w:rPr>
          <w:rFonts w:ascii="Verdana" w:eastAsia="Tahoma" w:hAnsi="Verdana" w:cs="Tahoma"/>
          <w:color w:val="auto"/>
          <w:sz w:val="18"/>
          <w:szCs w:val="18"/>
        </w:rPr>
      </w:pPr>
    </w:p>
    <w:p w14:paraId="4D96A639" w14:textId="77777777" w:rsidR="00CD08F5" w:rsidRPr="00BA3BC7" w:rsidRDefault="00CD08F5" w:rsidP="004471A4">
      <w:pPr>
        <w:tabs>
          <w:tab w:val="left" w:pos="4350"/>
        </w:tabs>
        <w:spacing w:after="0" w:line="360" w:lineRule="auto"/>
        <w:ind w:left="426"/>
        <w:jc w:val="both"/>
        <w:rPr>
          <w:rFonts w:ascii="Verdana" w:eastAsia="Tahoma" w:hAnsi="Verdana" w:cs="Tahoma"/>
          <w:color w:val="auto"/>
          <w:sz w:val="18"/>
          <w:szCs w:val="18"/>
        </w:rPr>
      </w:pPr>
    </w:p>
    <w:p w14:paraId="48E50C90"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161FC4AF" w14:textId="77777777" w:rsidR="00315A3C" w:rsidRPr="00BA3BC7" w:rsidRDefault="00315A3C">
      <w:pPr>
        <w:widowControl w:val="0"/>
        <w:suppressAutoHyphens/>
        <w:spacing w:after="0" w:line="360" w:lineRule="auto"/>
        <w:rPr>
          <w:rFonts w:ascii="Verdana" w:eastAsia="Tahoma" w:hAnsi="Verdana" w:cs="Tahoma"/>
          <w:b/>
          <w:bCs/>
          <w:color w:val="auto"/>
          <w:sz w:val="18"/>
          <w:szCs w:val="18"/>
        </w:rPr>
      </w:pPr>
    </w:p>
    <w:p w14:paraId="4D86E62B" w14:textId="77777777" w:rsidR="004471A4" w:rsidRPr="00BA3BC7" w:rsidRDefault="00FD7F6E" w:rsidP="00FE0CA4">
      <w:pPr>
        <w:widowControl w:val="0"/>
        <w:suppressAutoHyphens/>
        <w:spacing w:after="0" w:line="360" w:lineRule="auto"/>
        <w:jc w:val="right"/>
        <w:rPr>
          <w:rFonts w:ascii="Verdana" w:hAnsi="Verdana"/>
          <w:b/>
          <w:bCs/>
          <w:color w:val="auto"/>
          <w:sz w:val="18"/>
          <w:szCs w:val="18"/>
        </w:rPr>
      </w:pPr>
      <w:r w:rsidRPr="00BA3BC7">
        <w:rPr>
          <w:rFonts w:ascii="Verdana" w:hAnsi="Verdana"/>
          <w:b/>
          <w:bCs/>
          <w:color w:val="auto"/>
          <w:sz w:val="18"/>
          <w:szCs w:val="18"/>
        </w:rPr>
        <w:t xml:space="preserve">    </w:t>
      </w:r>
    </w:p>
    <w:p w14:paraId="62911B9B" w14:textId="08E334E9" w:rsidR="008B63B8" w:rsidRDefault="008B63B8" w:rsidP="00FE0CA4">
      <w:pPr>
        <w:widowControl w:val="0"/>
        <w:suppressAutoHyphens/>
        <w:spacing w:after="0" w:line="360" w:lineRule="auto"/>
        <w:jc w:val="right"/>
        <w:rPr>
          <w:rFonts w:ascii="Verdana" w:hAnsi="Verdana"/>
          <w:b/>
          <w:bCs/>
          <w:color w:val="auto"/>
          <w:sz w:val="18"/>
          <w:szCs w:val="18"/>
        </w:rPr>
      </w:pPr>
    </w:p>
    <w:p w14:paraId="0F71760F" w14:textId="434232EA" w:rsidR="00590615" w:rsidRDefault="00590615" w:rsidP="00FE0CA4">
      <w:pPr>
        <w:widowControl w:val="0"/>
        <w:suppressAutoHyphens/>
        <w:spacing w:after="0" w:line="360" w:lineRule="auto"/>
        <w:jc w:val="right"/>
        <w:rPr>
          <w:rFonts w:ascii="Verdana" w:hAnsi="Verdana"/>
          <w:b/>
          <w:bCs/>
          <w:color w:val="auto"/>
          <w:sz w:val="18"/>
          <w:szCs w:val="18"/>
        </w:rPr>
      </w:pPr>
    </w:p>
    <w:p w14:paraId="5DA8215C" w14:textId="1614A4E9" w:rsidR="00CD08F5" w:rsidRDefault="00CD08F5" w:rsidP="00FE0CA4">
      <w:pPr>
        <w:widowControl w:val="0"/>
        <w:suppressAutoHyphens/>
        <w:spacing w:after="0" w:line="360" w:lineRule="auto"/>
        <w:jc w:val="right"/>
        <w:rPr>
          <w:rFonts w:ascii="Verdana" w:hAnsi="Verdana"/>
          <w:b/>
          <w:bCs/>
          <w:color w:val="auto"/>
          <w:sz w:val="18"/>
          <w:szCs w:val="18"/>
        </w:rPr>
      </w:pPr>
    </w:p>
    <w:p w14:paraId="310733FF" w14:textId="7C627DB2" w:rsidR="00CD08F5" w:rsidRDefault="00CD08F5" w:rsidP="00FE0CA4">
      <w:pPr>
        <w:widowControl w:val="0"/>
        <w:suppressAutoHyphens/>
        <w:spacing w:after="0" w:line="360" w:lineRule="auto"/>
        <w:jc w:val="right"/>
        <w:rPr>
          <w:rFonts w:ascii="Verdana" w:hAnsi="Verdana"/>
          <w:b/>
          <w:bCs/>
          <w:color w:val="auto"/>
          <w:sz w:val="18"/>
          <w:szCs w:val="18"/>
        </w:rPr>
      </w:pPr>
    </w:p>
    <w:p w14:paraId="697D217A" w14:textId="007A436E" w:rsidR="00CD08F5" w:rsidRDefault="00CD08F5" w:rsidP="00FE0CA4">
      <w:pPr>
        <w:widowControl w:val="0"/>
        <w:suppressAutoHyphens/>
        <w:spacing w:after="0" w:line="360" w:lineRule="auto"/>
        <w:jc w:val="right"/>
        <w:rPr>
          <w:rFonts w:ascii="Verdana" w:hAnsi="Verdana"/>
          <w:b/>
          <w:bCs/>
          <w:color w:val="auto"/>
          <w:sz w:val="18"/>
          <w:szCs w:val="18"/>
        </w:rPr>
      </w:pPr>
    </w:p>
    <w:p w14:paraId="6D797AF8" w14:textId="686F7C25" w:rsidR="00CD08F5" w:rsidRDefault="00CD08F5" w:rsidP="00FE0CA4">
      <w:pPr>
        <w:widowControl w:val="0"/>
        <w:suppressAutoHyphens/>
        <w:spacing w:after="0" w:line="360" w:lineRule="auto"/>
        <w:jc w:val="right"/>
        <w:rPr>
          <w:rFonts w:ascii="Verdana" w:hAnsi="Verdana"/>
          <w:b/>
          <w:bCs/>
          <w:color w:val="auto"/>
          <w:sz w:val="18"/>
          <w:szCs w:val="18"/>
        </w:rPr>
      </w:pPr>
    </w:p>
    <w:p w14:paraId="17FA8D28" w14:textId="0205F8B9" w:rsidR="00CD08F5" w:rsidRDefault="00CD08F5" w:rsidP="00FE0CA4">
      <w:pPr>
        <w:widowControl w:val="0"/>
        <w:suppressAutoHyphens/>
        <w:spacing w:after="0" w:line="360" w:lineRule="auto"/>
        <w:jc w:val="right"/>
        <w:rPr>
          <w:rFonts w:ascii="Verdana" w:hAnsi="Verdana"/>
          <w:b/>
          <w:bCs/>
          <w:color w:val="auto"/>
          <w:sz w:val="18"/>
          <w:szCs w:val="18"/>
        </w:rPr>
      </w:pPr>
    </w:p>
    <w:p w14:paraId="3A2385BC" w14:textId="7FCE3D6F" w:rsidR="00CD08F5" w:rsidRDefault="00CD08F5" w:rsidP="00FE0CA4">
      <w:pPr>
        <w:widowControl w:val="0"/>
        <w:suppressAutoHyphens/>
        <w:spacing w:after="0" w:line="360" w:lineRule="auto"/>
        <w:jc w:val="right"/>
        <w:rPr>
          <w:rFonts w:ascii="Verdana" w:hAnsi="Verdana"/>
          <w:b/>
          <w:bCs/>
          <w:color w:val="auto"/>
          <w:sz w:val="18"/>
          <w:szCs w:val="18"/>
        </w:rPr>
      </w:pPr>
    </w:p>
    <w:p w14:paraId="2617CEC0" w14:textId="7A63664D" w:rsidR="00CD08F5" w:rsidRDefault="00CD08F5" w:rsidP="00FE0CA4">
      <w:pPr>
        <w:widowControl w:val="0"/>
        <w:suppressAutoHyphens/>
        <w:spacing w:after="0" w:line="360" w:lineRule="auto"/>
        <w:jc w:val="right"/>
        <w:rPr>
          <w:rFonts w:ascii="Verdana" w:hAnsi="Verdana"/>
          <w:b/>
          <w:bCs/>
          <w:color w:val="auto"/>
          <w:sz w:val="18"/>
          <w:szCs w:val="18"/>
        </w:rPr>
      </w:pPr>
    </w:p>
    <w:p w14:paraId="52588DE9" w14:textId="2A48F9E3" w:rsidR="00CD08F5" w:rsidRDefault="00CD08F5" w:rsidP="00FE0CA4">
      <w:pPr>
        <w:widowControl w:val="0"/>
        <w:suppressAutoHyphens/>
        <w:spacing w:after="0" w:line="360" w:lineRule="auto"/>
        <w:jc w:val="right"/>
        <w:rPr>
          <w:rFonts w:ascii="Verdana" w:hAnsi="Verdana"/>
          <w:b/>
          <w:bCs/>
          <w:color w:val="auto"/>
          <w:sz w:val="18"/>
          <w:szCs w:val="18"/>
        </w:rPr>
      </w:pPr>
    </w:p>
    <w:p w14:paraId="4CA755ED" w14:textId="4A98447B" w:rsidR="00CD08F5" w:rsidRDefault="00CD08F5" w:rsidP="00FE0CA4">
      <w:pPr>
        <w:widowControl w:val="0"/>
        <w:suppressAutoHyphens/>
        <w:spacing w:after="0" w:line="360" w:lineRule="auto"/>
        <w:jc w:val="right"/>
        <w:rPr>
          <w:rFonts w:ascii="Verdana" w:hAnsi="Verdana"/>
          <w:b/>
          <w:bCs/>
          <w:color w:val="auto"/>
          <w:sz w:val="18"/>
          <w:szCs w:val="18"/>
        </w:rPr>
      </w:pPr>
    </w:p>
    <w:p w14:paraId="4E88054A" w14:textId="533FC338" w:rsidR="00CD08F5" w:rsidRDefault="00CD08F5" w:rsidP="00FE0CA4">
      <w:pPr>
        <w:widowControl w:val="0"/>
        <w:suppressAutoHyphens/>
        <w:spacing w:after="0" w:line="360" w:lineRule="auto"/>
        <w:jc w:val="right"/>
        <w:rPr>
          <w:rFonts w:ascii="Verdana" w:hAnsi="Verdana"/>
          <w:b/>
          <w:bCs/>
          <w:color w:val="auto"/>
          <w:sz w:val="18"/>
          <w:szCs w:val="18"/>
        </w:rPr>
      </w:pPr>
    </w:p>
    <w:p w14:paraId="5031254B" w14:textId="087081F2" w:rsidR="00CD08F5" w:rsidRDefault="00CD08F5" w:rsidP="00FE0CA4">
      <w:pPr>
        <w:widowControl w:val="0"/>
        <w:suppressAutoHyphens/>
        <w:spacing w:after="0" w:line="360" w:lineRule="auto"/>
        <w:jc w:val="right"/>
        <w:rPr>
          <w:rFonts w:ascii="Verdana" w:hAnsi="Verdana"/>
          <w:b/>
          <w:bCs/>
          <w:color w:val="auto"/>
          <w:sz w:val="18"/>
          <w:szCs w:val="18"/>
        </w:rPr>
      </w:pPr>
    </w:p>
    <w:p w14:paraId="5F35D044" w14:textId="2E83B91D" w:rsidR="00CD08F5" w:rsidRDefault="00CD08F5" w:rsidP="00FE0CA4">
      <w:pPr>
        <w:widowControl w:val="0"/>
        <w:suppressAutoHyphens/>
        <w:spacing w:after="0" w:line="360" w:lineRule="auto"/>
        <w:jc w:val="right"/>
        <w:rPr>
          <w:rFonts w:ascii="Verdana" w:hAnsi="Verdana"/>
          <w:b/>
          <w:bCs/>
          <w:color w:val="auto"/>
          <w:sz w:val="18"/>
          <w:szCs w:val="18"/>
        </w:rPr>
      </w:pPr>
    </w:p>
    <w:p w14:paraId="0E616368" w14:textId="492F4667" w:rsidR="00CD08F5" w:rsidRDefault="00CD08F5" w:rsidP="00FE0CA4">
      <w:pPr>
        <w:widowControl w:val="0"/>
        <w:suppressAutoHyphens/>
        <w:spacing w:after="0" w:line="360" w:lineRule="auto"/>
        <w:jc w:val="right"/>
        <w:rPr>
          <w:rFonts w:ascii="Verdana" w:hAnsi="Verdana"/>
          <w:b/>
          <w:bCs/>
          <w:color w:val="auto"/>
          <w:sz w:val="18"/>
          <w:szCs w:val="18"/>
        </w:rPr>
      </w:pPr>
    </w:p>
    <w:p w14:paraId="35ACAB0B" w14:textId="3C2AA5BB" w:rsidR="00CD08F5" w:rsidRDefault="00CD08F5" w:rsidP="00FE0CA4">
      <w:pPr>
        <w:widowControl w:val="0"/>
        <w:suppressAutoHyphens/>
        <w:spacing w:after="0" w:line="360" w:lineRule="auto"/>
        <w:jc w:val="right"/>
        <w:rPr>
          <w:rFonts w:ascii="Verdana" w:hAnsi="Verdana"/>
          <w:b/>
          <w:bCs/>
          <w:color w:val="auto"/>
          <w:sz w:val="18"/>
          <w:szCs w:val="18"/>
        </w:rPr>
      </w:pPr>
    </w:p>
    <w:p w14:paraId="4B24BD84" w14:textId="5B874ED6" w:rsidR="00CD08F5" w:rsidRDefault="00CD08F5" w:rsidP="00FE0CA4">
      <w:pPr>
        <w:widowControl w:val="0"/>
        <w:suppressAutoHyphens/>
        <w:spacing w:after="0" w:line="360" w:lineRule="auto"/>
        <w:jc w:val="right"/>
        <w:rPr>
          <w:rFonts w:ascii="Verdana" w:hAnsi="Verdana"/>
          <w:b/>
          <w:bCs/>
          <w:color w:val="auto"/>
          <w:sz w:val="18"/>
          <w:szCs w:val="18"/>
        </w:rPr>
      </w:pPr>
    </w:p>
    <w:p w14:paraId="70E8586F" w14:textId="1C957B5C" w:rsidR="00CD08F5" w:rsidRDefault="00CD08F5" w:rsidP="00FE0CA4">
      <w:pPr>
        <w:widowControl w:val="0"/>
        <w:suppressAutoHyphens/>
        <w:spacing w:after="0" w:line="360" w:lineRule="auto"/>
        <w:jc w:val="right"/>
        <w:rPr>
          <w:rFonts w:ascii="Verdana" w:hAnsi="Verdana"/>
          <w:b/>
          <w:bCs/>
          <w:color w:val="auto"/>
          <w:sz w:val="18"/>
          <w:szCs w:val="18"/>
        </w:rPr>
      </w:pPr>
    </w:p>
    <w:p w14:paraId="2DAA3497" w14:textId="75B05939" w:rsidR="00CD08F5" w:rsidRDefault="00CD08F5" w:rsidP="00FE0CA4">
      <w:pPr>
        <w:widowControl w:val="0"/>
        <w:suppressAutoHyphens/>
        <w:spacing w:after="0" w:line="360" w:lineRule="auto"/>
        <w:jc w:val="right"/>
        <w:rPr>
          <w:rFonts w:ascii="Verdana" w:hAnsi="Verdana"/>
          <w:b/>
          <w:bCs/>
          <w:color w:val="auto"/>
          <w:sz w:val="18"/>
          <w:szCs w:val="18"/>
        </w:rPr>
      </w:pPr>
    </w:p>
    <w:p w14:paraId="5BC93547" w14:textId="4805CA3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3A49F7">
        <w:rPr>
          <w:rFonts w:ascii="Verdana" w:hAnsi="Verdana"/>
          <w:b/>
          <w:bCs/>
          <w:color w:val="auto"/>
          <w:sz w:val="18"/>
          <w:szCs w:val="18"/>
        </w:rPr>
        <w:t>114</w:t>
      </w:r>
      <w:r w:rsidR="00CF4F57" w:rsidRPr="00BA3BC7">
        <w:rPr>
          <w:rFonts w:ascii="Verdana" w:hAnsi="Verdana"/>
          <w:b/>
          <w:bCs/>
          <w:color w:val="auto"/>
          <w:sz w:val="18"/>
          <w:szCs w:val="18"/>
        </w:rPr>
        <w:t>/</w:t>
      </w:r>
      <w:r w:rsidR="003A49F7">
        <w:rPr>
          <w:rFonts w:ascii="Verdana" w:hAnsi="Verdana"/>
          <w:b/>
          <w:color w:val="auto"/>
          <w:sz w:val="18"/>
          <w:szCs w:val="18"/>
        </w:rPr>
        <w:t>2021</w:t>
      </w:r>
    </w:p>
    <w:p w14:paraId="510DDE7A"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1C1CC790"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17209F9B"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5997AAF0"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2A85AAC8"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4F57C37"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38AB47B6"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DEAE304"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5713D862"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2F610FD4"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39A904E5"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242D869B"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0191B1BE" w14:textId="77777777" w:rsidR="008560EE"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D5C79CC" w14:textId="77777777" w:rsidR="00CD7696" w:rsidRPr="00BA3BC7" w:rsidRDefault="00FD7F6E" w:rsidP="00073D1E">
      <w:pPr>
        <w:numPr>
          <w:ilvl w:val="0"/>
          <w:numId w:val="10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6FB974A7"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38BD2567"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4B50A846"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05466AF"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0F43EEF"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651F3E4C"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7AA5E3F7" w14:textId="7C54333F"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w:t>
      </w:r>
      <w:r w:rsidRPr="00BA3BC7">
        <w:rPr>
          <w:rFonts w:ascii="Verdana" w:hAnsi="Verdana"/>
          <w:color w:val="auto"/>
          <w:sz w:val="18"/>
          <w:szCs w:val="18"/>
        </w:rPr>
        <w:lastRenderedPageBreak/>
        <w:t xml:space="preserve">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49276C52"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08736DB8"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4F44DC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1FD942BB"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6CE1C7DD"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2CBD5183"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75ECDB8A"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AAF2BE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4D331C32"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3CCD929D"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357E72D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4F079756"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145AF28"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195D8779"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3422DCD6"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387EDA34"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7585DC45"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2B604C09"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2851D09C"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65BCB441" w14:textId="77777777" w:rsidR="008560EE" w:rsidRPr="00BA3BC7" w:rsidRDefault="00FD7F6E" w:rsidP="00325298">
      <w:pPr>
        <w:numPr>
          <w:ilvl w:val="0"/>
          <w:numId w:val="10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135C1BAD" w14:textId="77777777" w:rsidR="0027076D" w:rsidRPr="00BA3BC7" w:rsidRDefault="0027076D" w:rsidP="0027076D">
      <w:pPr>
        <w:tabs>
          <w:tab w:val="left" w:pos="7938"/>
        </w:tabs>
        <w:spacing w:after="0" w:line="360" w:lineRule="auto"/>
        <w:rPr>
          <w:rFonts w:ascii="Verdana" w:hAnsi="Verdana"/>
          <w:color w:val="auto"/>
          <w:sz w:val="18"/>
          <w:szCs w:val="18"/>
        </w:rPr>
      </w:pPr>
    </w:p>
    <w:p w14:paraId="4F9E6B34"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0B837BF1"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4E367C0E"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B420512"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C9512A"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1C3B98FE"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5690EDB"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1A6BC572"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338270BE" w14:textId="77777777" w:rsidR="0070698E" w:rsidRPr="00BA3BC7" w:rsidRDefault="00FD7F6E">
      <w:pPr>
        <w:widowControl w:val="0"/>
        <w:suppressAutoHyphens/>
        <w:spacing w:after="0" w:line="360" w:lineRule="auto"/>
        <w:rPr>
          <w:rFonts w:ascii="Verdana" w:hAnsi="Verdana"/>
          <w:b/>
          <w:bCs/>
          <w:color w:val="auto"/>
          <w:sz w:val="18"/>
          <w:szCs w:val="18"/>
        </w:rPr>
      </w:pPr>
      <w:r w:rsidRPr="00BA3BC7">
        <w:rPr>
          <w:rFonts w:ascii="Verdana" w:hAnsi="Verdana"/>
          <w:b/>
          <w:bCs/>
          <w:color w:val="auto"/>
          <w:sz w:val="18"/>
          <w:szCs w:val="18"/>
        </w:rPr>
        <w:t xml:space="preserve">                                                            </w:t>
      </w:r>
    </w:p>
    <w:p w14:paraId="2E2C0A0F" w14:textId="77777777" w:rsidR="0070698E" w:rsidRPr="00BA3BC7" w:rsidRDefault="0070698E">
      <w:pPr>
        <w:widowControl w:val="0"/>
        <w:suppressAutoHyphens/>
        <w:spacing w:after="0" w:line="360" w:lineRule="auto"/>
        <w:rPr>
          <w:rFonts w:ascii="Verdana" w:hAnsi="Verdana"/>
          <w:b/>
          <w:bCs/>
          <w:color w:val="auto"/>
          <w:sz w:val="18"/>
          <w:szCs w:val="18"/>
        </w:rPr>
      </w:pPr>
    </w:p>
    <w:p w14:paraId="140B0563" w14:textId="501FE658"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3A49F7">
        <w:rPr>
          <w:rFonts w:ascii="Verdana" w:hAnsi="Verdana"/>
          <w:b/>
          <w:bCs/>
          <w:color w:val="auto"/>
          <w:sz w:val="18"/>
          <w:szCs w:val="18"/>
        </w:rPr>
        <w:t>114</w:t>
      </w:r>
      <w:r w:rsidR="00FD7F6E" w:rsidRPr="00BA3BC7">
        <w:rPr>
          <w:rFonts w:ascii="Verdana" w:hAnsi="Verdana"/>
          <w:b/>
          <w:bCs/>
          <w:color w:val="auto"/>
          <w:sz w:val="18"/>
          <w:szCs w:val="18"/>
        </w:rPr>
        <w:t>/</w:t>
      </w:r>
      <w:r w:rsidR="003A49F7">
        <w:rPr>
          <w:rFonts w:ascii="Verdana" w:hAnsi="Verdana"/>
          <w:b/>
          <w:color w:val="auto"/>
          <w:sz w:val="18"/>
          <w:szCs w:val="18"/>
        </w:rPr>
        <w:t>2021</w:t>
      </w:r>
    </w:p>
    <w:p w14:paraId="05DA538D"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23C3FE9F"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0BEEA8"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31CF7527"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7ECE360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47FAA03A"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74E19F38"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0EA6127F"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14203C06" w14:textId="7BD320E3"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33AB7A43"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547E2C23" w14:textId="77777777" w:rsidR="008560EE" w:rsidRPr="00BA3BC7" w:rsidRDefault="008560EE">
      <w:pPr>
        <w:spacing w:line="360" w:lineRule="auto"/>
        <w:rPr>
          <w:rFonts w:ascii="Verdana" w:eastAsia="Tahoma" w:hAnsi="Verdana" w:cs="Tahoma"/>
          <w:color w:val="auto"/>
          <w:sz w:val="18"/>
          <w:szCs w:val="18"/>
        </w:rPr>
      </w:pPr>
    </w:p>
    <w:p w14:paraId="077025B7"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4639FA4" w14:textId="77777777" w:rsidR="008560EE" w:rsidRPr="00BA3BC7" w:rsidRDefault="008560EE">
      <w:pPr>
        <w:spacing w:line="360" w:lineRule="auto"/>
        <w:rPr>
          <w:rFonts w:ascii="Verdana" w:eastAsia="Tahoma" w:hAnsi="Verdana" w:cs="Tahoma"/>
          <w:color w:val="auto"/>
          <w:sz w:val="18"/>
          <w:szCs w:val="18"/>
        </w:rPr>
      </w:pPr>
    </w:p>
    <w:p w14:paraId="2CF03F54" w14:textId="77777777" w:rsidR="008560EE" w:rsidRPr="00BA3BC7" w:rsidRDefault="008560EE">
      <w:pPr>
        <w:spacing w:line="360" w:lineRule="auto"/>
        <w:jc w:val="right"/>
        <w:rPr>
          <w:rFonts w:ascii="Verdana" w:eastAsia="Tahoma" w:hAnsi="Verdana" w:cs="Tahoma"/>
          <w:color w:val="auto"/>
          <w:sz w:val="18"/>
          <w:szCs w:val="18"/>
        </w:rPr>
      </w:pPr>
    </w:p>
    <w:p w14:paraId="17BA50F6"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61C09FDE"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35C1F1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C66EDE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3C10D2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C054B15"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6023975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070F7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8C2E53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7E08F5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E7584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231FED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30B8682"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C33E65E"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4E19866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4451619" w14:textId="77777777" w:rsidR="00CF4F57" w:rsidRPr="00BA3BC7" w:rsidRDefault="0027076D">
      <w:pPr>
        <w:tabs>
          <w:tab w:val="left" w:pos="7938"/>
        </w:tabs>
        <w:spacing w:after="0" w:line="360" w:lineRule="auto"/>
        <w:rPr>
          <w:rFonts w:ascii="Verdana" w:hAnsi="Verdana"/>
          <w:b/>
          <w:bCs/>
          <w:color w:val="auto"/>
          <w:sz w:val="18"/>
          <w:szCs w:val="18"/>
        </w:rPr>
      </w:pP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1532E95" w14:textId="6ACEE1FF"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p>
    <w:p w14:paraId="6F2EA9D2" w14:textId="77777777" w:rsidR="00CF4F57" w:rsidRPr="00BA3BC7" w:rsidRDefault="00CF4F57">
      <w:pPr>
        <w:tabs>
          <w:tab w:val="left" w:pos="7938"/>
        </w:tabs>
        <w:spacing w:after="0" w:line="360" w:lineRule="auto"/>
        <w:jc w:val="right"/>
        <w:rPr>
          <w:rFonts w:ascii="Verdana" w:hAnsi="Verdana"/>
          <w:color w:val="auto"/>
          <w:sz w:val="18"/>
          <w:szCs w:val="18"/>
        </w:rPr>
      </w:pPr>
    </w:p>
    <w:p w14:paraId="6C35D71F"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688AB2F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C00FE42"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D26F0DC"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19F2FB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19A032A3"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31C35362"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D62AAF9"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3D45DA2A"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3BCF5094"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B531702"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5DA6680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53F13572"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679C480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1833649" w14:textId="60482616"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 xml:space="preserve">100 </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51C68C40"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48FF454C"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04124A7B" w14:textId="4AB53DA5"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4CC00A4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E581FF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15CF011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16A091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BEC0F4D"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A13C32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3339D1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E1F66D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5B8D89D" w14:textId="77777777" w:rsidR="008560EE" w:rsidRPr="00BA3BC7" w:rsidRDefault="008560EE">
      <w:pPr>
        <w:spacing w:after="0" w:line="360" w:lineRule="auto"/>
        <w:jc w:val="right"/>
        <w:rPr>
          <w:rFonts w:ascii="Verdana" w:eastAsia="Tahoma" w:hAnsi="Verdana" w:cs="Tahoma"/>
          <w:b/>
          <w:bCs/>
          <w:color w:val="auto"/>
          <w:sz w:val="18"/>
          <w:szCs w:val="18"/>
        </w:rPr>
      </w:pPr>
    </w:p>
    <w:p w14:paraId="0F5AD3B5" w14:textId="77777777" w:rsidR="008560EE" w:rsidRPr="00BA3BC7" w:rsidRDefault="008560EE">
      <w:pPr>
        <w:spacing w:after="0" w:line="360" w:lineRule="auto"/>
        <w:jc w:val="right"/>
        <w:rPr>
          <w:rFonts w:ascii="Verdana" w:eastAsia="Tahoma" w:hAnsi="Verdana" w:cs="Tahoma"/>
          <w:b/>
          <w:bCs/>
          <w:color w:val="auto"/>
          <w:sz w:val="18"/>
          <w:szCs w:val="18"/>
        </w:rPr>
      </w:pPr>
    </w:p>
    <w:p w14:paraId="2A7883F9" w14:textId="77777777" w:rsidR="008560EE" w:rsidRPr="00BA3BC7" w:rsidRDefault="008560EE">
      <w:pPr>
        <w:spacing w:after="0" w:line="360" w:lineRule="auto"/>
        <w:jc w:val="right"/>
        <w:rPr>
          <w:rFonts w:ascii="Verdana" w:eastAsia="Tahoma" w:hAnsi="Verdana" w:cs="Tahoma"/>
          <w:b/>
          <w:bCs/>
          <w:color w:val="auto"/>
          <w:sz w:val="18"/>
          <w:szCs w:val="18"/>
        </w:rPr>
      </w:pPr>
    </w:p>
    <w:p w14:paraId="6C6BAA4A" w14:textId="77777777" w:rsidR="008560EE" w:rsidRPr="00BA3BC7" w:rsidRDefault="008560EE">
      <w:pPr>
        <w:spacing w:after="0" w:line="360" w:lineRule="auto"/>
        <w:jc w:val="right"/>
        <w:rPr>
          <w:rFonts w:ascii="Verdana" w:eastAsia="Tahoma" w:hAnsi="Verdana" w:cs="Tahoma"/>
          <w:b/>
          <w:bCs/>
          <w:color w:val="auto"/>
          <w:sz w:val="18"/>
          <w:szCs w:val="18"/>
        </w:rPr>
      </w:pPr>
    </w:p>
    <w:p w14:paraId="7970D9FB" w14:textId="77777777" w:rsidR="008560EE" w:rsidRPr="00BA3BC7" w:rsidRDefault="008560EE">
      <w:pPr>
        <w:spacing w:after="0" w:line="360" w:lineRule="auto"/>
        <w:jc w:val="right"/>
        <w:rPr>
          <w:rFonts w:ascii="Verdana" w:eastAsia="Tahoma" w:hAnsi="Verdana" w:cs="Tahoma"/>
          <w:b/>
          <w:bCs/>
          <w:color w:val="auto"/>
          <w:sz w:val="18"/>
          <w:szCs w:val="18"/>
        </w:rPr>
      </w:pPr>
    </w:p>
    <w:p w14:paraId="7967712F" w14:textId="77777777" w:rsidR="0070698E" w:rsidRPr="00BA3BC7" w:rsidRDefault="0070698E" w:rsidP="00CF4F57">
      <w:pPr>
        <w:widowControl w:val="0"/>
        <w:spacing w:after="0" w:line="360" w:lineRule="auto"/>
        <w:jc w:val="right"/>
        <w:rPr>
          <w:rFonts w:ascii="Verdana" w:hAnsi="Verdana"/>
          <w:b/>
          <w:bCs/>
          <w:color w:val="auto"/>
          <w:sz w:val="18"/>
          <w:szCs w:val="18"/>
        </w:rPr>
      </w:pPr>
      <w:bookmarkStart w:id="13" w:name="_Hlk536007031"/>
    </w:p>
    <w:p w14:paraId="69F9B54C" w14:textId="11B09403"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3A49F7">
        <w:rPr>
          <w:rFonts w:ascii="Verdana" w:hAnsi="Verdana"/>
          <w:b/>
          <w:bCs/>
          <w:color w:val="auto"/>
          <w:sz w:val="18"/>
          <w:szCs w:val="18"/>
        </w:rPr>
        <w:t>114</w:t>
      </w:r>
      <w:r w:rsidRPr="00BA3BC7">
        <w:rPr>
          <w:rFonts w:ascii="Verdana" w:hAnsi="Verdana"/>
          <w:b/>
          <w:bCs/>
          <w:color w:val="auto"/>
          <w:sz w:val="18"/>
          <w:szCs w:val="18"/>
        </w:rPr>
        <w:t>/</w:t>
      </w:r>
      <w:r w:rsidR="003A49F7">
        <w:rPr>
          <w:rFonts w:ascii="Verdana" w:hAnsi="Verdana"/>
          <w:b/>
          <w:color w:val="auto"/>
          <w:sz w:val="18"/>
          <w:szCs w:val="18"/>
        </w:rPr>
        <w:t>2021</w:t>
      </w:r>
    </w:p>
    <w:p w14:paraId="2BAD160D" w14:textId="77777777" w:rsidR="00FB550D" w:rsidRPr="00BA3BC7" w:rsidRDefault="00FB550D" w:rsidP="00FB550D">
      <w:pPr>
        <w:widowControl w:val="0"/>
        <w:spacing w:after="0" w:line="360" w:lineRule="auto"/>
        <w:rPr>
          <w:rFonts w:ascii="Verdana" w:hAnsi="Verdana"/>
          <w:b/>
          <w:bCs/>
          <w:color w:val="auto"/>
          <w:sz w:val="18"/>
          <w:szCs w:val="18"/>
        </w:rPr>
      </w:pPr>
    </w:p>
    <w:p w14:paraId="2A33CAB7"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FF487BA"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307BBB9"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5AB950D1"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125E4D01"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46BCD922"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5E2C8EA"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842917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2CD4A2D5"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74779C38" w14:textId="10C51A6E"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3A49F7">
        <w:rPr>
          <w:rFonts w:ascii="Verdana" w:hAnsi="Verdana" w:cs="Tahoma"/>
          <w:color w:val="auto"/>
          <w:sz w:val="18"/>
          <w:szCs w:val="18"/>
        </w:rPr>
        <w:t>114</w:t>
      </w:r>
      <w:r w:rsidR="00FE65EF" w:rsidRPr="00BA3BC7">
        <w:rPr>
          <w:rFonts w:ascii="Verdana" w:hAnsi="Verdana" w:cs="Tahoma"/>
          <w:color w:val="auto"/>
          <w:sz w:val="18"/>
          <w:szCs w:val="18"/>
        </w:rPr>
        <w:t>/</w:t>
      </w:r>
      <w:r w:rsidR="003A49F7">
        <w:rPr>
          <w:rFonts w:ascii="Verdana" w:hAnsi="Verdana"/>
          <w:color w:val="auto"/>
          <w:sz w:val="18"/>
          <w:szCs w:val="18"/>
        </w:rPr>
        <w:t>2021</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2BB0FE31" w14:textId="77777777"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0145C5E" w14:textId="296A5D15"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68284F53" w14:textId="7E5CDD76" w:rsidR="00FB550D" w:rsidRPr="00BA3BC7" w:rsidRDefault="00FB550D" w:rsidP="00073D1E">
      <w:pPr>
        <w:pStyle w:val="Akapitzlist"/>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6D780070"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2FB5A7FF"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6FABD46"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3C3C05E4"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1AF67ADF" w14:textId="77777777" w:rsidTr="00DF4FEE">
        <w:tc>
          <w:tcPr>
            <w:tcW w:w="4961" w:type="dxa"/>
            <w:shd w:val="clear" w:color="auto" w:fill="auto"/>
            <w:hideMark/>
          </w:tcPr>
          <w:p w14:paraId="65BABF09"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483FB9D9"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FC9A428"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5AB62B5"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7CD46A91"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7C09274C"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06357ABC" w14:textId="77777777" w:rsidR="00FB550D" w:rsidRPr="00BA3BC7" w:rsidRDefault="00FB550D" w:rsidP="00FB550D">
      <w:pPr>
        <w:spacing w:after="0" w:line="312" w:lineRule="auto"/>
        <w:rPr>
          <w:rFonts w:ascii="Verdana" w:hAnsi="Verdana"/>
          <w:color w:val="auto"/>
          <w:sz w:val="18"/>
          <w:szCs w:val="18"/>
        </w:rPr>
      </w:pPr>
    </w:p>
    <w:p w14:paraId="4CB235F8" w14:textId="77777777" w:rsidR="00FB550D" w:rsidRPr="00BA3BC7" w:rsidRDefault="00FB550D" w:rsidP="00FB550D">
      <w:pPr>
        <w:spacing w:after="0" w:line="312" w:lineRule="auto"/>
        <w:rPr>
          <w:rFonts w:ascii="Verdana" w:hAnsi="Verdana"/>
          <w:color w:val="auto"/>
          <w:sz w:val="18"/>
          <w:szCs w:val="18"/>
        </w:rPr>
      </w:pPr>
    </w:p>
    <w:p w14:paraId="6BCD435B"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3C9DF936" w14:textId="77777777" w:rsidR="0070698E" w:rsidRPr="00BA3BC7" w:rsidRDefault="0070698E" w:rsidP="00FB550D">
      <w:pPr>
        <w:tabs>
          <w:tab w:val="left" w:pos="3456"/>
        </w:tabs>
        <w:spacing w:line="360" w:lineRule="auto"/>
        <w:jc w:val="both"/>
        <w:rPr>
          <w:rFonts w:ascii="Verdana" w:eastAsia="Tahoma" w:hAnsi="Verdana" w:cs="Tahoma"/>
          <w:color w:val="auto"/>
          <w:sz w:val="18"/>
          <w:szCs w:val="18"/>
        </w:rPr>
      </w:pPr>
    </w:p>
    <w:p w14:paraId="136E6FE6" w14:textId="77777777" w:rsidR="0070698E" w:rsidRPr="00BA3BC7" w:rsidRDefault="0070698E" w:rsidP="00FB550D">
      <w:pPr>
        <w:tabs>
          <w:tab w:val="left" w:pos="3456"/>
        </w:tabs>
        <w:spacing w:line="360" w:lineRule="auto"/>
        <w:jc w:val="both"/>
        <w:rPr>
          <w:rFonts w:ascii="Verdana" w:eastAsia="Tahoma" w:hAnsi="Verdana" w:cs="Tahoma"/>
          <w:color w:val="auto"/>
          <w:sz w:val="18"/>
          <w:szCs w:val="18"/>
        </w:rPr>
      </w:pPr>
    </w:p>
    <w:p w14:paraId="0EC797E2"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1A1A7DF7"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55F1D70"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CF907B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8A9A98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4FD9AD22"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6CD3CC5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14520689" w14:textId="5E7159B0"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3A49F7">
        <w:rPr>
          <w:rFonts w:ascii="Verdana" w:hAnsi="Verdana" w:cs="Tahoma"/>
          <w:color w:val="auto"/>
          <w:sz w:val="18"/>
          <w:szCs w:val="18"/>
        </w:rPr>
        <w:t>114</w:t>
      </w:r>
      <w:r w:rsidR="00FE65EF" w:rsidRPr="00BA3BC7">
        <w:rPr>
          <w:rFonts w:ascii="Verdana" w:hAnsi="Verdana" w:cs="Tahoma"/>
          <w:color w:val="auto"/>
          <w:sz w:val="18"/>
          <w:szCs w:val="18"/>
        </w:rPr>
        <w:t>/</w:t>
      </w:r>
      <w:r w:rsidR="003A49F7">
        <w:rPr>
          <w:rFonts w:ascii="Verdana" w:hAnsi="Verdana"/>
          <w:color w:val="auto"/>
          <w:sz w:val="18"/>
          <w:szCs w:val="18"/>
        </w:rPr>
        <w:t>2021</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29D177C8" w14:textId="5CF50FD5"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63ED0E78" w14:textId="09D10E43"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1850F121" w14:textId="6B694606" w:rsidR="00FB550D" w:rsidRPr="00BA3BC7" w:rsidRDefault="00FB550D" w:rsidP="00073D1E">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743F492A"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3AE6C9B8"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42D55C41" w14:textId="3A29497D"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0E40FD3D"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E3FB58B"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29D9D4F9" w14:textId="77777777" w:rsidTr="00DF4FEE">
        <w:tc>
          <w:tcPr>
            <w:tcW w:w="4961" w:type="dxa"/>
            <w:shd w:val="clear" w:color="auto" w:fill="auto"/>
            <w:hideMark/>
          </w:tcPr>
          <w:p w14:paraId="1D249208"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1F02EC30"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E2BB884"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E5279F0"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3D1CF229" w14:textId="77777777" w:rsidR="00CF4F57" w:rsidRPr="00BA3BC7" w:rsidRDefault="00CF4F57" w:rsidP="00DF4FEE">
            <w:pPr>
              <w:spacing w:line="360" w:lineRule="auto"/>
              <w:jc w:val="center"/>
              <w:rPr>
                <w:rFonts w:ascii="Verdana" w:hAnsi="Verdana"/>
                <w:color w:val="auto"/>
                <w:sz w:val="18"/>
                <w:szCs w:val="18"/>
              </w:rPr>
            </w:pPr>
          </w:p>
          <w:p w14:paraId="1A82E00B" w14:textId="77777777" w:rsidR="00CF4F57" w:rsidRPr="00BA3BC7" w:rsidRDefault="00CF4F57" w:rsidP="00DF4FEE">
            <w:pPr>
              <w:spacing w:line="360" w:lineRule="auto"/>
              <w:jc w:val="center"/>
              <w:rPr>
                <w:rFonts w:ascii="Verdana" w:hAnsi="Verdana"/>
                <w:color w:val="auto"/>
                <w:sz w:val="18"/>
                <w:szCs w:val="18"/>
              </w:rPr>
            </w:pPr>
          </w:p>
        </w:tc>
      </w:tr>
    </w:tbl>
    <w:p w14:paraId="44EE4FC0" w14:textId="6472FAE2" w:rsidR="008560EE" w:rsidRPr="00BA3BC7" w:rsidRDefault="0065741D">
      <w:pPr>
        <w:tabs>
          <w:tab w:val="left" w:pos="7938"/>
        </w:tabs>
        <w:spacing w:after="0" w:line="360" w:lineRule="auto"/>
        <w:rPr>
          <w:rFonts w:ascii="Verdana" w:eastAsia="Tahoma" w:hAnsi="Verdana" w:cs="Tahoma"/>
          <w:b/>
          <w:bCs/>
          <w:color w:val="auto"/>
          <w:sz w:val="18"/>
          <w:szCs w:val="18"/>
        </w:rPr>
      </w:pPr>
      <w:bookmarkStart w:id="14" w:name="_Hlk20211371"/>
      <w:r w:rsidRPr="00BA3BC7">
        <w:rPr>
          <w:rFonts w:ascii="Verdana" w:hAnsi="Verdana"/>
          <w:b/>
          <w:bCs/>
          <w:color w:val="auto"/>
          <w:sz w:val="18"/>
          <w:szCs w:val="18"/>
        </w:rPr>
        <w:lastRenderedPageBreak/>
        <w:t xml:space="preserve">                                                                                 </w:t>
      </w:r>
      <w:r w:rsidR="00FD7F6E" w:rsidRPr="00BA3BC7">
        <w:rPr>
          <w:rFonts w:ascii="Verdana" w:hAnsi="Verdana"/>
          <w:b/>
          <w:bCs/>
          <w:color w:val="auto"/>
          <w:sz w:val="18"/>
          <w:szCs w:val="18"/>
        </w:rPr>
        <w:t xml:space="preserve">   Załącznik nr 8 do umowy ZP/</w:t>
      </w:r>
      <w:r w:rsidR="003A49F7">
        <w:rPr>
          <w:rFonts w:ascii="Verdana" w:hAnsi="Verdana"/>
          <w:b/>
          <w:bCs/>
          <w:color w:val="auto"/>
          <w:sz w:val="18"/>
          <w:szCs w:val="18"/>
        </w:rPr>
        <w:t>114</w:t>
      </w:r>
      <w:r w:rsidR="00CF4F57" w:rsidRPr="00BA3BC7">
        <w:rPr>
          <w:rFonts w:ascii="Verdana" w:hAnsi="Verdana"/>
          <w:b/>
          <w:bCs/>
          <w:color w:val="auto"/>
          <w:sz w:val="18"/>
          <w:szCs w:val="18"/>
        </w:rPr>
        <w:t>/</w:t>
      </w:r>
      <w:bookmarkEnd w:id="13"/>
      <w:r w:rsidR="003A49F7">
        <w:rPr>
          <w:rFonts w:ascii="Verdana" w:hAnsi="Verdana"/>
          <w:b/>
          <w:color w:val="auto"/>
          <w:sz w:val="18"/>
          <w:szCs w:val="18"/>
        </w:rPr>
        <w:t>2021</w:t>
      </w:r>
    </w:p>
    <w:bookmarkEnd w:id="14"/>
    <w:p w14:paraId="05765D62"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28E929E8"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3F970B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64EDB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201A21D"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3B4F15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9ADF3C"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0372D1B9"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6046"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24E54D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21A90A7"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002C45DE"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3D80F80A" w14:textId="53105624"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b/>
          <w:color w:val="auto"/>
          <w:sz w:val="18"/>
          <w:szCs w:val="18"/>
        </w:rPr>
        <w:t>2021</w:t>
      </w:r>
      <w:r w:rsidR="00351717">
        <w:rPr>
          <w:rFonts w:ascii="Verdana" w:hAnsi="Verdana"/>
          <w:b/>
          <w:color w:val="auto"/>
          <w:sz w:val="18"/>
          <w:szCs w:val="18"/>
        </w:rPr>
        <w:t xml:space="preserve"> </w:t>
      </w:r>
      <w:r w:rsidR="00FD7F6E" w:rsidRPr="00BA3BC7">
        <w:rPr>
          <w:rFonts w:ascii="Verdana" w:hAnsi="Verdana"/>
          <w:color w:val="auto"/>
          <w:sz w:val="18"/>
          <w:szCs w:val="18"/>
        </w:rPr>
        <w:t xml:space="preserve">z dnia </w:t>
      </w:r>
      <w:r w:rsidR="00351717">
        <w:rPr>
          <w:rFonts w:ascii="Verdana" w:hAnsi="Verdana"/>
          <w:color w:val="auto"/>
          <w:sz w:val="18"/>
          <w:szCs w:val="18"/>
        </w:rPr>
        <w:t xml:space="preserve">                       </w:t>
      </w:r>
      <w:r w:rsidR="0070698E" w:rsidRPr="00BA3BC7">
        <w:rPr>
          <w:rFonts w:ascii="Verdana" w:hAnsi="Verdana"/>
          <w:color w:val="auto"/>
          <w:sz w:val="18"/>
          <w:szCs w:val="18"/>
        </w:rPr>
        <w:t xml:space="preserve"> r. </w:t>
      </w:r>
      <w:r w:rsidR="00FD7F6E" w:rsidRPr="00BA3BC7">
        <w:rPr>
          <w:rFonts w:ascii="Verdana" w:hAnsi="Verdana"/>
          <w:color w:val="auto"/>
          <w:sz w:val="18"/>
          <w:szCs w:val="18"/>
        </w:rPr>
        <w:t xml:space="preserve">zgodnie z umową na podwykonawstwo zawartą pomiędzy ……………………………………. a naszym przedsiębiorstwem z dnia ……………………… niniejszym nieodwołanie oświadczam, iż </w:t>
      </w:r>
    </w:p>
    <w:p w14:paraId="17B87FCA" w14:textId="351601A7"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C0B1651" w14:textId="1513FABD"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w:t>
      </w:r>
    </w:p>
    <w:p w14:paraId="7063E229" w14:textId="2F3FB56F"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w:t>
      </w:r>
    </w:p>
    <w:p w14:paraId="42E83CB3" w14:textId="1861B39F"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3A49F7">
        <w:rPr>
          <w:rFonts w:ascii="Verdana" w:hAnsi="Verdana"/>
          <w:color w:val="auto"/>
          <w:sz w:val="18"/>
          <w:szCs w:val="18"/>
        </w:rPr>
        <w:t>114</w:t>
      </w:r>
      <w:r w:rsidR="00FD7F6E" w:rsidRPr="00BA3BC7">
        <w:rPr>
          <w:rFonts w:ascii="Verdana" w:hAnsi="Verdana"/>
          <w:color w:val="auto"/>
          <w:sz w:val="18"/>
          <w:szCs w:val="18"/>
        </w:rPr>
        <w:t>/</w:t>
      </w:r>
      <w:r w:rsidR="003A49F7">
        <w:rPr>
          <w:rFonts w:ascii="Verdana" w:hAnsi="Verdana"/>
          <w:color w:val="auto"/>
          <w:sz w:val="18"/>
          <w:szCs w:val="18"/>
        </w:rPr>
        <w:t>2021</w:t>
      </w:r>
      <w:r w:rsidR="00FD7F6E" w:rsidRPr="00BA3BC7">
        <w:rPr>
          <w:rFonts w:ascii="Verdana" w:hAnsi="Verdana"/>
          <w:color w:val="auto"/>
          <w:sz w:val="18"/>
          <w:szCs w:val="18"/>
        </w:rPr>
        <w:t xml:space="preserve"> z tego tytułu;</w:t>
      </w:r>
    </w:p>
    <w:p w14:paraId="626D77F7" w14:textId="56F22BDD" w:rsidR="008560EE" w:rsidRPr="00BA3BC7" w:rsidRDefault="00C641AC" w:rsidP="00073D1E">
      <w:pPr>
        <w:widowControl w:val="0"/>
        <w:numPr>
          <w:ilvl w:val="0"/>
          <w:numId w:val="173"/>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1CA02FE0"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4859627E"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8244581"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28B358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0190BFA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15341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7B7E8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75B25DF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6CBCF84" w14:textId="77777777" w:rsidR="008560EE" w:rsidRPr="00BA3BC7" w:rsidRDefault="008560EE">
      <w:pPr>
        <w:spacing w:after="0" w:line="240" w:lineRule="auto"/>
        <w:rPr>
          <w:rFonts w:ascii="Verdana" w:eastAsia="Tahoma" w:hAnsi="Verdana" w:cs="Tahoma"/>
          <w:color w:val="auto"/>
          <w:sz w:val="18"/>
          <w:szCs w:val="18"/>
        </w:rPr>
      </w:pPr>
    </w:p>
    <w:p w14:paraId="63E4EA12" w14:textId="77777777" w:rsidR="008560EE" w:rsidRPr="00BA3BC7" w:rsidRDefault="008560EE">
      <w:pPr>
        <w:spacing w:after="0" w:line="240" w:lineRule="auto"/>
        <w:rPr>
          <w:rFonts w:ascii="Verdana" w:eastAsia="Tahoma" w:hAnsi="Verdana" w:cs="Tahoma"/>
          <w:color w:val="auto"/>
          <w:sz w:val="18"/>
          <w:szCs w:val="18"/>
        </w:rPr>
      </w:pPr>
    </w:p>
    <w:p w14:paraId="5FF49CB0" w14:textId="77777777" w:rsidR="008560EE" w:rsidRPr="00BA3BC7" w:rsidRDefault="008560EE">
      <w:pPr>
        <w:spacing w:after="0" w:line="240" w:lineRule="auto"/>
        <w:rPr>
          <w:rFonts w:ascii="Verdana" w:eastAsia="Tahoma" w:hAnsi="Verdana" w:cs="Tahoma"/>
          <w:color w:val="auto"/>
          <w:sz w:val="18"/>
          <w:szCs w:val="18"/>
        </w:rPr>
      </w:pPr>
    </w:p>
    <w:p w14:paraId="462BF835" w14:textId="77777777" w:rsidR="0070698E" w:rsidRPr="00BA3BC7" w:rsidRDefault="0070698E">
      <w:pPr>
        <w:spacing w:after="0" w:line="240" w:lineRule="auto"/>
        <w:rPr>
          <w:rFonts w:ascii="Verdana" w:eastAsia="Tahoma" w:hAnsi="Verdana" w:cs="Tahoma"/>
          <w:color w:val="auto"/>
          <w:sz w:val="18"/>
          <w:szCs w:val="18"/>
        </w:rPr>
      </w:pPr>
    </w:p>
    <w:p w14:paraId="1FDDF527" w14:textId="77777777" w:rsidR="0070698E" w:rsidRPr="00BA3BC7" w:rsidRDefault="0070698E">
      <w:pPr>
        <w:spacing w:after="0" w:line="240" w:lineRule="auto"/>
        <w:rPr>
          <w:rFonts w:ascii="Verdana" w:eastAsia="Tahoma" w:hAnsi="Verdana" w:cs="Tahoma"/>
          <w:color w:val="auto"/>
          <w:sz w:val="18"/>
          <w:szCs w:val="18"/>
        </w:rPr>
      </w:pPr>
    </w:p>
    <w:p w14:paraId="368CEBF0" w14:textId="6AE2A52E" w:rsidR="00762612" w:rsidRPr="00BA3BC7" w:rsidRDefault="0065741D" w:rsidP="00762612">
      <w:pPr>
        <w:spacing w:after="0" w:line="360" w:lineRule="auto"/>
        <w:contextualSpacing/>
        <w:rPr>
          <w:rFonts w:ascii="Verdana" w:hAnsi="Verdana"/>
          <w:b/>
          <w:color w:val="auto"/>
          <w:sz w:val="18"/>
          <w:szCs w:val="18"/>
        </w:rPr>
      </w:pPr>
      <w:r w:rsidRPr="00BA3BC7">
        <w:rPr>
          <w:rFonts w:ascii="Verdana" w:eastAsia="Times New Roman" w:hAnsi="Verdana"/>
          <w:b/>
          <w:color w:val="auto"/>
          <w:sz w:val="18"/>
          <w:szCs w:val="18"/>
        </w:rPr>
        <w:lastRenderedPageBreak/>
        <w:t xml:space="preserve">                                                                                        </w:t>
      </w:r>
      <w:r w:rsidR="00762612" w:rsidRPr="00BA3BC7">
        <w:rPr>
          <w:rFonts w:ascii="Verdana" w:eastAsia="Times New Roman" w:hAnsi="Verdana"/>
          <w:b/>
          <w:color w:val="auto"/>
          <w:sz w:val="18"/>
          <w:szCs w:val="18"/>
        </w:rPr>
        <w:t xml:space="preserve"> Załącznik nr</w:t>
      </w:r>
      <w:r w:rsidR="0024230F" w:rsidRPr="00BA3BC7">
        <w:rPr>
          <w:rFonts w:ascii="Verdana" w:eastAsia="Times New Roman" w:hAnsi="Verdana"/>
          <w:b/>
          <w:color w:val="auto"/>
          <w:sz w:val="18"/>
          <w:szCs w:val="18"/>
        </w:rPr>
        <w:t xml:space="preserve"> 9</w:t>
      </w:r>
      <w:r w:rsidR="00762612" w:rsidRPr="00BA3BC7">
        <w:rPr>
          <w:rFonts w:ascii="Verdana" w:eastAsia="Times New Roman" w:hAnsi="Verdana"/>
          <w:b/>
          <w:color w:val="auto"/>
          <w:sz w:val="18"/>
          <w:szCs w:val="18"/>
        </w:rPr>
        <w:t xml:space="preserve"> do umowy ZP/</w:t>
      </w:r>
      <w:r w:rsidR="003A49F7">
        <w:rPr>
          <w:rFonts w:ascii="Verdana" w:eastAsia="Times New Roman" w:hAnsi="Verdana"/>
          <w:b/>
          <w:color w:val="auto"/>
          <w:sz w:val="18"/>
          <w:szCs w:val="18"/>
        </w:rPr>
        <w:t>114</w:t>
      </w:r>
      <w:r w:rsidR="00762612" w:rsidRPr="00BA3BC7">
        <w:rPr>
          <w:rFonts w:ascii="Verdana" w:eastAsia="Times New Roman" w:hAnsi="Verdana"/>
          <w:b/>
          <w:color w:val="auto"/>
          <w:sz w:val="18"/>
          <w:szCs w:val="18"/>
        </w:rPr>
        <w:t>/</w:t>
      </w:r>
      <w:r w:rsidR="003A49F7">
        <w:rPr>
          <w:rFonts w:ascii="Verdana" w:hAnsi="Verdana"/>
          <w:b/>
          <w:color w:val="auto"/>
          <w:sz w:val="18"/>
          <w:szCs w:val="18"/>
        </w:rPr>
        <w:t>2021</w:t>
      </w:r>
    </w:p>
    <w:p w14:paraId="57441D38" w14:textId="77777777" w:rsidR="00762612" w:rsidRPr="00BA3BC7" w:rsidRDefault="00762612" w:rsidP="00762612">
      <w:pPr>
        <w:spacing w:after="0" w:line="360" w:lineRule="auto"/>
        <w:contextualSpacing/>
        <w:rPr>
          <w:rFonts w:ascii="Verdana" w:hAnsi="Verdana"/>
          <w:color w:val="auto"/>
          <w:sz w:val="18"/>
          <w:szCs w:val="18"/>
        </w:rPr>
      </w:pPr>
    </w:p>
    <w:p w14:paraId="6B21CEAC"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0B029AD1" w14:textId="77777777" w:rsidR="00CF4F57" w:rsidRPr="00BA3BC7" w:rsidRDefault="00CF4F57" w:rsidP="00762612">
      <w:pPr>
        <w:spacing w:after="0" w:line="360" w:lineRule="auto"/>
        <w:contextualSpacing/>
        <w:jc w:val="center"/>
        <w:rPr>
          <w:rFonts w:ascii="Verdana" w:hAnsi="Verdana"/>
          <w:b/>
          <w:color w:val="auto"/>
          <w:sz w:val="18"/>
          <w:szCs w:val="18"/>
        </w:rPr>
      </w:pPr>
    </w:p>
    <w:p w14:paraId="7DFA00FD" w14:textId="475A7A57"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3A49F7">
        <w:rPr>
          <w:rFonts w:ascii="Verdana" w:hAnsi="Verdana"/>
          <w:color w:val="auto"/>
          <w:sz w:val="18"/>
          <w:szCs w:val="18"/>
        </w:rPr>
        <w:t>114</w:t>
      </w:r>
      <w:r w:rsidRPr="00BA3BC7">
        <w:rPr>
          <w:rFonts w:ascii="Verdana" w:hAnsi="Verdana"/>
          <w:color w:val="auto"/>
          <w:sz w:val="18"/>
          <w:szCs w:val="18"/>
        </w:rPr>
        <w:t>/</w:t>
      </w:r>
      <w:r w:rsidR="003A49F7">
        <w:rPr>
          <w:rFonts w:ascii="Verdana" w:hAnsi="Verdana"/>
          <w:color w:val="auto"/>
          <w:sz w:val="18"/>
          <w:szCs w:val="18"/>
        </w:rPr>
        <w:t>2021</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7B04EB88" w14:textId="1AB1C613" w:rsidR="00762612" w:rsidRPr="00BA3BC7" w:rsidRDefault="00C641AC" w:rsidP="00073D1E">
      <w:pPr>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06CCC9E7" w14:textId="30A4465F"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796A6261" w14:textId="2BBBC3EC"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014D1DAD" w14:textId="120C5EE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067821D6" w14:textId="17257173"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49B6B3C2" w14:textId="09B87375"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011AF47A" w14:textId="0D196F53"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02219C21" w14:textId="1174B85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5E6F4D1E" w14:textId="1779FA0E"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6EEE66E6" w14:textId="28661AD8"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4AEE85D5" w14:textId="2B69E177" w:rsidR="00762612" w:rsidRPr="00BA3BC7" w:rsidRDefault="00C641AC" w:rsidP="00073D1E">
      <w:pPr>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3B911505" w14:textId="21FDD0C4"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47E03616" w14:textId="7F324DFE"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7F87B897" w14:textId="0796C5B9"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14C16774" w14:textId="39598C9E"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5AAA8483" w14:textId="790D63FA"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5AAA7858" w14:textId="45E5BFA5"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58D7B13E" w14:textId="0E7EAC02" w:rsidR="00762612" w:rsidRPr="00BA3BC7" w:rsidRDefault="00C641AC" w:rsidP="00073D1E">
      <w:pPr>
        <w:widowControl w:val="0"/>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65B7793A"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4AB2A0E1"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41D2A66A"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946FFB5"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43CC9C5E" w14:textId="77777777" w:rsidR="00762612" w:rsidRPr="00BA3BC7" w:rsidRDefault="00762612" w:rsidP="00073D1E">
      <w:pPr>
        <w:widowControl w:val="0"/>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1B97A548"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23AC7A8C"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916CA16" w14:textId="77777777" w:rsidR="00351717" w:rsidRDefault="00351717" w:rsidP="0077239F">
      <w:pPr>
        <w:spacing w:after="0"/>
        <w:jc w:val="right"/>
        <w:rPr>
          <w:rFonts w:ascii="Verdana" w:hAnsi="Verdana"/>
          <w:b/>
          <w:bCs/>
          <w:color w:val="auto"/>
          <w:sz w:val="18"/>
          <w:szCs w:val="18"/>
        </w:rPr>
      </w:pPr>
    </w:p>
    <w:p w14:paraId="6FADAE39" w14:textId="60D60E38"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3A49F7">
        <w:rPr>
          <w:rFonts w:ascii="Verdana" w:hAnsi="Verdana"/>
          <w:b/>
          <w:bCs/>
          <w:color w:val="auto"/>
          <w:sz w:val="18"/>
          <w:szCs w:val="18"/>
        </w:rPr>
        <w:t>114</w:t>
      </w:r>
      <w:r w:rsidR="00CF4F57" w:rsidRPr="00BA3BC7">
        <w:rPr>
          <w:rFonts w:ascii="Verdana" w:hAnsi="Verdana"/>
          <w:b/>
          <w:bCs/>
          <w:color w:val="auto"/>
          <w:sz w:val="18"/>
          <w:szCs w:val="18"/>
        </w:rPr>
        <w:t>/</w:t>
      </w:r>
      <w:r w:rsidR="003A49F7">
        <w:rPr>
          <w:rFonts w:ascii="Verdana" w:hAnsi="Verdana"/>
          <w:b/>
          <w:color w:val="auto"/>
          <w:sz w:val="18"/>
          <w:szCs w:val="18"/>
        </w:rPr>
        <w:t>2021</w:t>
      </w:r>
    </w:p>
    <w:p w14:paraId="7501A2C9" w14:textId="77777777" w:rsidR="008560EE" w:rsidRPr="00BA3BC7" w:rsidRDefault="008560EE">
      <w:pPr>
        <w:spacing w:after="0"/>
        <w:jc w:val="center"/>
        <w:rPr>
          <w:rFonts w:ascii="Verdana" w:eastAsia="Verdana" w:hAnsi="Verdana" w:cs="Verdana"/>
          <w:b/>
          <w:bCs/>
          <w:color w:val="auto"/>
          <w:sz w:val="18"/>
          <w:szCs w:val="18"/>
        </w:rPr>
      </w:pPr>
    </w:p>
    <w:p w14:paraId="5ACEF061" w14:textId="77777777" w:rsidR="008560EE" w:rsidRPr="00BA3BC7" w:rsidRDefault="008560EE">
      <w:pPr>
        <w:spacing w:after="0"/>
        <w:jc w:val="center"/>
        <w:rPr>
          <w:rFonts w:ascii="Verdana" w:eastAsia="Verdana" w:hAnsi="Verdana" w:cs="Verdana"/>
          <w:b/>
          <w:bCs/>
          <w:color w:val="auto"/>
          <w:sz w:val="18"/>
          <w:szCs w:val="18"/>
        </w:rPr>
      </w:pPr>
    </w:p>
    <w:p w14:paraId="4FE8A0B7"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2A6A6067" w14:textId="77777777" w:rsidR="00CF4F57" w:rsidRPr="00BA3BC7" w:rsidRDefault="00CF4F57">
      <w:pPr>
        <w:spacing w:after="0"/>
        <w:jc w:val="center"/>
        <w:rPr>
          <w:rFonts w:ascii="Verdana" w:eastAsia="Verdana" w:hAnsi="Verdana" w:cs="Verdana"/>
          <w:b/>
          <w:bCs/>
          <w:color w:val="auto"/>
          <w:sz w:val="18"/>
          <w:szCs w:val="18"/>
        </w:rPr>
      </w:pPr>
    </w:p>
    <w:p w14:paraId="4E0113AD"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1A5CBFE6" w14:textId="77777777" w:rsidR="008560EE" w:rsidRPr="00BA3BC7" w:rsidRDefault="008560EE">
      <w:pPr>
        <w:spacing w:after="0"/>
        <w:rPr>
          <w:rFonts w:ascii="Verdana" w:eastAsia="Verdana" w:hAnsi="Verdana" w:cs="Verdana"/>
          <w:color w:val="auto"/>
          <w:sz w:val="18"/>
          <w:szCs w:val="18"/>
        </w:rPr>
      </w:pPr>
    </w:p>
    <w:p w14:paraId="733A8B2E"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7FA5F7F" w14:textId="77777777" w:rsidR="008560EE" w:rsidRPr="00BA3BC7" w:rsidRDefault="008560EE">
      <w:pPr>
        <w:spacing w:after="0"/>
        <w:rPr>
          <w:rFonts w:ascii="Verdana" w:eastAsia="Verdana" w:hAnsi="Verdana" w:cs="Verdana"/>
          <w:color w:val="auto"/>
          <w:sz w:val="18"/>
          <w:szCs w:val="18"/>
        </w:rPr>
      </w:pPr>
    </w:p>
    <w:p w14:paraId="4B2E414F"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488C5A0D" w14:textId="77777777" w:rsidR="008560EE" w:rsidRPr="00BA3BC7" w:rsidRDefault="008560EE">
      <w:pPr>
        <w:spacing w:after="0"/>
        <w:rPr>
          <w:rFonts w:ascii="Verdana" w:eastAsia="Verdana" w:hAnsi="Verdana" w:cs="Verdana"/>
          <w:color w:val="auto"/>
          <w:sz w:val="18"/>
          <w:szCs w:val="18"/>
        </w:rPr>
      </w:pPr>
    </w:p>
    <w:p w14:paraId="4B678335"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5D2163F7" w14:textId="77777777" w:rsidR="008560EE" w:rsidRPr="00BA3BC7" w:rsidRDefault="008560EE">
      <w:pPr>
        <w:spacing w:after="0"/>
        <w:rPr>
          <w:rFonts w:ascii="Verdana" w:eastAsia="Verdana" w:hAnsi="Verdana" w:cs="Verdana"/>
          <w:color w:val="auto"/>
          <w:sz w:val="18"/>
          <w:szCs w:val="18"/>
        </w:rPr>
      </w:pPr>
    </w:p>
    <w:p w14:paraId="6504E128"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073EA0F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8B2BB24"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4BC21484"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99EDE2"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F47E072" w14:textId="77777777" w:rsidR="008560EE" w:rsidRPr="00BA3BC7" w:rsidRDefault="008560EE">
      <w:pPr>
        <w:spacing w:after="0"/>
        <w:rPr>
          <w:rFonts w:ascii="Verdana" w:eastAsia="Verdana" w:hAnsi="Verdana" w:cs="Verdana"/>
          <w:color w:val="auto"/>
          <w:sz w:val="18"/>
          <w:szCs w:val="18"/>
        </w:rPr>
      </w:pPr>
    </w:p>
    <w:p w14:paraId="037A849B"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0E3DE649" w14:textId="77777777" w:rsidR="008560EE" w:rsidRPr="00BA3BC7" w:rsidRDefault="008560EE">
      <w:pPr>
        <w:spacing w:after="0"/>
        <w:rPr>
          <w:rFonts w:ascii="Verdana" w:eastAsia="Verdana" w:hAnsi="Verdana" w:cs="Verdana"/>
          <w:color w:val="auto"/>
          <w:sz w:val="18"/>
          <w:szCs w:val="18"/>
        </w:rPr>
      </w:pPr>
    </w:p>
    <w:p w14:paraId="77B825E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6E940A21" w14:textId="77777777" w:rsidR="008560EE" w:rsidRPr="00BA3BC7" w:rsidRDefault="008560EE">
      <w:pPr>
        <w:spacing w:after="0"/>
        <w:rPr>
          <w:rFonts w:ascii="Verdana" w:eastAsia="Verdana" w:hAnsi="Verdana" w:cs="Verdana"/>
          <w:color w:val="auto"/>
          <w:sz w:val="18"/>
          <w:szCs w:val="18"/>
        </w:rPr>
      </w:pPr>
    </w:p>
    <w:p w14:paraId="405578C4"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2A06DCE2"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6454903C"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1B2E283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4CA68DA" w14:textId="77777777" w:rsidR="008560EE" w:rsidRPr="00BA3BC7" w:rsidRDefault="008560EE">
      <w:pPr>
        <w:spacing w:after="0"/>
        <w:jc w:val="both"/>
        <w:rPr>
          <w:rFonts w:ascii="Verdana" w:eastAsia="Verdana" w:hAnsi="Verdana" w:cs="Verdana"/>
          <w:color w:val="auto"/>
          <w:sz w:val="18"/>
          <w:szCs w:val="18"/>
        </w:rPr>
      </w:pPr>
    </w:p>
    <w:p w14:paraId="742551FA"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56C6DB68" w14:textId="77777777" w:rsidR="008560EE" w:rsidRPr="00BA3BC7" w:rsidRDefault="008560EE">
      <w:pPr>
        <w:spacing w:after="0"/>
        <w:jc w:val="both"/>
        <w:rPr>
          <w:rFonts w:ascii="Verdana" w:eastAsia="Verdana" w:hAnsi="Verdana" w:cs="Verdana"/>
          <w:color w:val="auto"/>
          <w:sz w:val="18"/>
          <w:szCs w:val="18"/>
        </w:rPr>
      </w:pPr>
    </w:p>
    <w:p w14:paraId="25DBFABA" w14:textId="77777777" w:rsidR="008560EE" w:rsidRPr="00BA3BC7" w:rsidRDefault="00FD7F6E" w:rsidP="00073D1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032E722A" w14:textId="77777777" w:rsidR="008560EE" w:rsidRPr="00BA3BC7"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27DE5867"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17F2222B"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F157F52"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6C2535E" w14:textId="77777777" w:rsidR="008560EE" w:rsidRPr="00BA3BC7" w:rsidRDefault="008560EE">
      <w:pPr>
        <w:spacing w:after="0" w:line="240" w:lineRule="auto"/>
        <w:jc w:val="both"/>
        <w:rPr>
          <w:rFonts w:ascii="Verdana" w:eastAsia="Verdana" w:hAnsi="Verdana" w:cs="Verdana"/>
          <w:color w:val="auto"/>
          <w:sz w:val="18"/>
          <w:szCs w:val="18"/>
        </w:rPr>
      </w:pPr>
    </w:p>
    <w:p w14:paraId="58050A2C"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54642FB2" w14:textId="77777777" w:rsidR="008560EE" w:rsidRPr="00BA3BC7" w:rsidRDefault="00FD7F6E" w:rsidP="00073D1E">
      <w:pPr>
        <w:pStyle w:val="Akapitzlist"/>
        <w:numPr>
          <w:ilvl w:val="0"/>
          <w:numId w:val="93"/>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2286A738"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22C9C3DF"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16C0227" w14:textId="77777777" w:rsidR="008560EE" w:rsidRPr="00BA3BC7" w:rsidRDefault="008560EE">
      <w:pPr>
        <w:spacing w:after="0" w:line="240" w:lineRule="auto"/>
        <w:jc w:val="both"/>
        <w:rPr>
          <w:rFonts w:ascii="Verdana" w:eastAsia="Verdana" w:hAnsi="Verdana" w:cs="Verdana"/>
          <w:color w:val="auto"/>
          <w:sz w:val="18"/>
          <w:szCs w:val="18"/>
        </w:rPr>
      </w:pPr>
    </w:p>
    <w:p w14:paraId="179B583B" w14:textId="77777777" w:rsidR="008560EE" w:rsidRPr="00BA3BC7" w:rsidRDefault="00FD7F6E" w:rsidP="00073D1E">
      <w:pPr>
        <w:numPr>
          <w:ilvl w:val="2"/>
          <w:numId w:val="84"/>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D947C8A" w14:textId="77777777" w:rsidR="008560EE" w:rsidRPr="00BA3BC7" w:rsidRDefault="00FD7F6E" w:rsidP="00073D1E">
      <w:pPr>
        <w:pStyle w:val="Akapitzlist"/>
        <w:numPr>
          <w:ilvl w:val="0"/>
          <w:numId w:val="93"/>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047AA150"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6F8B321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4A0E30EA" w14:textId="77777777" w:rsidR="008560EE" w:rsidRPr="00BA3BC7" w:rsidRDefault="008560EE">
      <w:pPr>
        <w:spacing w:after="0"/>
        <w:rPr>
          <w:rFonts w:ascii="Verdana" w:eastAsia="Verdana" w:hAnsi="Verdana" w:cs="Verdana"/>
          <w:color w:val="auto"/>
          <w:sz w:val="18"/>
          <w:szCs w:val="18"/>
        </w:rPr>
      </w:pPr>
    </w:p>
    <w:p w14:paraId="1D776BA2" w14:textId="77777777" w:rsidR="008560EE" w:rsidRPr="00BA3BC7" w:rsidRDefault="00FD7F6E" w:rsidP="00073D1E">
      <w:pPr>
        <w:numPr>
          <w:ilvl w:val="0"/>
          <w:numId w:val="85"/>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0968EB8A"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1920BDC4"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181CB743"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20AF3B84"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7D8AF6F0"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57305A09"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adaptowanie;</w:t>
      </w:r>
    </w:p>
    <w:p w14:paraId="74FAE70E"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modyfikowanie;</w:t>
      </w:r>
    </w:p>
    <w:p w14:paraId="587EF17B"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1902DD05" w14:textId="77777777" w:rsidR="008560EE" w:rsidRPr="00BA3BC7" w:rsidRDefault="00FD7F6E" w:rsidP="00073D1E">
      <w:pPr>
        <w:pStyle w:val="Akapitzlist"/>
        <w:numPr>
          <w:ilvl w:val="0"/>
          <w:numId w:val="96"/>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1DE5BA6C"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112D7E27"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194D6B7F"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4A21ABFF"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08D02CB5"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354FD1C7" w14:textId="77777777" w:rsidR="008560EE" w:rsidRPr="00BA3BC7" w:rsidRDefault="00FD7F6E" w:rsidP="00073D1E">
      <w:pPr>
        <w:pStyle w:val="Akapitzlist"/>
        <w:numPr>
          <w:ilvl w:val="0"/>
          <w:numId w:val="96"/>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22F97B5" w14:textId="77777777" w:rsidR="008560EE" w:rsidRPr="00BA3BC7" w:rsidRDefault="008560EE">
      <w:pPr>
        <w:spacing w:after="0"/>
        <w:jc w:val="both"/>
        <w:rPr>
          <w:rFonts w:ascii="Verdana" w:eastAsia="Verdana" w:hAnsi="Verdana" w:cs="Verdana"/>
          <w:color w:val="auto"/>
          <w:sz w:val="18"/>
          <w:szCs w:val="18"/>
        </w:rPr>
      </w:pPr>
    </w:p>
    <w:p w14:paraId="06DBE17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C6606A6" w14:textId="77777777" w:rsidR="008560EE" w:rsidRPr="00BA3BC7" w:rsidRDefault="008560EE">
      <w:pPr>
        <w:spacing w:after="0"/>
        <w:jc w:val="center"/>
        <w:rPr>
          <w:rFonts w:ascii="Verdana" w:eastAsia="Verdana" w:hAnsi="Verdana" w:cs="Verdana"/>
          <w:color w:val="auto"/>
          <w:sz w:val="18"/>
          <w:szCs w:val="18"/>
        </w:rPr>
      </w:pPr>
    </w:p>
    <w:p w14:paraId="3119D56A" w14:textId="77777777" w:rsidR="008560EE" w:rsidRPr="00BA3BC7" w:rsidRDefault="00FD7F6E" w:rsidP="00073D1E">
      <w:pPr>
        <w:numPr>
          <w:ilvl w:val="0"/>
          <w:numId w:val="87"/>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471D0572" w14:textId="77777777" w:rsidR="008560EE" w:rsidRPr="00BA3BC7" w:rsidRDefault="00FD7F6E" w:rsidP="00073D1E">
      <w:pPr>
        <w:numPr>
          <w:ilvl w:val="0"/>
          <w:numId w:val="8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3F66BA42" w14:textId="77777777" w:rsidR="008560EE" w:rsidRPr="00BA3BC7" w:rsidRDefault="008560EE">
      <w:pPr>
        <w:spacing w:after="0"/>
        <w:rPr>
          <w:rFonts w:ascii="Verdana" w:eastAsia="Verdana" w:hAnsi="Verdana" w:cs="Verdana"/>
          <w:color w:val="auto"/>
          <w:sz w:val="18"/>
          <w:szCs w:val="18"/>
        </w:rPr>
      </w:pPr>
    </w:p>
    <w:p w14:paraId="630459A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38EF65A8" w14:textId="77777777" w:rsidR="008560EE" w:rsidRPr="00BA3BC7" w:rsidRDefault="008560EE">
      <w:pPr>
        <w:spacing w:after="0"/>
        <w:rPr>
          <w:rFonts w:ascii="Verdana" w:eastAsia="Verdana" w:hAnsi="Verdana" w:cs="Verdana"/>
          <w:b/>
          <w:bCs/>
          <w:color w:val="auto"/>
          <w:sz w:val="18"/>
          <w:szCs w:val="18"/>
        </w:rPr>
      </w:pPr>
    </w:p>
    <w:p w14:paraId="6782292C" w14:textId="401D65D8" w:rsidR="0011475F" w:rsidRPr="00BA3BC7" w:rsidRDefault="00FD7F6E" w:rsidP="0011475F">
      <w:pPr>
        <w:numPr>
          <w:ilvl w:val="0"/>
          <w:numId w:val="88"/>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68EE1D3E"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11E4C4AB"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059923D"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74BF7E3"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871B57B"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5D4BE661"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43D20801" w14:textId="77777777" w:rsidR="008560EE" w:rsidRPr="00BA3BC7" w:rsidRDefault="00FD7F6E" w:rsidP="00073D1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6B89F65D"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6BD2C1F"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42526F1D"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6F7D7ACF" w14:textId="77777777" w:rsidR="008560EE" w:rsidRPr="00BA3BC7" w:rsidRDefault="00FD7F6E" w:rsidP="00073D1E">
      <w:pPr>
        <w:pStyle w:val="Akapitzlist"/>
        <w:numPr>
          <w:ilvl w:val="0"/>
          <w:numId w:val="95"/>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niezwłocznie poinformować Administratora, jeżeli zdaniem Podmiotu przetwarzającego wydane mu polecenie stanowi naruszenie ogólnego rozporządzenia o ochronie danych lub innych przepisów dotyczących ochrony danych.</w:t>
      </w:r>
    </w:p>
    <w:p w14:paraId="3BDD37C8" w14:textId="77777777" w:rsidR="008560EE" w:rsidRPr="00BA3BC7" w:rsidRDefault="008560EE">
      <w:pPr>
        <w:spacing w:after="0"/>
        <w:jc w:val="both"/>
        <w:rPr>
          <w:rFonts w:ascii="Verdana" w:eastAsia="Verdana" w:hAnsi="Verdana" w:cs="Verdana"/>
          <w:color w:val="auto"/>
          <w:sz w:val="18"/>
          <w:szCs w:val="18"/>
        </w:rPr>
      </w:pPr>
    </w:p>
    <w:p w14:paraId="30B1D2B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30EE89C2" w14:textId="77777777" w:rsidR="008560EE" w:rsidRPr="00BA3BC7" w:rsidRDefault="008560EE">
      <w:pPr>
        <w:spacing w:after="0"/>
        <w:jc w:val="both"/>
        <w:rPr>
          <w:rFonts w:ascii="Verdana" w:eastAsia="Verdana" w:hAnsi="Verdana" w:cs="Verdana"/>
          <w:color w:val="auto"/>
          <w:sz w:val="18"/>
          <w:szCs w:val="18"/>
        </w:rPr>
      </w:pPr>
    </w:p>
    <w:p w14:paraId="0A6ADBDF" w14:textId="77777777" w:rsidR="00BF4FE0" w:rsidRPr="00BA3BC7" w:rsidRDefault="00BF4FE0" w:rsidP="00BF4FE0">
      <w:pPr>
        <w:numPr>
          <w:ilvl w:val="0"/>
          <w:numId w:val="181"/>
        </w:numPr>
        <w:spacing w:after="0" w:line="240" w:lineRule="auto"/>
        <w:jc w:val="both"/>
        <w:rPr>
          <w:rFonts w:ascii="Verdana" w:hAnsi="Verdana"/>
          <w:color w:val="auto"/>
          <w:sz w:val="18"/>
          <w:szCs w:val="18"/>
        </w:rPr>
      </w:pPr>
      <w:bookmarkStart w:id="15"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4081A7A5"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4909302B"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0089C98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4105D73A"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181E9DF9"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699F067D" w14:textId="77777777" w:rsidR="00BF4FE0" w:rsidRPr="00BA3BC7" w:rsidRDefault="00BF4FE0" w:rsidP="001431CE">
      <w:pPr>
        <w:numPr>
          <w:ilvl w:val="0"/>
          <w:numId w:val="183"/>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14C8C99F" w14:textId="77777777" w:rsidR="00BF4FE0" w:rsidRPr="00BA3BC7" w:rsidRDefault="00BF4FE0" w:rsidP="001431CE">
      <w:pPr>
        <w:numPr>
          <w:ilvl w:val="0"/>
          <w:numId w:val="183"/>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75EB94E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69BD42D4"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1CB9AD3D" w14:textId="77777777" w:rsidR="00BF4FE0" w:rsidRPr="00BA3BC7" w:rsidRDefault="00BF4FE0"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15"/>
    <w:p w14:paraId="12861037"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3C28C31B"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02D1B456" w14:textId="77777777" w:rsidR="008560EE" w:rsidRPr="00BA3BC7" w:rsidRDefault="008560EE">
      <w:pPr>
        <w:spacing w:after="0"/>
        <w:jc w:val="both"/>
        <w:rPr>
          <w:rFonts w:ascii="Verdana" w:eastAsia="Verdana" w:hAnsi="Verdana" w:cs="Verdana"/>
          <w:color w:val="auto"/>
          <w:sz w:val="18"/>
          <w:szCs w:val="18"/>
        </w:rPr>
      </w:pPr>
    </w:p>
    <w:p w14:paraId="41FFEC55"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121A4F5A" w14:textId="77777777" w:rsidR="008560EE" w:rsidRPr="00BA3BC7" w:rsidRDefault="008560EE">
      <w:pPr>
        <w:spacing w:after="0"/>
        <w:jc w:val="both"/>
        <w:rPr>
          <w:rFonts w:ascii="Verdana" w:eastAsia="Verdana" w:hAnsi="Verdana" w:cs="Verdana"/>
          <w:color w:val="auto"/>
          <w:sz w:val="18"/>
          <w:szCs w:val="18"/>
        </w:rPr>
      </w:pPr>
    </w:p>
    <w:p w14:paraId="1662EB57" w14:textId="77777777" w:rsidR="008560EE" w:rsidRPr="00BA3BC7" w:rsidRDefault="00FD7F6E" w:rsidP="00073D1E">
      <w:pPr>
        <w:numPr>
          <w:ilvl w:val="0"/>
          <w:numId w:val="90"/>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BEB328F"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38FF7C81"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3C5831B6"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lastRenderedPageBreak/>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1E77EC9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79BBE552" w14:textId="77777777" w:rsidR="008560EE" w:rsidRPr="00BA3BC7" w:rsidRDefault="008560EE">
      <w:pPr>
        <w:spacing w:after="0"/>
        <w:jc w:val="center"/>
        <w:rPr>
          <w:rFonts w:ascii="Verdana" w:eastAsia="Verdana" w:hAnsi="Verdana" w:cs="Verdana"/>
          <w:color w:val="auto"/>
          <w:sz w:val="18"/>
          <w:szCs w:val="18"/>
        </w:rPr>
      </w:pPr>
    </w:p>
    <w:p w14:paraId="385968C9"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915B35F" w14:textId="77777777" w:rsidR="008560EE" w:rsidRPr="00BA3BC7" w:rsidRDefault="008560EE">
      <w:pPr>
        <w:spacing w:after="0"/>
        <w:jc w:val="both"/>
        <w:rPr>
          <w:rFonts w:ascii="Verdana" w:eastAsia="Verdana" w:hAnsi="Verdana" w:cs="Verdana"/>
          <w:color w:val="auto"/>
          <w:sz w:val="18"/>
          <w:szCs w:val="18"/>
        </w:rPr>
      </w:pPr>
    </w:p>
    <w:p w14:paraId="308F20E0" w14:textId="77777777" w:rsidR="008560EE" w:rsidRPr="00BA3BC7" w:rsidRDefault="00FD7F6E" w:rsidP="00073D1E">
      <w:pPr>
        <w:numPr>
          <w:ilvl w:val="0"/>
          <w:numId w:val="9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7DECF149"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05F17B67"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1C17D7E4"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9C20584"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35A81EF"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2374D4B" w14:textId="77777777" w:rsidR="008560EE" w:rsidRPr="00BA3BC7" w:rsidRDefault="00FD7F6E" w:rsidP="00073D1E">
      <w:pPr>
        <w:pStyle w:val="Akapitzlist"/>
        <w:numPr>
          <w:ilvl w:val="0"/>
          <w:numId w:val="94"/>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5E9D1B2C"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6AE20411" w14:textId="77777777" w:rsidR="007F717E" w:rsidRPr="00BA3BC7" w:rsidRDefault="007F717E">
      <w:pPr>
        <w:spacing w:after="0"/>
        <w:jc w:val="center"/>
        <w:rPr>
          <w:rFonts w:ascii="Verdana" w:hAnsi="Verdana"/>
          <w:b/>
          <w:bCs/>
          <w:color w:val="auto"/>
          <w:sz w:val="18"/>
          <w:szCs w:val="18"/>
        </w:rPr>
      </w:pPr>
    </w:p>
    <w:p w14:paraId="4C285A86" w14:textId="286CA426"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4325A3F7" w14:textId="77777777" w:rsidR="008560EE" w:rsidRPr="00BA3BC7" w:rsidRDefault="008560EE">
      <w:pPr>
        <w:spacing w:after="0"/>
        <w:jc w:val="both"/>
        <w:rPr>
          <w:rFonts w:ascii="Verdana" w:eastAsia="Verdana" w:hAnsi="Verdana" w:cs="Verdana"/>
          <w:color w:val="auto"/>
          <w:sz w:val="18"/>
          <w:szCs w:val="18"/>
        </w:rPr>
      </w:pPr>
    </w:p>
    <w:p w14:paraId="16101A0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02C3CD46" w14:textId="77777777" w:rsidR="008560EE" w:rsidRPr="00BA3BC7" w:rsidRDefault="008560EE">
      <w:pPr>
        <w:spacing w:after="0"/>
        <w:jc w:val="both"/>
        <w:rPr>
          <w:rFonts w:ascii="Verdana" w:eastAsia="Verdana" w:hAnsi="Verdana" w:cs="Verdana"/>
          <w:color w:val="auto"/>
          <w:sz w:val="18"/>
          <w:szCs w:val="18"/>
        </w:rPr>
      </w:pPr>
    </w:p>
    <w:p w14:paraId="2CA6AF8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11A89142" w14:textId="77777777" w:rsidR="008560EE" w:rsidRPr="00BA3BC7" w:rsidRDefault="008560EE">
      <w:pPr>
        <w:spacing w:after="0"/>
        <w:jc w:val="both"/>
        <w:rPr>
          <w:rFonts w:ascii="Verdana" w:eastAsia="Verdana" w:hAnsi="Verdana" w:cs="Verdana"/>
          <w:color w:val="auto"/>
          <w:sz w:val="18"/>
          <w:szCs w:val="18"/>
        </w:rPr>
      </w:pPr>
    </w:p>
    <w:p w14:paraId="0AD958D6" w14:textId="77777777" w:rsidR="008560EE" w:rsidRPr="00BA3BC7" w:rsidRDefault="00FD7F6E" w:rsidP="00073D1E">
      <w:pPr>
        <w:numPr>
          <w:ilvl w:val="0"/>
          <w:numId w:val="92"/>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4F31C4A3"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3517236"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2697690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19A4B1C5" w14:textId="77777777" w:rsidR="008560EE" w:rsidRPr="00BA3BC7" w:rsidRDefault="00FD7F6E" w:rsidP="00BF4FE0">
      <w:pPr>
        <w:numPr>
          <w:ilvl w:val="0"/>
          <w:numId w:val="181"/>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5E449AF2" w14:textId="77777777" w:rsidR="008560EE" w:rsidRPr="00BA3BC7" w:rsidRDefault="008560EE">
      <w:pPr>
        <w:spacing w:after="0"/>
        <w:jc w:val="both"/>
        <w:rPr>
          <w:rFonts w:ascii="Verdana" w:eastAsia="Verdana" w:hAnsi="Verdana" w:cs="Verdana"/>
          <w:color w:val="auto"/>
          <w:sz w:val="18"/>
          <w:szCs w:val="18"/>
        </w:rPr>
      </w:pPr>
    </w:p>
    <w:p w14:paraId="08F92197" w14:textId="77777777" w:rsidR="008560EE" w:rsidRPr="00BA3BC7" w:rsidRDefault="008560EE">
      <w:pPr>
        <w:spacing w:after="0"/>
        <w:jc w:val="both"/>
        <w:rPr>
          <w:rFonts w:ascii="Verdana" w:eastAsia="Verdana" w:hAnsi="Verdana" w:cs="Verdana"/>
          <w:color w:val="auto"/>
          <w:sz w:val="18"/>
          <w:szCs w:val="18"/>
        </w:rPr>
      </w:pPr>
    </w:p>
    <w:p w14:paraId="588A5201"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4D78DA63" w14:textId="77777777" w:rsidR="008560EE" w:rsidRPr="00BA3BC7" w:rsidRDefault="008560EE">
      <w:pPr>
        <w:spacing w:after="0"/>
        <w:jc w:val="both"/>
        <w:rPr>
          <w:rFonts w:ascii="Verdana" w:eastAsia="Verdana" w:hAnsi="Verdana" w:cs="Verdana"/>
          <w:color w:val="auto"/>
          <w:sz w:val="18"/>
          <w:szCs w:val="18"/>
        </w:rPr>
      </w:pPr>
    </w:p>
    <w:p w14:paraId="305EE2A1"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43290C16" w14:textId="77777777" w:rsidR="008560EE" w:rsidRPr="00BA3BC7" w:rsidRDefault="008560EE">
      <w:pPr>
        <w:spacing w:after="0"/>
        <w:jc w:val="both"/>
        <w:rPr>
          <w:rFonts w:ascii="Verdana" w:eastAsia="Verdana" w:hAnsi="Verdana" w:cs="Verdana"/>
          <w:color w:val="auto"/>
          <w:sz w:val="18"/>
          <w:szCs w:val="18"/>
        </w:rPr>
      </w:pPr>
    </w:p>
    <w:p w14:paraId="18C17A6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518206DA" w14:textId="77777777" w:rsidR="008560EE" w:rsidRPr="00BA3BC7" w:rsidRDefault="008560EE">
      <w:pPr>
        <w:spacing w:after="0"/>
        <w:jc w:val="both"/>
        <w:rPr>
          <w:rFonts w:ascii="Verdana" w:eastAsia="Verdana" w:hAnsi="Verdana" w:cs="Verdana"/>
          <w:color w:val="auto"/>
          <w:sz w:val="18"/>
          <w:szCs w:val="18"/>
        </w:rPr>
      </w:pPr>
    </w:p>
    <w:p w14:paraId="044DCAF1" w14:textId="1D0A1CB6" w:rsidR="008560EE" w:rsidRDefault="008560EE">
      <w:pPr>
        <w:spacing w:after="0"/>
        <w:jc w:val="both"/>
        <w:rPr>
          <w:rFonts w:ascii="Verdana" w:eastAsia="Verdana" w:hAnsi="Verdana" w:cs="Verdana"/>
          <w:color w:val="auto"/>
          <w:sz w:val="18"/>
          <w:szCs w:val="18"/>
        </w:rPr>
      </w:pPr>
    </w:p>
    <w:p w14:paraId="27FC28DB" w14:textId="0FB81445" w:rsidR="00CD08F5" w:rsidRDefault="00CD08F5">
      <w:pPr>
        <w:spacing w:after="0"/>
        <w:jc w:val="both"/>
        <w:rPr>
          <w:rFonts w:ascii="Verdana" w:eastAsia="Verdana" w:hAnsi="Verdana" w:cs="Verdana"/>
          <w:color w:val="auto"/>
          <w:sz w:val="18"/>
          <w:szCs w:val="18"/>
        </w:rPr>
      </w:pPr>
    </w:p>
    <w:p w14:paraId="23EE4777" w14:textId="07385865" w:rsidR="00CD08F5" w:rsidRDefault="00CD08F5">
      <w:pPr>
        <w:spacing w:after="0"/>
        <w:jc w:val="both"/>
        <w:rPr>
          <w:rFonts w:ascii="Verdana" w:eastAsia="Verdana" w:hAnsi="Verdana" w:cs="Verdana"/>
          <w:color w:val="auto"/>
          <w:sz w:val="18"/>
          <w:szCs w:val="18"/>
        </w:rPr>
      </w:pPr>
    </w:p>
    <w:p w14:paraId="17A3C058" w14:textId="0016C128" w:rsidR="00CD08F5" w:rsidRDefault="00CD08F5">
      <w:pPr>
        <w:spacing w:after="0"/>
        <w:jc w:val="both"/>
        <w:rPr>
          <w:rFonts w:ascii="Verdana" w:eastAsia="Verdana" w:hAnsi="Verdana" w:cs="Verdana"/>
          <w:color w:val="auto"/>
          <w:sz w:val="18"/>
          <w:szCs w:val="18"/>
        </w:rPr>
      </w:pPr>
    </w:p>
    <w:p w14:paraId="03FCDAD0" w14:textId="77777777" w:rsidR="00CD08F5" w:rsidRPr="00BA3BC7" w:rsidRDefault="00CD08F5">
      <w:pPr>
        <w:spacing w:after="0"/>
        <w:jc w:val="both"/>
        <w:rPr>
          <w:rFonts w:ascii="Verdana" w:eastAsia="Verdana" w:hAnsi="Verdana" w:cs="Verdana"/>
          <w:color w:val="auto"/>
          <w:sz w:val="18"/>
          <w:szCs w:val="18"/>
        </w:rPr>
      </w:pPr>
    </w:p>
    <w:p w14:paraId="376F28B0" w14:textId="1B28B2DE" w:rsidR="008560EE" w:rsidRPr="00BA3BC7" w:rsidRDefault="008560EE">
      <w:pPr>
        <w:spacing w:after="0"/>
        <w:jc w:val="both"/>
        <w:rPr>
          <w:rFonts w:ascii="Verdana" w:eastAsia="Verdana" w:hAnsi="Verdana" w:cs="Verdana"/>
          <w:color w:val="auto"/>
          <w:sz w:val="18"/>
          <w:szCs w:val="18"/>
        </w:rPr>
      </w:pPr>
    </w:p>
    <w:p w14:paraId="79B36012" w14:textId="56D21C4A"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3A49F7">
        <w:rPr>
          <w:rFonts w:ascii="Verdana" w:hAnsi="Verdana"/>
          <w:b/>
          <w:color w:val="auto"/>
          <w:sz w:val="18"/>
          <w:szCs w:val="18"/>
        </w:rPr>
        <w:t>114</w:t>
      </w:r>
      <w:r w:rsidRPr="00BA3BC7">
        <w:rPr>
          <w:rFonts w:ascii="Verdana" w:hAnsi="Verdana"/>
          <w:b/>
          <w:color w:val="auto"/>
          <w:sz w:val="18"/>
          <w:szCs w:val="18"/>
        </w:rPr>
        <w:t>/</w:t>
      </w:r>
      <w:r w:rsidR="003A49F7">
        <w:rPr>
          <w:rFonts w:ascii="Verdana" w:hAnsi="Verdana"/>
          <w:b/>
          <w:color w:val="auto"/>
          <w:sz w:val="18"/>
          <w:szCs w:val="18"/>
        </w:rPr>
        <w:t>2021</w:t>
      </w:r>
    </w:p>
    <w:p w14:paraId="7179863A"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5E1F4A4B"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7171F663"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3C061752"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50B9793C"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766CC178" w14:textId="754D74F2"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45470E28"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51F6EE38"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091DC472"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560604AE"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3FEE7B0D"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AF37485" w14:textId="77777777" w:rsidR="00923261" w:rsidRPr="00BA3BC7" w:rsidRDefault="00923261" w:rsidP="00073D1E">
      <w:pPr>
        <w:pStyle w:val="Akapitzlist"/>
        <w:widowControl w:val="0"/>
        <w:numPr>
          <w:ilvl w:val="0"/>
          <w:numId w:val="161"/>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28C9E125"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63CEFF36"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1721B25B"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02C40A94"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35D6881D"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2308ACC"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1B495874" w14:textId="77777777" w:rsidR="00923261" w:rsidRPr="00BA3BC7" w:rsidRDefault="00923261" w:rsidP="00073D1E">
      <w:pPr>
        <w:widowControl w:val="0"/>
        <w:numPr>
          <w:ilvl w:val="0"/>
          <w:numId w:val="165"/>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7D3114A"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274B28BD" w14:textId="77777777" w:rsidR="00923261" w:rsidRPr="00BA3BC7" w:rsidRDefault="00923261" w:rsidP="00073D1E">
      <w:pPr>
        <w:pStyle w:val="Akapitzlist"/>
        <w:widowControl w:val="0"/>
        <w:numPr>
          <w:ilvl w:val="0"/>
          <w:numId w:val="162"/>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zgodności technicznej z wymaganiami Zamawiającego. Zamawiający zastrzega sobie prawo </w:t>
      </w:r>
      <w:r w:rsidRPr="00BA3BC7">
        <w:rPr>
          <w:rFonts w:ascii="Verdana" w:hAnsi="Verdana"/>
          <w:color w:val="auto"/>
          <w:sz w:val="18"/>
          <w:szCs w:val="18"/>
        </w:rPr>
        <w:lastRenderedPageBreak/>
        <w:t>nieprzyjęcia filmu z powodu złej jakości materiału wideo/audio lub nieprawidłowego formatu zapisu na nośnikach albo nieuwzględnienia uwag Zamawiającego i może wymagać od Wykonawcy jego poprawienia</w:t>
      </w:r>
    </w:p>
    <w:p w14:paraId="0966A0DF" w14:textId="77777777" w:rsidR="00923261" w:rsidRPr="00BA3BC7" w:rsidRDefault="00923261" w:rsidP="00073D1E">
      <w:pPr>
        <w:pStyle w:val="Akapitzlist"/>
        <w:widowControl w:val="0"/>
        <w:numPr>
          <w:ilvl w:val="0"/>
          <w:numId w:val="162"/>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4136460E"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5A2A6605" w14:textId="77777777" w:rsidR="00923261" w:rsidRPr="00BA3BC7" w:rsidRDefault="00923261" w:rsidP="00073D1E">
      <w:pPr>
        <w:widowControl w:val="0"/>
        <w:numPr>
          <w:ilvl w:val="0"/>
          <w:numId w:val="165"/>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2798ACFA"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2730C086"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4569605" w14:textId="77777777" w:rsidR="00923261" w:rsidRPr="00BA3BC7" w:rsidRDefault="00923261" w:rsidP="00073D1E">
      <w:pPr>
        <w:pStyle w:val="Akapitzlist"/>
        <w:widowControl w:val="0"/>
        <w:numPr>
          <w:ilvl w:val="0"/>
          <w:numId w:val="163"/>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58C60047" w14:textId="103F99D6" w:rsidR="00923261" w:rsidRDefault="00923261">
      <w:pPr>
        <w:spacing w:after="0"/>
        <w:rPr>
          <w:rFonts w:ascii="Verdana" w:hAnsi="Verdana"/>
          <w:color w:val="auto"/>
          <w:sz w:val="18"/>
          <w:szCs w:val="18"/>
        </w:rPr>
      </w:pPr>
    </w:p>
    <w:p w14:paraId="72FD623C" w14:textId="28B6D029" w:rsidR="005C3F2A" w:rsidRDefault="005C3F2A">
      <w:pPr>
        <w:spacing w:after="0"/>
        <w:rPr>
          <w:rFonts w:ascii="Verdana" w:hAnsi="Verdana"/>
          <w:color w:val="auto"/>
          <w:sz w:val="18"/>
          <w:szCs w:val="18"/>
        </w:rPr>
      </w:pPr>
    </w:p>
    <w:p w14:paraId="085C8871" w14:textId="60EB1ED5" w:rsidR="005C3F2A" w:rsidRDefault="005C3F2A">
      <w:pPr>
        <w:spacing w:after="0"/>
        <w:rPr>
          <w:rFonts w:ascii="Verdana" w:hAnsi="Verdana"/>
          <w:color w:val="auto"/>
          <w:sz w:val="18"/>
          <w:szCs w:val="18"/>
        </w:rPr>
      </w:pPr>
    </w:p>
    <w:p w14:paraId="370AABAB" w14:textId="2F68943E" w:rsidR="005C3F2A" w:rsidRDefault="005C3F2A">
      <w:pPr>
        <w:spacing w:after="0"/>
        <w:rPr>
          <w:rFonts w:ascii="Verdana" w:hAnsi="Verdana"/>
          <w:color w:val="auto"/>
          <w:sz w:val="18"/>
          <w:szCs w:val="18"/>
        </w:rPr>
      </w:pPr>
    </w:p>
    <w:p w14:paraId="5A0BCF2F" w14:textId="121834EA" w:rsidR="005C3F2A" w:rsidRDefault="005C3F2A">
      <w:pPr>
        <w:spacing w:after="0"/>
        <w:rPr>
          <w:rFonts w:ascii="Verdana" w:hAnsi="Verdana"/>
          <w:color w:val="auto"/>
          <w:sz w:val="18"/>
          <w:szCs w:val="18"/>
        </w:rPr>
      </w:pPr>
    </w:p>
    <w:p w14:paraId="45B2ABA1" w14:textId="726F2949" w:rsidR="005C3F2A" w:rsidRDefault="005C3F2A">
      <w:pPr>
        <w:spacing w:after="0"/>
        <w:rPr>
          <w:rFonts w:ascii="Verdana" w:hAnsi="Verdana"/>
          <w:color w:val="auto"/>
          <w:sz w:val="18"/>
          <w:szCs w:val="18"/>
        </w:rPr>
      </w:pPr>
    </w:p>
    <w:p w14:paraId="2D8FC1A4" w14:textId="7F048E9C" w:rsidR="005C3F2A" w:rsidRDefault="005C3F2A">
      <w:pPr>
        <w:spacing w:after="0"/>
        <w:rPr>
          <w:rFonts w:ascii="Verdana" w:hAnsi="Verdana"/>
          <w:color w:val="auto"/>
          <w:sz w:val="18"/>
          <w:szCs w:val="18"/>
        </w:rPr>
      </w:pPr>
    </w:p>
    <w:p w14:paraId="6CDFF54C" w14:textId="66D263E9" w:rsidR="005C3F2A" w:rsidRDefault="005C3F2A">
      <w:pPr>
        <w:spacing w:after="0"/>
        <w:rPr>
          <w:rFonts w:ascii="Verdana" w:hAnsi="Verdana"/>
          <w:color w:val="auto"/>
          <w:sz w:val="18"/>
          <w:szCs w:val="18"/>
        </w:rPr>
      </w:pPr>
    </w:p>
    <w:p w14:paraId="304FD2DD" w14:textId="01592D60" w:rsidR="005C3F2A" w:rsidRDefault="005C3F2A">
      <w:pPr>
        <w:spacing w:after="0"/>
        <w:rPr>
          <w:rFonts w:ascii="Verdana" w:hAnsi="Verdana"/>
          <w:color w:val="auto"/>
          <w:sz w:val="18"/>
          <w:szCs w:val="18"/>
        </w:rPr>
      </w:pPr>
    </w:p>
    <w:p w14:paraId="552E5B1E" w14:textId="6E6A8449" w:rsidR="005C3F2A" w:rsidRDefault="005C3F2A">
      <w:pPr>
        <w:spacing w:after="0"/>
        <w:rPr>
          <w:rFonts w:ascii="Verdana" w:hAnsi="Verdana"/>
          <w:color w:val="auto"/>
          <w:sz w:val="18"/>
          <w:szCs w:val="18"/>
        </w:rPr>
      </w:pPr>
    </w:p>
    <w:p w14:paraId="0761C987" w14:textId="4D7CEDD3" w:rsidR="005C3F2A" w:rsidRDefault="005C3F2A">
      <w:pPr>
        <w:spacing w:after="0"/>
        <w:rPr>
          <w:rFonts w:ascii="Verdana" w:hAnsi="Verdana"/>
          <w:color w:val="auto"/>
          <w:sz w:val="18"/>
          <w:szCs w:val="18"/>
        </w:rPr>
      </w:pPr>
    </w:p>
    <w:p w14:paraId="4CBC90D1" w14:textId="790C819B" w:rsidR="005C3F2A" w:rsidRDefault="005C3F2A">
      <w:pPr>
        <w:spacing w:after="0"/>
        <w:rPr>
          <w:rFonts w:ascii="Verdana" w:hAnsi="Verdana"/>
          <w:color w:val="auto"/>
          <w:sz w:val="18"/>
          <w:szCs w:val="18"/>
        </w:rPr>
      </w:pPr>
    </w:p>
    <w:p w14:paraId="6FD515C9" w14:textId="5CB1B13C" w:rsidR="005C3F2A" w:rsidRDefault="005C3F2A">
      <w:pPr>
        <w:spacing w:after="0"/>
        <w:rPr>
          <w:rFonts w:ascii="Verdana" w:hAnsi="Verdana"/>
          <w:color w:val="auto"/>
          <w:sz w:val="18"/>
          <w:szCs w:val="18"/>
        </w:rPr>
      </w:pPr>
    </w:p>
    <w:p w14:paraId="27E93652" w14:textId="38D5B45E" w:rsidR="005C3F2A" w:rsidRDefault="005C3F2A">
      <w:pPr>
        <w:spacing w:after="0"/>
        <w:rPr>
          <w:rFonts w:ascii="Verdana" w:hAnsi="Verdana"/>
          <w:color w:val="auto"/>
          <w:sz w:val="18"/>
          <w:szCs w:val="18"/>
        </w:rPr>
      </w:pPr>
    </w:p>
    <w:p w14:paraId="7975460C" w14:textId="230D3AA4" w:rsidR="005C3F2A" w:rsidRDefault="005C3F2A">
      <w:pPr>
        <w:spacing w:after="0"/>
        <w:rPr>
          <w:rFonts w:ascii="Verdana" w:hAnsi="Verdana"/>
          <w:color w:val="auto"/>
          <w:sz w:val="18"/>
          <w:szCs w:val="18"/>
        </w:rPr>
      </w:pPr>
    </w:p>
    <w:p w14:paraId="4D8F57DB" w14:textId="0F2A41D5" w:rsidR="005C3F2A" w:rsidRDefault="005C3F2A">
      <w:pPr>
        <w:spacing w:after="0"/>
        <w:rPr>
          <w:rFonts w:ascii="Verdana" w:hAnsi="Verdana"/>
          <w:color w:val="auto"/>
          <w:sz w:val="18"/>
          <w:szCs w:val="18"/>
        </w:rPr>
      </w:pPr>
    </w:p>
    <w:p w14:paraId="632C309D" w14:textId="3151E5A1" w:rsidR="005C3F2A" w:rsidRDefault="005C3F2A">
      <w:pPr>
        <w:spacing w:after="0"/>
        <w:rPr>
          <w:rFonts w:ascii="Verdana" w:hAnsi="Verdana"/>
          <w:color w:val="auto"/>
          <w:sz w:val="18"/>
          <w:szCs w:val="18"/>
        </w:rPr>
      </w:pPr>
    </w:p>
    <w:p w14:paraId="2DE32F3A" w14:textId="7F978075" w:rsidR="005C3F2A" w:rsidRDefault="005C3F2A">
      <w:pPr>
        <w:spacing w:after="0"/>
        <w:rPr>
          <w:rFonts w:ascii="Verdana" w:hAnsi="Verdana"/>
          <w:color w:val="auto"/>
          <w:sz w:val="18"/>
          <w:szCs w:val="18"/>
        </w:rPr>
      </w:pPr>
    </w:p>
    <w:p w14:paraId="72281824" w14:textId="0732FEDD" w:rsidR="005C3F2A" w:rsidRDefault="005C3F2A">
      <w:pPr>
        <w:spacing w:after="0"/>
        <w:rPr>
          <w:rFonts w:ascii="Verdana" w:hAnsi="Verdana"/>
          <w:color w:val="auto"/>
          <w:sz w:val="18"/>
          <w:szCs w:val="18"/>
        </w:rPr>
      </w:pPr>
    </w:p>
    <w:p w14:paraId="4A681969" w14:textId="16A3A2AB" w:rsidR="005C3F2A" w:rsidRDefault="005C3F2A">
      <w:pPr>
        <w:spacing w:after="0"/>
        <w:rPr>
          <w:rFonts w:ascii="Verdana" w:hAnsi="Verdana"/>
          <w:color w:val="auto"/>
          <w:sz w:val="18"/>
          <w:szCs w:val="18"/>
        </w:rPr>
      </w:pPr>
    </w:p>
    <w:p w14:paraId="1EA44594" w14:textId="1F0DEEDF" w:rsidR="005C3F2A" w:rsidRDefault="005C3F2A">
      <w:pPr>
        <w:spacing w:after="0"/>
        <w:rPr>
          <w:rFonts w:ascii="Verdana" w:hAnsi="Verdana"/>
          <w:color w:val="auto"/>
          <w:sz w:val="18"/>
          <w:szCs w:val="18"/>
        </w:rPr>
      </w:pPr>
    </w:p>
    <w:p w14:paraId="7491AC03" w14:textId="1380E87A" w:rsidR="005C3F2A" w:rsidRDefault="005C3F2A">
      <w:pPr>
        <w:spacing w:after="0"/>
        <w:rPr>
          <w:rFonts w:ascii="Verdana" w:hAnsi="Verdana"/>
          <w:color w:val="auto"/>
          <w:sz w:val="18"/>
          <w:szCs w:val="18"/>
        </w:rPr>
      </w:pPr>
    </w:p>
    <w:p w14:paraId="53634DB0" w14:textId="23A829B6" w:rsidR="005C3F2A" w:rsidRDefault="005C3F2A">
      <w:pPr>
        <w:spacing w:after="0"/>
        <w:rPr>
          <w:rFonts w:ascii="Verdana" w:hAnsi="Verdana"/>
          <w:color w:val="auto"/>
          <w:sz w:val="18"/>
          <w:szCs w:val="18"/>
        </w:rPr>
      </w:pPr>
    </w:p>
    <w:p w14:paraId="0554FD9E" w14:textId="2892495A" w:rsidR="005C3F2A" w:rsidRDefault="005C3F2A">
      <w:pPr>
        <w:spacing w:after="0"/>
        <w:rPr>
          <w:rFonts w:ascii="Verdana" w:hAnsi="Verdana"/>
          <w:color w:val="auto"/>
          <w:sz w:val="18"/>
          <w:szCs w:val="18"/>
        </w:rPr>
      </w:pPr>
    </w:p>
    <w:p w14:paraId="0F14C8F5" w14:textId="2B6E0884" w:rsidR="005C3F2A" w:rsidRDefault="005C3F2A">
      <w:pPr>
        <w:spacing w:after="0"/>
        <w:rPr>
          <w:rFonts w:ascii="Verdana" w:hAnsi="Verdana"/>
          <w:color w:val="auto"/>
          <w:sz w:val="18"/>
          <w:szCs w:val="18"/>
        </w:rPr>
      </w:pPr>
    </w:p>
    <w:p w14:paraId="37497B8E" w14:textId="1915DAFE" w:rsidR="005C3F2A" w:rsidRDefault="005C3F2A">
      <w:pPr>
        <w:spacing w:after="0"/>
        <w:rPr>
          <w:rFonts w:ascii="Verdana" w:hAnsi="Verdana"/>
          <w:color w:val="auto"/>
          <w:sz w:val="18"/>
          <w:szCs w:val="18"/>
        </w:rPr>
      </w:pPr>
    </w:p>
    <w:p w14:paraId="767F0508" w14:textId="01F0FE0B" w:rsidR="005C3F2A" w:rsidRDefault="005C3F2A">
      <w:pPr>
        <w:spacing w:after="0"/>
        <w:rPr>
          <w:rFonts w:ascii="Verdana" w:hAnsi="Verdana"/>
          <w:color w:val="auto"/>
          <w:sz w:val="18"/>
          <w:szCs w:val="18"/>
        </w:rPr>
      </w:pPr>
    </w:p>
    <w:p w14:paraId="154EA279" w14:textId="04BBB176" w:rsidR="005C3F2A" w:rsidRDefault="005C3F2A">
      <w:pPr>
        <w:spacing w:after="0"/>
        <w:rPr>
          <w:rFonts w:ascii="Verdana" w:hAnsi="Verdana"/>
          <w:color w:val="auto"/>
          <w:sz w:val="18"/>
          <w:szCs w:val="18"/>
        </w:rPr>
      </w:pPr>
    </w:p>
    <w:p w14:paraId="2F93BA82" w14:textId="5166E15F" w:rsidR="005C3F2A" w:rsidRDefault="005C3F2A">
      <w:pPr>
        <w:spacing w:after="0"/>
        <w:rPr>
          <w:rFonts w:ascii="Verdana" w:hAnsi="Verdana"/>
          <w:color w:val="auto"/>
          <w:sz w:val="18"/>
          <w:szCs w:val="18"/>
        </w:rPr>
      </w:pPr>
    </w:p>
    <w:p w14:paraId="72E0D2AC" w14:textId="35FF1688" w:rsidR="005C3F2A" w:rsidRDefault="005C3F2A">
      <w:pPr>
        <w:spacing w:after="0"/>
        <w:rPr>
          <w:rFonts w:ascii="Verdana" w:hAnsi="Verdana"/>
          <w:color w:val="auto"/>
          <w:sz w:val="18"/>
          <w:szCs w:val="18"/>
        </w:rPr>
      </w:pPr>
    </w:p>
    <w:p w14:paraId="1610379A" w14:textId="0731BA68" w:rsidR="005C3F2A" w:rsidRDefault="005C3F2A">
      <w:pPr>
        <w:spacing w:after="0"/>
        <w:rPr>
          <w:rFonts w:ascii="Verdana" w:hAnsi="Verdana"/>
          <w:color w:val="auto"/>
          <w:sz w:val="18"/>
          <w:szCs w:val="18"/>
        </w:rPr>
      </w:pPr>
    </w:p>
    <w:p w14:paraId="19C8E8BF" w14:textId="4B95AD5F" w:rsidR="005C3F2A" w:rsidRDefault="005C3F2A">
      <w:pPr>
        <w:spacing w:after="0"/>
        <w:rPr>
          <w:rFonts w:ascii="Verdana" w:hAnsi="Verdana"/>
          <w:color w:val="auto"/>
          <w:sz w:val="18"/>
          <w:szCs w:val="18"/>
        </w:rPr>
      </w:pPr>
    </w:p>
    <w:p w14:paraId="4828E203" w14:textId="63737863" w:rsidR="005C3F2A" w:rsidRDefault="005C3F2A">
      <w:pPr>
        <w:spacing w:after="0"/>
        <w:rPr>
          <w:rFonts w:ascii="Verdana" w:hAnsi="Verdana"/>
          <w:color w:val="auto"/>
          <w:sz w:val="18"/>
          <w:szCs w:val="18"/>
        </w:rPr>
      </w:pPr>
    </w:p>
    <w:p w14:paraId="5FDE4C00" w14:textId="77777777" w:rsidR="005C3F2A" w:rsidRDefault="005C3F2A">
      <w:pPr>
        <w:spacing w:after="0"/>
        <w:rPr>
          <w:rFonts w:ascii="Verdana" w:hAnsi="Verdana"/>
          <w:color w:val="auto"/>
          <w:sz w:val="18"/>
          <w:szCs w:val="18"/>
        </w:rPr>
      </w:pPr>
    </w:p>
    <w:p w14:paraId="2991FD38" w14:textId="60AC2455" w:rsidR="005C3F2A" w:rsidRDefault="005C3F2A">
      <w:pPr>
        <w:spacing w:after="0"/>
        <w:rPr>
          <w:rFonts w:ascii="Verdana" w:hAnsi="Verdana"/>
          <w:color w:val="auto"/>
          <w:sz w:val="18"/>
          <w:szCs w:val="18"/>
        </w:rPr>
      </w:pPr>
    </w:p>
    <w:p w14:paraId="3A243D0C"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bCs/>
          <w:color w:val="auto"/>
          <w:sz w:val="18"/>
          <w:szCs w:val="18"/>
          <w:bdr w:val="none" w:sz="0" w:space="0" w:color="auto"/>
        </w:rPr>
      </w:pPr>
      <w:r w:rsidRPr="005C3F2A">
        <w:rPr>
          <w:rFonts w:ascii="Verdana" w:eastAsia="Times New Roman" w:hAnsi="Verdana"/>
          <w:b/>
          <w:bCs/>
          <w:color w:val="auto"/>
          <w:sz w:val="18"/>
          <w:szCs w:val="18"/>
          <w:bdr w:val="none" w:sz="0" w:space="0" w:color="auto"/>
        </w:rPr>
        <w:lastRenderedPageBreak/>
        <w:t xml:space="preserve">Nr sprawy: ZP/114/2021 </w:t>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r>
      <w:r w:rsidRPr="005C3F2A">
        <w:rPr>
          <w:rFonts w:ascii="Verdana" w:eastAsia="Times New Roman" w:hAnsi="Verdana"/>
          <w:b/>
          <w:bCs/>
          <w:color w:val="auto"/>
          <w:sz w:val="18"/>
          <w:szCs w:val="18"/>
          <w:bdr w:val="none" w:sz="0" w:space="0" w:color="auto"/>
        </w:rPr>
        <w:tab/>
        <w:t>Załącznik nr 15 do umowy</w:t>
      </w:r>
    </w:p>
    <w:p w14:paraId="1B46D113"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color w:val="auto"/>
          <w:sz w:val="18"/>
          <w:szCs w:val="18"/>
          <w:bdr w:val="none" w:sz="0" w:space="0" w:color="auto"/>
        </w:rPr>
      </w:pPr>
    </w:p>
    <w:p w14:paraId="06CF85F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p>
    <w:p w14:paraId="62533A2E"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 xml:space="preserve">Radioterapia </w:t>
      </w:r>
    </w:p>
    <w:p w14:paraId="2DEBF4AB"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elementy harmonogramu rzeczowo – czasowego</w:t>
      </w:r>
    </w:p>
    <w:p w14:paraId="5016048F"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eastAsia="Times New Roman" w:hAnsi="Verdana"/>
          <w:b/>
          <w:color w:val="auto"/>
          <w:sz w:val="18"/>
          <w:szCs w:val="18"/>
          <w:bdr w:val="none" w:sz="0" w:space="0" w:color="auto"/>
        </w:rPr>
      </w:pPr>
      <w:r w:rsidRPr="005C3F2A">
        <w:rPr>
          <w:rFonts w:ascii="Verdana" w:eastAsia="Times New Roman" w:hAnsi="Verdana"/>
          <w:b/>
          <w:color w:val="auto"/>
          <w:sz w:val="18"/>
          <w:szCs w:val="18"/>
          <w:bdr w:val="none" w:sz="0" w:space="0" w:color="auto"/>
        </w:rPr>
        <w:t>(realizacji kamieni milowych)</w:t>
      </w:r>
    </w:p>
    <w:p w14:paraId="77B9C3E1"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tbl>
      <w:tblPr>
        <w:tblStyle w:val="Tabela-Siatka1"/>
        <w:tblW w:w="9634" w:type="dxa"/>
        <w:jc w:val="center"/>
        <w:tblLook w:val="04A0" w:firstRow="1" w:lastRow="0" w:firstColumn="1" w:lastColumn="0" w:noHBand="0" w:noVBand="1"/>
      </w:tblPr>
      <w:tblGrid>
        <w:gridCol w:w="504"/>
        <w:gridCol w:w="6862"/>
        <w:gridCol w:w="1276"/>
        <w:gridCol w:w="992"/>
      </w:tblGrid>
      <w:tr w:rsidR="005C3F2A" w:rsidRPr="005C3F2A" w14:paraId="47821E43" w14:textId="77777777" w:rsidTr="004C67A4">
        <w:trPr>
          <w:trHeight w:val="454"/>
          <w:jc w:val="center"/>
        </w:trPr>
        <w:tc>
          <w:tcPr>
            <w:tcW w:w="504" w:type="dxa"/>
            <w:vAlign w:val="center"/>
          </w:tcPr>
          <w:p w14:paraId="2C9C7817"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Lp.</w:t>
            </w:r>
          </w:p>
        </w:tc>
        <w:tc>
          <w:tcPr>
            <w:tcW w:w="6862" w:type="dxa"/>
            <w:vAlign w:val="center"/>
          </w:tcPr>
          <w:p w14:paraId="09B7CCD2" w14:textId="77777777" w:rsidR="005C3F2A" w:rsidRPr="005C3F2A" w:rsidRDefault="005C3F2A" w:rsidP="005C3F2A">
            <w:pPr>
              <w:spacing w:after="0" w:line="240" w:lineRule="auto"/>
              <w:rPr>
                <w:rFonts w:ascii="Arial" w:eastAsia="Times New Roman" w:hAnsi="Arial" w:cs="Arial"/>
                <w:b/>
                <w:color w:val="auto"/>
                <w:sz w:val="16"/>
                <w:szCs w:val="16"/>
              </w:rPr>
            </w:pPr>
            <w:r w:rsidRPr="005C3F2A">
              <w:rPr>
                <w:rFonts w:ascii="Arial" w:eastAsia="Times New Roman" w:hAnsi="Arial" w:cs="Arial"/>
                <w:b/>
                <w:color w:val="auto"/>
                <w:sz w:val="16"/>
                <w:szCs w:val="16"/>
              </w:rPr>
              <w:t>Zakres – kamienie milowe</w:t>
            </w:r>
          </w:p>
        </w:tc>
        <w:tc>
          <w:tcPr>
            <w:tcW w:w="1276" w:type="dxa"/>
            <w:vAlign w:val="center"/>
          </w:tcPr>
          <w:p w14:paraId="6B394C2F"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Format pdf</w:t>
            </w:r>
          </w:p>
          <w:p w14:paraId="102C943F" w14:textId="77777777" w:rsidR="005C3F2A" w:rsidRPr="005C3F2A" w:rsidRDefault="005C3F2A" w:rsidP="005C3F2A">
            <w:pPr>
              <w:spacing w:after="0" w:line="240" w:lineRule="auto"/>
              <w:jc w:val="center"/>
              <w:rPr>
                <w:rFonts w:ascii="Arial" w:eastAsia="Times New Roman" w:hAnsi="Arial" w:cs="Arial"/>
                <w:b/>
                <w:color w:val="auto"/>
                <w:sz w:val="16"/>
                <w:szCs w:val="16"/>
              </w:rPr>
            </w:pPr>
            <w:proofErr w:type="gramStart"/>
            <w:r w:rsidRPr="005C3F2A">
              <w:rPr>
                <w:rFonts w:ascii="Arial" w:eastAsia="Times New Roman" w:hAnsi="Arial" w:cs="Arial"/>
                <w:b/>
                <w:color w:val="auto"/>
                <w:sz w:val="16"/>
                <w:szCs w:val="16"/>
              </w:rPr>
              <w:t xml:space="preserve">i  </w:t>
            </w:r>
            <w:r w:rsidRPr="005C3F2A">
              <w:rPr>
                <w:rFonts w:ascii="Arial" w:eastAsia="Times New Roman" w:hAnsi="Arial" w:cs="Arial"/>
                <w:b/>
                <w:bCs/>
                <w:color w:val="auto"/>
                <w:sz w:val="16"/>
                <w:szCs w:val="16"/>
              </w:rPr>
              <w:t>*.</w:t>
            </w:r>
            <w:proofErr w:type="spellStart"/>
            <w:r w:rsidRPr="005C3F2A">
              <w:rPr>
                <w:rFonts w:ascii="Arial" w:eastAsia="Times New Roman" w:hAnsi="Arial" w:cs="Arial"/>
                <w:b/>
                <w:bCs/>
                <w:color w:val="auto"/>
                <w:sz w:val="16"/>
                <w:szCs w:val="16"/>
              </w:rPr>
              <w:t>mpp</w:t>
            </w:r>
            <w:proofErr w:type="spellEnd"/>
            <w:proofErr w:type="gramEnd"/>
          </w:p>
        </w:tc>
        <w:tc>
          <w:tcPr>
            <w:tcW w:w="992" w:type="dxa"/>
            <w:vAlign w:val="center"/>
          </w:tcPr>
          <w:p w14:paraId="19400164" w14:textId="77777777" w:rsidR="005C3F2A" w:rsidRPr="005C3F2A" w:rsidRDefault="005C3F2A" w:rsidP="005C3F2A">
            <w:pPr>
              <w:spacing w:after="0" w:line="240" w:lineRule="auto"/>
              <w:jc w:val="center"/>
              <w:rPr>
                <w:rFonts w:ascii="Arial" w:eastAsia="Times New Roman" w:hAnsi="Arial" w:cs="Arial"/>
                <w:b/>
                <w:color w:val="auto"/>
                <w:sz w:val="16"/>
                <w:szCs w:val="16"/>
              </w:rPr>
            </w:pPr>
            <w:r w:rsidRPr="005C3F2A">
              <w:rPr>
                <w:rFonts w:ascii="Arial" w:eastAsia="Times New Roman" w:hAnsi="Arial" w:cs="Arial"/>
                <w:b/>
                <w:color w:val="auto"/>
                <w:sz w:val="16"/>
                <w:szCs w:val="16"/>
              </w:rPr>
              <w:t>Format *.</w:t>
            </w:r>
            <w:proofErr w:type="spellStart"/>
            <w:r w:rsidRPr="005C3F2A">
              <w:rPr>
                <w:rFonts w:ascii="Arial" w:eastAsia="Times New Roman" w:hAnsi="Arial" w:cs="Arial"/>
                <w:b/>
                <w:color w:val="auto"/>
                <w:sz w:val="16"/>
                <w:szCs w:val="16"/>
              </w:rPr>
              <w:t>nwd</w:t>
            </w:r>
            <w:proofErr w:type="spellEnd"/>
          </w:p>
        </w:tc>
      </w:tr>
      <w:tr w:rsidR="005C3F2A" w:rsidRPr="005C3F2A" w14:paraId="7942DCC9" w14:textId="77777777" w:rsidTr="004C67A4">
        <w:trPr>
          <w:trHeight w:val="340"/>
          <w:jc w:val="center"/>
        </w:trPr>
        <w:tc>
          <w:tcPr>
            <w:tcW w:w="504" w:type="dxa"/>
            <w:vAlign w:val="center"/>
          </w:tcPr>
          <w:p w14:paraId="65CFCE5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w:t>
            </w:r>
          </w:p>
        </w:tc>
        <w:tc>
          <w:tcPr>
            <w:tcW w:w="6862" w:type="dxa"/>
            <w:vAlign w:val="center"/>
          </w:tcPr>
          <w:p w14:paraId="702D1123"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Wyznaczenie obszaru budowy i jej zaplecza</w:t>
            </w:r>
          </w:p>
        </w:tc>
        <w:tc>
          <w:tcPr>
            <w:tcW w:w="1276" w:type="dxa"/>
            <w:vAlign w:val="center"/>
          </w:tcPr>
          <w:p w14:paraId="0BF76AD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DCBA9E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B8F281E" w14:textId="77777777" w:rsidTr="004C67A4">
        <w:trPr>
          <w:trHeight w:val="340"/>
          <w:jc w:val="center"/>
        </w:trPr>
        <w:tc>
          <w:tcPr>
            <w:tcW w:w="504" w:type="dxa"/>
            <w:vAlign w:val="center"/>
          </w:tcPr>
          <w:p w14:paraId="151CF63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w:t>
            </w:r>
          </w:p>
        </w:tc>
        <w:tc>
          <w:tcPr>
            <w:tcW w:w="6862" w:type="dxa"/>
            <w:vAlign w:val="center"/>
          </w:tcPr>
          <w:p w14:paraId="131F7FA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Organizacja ruchu i bezpieczeństwa (Plan BIOZ)</w:t>
            </w:r>
          </w:p>
        </w:tc>
        <w:tc>
          <w:tcPr>
            <w:tcW w:w="1276" w:type="dxa"/>
            <w:vAlign w:val="center"/>
          </w:tcPr>
          <w:p w14:paraId="3A71801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F4CACD5"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331EE831" w14:textId="77777777" w:rsidTr="004C67A4">
        <w:trPr>
          <w:trHeight w:val="340"/>
          <w:jc w:val="center"/>
        </w:trPr>
        <w:tc>
          <w:tcPr>
            <w:tcW w:w="504" w:type="dxa"/>
            <w:vAlign w:val="center"/>
          </w:tcPr>
          <w:p w14:paraId="2E02DE5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w:t>
            </w:r>
          </w:p>
        </w:tc>
        <w:tc>
          <w:tcPr>
            <w:tcW w:w="6862" w:type="dxa"/>
            <w:vAlign w:val="center"/>
          </w:tcPr>
          <w:p w14:paraId="3F188879"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elektrycznej. </w:t>
            </w:r>
          </w:p>
        </w:tc>
        <w:tc>
          <w:tcPr>
            <w:tcW w:w="1276" w:type="dxa"/>
            <w:vAlign w:val="center"/>
          </w:tcPr>
          <w:p w14:paraId="2B384DC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A0C40C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A5BB9C0" w14:textId="77777777" w:rsidTr="004C67A4">
        <w:trPr>
          <w:trHeight w:val="340"/>
          <w:jc w:val="center"/>
        </w:trPr>
        <w:tc>
          <w:tcPr>
            <w:tcW w:w="504" w:type="dxa"/>
            <w:vAlign w:val="center"/>
          </w:tcPr>
          <w:p w14:paraId="43BE72F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w:t>
            </w:r>
          </w:p>
        </w:tc>
        <w:tc>
          <w:tcPr>
            <w:tcW w:w="6862" w:type="dxa"/>
            <w:vAlign w:val="center"/>
          </w:tcPr>
          <w:p w14:paraId="7C4D85C2"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teletechnicznej. </w:t>
            </w:r>
          </w:p>
        </w:tc>
        <w:tc>
          <w:tcPr>
            <w:tcW w:w="1276" w:type="dxa"/>
            <w:vAlign w:val="center"/>
          </w:tcPr>
          <w:p w14:paraId="4511525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91D9C2"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5BFB0371" w14:textId="77777777" w:rsidTr="004C67A4">
        <w:trPr>
          <w:trHeight w:val="340"/>
          <w:jc w:val="center"/>
        </w:trPr>
        <w:tc>
          <w:tcPr>
            <w:tcW w:w="504" w:type="dxa"/>
            <w:vAlign w:val="center"/>
          </w:tcPr>
          <w:p w14:paraId="1BF1BF2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5</w:t>
            </w:r>
          </w:p>
        </w:tc>
        <w:tc>
          <w:tcPr>
            <w:tcW w:w="6862" w:type="dxa"/>
            <w:vAlign w:val="center"/>
          </w:tcPr>
          <w:p w14:paraId="243F5B84" w14:textId="77777777" w:rsidR="005C3F2A" w:rsidRPr="005C3F2A" w:rsidRDefault="005C3F2A" w:rsidP="005C3F2A">
            <w:pPr>
              <w:shd w:val="clear" w:color="auto" w:fill="FFFFFF"/>
              <w:spacing w:after="0" w:line="240" w:lineRule="auto"/>
              <w:rPr>
                <w:rFonts w:ascii="Arial" w:hAnsi="Arial" w:cs="Arial"/>
                <w:color w:val="auto"/>
                <w:sz w:val="16"/>
                <w:szCs w:val="16"/>
              </w:rPr>
            </w:pPr>
            <w:r w:rsidRPr="005C3F2A">
              <w:rPr>
                <w:rFonts w:ascii="Arial" w:eastAsia="Times New Roman" w:hAnsi="Arial" w:cs="Arial"/>
                <w:color w:val="auto"/>
                <w:sz w:val="16"/>
                <w:szCs w:val="16"/>
              </w:rPr>
              <w:t>Likwidacja kolizji w branży sanitarnej. </w:t>
            </w:r>
          </w:p>
        </w:tc>
        <w:tc>
          <w:tcPr>
            <w:tcW w:w="1276" w:type="dxa"/>
            <w:vAlign w:val="center"/>
          </w:tcPr>
          <w:p w14:paraId="2DA6A5B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D2FC08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133C31D0" w14:textId="77777777" w:rsidTr="004C67A4">
        <w:trPr>
          <w:trHeight w:val="340"/>
          <w:jc w:val="center"/>
        </w:trPr>
        <w:tc>
          <w:tcPr>
            <w:tcW w:w="504" w:type="dxa"/>
            <w:vAlign w:val="center"/>
          </w:tcPr>
          <w:p w14:paraId="47BFE9A1"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6</w:t>
            </w:r>
          </w:p>
        </w:tc>
        <w:tc>
          <w:tcPr>
            <w:tcW w:w="6862" w:type="dxa"/>
            <w:vAlign w:val="center"/>
          </w:tcPr>
          <w:p w14:paraId="2872AEB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budynku</w:t>
            </w:r>
          </w:p>
        </w:tc>
        <w:tc>
          <w:tcPr>
            <w:tcW w:w="1276" w:type="dxa"/>
            <w:vAlign w:val="center"/>
          </w:tcPr>
          <w:p w14:paraId="52A470A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983756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2727DCCF" w14:textId="77777777" w:rsidTr="004C67A4">
        <w:trPr>
          <w:trHeight w:val="340"/>
          <w:jc w:val="center"/>
        </w:trPr>
        <w:tc>
          <w:tcPr>
            <w:tcW w:w="504" w:type="dxa"/>
            <w:vAlign w:val="center"/>
          </w:tcPr>
          <w:p w14:paraId="074FA4E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7</w:t>
            </w:r>
          </w:p>
        </w:tc>
        <w:tc>
          <w:tcPr>
            <w:tcW w:w="6862" w:type="dxa"/>
            <w:vAlign w:val="center"/>
          </w:tcPr>
          <w:p w14:paraId="1576B99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łącznika podziemnego</w:t>
            </w:r>
          </w:p>
        </w:tc>
        <w:tc>
          <w:tcPr>
            <w:tcW w:w="1276" w:type="dxa"/>
            <w:vAlign w:val="center"/>
          </w:tcPr>
          <w:p w14:paraId="06BAB71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0FA48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65886465" w14:textId="77777777" w:rsidTr="004C67A4">
        <w:trPr>
          <w:trHeight w:val="340"/>
          <w:jc w:val="center"/>
        </w:trPr>
        <w:tc>
          <w:tcPr>
            <w:tcW w:w="504" w:type="dxa"/>
            <w:vAlign w:val="center"/>
          </w:tcPr>
          <w:p w14:paraId="3F4EBE2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8</w:t>
            </w:r>
          </w:p>
        </w:tc>
        <w:tc>
          <w:tcPr>
            <w:tcW w:w="6862" w:type="dxa"/>
            <w:vAlign w:val="center"/>
          </w:tcPr>
          <w:p w14:paraId="4AE1A68C"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łącznika nadziemnego</w:t>
            </w:r>
          </w:p>
        </w:tc>
        <w:tc>
          <w:tcPr>
            <w:tcW w:w="1276" w:type="dxa"/>
            <w:vAlign w:val="center"/>
          </w:tcPr>
          <w:p w14:paraId="4DBF348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B4F1FE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036606CB" w14:textId="77777777" w:rsidTr="004C67A4">
        <w:trPr>
          <w:trHeight w:val="454"/>
          <w:jc w:val="center"/>
        </w:trPr>
        <w:tc>
          <w:tcPr>
            <w:tcW w:w="504" w:type="dxa"/>
            <w:vAlign w:val="center"/>
          </w:tcPr>
          <w:p w14:paraId="3C80515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9</w:t>
            </w:r>
          </w:p>
        </w:tc>
        <w:tc>
          <w:tcPr>
            <w:tcW w:w="6862" w:type="dxa"/>
            <w:vAlign w:val="center"/>
          </w:tcPr>
          <w:p w14:paraId="21BDE1A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Roboty ziemne dla wykonania pozostałego zakresu (drogi, rampa do placu manewrowego, plac manewrowy)</w:t>
            </w:r>
          </w:p>
        </w:tc>
        <w:tc>
          <w:tcPr>
            <w:tcW w:w="1276" w:type="dxa"/>
            <w:vAlign w:val="center"/>
          </w:tcPr>
          <w:p w14:paraId="0C86BC7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7F8807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16E03050" w14:textId="77777777" w:rsidTr="004C67A4">
        <w:trPr>
          <w:trHeight w:val="340"/>
          <w:jc w:val="center"/>
        </w:trPr>
        <w:tc>
          <w:tcPr>
            <w:tcW w:w="504" w:type="dxa"/>
            <w:vAlign w:val="center"/>
          </w:tcPr>
          <w:p w14:paraId="7C1F42E1"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10</w:t>
            </w:r>
          </w:p>
        </w:tc>
        <w:tc>
          <w:tcPr>
            <w:tcW w:w="6862" w:type="dxa"/>
            <w:vAlign w:val="center"/>
          </w:tcPr>
          <w:p w14:paraId="5655A73A"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 xml:space="preserve">Wykonanie instalacji </w:t>
            </w:r>
            <w:proofErr w:type="spellStart"/>
            <w:r w:rsidRPr="005C3F2A">
              <w:rPr>
                <w:rFonts w:ascii="Arial" w:eastAsia="Times New Roman" w:hAnsi="Arial" w:cs="Arial"/>
                <w:color w:val="auto"/>
                <w:sz w:val="16"/>
                <w:szCs w:val="16"/>
              </w:rPr>
              <w:t>podposadzkowej</w:t>
            </w:r>
            <w:proofErr w:type="spellEnd"/>
            <w:r w:rsidRPr="005C3F2A">
              <w:rPr>
                <w:rFonts w:ascii="Arial" w:eastAsia="Times New Roman" w:hAnsi="Arial" w:cs="Arial"/>
                <w:color w:val="auto"/>
                <w:sz w:val="16"/>
                <w:szCs w:val="16"/>
              </w:rPr>
              <w:t xml:space="preserve"> </w:t>
            </w:r>
          </w:p>
        </w:tc>
        <w:tc>
          <w:tcPr>
            <w:tcW w:w="1276" w:type="dxa"/>
            <w:vAlign w:val="center"/>
          </w:tcPr>
          <w:p w14:paraId="2EFD2EB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1F609B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77FD67B7" w14:textId="77777777" w:rsidTr="004C67A4">
        <w:trPr>
          <w:trHeight w:val="340"/>
          <w:jc w:val="center"/>
        </w:trPr>
        <w:tc>
          <w:tcPr>
            <w:tcW w:w="504" w:type="dxa"/>
            <w:vAlign w:val="center"/>
          </w:tcPr>
          <w:p w14:paraId="31AA3DB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11</w:t>
            </w:r>
          </w:p>
        </w:tc>
        <w:tc>
          <w:tcPr>
            <w:tcW w:w="6862" w:type="dxa"/>
            <w:vAlign w:val="center"/>
          </w:tcPr>
          <w:p w14:paraId="6B0D4D7F"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Ławy fundamentowe dla budynku</w:t>
            </w:r>
          </w:p>
        </w:tc>
        <w:tc>
          <w:tcPr>
            <w:tcW w:w="1276" w:type="dxa"/>
            <w:vAlign w:val="center"/>
          </w:tcPr>
          <w:p w14:paraId="7862E2B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49F8D53"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3B1640B1" w14:textId="77777777" w:rsidTr="004C67A4">
        <w:trPr>
          <w:trHeight w:val="340"/>
          <w:jc w:val="center"/>
        </w:trPr>
        <w:tc>
          <w:tcPr>
            <w:tcW w:w="504" w:type="dxa"/>
            <w:vAlign w:val="center"/>
          </w:tcPr>
          <w:p w14:paraId="4F80CB05"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12</w:t>
            </w:r>
          </w:p>
        </w:tc>
        <w:tc>
          <w:tcPr>
            <w:tcW w:w="6862" w:type="dxa"/>
            <w:vAlign w:val="center"/>
          </w:tcPr>
          <w:p w14:paraId="1AF95C4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Płyta fundamentowa budynku</w:t>
            </w:r>
          </w:p>
        </w:tc>
        <w:tc>
          <w:tcPr>
            <w:tcW w:w="1276" w:type="dxa"/>
            <w:vAlign w:val="center"/>
          </w:tcPr>
          <w:p w14:paraId="6B54F07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49B0B8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4BE29F5B" w14:textId="77777777" w:rsidTr="004C67A4">
        <w:trPr>
          <w:trHeight w:val="340"/>
          <w:jc w:val="center"/>
        </w:trPr>
        <w:tc>
          <w:tcPr>
            <w:tcW w:w="504" w:type="dxa"/>
            <w:vAlign w:val="center"/>
          </w:tcPr>
          <w:p w14:paraId="5FBC896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13</w:t>
            </w:r>
          </w:p>
        </w:tc>
        <w:tc>
          <w:tcPr>
            <w:tcW w:w="6862" w:type="dxa"/>
            <w:vAlign w:val="center"/>
          </w:tcPr>
          <w:p w14:paraId="5EF15DEF"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Płyta fundamentowa łącznika podziemnego</w:t>
            </w:r>
          </w:p>
        </w:tc>
        <w:tc>
          <w:tcPr>
            <w:tcW w:w="1276" w:type="dxa"/>
            <w:vAlign w:val="center"/>
          </w:tcPr>
          <w:p w14:paraId="6CAD884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8518ED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441EE4ED" w14:textId="77777777" w:rsidTr="004C67A4">
        <w:trPr>
          <w:trHeight w:val="340"/>
          <w:jc w:val="center"/>
        </w:trPr>
        <w:tc>
          <w:tcPr>
            <w:tcW w:w="504" w:type="dxa"/>
            <w:vAlign w:val="center"/>
          </w:tcPr>
          <w:p w14:paraId="5008558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14</w:t>
            </w:r>
          </w:p>
        </w:tc>
        <w:tc>
          <w:tcPr>
            <w:tcW w:w="6862" w:type="dxa"/>
            <w:vAlign w:val="center"/>
          </w:tcPr>
          <w:p w14:paraId="6AC6E6D9"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Ławy fundamentowe łącznika naziemnego</w:t>
            </w:r>
          </w:p>
        </w:tc>
        <w:tc>
          <w:tcPr>
            <w:tcW w:w="1276" w:type="dxa"/>
            <w:vAlign w:val="center"/>
          </w:tcPr>
          <w:p w14:paraId="6B9310D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3FAB5D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31701A7B" w14:textId="77777777" w:rsidTr="004C67A4">
        <w:trPr>
          <w:trHeight w:val="340"/>
          <w:jc w:val="center"/>
        </w:trPr>
        <w:tc>
          <w:tcPr>
            <w:tcW w:w="504" w:type="dxa"/>
            <w:vAlign w:val="center"/>
          </w:tcPr>
          <w:p w14:paraId="7041408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15</w:t>
            </w:r>
          </w:p>
        </w:tc>
        <w:tc>
          <w:tcPr>
            <w:tcW w:w="6862" w:type="dxa"/>
            <w:vAlign w:val="center"/>
          </w:tcPr>
          <w:p w14:paraId="12561CA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murów oporowych (rampy i placu manewrowego)</w:t>
            </w:r>
          </w:p>
        </w:tc>
        <w:tc>
          <w:tcPr>
            <w:tcW w:w="1276" w:type="dxa"/>
            <w:vAlign w:val="center"/>
          </w:tcPr>
          <w:p w14:paraId="0C959B1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26AACB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5866A47E" w14:textId="77777777" w:rsidTr="004C67A4">
        <w:trPr>
          <w:trHeight w:val="340"/>
          <w:jc w:val="center"/>
        </w:trPr>
        <w:tc>
          <w:tcPr>
            <w:tcW w:w="504" w:type="dxa"/>
            <w:vAlign w:val="center"/>
          </w:tcPr>
          <w:p w14:paraId="34B4B72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16</w:t>
            </w:r>
          </w:p>
        </w:tc>
        <w:tc>
          <w:tcPr>
            <w:tcW w:w="6862" w:type="dxa"/>
            <w:vAlign w:val="center"/>
          </w:tcPr>
          <w:p w14:paraId="13E31E2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drogi</w:t>
            </w:r>
          </w:p>
        </w:tc>
        <w:tc>
          <w:tcPr>
            <w:tcW w:w="1276" w:type="dxa"/>
            <w:vAlign w:val="center"/>
          </w:tcPr>
          <w:p w14:paraId="0B095102"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F757717"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38A893C" w14:textId="77777777" w:rsidTr="004C67A4">
        <w:trPr>
          <w:trHeight w:val="340"/>
          <w:jc w:val="center"/>
        </w:trPr>
        <w:tc>
          <w:tcPr>
            <w:tcW w:w="504" w:type="dxa"/>
            <w:vAlign w:val="center"/>
          </w:tcPr>
          <w:p w14:paraId="74C1486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17</w:t>
            </w:r>
          </w:p>
        </w:tc>
        <w:tc>
          <w:tcPr>
            <w:tcW w:w="6862" w:type="dxa"/>
            <w:vAlign w:val="center"/>
          </w:tcPr>
          <w:p w14:paraId="3604182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rampy zjazdowej</w:t>
            </w:r>
          </w:p>
        </w:tc>
        <w:tc>
          <w:tcPr>
            <w:tcW w:w="1276" w:type="dxa"/>
            <w:vAlign w:val="center"/>
          </w:tcPr>
          <w:p w14:paraId="561E42C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1F51D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1F92428" w14:textId="77777777" w:rsidTr="004C67A4">
        <w:trPr>
          <w:trHeight w:val="340"/>
          <w:jc w:val="center"/>
        </w:trPr>
        <w:tc>
          <w:tcPr>
            <w:tcW w:w="504" w:type="dxa"/>
            <w:vAlign w:val="center"/>
          </w:tcPr>
          <w:p w14:paraId="44BF7EBD"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18</w:t>
            </w:r>
          </w:p>
        </w:tc>
        <w:tc>
          <w:tcPr>
            <w:tcW w:w="6862" w:type="dxa"/>
            <w:vAlign w:val="center"/>
          </w:tcPr>
          <w:p w14:paraId="016DFE7E"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systemu odprowadzenia wody opadowej z placu manewrowego</w:t>
            </w:r>
          </w:p>
        </w:tc>
        <w:tc>
          <w:tcPr>
            <w:tcW w:w="1276" w:type="dxa"/>
            <w:vAlign w:val="center"/>
          </w:tcPr>
          <w:p w14:paraId="73C8D57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AB2A1E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DE74071" w14:textId="77777777" w:rsidTr="004C67A4">
        <w:trPr>
          <w:trHeight w:val="340"/>
          <w:jc w:val="center"/>
        </w:trPr>
        <w:tc>
          <w:tcPr>
            <w:tcW w:w="504" w:type="dxa"/>
            <w:vAlign w:val="center"/>
          </w:tcPr>
          <w:p w14:paraId="3DECF04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19</w:t>
            </w:r>
          </w:p>
        </w:tc>
        <w:tc>
          <w:tcPr>
            <w:tcW w:w="6862" w:type="dxa"/>
            <w:vAlign w:val="center"/>
          </w:tcPr>
          <w:p w14:paraId="45CA437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drogi przy poradni</w:t>
            </w:r>
          </w:p>
        </w:tc>
        <w:tc>
          <w:tcPr>
            <w:tcW w:w="1276" w:type="dxa"/>
            <w:vAlign w:val="center"/>
          </w:tcPr>
          <w:p w14:paraId="7B8AC8C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6455C0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CB95030" w14:textId="77777777" w:rsidTr="004C67A4">
        <w:trPr>
          <w:trHeight w:val="340"/>
          <w:jc w:val="center"/>
        </w:trPr>
        <w:tc>
          <w:tcPr>
            <w:tcW w:w="504" w:type="dxa"/>
            <w:vAlign w:val="center"/>
          </w:tcPr>
          <w:p w14:paraId="2BA0241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20</w:t>
            </w:r>
          </w:p>
        </w:tc>
        <w:tc>
          <w:tcPr>
            <w:tcW w:w="6862" w:type="dxa"/>
            <w:vAlign w:val="center"/>
          </w:tcPr>
          <w:p w14:paraId="399555B5"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rampy zjazdowej</w:t>
            </w:r>
          </w:p>
        </w:tc>
        <w:tc>
          <w:tcPr>
            <w:tcW w:w="1276" w:type="dxa"/>
            <w:vAlign w:val="center"/>
          </w:tcPr>
          <w:p w14:paraId="3105C1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4EE157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C4D8244" w14:textId="77777777" w:rsidTr="004C67A4">
        <w:trPr>
          <w:trHeight w:val="340"/>
          <w:jc w:val="center"/>
        </w:trPr>
        <w:tc>
          <w:tcPr>
            <w:tcW w:w="504" w:type="dxa"/>
            <w:vAlign w:val="center"/>
          </w:tcPr>
          <w:p w14:paraId="6C462DD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21</w:t>
            </w:r>
          </w:p>
        </w:tc>
        <w:tc>
          <w:tcPr>
            <w:tcW w:w="6862" w:type="dxa"/>
            <w:vAlign w:val="center"/>
          </w:tcPr>
          <w:p w14:paraId="5B5A2477"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Konstrukcja placu manewrowego</w:t>
            </w:r>
          </w:p>
        </w:tc>
        <w:tc>
          <w:tcPr>
            <w:tcW w:w="1276" w:type="dxa"/>
            <w:vAlign w:val="center"/>
          </w:tcPr>
          <w:p w14:paraId="2C35D77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897380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D3936B5" w14:textId="77777777" w:rsidTr="004C67A4">
        <w:trPr>
          <w:trHeight w:val="340"/>
          <w:jc w:val="center"/>
        </w:trPr>
        <w:tc>
          <w:tcPr>
            <w:tcW w:w="504" w:type="dxa"/>
            <w:vAlign w:val="center"/>
          </w:tcPr>
          <w:p w14:paraId="548B521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22</w:t>
            </w:r>
          </w:p>
        </w:tc>
        <w:tc>
          <w:tcPr>
            <w:tcW w:w="6862" w:type="dxa"/>
            <w:vAlign w:val="center"/>
          </w:tcPr>
          <w:p w14:paraId="7FD9A2C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nawierzchni drogi</w:t>
            </w:r>
          </w:p>
        </w:tc>
        <w:tc>
          <w:tcPr>
            <w:tcW w:w="1276" w:type="dxa"/>
            <w:vAlign w:val="center"/>
          </w:tcPr>
          <w:p w14:paraId="5B45DB3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1F7DF2B"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49B7272" w14:textId="77777777" w:rsidTr="004C67A4">
        <w:trPr>
          <w:trHeight w:val="340"/>
          <w:jc w:val="center"/>
        </w:trPr>
        <w:tc>
          <w:tcPr>
            <w:tcW w:w="504" w:type="dxa"/>
            <w:vAlign w:val="center"/>
          </w:tcPr>
          <w:p w14:paraId="56F49F89"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23</w:t>
            </w:r>
          </w:p>
        </w:tc>
        <w:tc>
          <w:tcPr>
            <w:tcW w:w="6862" w:type="dxa"/>
            <w:vAlign w:val="center"/>
          </w:tcPr>
          <w:p w14:paraId="0199263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nawierzchni rampy zjazdowej</w:t>
            </w:r>
          </w:p>
        </w:tc>
        <w:tc>
          <w:tcPr>
            <w:tcW w:w="1276" w:type="dxa"/>
            <w:vAlign w:val="center"/>
          </w:tcPr>
          <w:p w14:paraId="6B5AA3A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F44271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519D83E1" w14:textId="77777777" w:rsidTr="004C67A4">
        <w:trPr>
          <w:trHeight w:val="340"/>
          <w:jc w:val="center"/>
        </w:trPr>
        <w:tc>
          <w:tcPr>
            <w:tcW w:w="504" w:type="dxa"/>
            <w:vAlign w:val="center"/>
          </w:tcPr>
          <w:p w14:paraId="1A824CE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24</w:t>
            </w:r>
          </w:p>
        </w:tc>
        <w:tc>
          <w:tcPr>
            <w:tcW w:w="6862" w:type="dxa"/>
            <w:vAlign w:val="center"/>
          </w:tcPr>
          <w:p w14:paraId="13CC99A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Wykonanie placu manewrowego</w:t>
            </w:r>
          </w:p>
        </w:tc>
        <w:tc>
          <w:tcPr>
            <w:tcW w:w="1276" w:type="dxa"/>
            <w:vAlign w:val="center"/>
          </w:tcPr>
          <w:p w14:paraId="2B2E5DF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CD7106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7A2C270" w14:textId="77777777" w:rsidTr="004C67A4">
        <w:trPr>
          <w:trHeight w:val="340"/>
          <w:jc w:val="center"/>
        </w:trPr>
        <w:tc>
          <w:tcPr>
            <w:tcW w:w="504" w:type="dxa"/>
            <w:vAlign w:val="center"/>
          </w:tcPr>
          <w:p w14:paraId="22D9329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25</w:t>
            </w:r>
          </w:p>
        </w:tc>
        <w:tc>
          <w:tcPr>
            <w:tcW w:w="6862" w:type="dxa"/>
            <w:vAlign w:val="center"/>
          </w:tcPr>
          <w:p w14:paraId="0177B61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ścian i słupów piwnicy (poziom 02) oraz szybów windowych</w:t>
            </w:r>
          </w:p>
        </w:tc>
        <w:tc>
          <w:tcPr>
            <w:tcW w:w="1276" w:type="dxa"/>
            <w:vAlign w:val="center"/>
          </w:tcPr>
          <w:p w14:paraId="68921A6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80CA1A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4DC6097B" w14:textId="77777777" w:rsidTr="004C67A4">
        <w:trPr>
          <w:trHeight w:val="340"/>
          <w:jc w:val="center"/>
        </w:trPr>
        <w:tc>
          <w:tcPr>
            <w:tcW w:w="504" w:type="dxa"/>
            <w:vAlign w:val="center"/>
          </w:tcPr>
          <w:p w14:paraId="2A0A07B3"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26</w:t>
            </w:r>
          </w:p>
        </w:tc>
        <w:tc>
          <w:tcPr>
            <w:tcW w:w="6862" w:type="dxa"/>
            <w:vAlign w:val="center"/>
          </w:tcPr>
          <w:p w14:paraId="5DD61CAA"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piwnicy (poziom 02) i klatek schodowych</w:t>
            </w:r>
          </w:p>
        </w:tc>
        <w:tc>
          <w:tcPr>
            <w:tcW w:w="1276" w:type="dxa"/>
            <w:vAlign w:val="center"/>
          </w:tcPr>
          <w:p w14:paraId="7A16A04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10F29D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0427E43F" w14:textId="77777777" w:rsidTr="004C67A4">
        <w:trPr>
          <w:trHeight w:val="340"/>
          <w:jc w:val="center"/>
        </w:trPr>
        <w:tc>
          <w:tcPr>
            <w:tcW w:w="504" w:type="dxa"/>
            <w:vAlign w:val="center"/>
          </w:tcPr>
          <w:p w14:paraId="416699B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27</w:t>
            </w:r>
          </w:p>
        </w:tc>
        <w:tc>
          <w:tcPr>
            <w:tcW w:w="6862" w:type="dxa"/>
            <w:vAlign w:val="center"/>
          </w:tcPr>
          <w:p w14:paraId="1824AA46"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słupów i szybów windowych parteru (poziom 01)</w:t>
            </w:r>
          </w:p>
        </w:tc>
        <w:tc>
          <w:tcPr>
            <w:tcW w:w="1276" w:type="dxa"/>
            <w:vAlign w:val="center"/>
          </w:tcPr>
          <w:p w14:paraId="51A50543"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42C7C04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656E3098" w14:textId="77777777" w:rsidTr="004C67A4">
        <w:trPr>
          <w:trHeight w:val="340"/>
          <w:jc w:val="center"/>
        </w:trPr>
        <w:tc>
          <w:tcPr>
            <w:tcW w:w="504" w:type="dxa"/>
            <w:vAlign w:val="center"/>
          </w:tcPr>
          <w:p w14:paraId="096BFBD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28</w:t>
            </w:r>
          </w:p>
        </w:tc>
        <w:tc>
          <w:tcPr>
            <w:tcW w:w="6862" w:type="dxa"/>
            <w:vAlign w:val="center"/>
          </w:tcPr>
          <w:p w14:paraId="0EA81383"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nad parterem i klatek schodowych</w:t>
            </w:r>
          </w:p>
        </w:tc>
        <w:tc>
          <w:tcPr>
            <w:tcW w:w="1276" w:type="dxa"/>
            <w:vAlign w:val="center"/>
          </w:tcPr>
          <w:p w14:paraId="61013DD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7AF26B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B8B8FF4" w14:textId="77777777" w:rsidTr="004C67A4">
        <w:trPr>
          <w:trHeight w:val="340"/>
          <w:jc w:val="center"/>
        </w:trPr>
        <w:tc>
          <w:tcPr>
            <w:tcW w:w="504" w:type="dxa"/>
            <w:vAlign w:val="center"/>
          </w:tcPr>
          <w:p w14:paraId="4F4B34CC"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29</w:t>
            </w:r>
          </w:p>
        </w:tc>
        <w:tc>
          <w:tcPr>
            <w:tcW w:w="6862" w:type="dxa"/>
            <w:vAlign w:val="center"/>
          </w:tcPr>
          <w:p w14:paraId="1335607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dolnego łącznika napowietrznego</w:t>
            </w:r>
          </w:p>
        </w:tc>
        <w:tc>
          <w:tcPr>
            <w:tcW w:w="1276" w:type="dxa"/>
            <w:vAlign w:val="center"/>
          </w:tcPr>
          <w:p w14:paraId="01C1528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086B99C"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326FDB4" w14:textId="77777777" w:rsidTr="004C67A4">
        <w:trPr>
          <w:trHeight w:val="340"/>
          <w:jc w:val="center"/>
        </w:trPr>
        <w:tc>
          <w:tcPr>
            <w:tcW w:w="504" w:type="dxa"/>
            <w:vAlign w:val="center"/>
          </w:tcPr>
          <w:p w14:paraId="341E855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30</w:t>
            </w:r>
          </w:p>
        </w:tc>
        <w:tc>
          <w:tcPr>
            <w:tcW w:w="6862" w:type="dxa"/>
            <w:vAlign w:val="center"/>
          </w:tcPr>
          <w:p w14:paraId="11EE44A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słupów i szybów windowych piętra (poziom 0)</w:t>
            </w:r>
          </w:p>
        </w:tc>
        <w:tc>
          <w:tcPr>
            <w:tcW w:w="1276" w:type="dxa"/>
            <w:vAlign w:val="center"/>
          </w:tcPr>
          <w:p w14:paraId="7CCBAF2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D0B3CC4"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18422D3" w14:textId="77777777" w:rsidTr="004C67A4">
        <w:trPr>
          <w:trHeight w:val="340"/>
          <w:jc w:val="center"/>
        </w:trPr>
        <w:tc>
          <w:tcPr>
            <w:tcW w:w="504" w:type="dxa"/>
            <w:vAlign w:val="center"/>
          </w:tcPr>
          <w:p w14:paraId="29DF955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31</w:t>
            </w:r>
          </w:p>
        </w:tc>
        <w:tc>
          <w:tcPr>
            <w:tcW w:w="6862" w:type="dxa"/>
            <w:vAlign w:val="center"/>
          </w:tcPr>
          <w:p w14:paraId="0171183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nad piętrem i klatek schodowych</w:t>
            </w:r>
          </w:p>
        </w:tc>
        <w:tc>
          <w:tcPr>
            <w:tcW w:w="1276" w:type="dxa"/>
            <w:vAlign w:val="center"/>
          </w:tcPr>
          <w:p w14:paraId="6ABB38F1"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B84678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06BB76E" w14:textId="77777777" w:rsidTr="004C67A4">
        <w:trPr>
          <w:trHeight w:val="340"/>
          <w:jc w:val="center"/>
        </w:trPr>
        <w:tc>
          <w:tcPr>
            <w:tcW w:w="504" w:type="dxa"/>
            <w:vAlign w:val="center"/>
          </w:tcPr>
          <w:p w14:paraId="1538B366"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32</w:t>
            </w:r>
          </w:p>
        </w:tc>
        <w:tc>
          <w:tcPr>
            <w:tcW w:w="6862" w:type="dxa"/>
            <w:vAlign w:val="center"/>
          </w:tcPr>
          <w:p w14:paraId="3B47131E"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stropu górnego łącznika napowietrznego</w:t>
            </w:r>
          </w:p>
        </w:tc>
        <w:tc>
          <w:tcPr>
            <w:tcW w:w="1276" w:type="dxa"/>
            <w:vAlign w:val="center"/>
          </w:tcPr>
          <w:p w14:paraId="30B52F2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1DFC3E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0042D00" w14:textId="77777777" w:rsidTr="004C67A4">
        <w:trPr>
          <w:trHeight w:val="340"/>
          <w:jc w:val="center"/>
        </w:trPr>
        <w:tc>
          <w:tcPr>
            <w:tcW w:w="504" w:type="dxa"/>
            <w:vAlign w:val="center"/>
          </w:tcPr>
          <w:p w14:paraId="6F68E57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33</w:t>
            </w:r>
          </w:p>
        </w:tc>
        <w:tc>
          <w:tcPr>
            <w:tcW w:w="6862" w:type="dxa"/>
            <w:vAlign w:val="center"/>
          </w:tcPr>
          <w:p w14:paraId="26387687"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konstrukcji pomieszczeń technicznych</w:t>
            </w:r>
          </w:p>
        </w:tc>
        <w:tc>
          <w:tcPr>
            <w:tcW w:w="1276" w:type="dxa"/>
            <w:vAlign w:val="center"/>
          </w:tcPr>
          <w:p w14:paraId="5F27E09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7E03955"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143A06B6" w14:textId="77777777" w:rsidTr="004C67A4">
        <w:trPr>
          <w:trHeight w:val="340"/>
          <w:jc w:val="center"/>
        </w:trPr>
        <w:tc>
          <w:tcPr>
            <w:tcW w:w="504" w:type="dxa"/>
            <w:vAlign w:val="center"/>
          </w:tcPr>
          <w:p w14:paraId="0B3F188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34</w:t>
            </w:r>
          </w:p>
        </w:tc>
        <w:tc>
          <w:tcPr>
            <w:tcW w:w="6862" w:type="dxa"/>
            <w:vAlign w:val="center"/>
          </w:tcPr>
          <w:p w14:paraId="0E9D412D"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Budowa żaluzji poziomu technicznego</w:t>
            </w:r>
          </w:p>
        </w:tc>
        <w:tc>
          <w:tcPr>
            <w:tcW w:w="1276" w:type="dxa"/>
            <w:vAlign w:val="center"/>
          </w:tcPr>
          <w:p w14:paraId="41DA030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63B43AA0"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74974CA" w14:textId="77777777" w:rsidTr="004C67A4">
        <w:trPr>
          <w:trHeight w:val="340"/>
          <w:jc w:val="center"/>
        </w:trPr>
        <w:tc>
          <w:tcPr>
            <w:tcW w:w="504" w:type="dxa"/>
            <w:vAlign w:val="center"/>
          </w:tcPr>
          <w:p w14:paraId="11202DE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35</w:t>
            </w:r>
          </w:p>
        </w:tc>
        <w:tc>
          <w:tcPr>
            <w:tcW w:w="6862" w:type="dxa"/>
            <w:vAlign w:val="center"/>
          </w:tcPr>
          <w:p w14:paraId="1A8D3908"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Pokrycie dachowe budynku</w:t>
            </w:r>
          </w:p>
        </w:tc>
        <w:tc>
          <w:tcPr>
            <w:tcW w:w="1276" w:type="dxa"/>
            <w:vAlign w:val="center"/>
          </w:tcPr>
          <w:p w14:paraId="36D19A0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20F129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3FB01E8" w14:textId="77777777" w:rsidTr="004C67A4">
        <w:trPr>
          <w:trHeight w:val="340"/>
          <w:jc w:val="center"/>
        </w:trPr>
        <w:tc>
          <w:tcPr>
            <w:tcW w:w="504" w:type="dxa"/>
            <w:vAlign w:val="center"/>
          </w:tcPr>
          <w:p w14:paraId="181230DE"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lastRenderedPageBreak/>
              <w:t>36</w:t>
            </w:r>
          </w:p>
        </w:tc>
        <w:tc>
          <w:tcPr>
            <w:tcW w:w="6862" w:type="dxa"/>
            <w:vAlign w:val="center"/>
          </w:tcPr>
          <w:p w14:paraId="0CE9731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Pokrycie dachowe nadbudówki dla pomieszczeń technicznych</w:t>
            </w:r>
          </w:p>
        </w:tc>
        <w:tc>
          <w:tcPr>
            <w:tcW w:w="1276" w:type="dxa"/>
            <w:vAlign w:val="center"/>
          </w:tcPr>
          <w:p w14:paraId="72F0126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EFF5208"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05F3D17" w14:textId="77777777" w:rsidTr="004C67A4">
        <w:trPr>
          <w:trHeight w:val="340"/>
          <w:jc w:val="center"/>
        </w:trPr>
        <w:tc>
          <w:tcPr>
            <w:tcW w:w="504" w:type="dxa"/>
            <w:vAlign w:val="center"/>
          </w:tcPr>
          <w:p w14:paraId="6F84E4A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37</w:t>
            </w:r>
          </w:p>
        </w:tc>
        <w:tc>
          <w:tcPr>
            <w:tcW w:w="6862" w:type="dxa"/>
            <w:vAlign w:val="center"/>
          </w:tcPr>
          <w:p w14:paraId="58444CBB"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stolarki okiennej i drzwiowej</w:t>
            </w:r>
          </w:p>
        </w:tc>
        <w:tc>
          <w:tcPr>
            <w:tcW w:w="1276" w:type="dxa"/>
            <w:vAlign w:val="center"/>
          </w:tcPr>
          <w:p w14:paraId="4F40842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791B1E1D"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8A2298E" w14:textId="77777777" w:rsidTr="004C67A4">
        <w:trPr>
          <w:trHeight w:val="340"/>
          <w:jc w:val="center"/>
        </w:trPr>
        <w:tc>
          <w:tcPr>
            <w:tcW w:w="504" w:type="dxa"/>
            <w:vAlign w:val="center"/>
          </w:tcPr>
          <w:p w14:paraId="00B76D42"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38</w:t>
            </w:r>
          </w:p>
        </w:tc>
        <w:tc>
          <w:tcPr>
            <w:tcW w:w="6862" w:type="dxa"/>
            <w:vAlign w:val="center"/>
          </w:tcPr>
          <w:p w14:paraId="17E71E8C"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elewacji</w:t>
            </w:r>
          </w:p>
        </w:tc>
        <w:tc>
          <w:tcPr>
            <w:tcW w:w="1276" w:type="dxa"/>
            <w:vAlign w:val="center"/>
          </w:tcPr>
          <w:p w14:paraId="188BA2B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FEE6B96"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D2D3716" w14:textId="77777777" w:rsidTr="004C67A4">
        <w:trPr>
          <w:trHeight w:val="340"/>
          <w:jc w:val="center"/>
        </w:trPr>
        <w:tc>
          <w:tcPr>
            <w:tcW w:w="504" w:type="dxa"/>
            <w:vAlign w:val="center"/>
          </w:tcPr>
          <w:p w14:paraId="4020F67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39</w:t>
            </w:r>
          </w:p>
        </w:tc>
        <w:tc>
          <w:tcPr>
            <w:tcW w:w="6862" w:type="dxa"/>
            <w:vAlign w:val="center"/>
          </w:tcPr>
          <w:p w14:paraId="4B9C10D1"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zewnętrznej informacji wizualnej</w:t>
            </w:r>
          </w:p>
        </w:tc>
        <w:tc>
          <w:tcPr>
            <w:tcW w:w="1276" w:type="dxa"/>
            <w:vAlign w:val="center"/>
          </w:tcPr>
          <w:p w14:paraId="3D3DF6B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0D2FC88B"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24E95ED7" w14:textId="77777777" w:rsidTr="004C67A4">
        <w:trPr>
          <w:trHeight w:val="340"/>
          <w:jc w:val="center"/>
        </w:trPr>
        <w:tc>
          <w:tcPr>
            <w:tcW w:w="504" w:type="dxa"/>
            <w:vAlign w:val="center"/>
          </w:tcPr>
          <w:p w14:paraId="4AA748D8"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40</w:t>
            </w:r>
          </w:p>
        </w:tc>
        <w:tc>
          <w:tcPr>
            <w:tcW w:w="6862" w:type="dxa"/>
            <w:vAlign w:val="center"/>
          </w:tcPr>
          <w:p w14:paraId="0EA25812"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Instalacji odgromowej</w:t>
            </w:r>
          </w:p>
        </w:tc>
        <w:tc>
          <w:tcPr>
            <w:tcW w:w="1276" w:type="dxa"/>
            <w:vAlign w:val="center"/>
          </w:tcPr>
          <w:p w14:paraId="0519569A"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81BFDE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37F84059" w14:textId="77777777" w:rsidTr="004C67A4">
        <w:trPr>
          <w:trHeight w:val="340"/>
          <w:jc w:val="center"/>
        </w:trPr>
        <w:tc>
          <w:tcPr>
            <w:tcW w:w="504" w:type="dxa"/>
            <w:vAlign w:val="center"/>
          </w:tcPr>
          <w:p w14:paraId="27E82D9B"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41</w:t>
            </w:r>
          </w:p>
        </w:tc>
        <w:tc>
          <w:tcPr>
            <w:tcW w:w="6862" w:type="dxa"/>
            <w:vAlign w:val="center"/>
          </w:tcPr>
          <w:p w14:paraId="112A6270" w14:textId="77777777" w:rsidR="005C3F2A" w:rsidRPr="005C3F2A" w:rsidRDefault="005C3F2A" w:rsidP="005C3F2A">
            <w:pPr>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Montaż systemu odprowadzania wód opadowych z dachu</w:t>
            </w:r>
          </w:p>
        </w:tc>
        <w:tc>
          <w:tcPr>
            <w:tcW w:w="1276" w:type="dxa"/>
            <w:vAlign w:val="center"/>
          </w:tcPr>
          <w:p w14:paraId="220F0EF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36BE275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r>
      <w:tr w:rsidR="005C3F2A" w:rsidRPr="005C3F2A" w14:paraId="76231C3B" w14:textId="77777777" w:rsidTr="004C67A4">
        <w:trPr>
          <w:trHeight w:val="340"/>
          <w:jc w:val="center"/>
        </w:trPr>
        <w:tc>
          <w:tcPr>
            <w:tcW w:w="504" w:type="dxa"/>
            <w:vAlign w:val="center"/>
          </w:tcPr>
          <w:p w14:paraId="49C966F4"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42</w:t>
            </w:r>
          </w:p>
        </w:tc>
        <w:tc>
          <w:tcPr>
            <w:tcW w:w="6862" w:type="dxa"/>
            <w:vAlign w:val="center"/>
          </w:tcPr>
          <w:p w14:paraId="4E7F8990" w14:textId="77777777" w:rsidR="005C3F2A" w:rsidRPr="005C3F2A" w:rsidRDefault="005C3F2A" w:rsidP="005C3F2A">
            <w:pPr>
              <w:shd w:val="clear" w:color="auto" w:fill="FFFFFF"/>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 xml:space="preserve">Montaż kabli </w:t>
            </w:r>
            <w:proofErr w:type="spellStart"/>
            <w:r w:rsidRPr="005C3F2A">
              <w:rPr>
                <w:rFonts w:ascii="Arial" w:eastAsia="Times New Roman" w:hAnsi="Arial" w:cs="Arial"/>
                <w:color w:val="auto"/>
                <w:sz w:val="16"/>
                <w:szCs w:val="16"/>
              </w:rPr>
              <w:t>nN</w:t>
            </w:r>
            <w:proofErr w:type="spellEnd"/>
            <w:r w:rsidRPr="005C3F2A">
              <w:rPr>
                <w:rFonts w:ascii="Arial" w:eastAsia="Times New Roman" w:hAnsi="Arial" w:cs="Arial"/>
                <w:color w:val="auto"/>
                <w:sz w:val="16"/>
                <w:szCs w:val="16"/>
              </w:rPr>
              <w:t xml:space="preserve"> dla zasilania docelowego budynku ze stacji SO6</w:t>
            </w:r>
          </w:p>
        </w:tc>
        <w:tc>
          <w:tcPr>
            <w:tcW w:w="1276" w:type="dxa"/>
            <w:vAlign w:val="center"/>
          </w:tcPr>
          <w:p w14:paraId="0DCD3ADF"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15584386"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r w:rsidR="005C3F2A" w:rsidRPr="005C3F2A" w14:paraId="57A94BE3" w14:textId="77777777" w:rsidTr="004C67A4">
        <w:trPr>
          <w:trHeight w:val="340"/>
          <w:jc w:val="center"/>
        </w:trPr>
        <w:tc>
          <w:tcPr>
            <w:tcW w:w="504" w:type="dxa"/>
            <w:vAlign w:val="center"/>
          </w:tcPr>
          <w:p w14:paraId="3BFEF83F"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43</w:t>
            </w:r>
          </w:p>
        </w:tc>
        <w:tc>
          <w:tcPr>
            <w:tcW w:w="6862" w:type="dxa"/>
            <w:vAlign w:val="center"/>
          </w:tcPr>
          <w:p w14:paraId="3F86699F" w14:textId="77777777" w:rsidR="005C3F2A" w:rsidRPr="005C3F2A" w:rsidRDefault="005C3F2A" w:rsidP="005C3F2A">
            <w:pPr>
              <w:shd w:val="clear" w:color="auto" w:fill="FFFFFF"/>
              <w:spacing w:after="0" w:line="240" w:lineRule="auto"/>
              <w:rPr>
                <w:rFonts w:ascii="Arial" w:eastAsia="Times New Roman" w:hAnsi="Arial" w:cs="Arial"/>
                <w:color w:val="auto"/>
                <w:sz w:val="16"/>
                <w:szCs w:val="16"/>
              </w:rPr>
            </w:pPr>
            <w:r w:rsidRPr="005C3F2A">
              <w:rPr>
                <w:rFonts w:ascii="Arial" w:eastAsia="Times New Roman" w:hAnsi="Arial" w:cs="Arial"/>
                <w:color w:val="auto"/>
                <w:sz w:val="16"/>
                <w:szCs w:val="16"/>
              </w:rPr>
              <w:t xml:space="preserve">Montaż rozdzielnicy głównej </w:t>
            </w:r>
            <w:proofErr w:type="spellStart"/>
            <w:r w:rsidRPr="005C3F2A">
              <w:rPr>
                <w:rFonts w:ascii="Arial" w:eastAsia="Times New Roman" w:hAnsi="Arial" w:cs="Arial"/>
                <w:color w:val="auto"/>
                <w:sz w:val="16"/>
                <w:szCs w:val="16"/>
              </w:rPr>
              <w:t>nN</w:t>
            </w:r>
            <w:proofErr w:type="spellEnd"/>
            <w:r w:rsidRPr="005C3F2A">
              <w:rPr>
                <w:rFonts w:ascii="Arial" w:eastAsia="Times New Roman" w:hAnsi="Arial" w:cs="Arial"/>
                <w:color w:val="auto"/>
                <w:sz w:val="16"/>
                <w:szCs w:val="16"/>
              </w:rPr>
              <w:t xml:space="preserve"> w budynku Radioterapii</w:t>
            </w:r>
          </w:p>
        </w:tc>
        <w:tc>
          <w:tcPr>
            <w:tcW w:w="1276" w:type="dxa"/>
            <w:vAlign w:val="center"/>
          </w:tcPr>
          <w:p w14:paraId="228EBF59"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594F70DA"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Tak</w:t>
            </w:r>
          </w:p>
        </w:tc>
      </w:tr>
      <w:tr w:rsidR="005C3F2A" w:rsidRPr="005C3F2A" w14:paraId="5EE860CD" w14:textId="77777777" w:rsidTr="004C67A4">
        <w:trPr>
          <w:trHeight w:val="340"/>
          <w:jc w:val="center"/>
        </w:trPr>
        <w:tc>
          <w:tcPr>
            <w:tcW w:w="504" w:type="dxa"/>
            <w:vAlign w:val="center"/>
          </w:tcPr>
          <w:p w14:paraId="14D12480"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44</w:t>
            </w:r>
          </w:p>
        </w:tc>
        <w:tc>
          <w:tcPr>
            <w:tcW w:w="6862" w:type="dxa"/>
            <w:vAlign w:val="center"/>
          </w:tcPr>
          <w:p w14:paraId="3671FE98" w14:textId="77777777" w:rsidR="005C3F2A" w:rsidRPr="005C3F2A" w:rsidRDefault="005C3F2A" w:rsidP="005C3F2A">
            <w:pPr>
              <w:spacing w:after="0" w:line="240" w:lineRule="auto"/>
              <w:rPr>
                <w:rFonts w:ascii="Arial" w:hAnsi="Arial" w:cs="Arial"/>
                <w:color w:val="auto"/>
                <w:sz w:val="16"/>
                <w:szCs w:val="16"/>
              </w:rPr>
            </w:pPr>
            <w:r w:rsidRPr="005C3F2A">
              <w:rPr>
                <w:rFonts w:ascii="Arial" w:eastAsia="Times New Roman" w:hAnsi="Arial" w:cs="Arial"/>
                <w:color w:val="auto"/>
                <w:sz w:val="16"/>
                <w:szCs w:val="16"/>
              </w:rPr>
              <w:t>Montaż oświetlenia zewnętrznego</w:t>
            </w:r>
          </w:p>
        </w:tc>
        <w:tc>
          <w:tcPr>
            <w:tcW w:w="1276" w:type="dxa"/>
            <w:vAlign w:val="center"/>
          </w:tcPr>
          <w:p w14:paraId="4E40DA9E" w14:textId="77777777" w:rsidR="005C3F2A" w:rsidRPr="005C3F2A" w:rsidRDefault="005C3F2A" w:rsidP="005C3F2A">
            <w:pPr>
              <w:spacing w:after="0" w:line="240" w:lineRule="auto"/>
              <w:jc w:val="center"/>
              <w:rPr>
                <w:rFonts w:ascii="Arial" w:hAnsi="Arial" w:cs="Arial"/>
                <w:color w:val="auto"/>
                <w:sz w:val="16"/>
                <w:szCs w:val="16"/>
              </w:rPr>
            </w:pPr>
            <w:r w:rsidRPr="005C3F2A">
              <w:rPr>
                <w:rFonts w:ascii="Arial" w:eastAsia="Times New Roman" w:hAnsi="Arial" w:cs="Arial"/>
                <w:color w:val="auto"/>
                <w:sz w:val="16"/>
                <w:szCs w:val="16"/>
              </w:rPr>
              <w:t>Tak</w:t>
            </w:r>
          </w:p>
        </w:tc>
        <w:tc>
          <w:tcPr>
            <w:tcW w:w="992" w:type="dxa"/>
            <w:vAlign w:val="center"/>
          </w:tcPr>
          <w:p w14:paraId="290FD197" w14:textId="77777777" w:rsidR="005C3F2A" w:rsidRPr="005C3F2A" w:rsidRDefault="005C3F2A" w:rsidP="005C3F2A">
            <w:pPr>
              <w:spacing w:after="0" w:line="240" w:lineRule="auto"/>
              <w:jc w:val="center"/>
              <w:rPr>
                <w:rFonts w:ascii="Arial" w:eastAsia="Times New Roman" w:hAnsi="Arial" w:cs="Arial"/>
                <w:color w:val="auto"/>
                <w:sz w:val="16"/>
                <w:szCs w:val="16"/>
              </w:rPr>
            </w:pPr>
            <w:r w:rsidRPr="005C3F2A">
              <w:rPr>
                <w:rFonts w:ascii="Arial" w:eastAsia="Times New Roman" w:hAnsi="Arial" w:cs="Arial"/>
                <w:color w:val="auto"/>
                <w:sz w:val="16"/>
                <w:szCs w:val="16"/>
              </w:rPr>
              <w:t>Nie</w:t>
            </w:r>
          </w:p>
        </w:tc>
      </w:tr>
    </w:tbl>
    <w:p w14:paraId="13D6753D"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255C53B1"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Harmonogram PDF powinien:</w:t>
      </w:r>
    </w:p>
    <w:p w14:paraId="62037F6C"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być w postaci wykresu Gantta,</w:t>
      </w:r>
    </w:p>
    <w:p w14:paraId="3B3C2F12"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jeden tydzień należy przyjąć jako jednostkę czasu,</w:t>
      </w:r>
    </w:p>
    <w:p w14:paraId="0EE6A168"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uwzględniać przynajmniej datę rozpoczęcia realizacji zadania oraz datę jego zakończenia,</w:t>
      </w:r>
    </w:p>
    <w:p w14:paraId="40CABA6B" w14:textId="77777777" w:rsidR="005C3F2A" w:rsidRPr="005C3F2A" w:rsidRDefault="005C3F2A" w:rsidP="005C3F2A">
      <w:pPr>
        <w:numPr>
          <w:ilvl w:val="0"/>
          <w:numId w:val="18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uwzględniać przynajmniej pozycje wyspecyfikowane powyżej przez Zamawiającego.</w:t>
      </w:r>
    </w:p>
    <w:p w14:paraId="3C5E7815"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0F3195F9"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Z harmonogramu w formacie .</w:t>
      </w:r>
      <w:proofErr w:type="spellStart"/>
      <w:r w:rsidRPr="005C3F2A">
        <w:rPr>
          <w:rFonts w:ascii="Verdana" w:eastAsia="Times New Roman" w:hAnsi="Verdana"/>
          <w:color w:val="auto"/>
          <w:sz w:val="18"/>
          <w:szCs w:val="18"/>
          <w:bdr w:val="none" w:sz="0" w:space="0" w:color="auto"/>
        </w:rPr>
        <w:t>nwd</w:t>
      </w:r>
      <w:proofErr w:type="spellEnd"/>
      <w:r w:rsidRPr="005C3F2A">
        <w:rPr>
          <w:rFonts w:ascii="Verdana" w:eastAsia="Times New Roman" w:hAnsi="Verdana"/>
          <w:color w:val="auto"/>
          <w:sz w:val="18"/>
          <w:szCs w:val="18"/>
          <w:bdr w:val="none" w:sz="0" w:space="0" w:color="auto"/>
        </w:rPr>
        <w:t xml:space="preserve"> należy utworzyć film 30 sekundowy w formacie .</w:t>
      </w:r>
      <w:proofErr w:type="spellStart"/>
      <w:r w:rsidRPr="005C3F2A">
        <w:rPr>
          <w:rFonts w:ascii="Verdana" w:eastAsia="Times New Roman" w:hAnsi="Verdana"/>
          <w:color w:val="auto"/>
          <w:sz w:val="18"/>
          <w:szCs w:val="18"/>
          <w:bdr w:val="none" w:sz="0" w:space="0" w:color="auto"/>
        </w:rPr>
        <w:t>avi</w:t>
      </w:r>
      <w:proofErr w:type="spellEnd"/>
      <w:r w:rsidRPr="005C3F2A">
        <w:rPr>
          <w:rFonts w:ascii="Verdana" w:eastAsia="Times New Roman" w:hAnsi="Verdana"/>
          <w:color w:val="auto"/>
          <w:sz w:val="18"/>
          <w:szCs w:val="18"/>
          <w:bdr w:val="none" w:sz="0" w:space="0" w:color="auto"/>
        </w:rPr>
        <w:t xml:space="preserve"> lub .mp4 obrazujący realizacje inwestycji.  – po zakończeniu tworzenia harmonogramu po podpisaniu umowy.</w:t>
      </w:r>
    </w:p>
    <w:p w14:paraId="7C532AD9"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1D9FCC4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Times New Roman" w:hAnsi="Verdana"/>
          <w:color w:val="auto"/>
          <w:sz w:val="18"/>
          <w:szCs w:val="18"/>
          <w:bdr w:val="none" w:sz="0" w:space="0" w:color="auto"/>
        </w:rPr>
      </w:pPr>
      <w:r w:rsidRPr="005C3F2A">
        <w:rPr>
          <w:rFonts w:ascii="Verdana" w:eastAsia="Times New Roman" w:hAnsi="Verdana"/>
          <w:color w:val="auto"/>
          <w:sz w:val="18"/>
          <w:szCs w:val="18"/>
          <w:bdr w:val="none" w:sz="0" w:space="0" w:color="auto"/>
        </w:rPr>
        <w:t>Przedłożony harmonogram jest dokumentem wyjściowym do uzgodnienia między stronami harmonogramu o którym mowa w pkt. 3 par. 3 umowy.</w:t>
      </w:r>
    </w:p>
    <w:p w14:paraId="166CACF7"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62344C28" w14:textId="77777777" w:rsidR="005C3F2A" w:rsidRPr="005C3F2A" w:rsidRDefault="005C3F2A" w:rsidP="005C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eastAsia="Times New Roman" w:hAnsi="Verdana"/>
          <w:color w:val="auto"/>
          <w:sz w:val="18"/>
          <w:szCs w:val="18"/>
          <w:bdr w:val="none" w:sz="0" w:space="0" w:color="auto"/>
        </w:rPr>
      </w:pPr>
    </w:p>
    <w:p w14:paraId="46FACCA9" w14:textId="77777777" w:rsidR="005C3F2A" w:rsidRPr="00BA3BC7" w:rsidRDefault="005C3F2A">
      <w:pPr>
        <w:spacing w:after="0"/>
        <w:rPr>
          <w:rFonts w:ascii="Verdana" w:hAnsi="Verdana"/>
          <w:color w:val="auto"/>
          <w:sz w:val="18"/>
          <w:szCs w:val="18"/>
        </w:rPr>
      </w:pPr>
    </w:p>
    <w:sectPr w:rsidR="005C3F2A" w:rsidRPr="00BA3BC7" w:rsidSect="00C261FC">
      <w:footerReference w:type="default" r:id="rId14"/>
      <w:headerReference w:type="first" r:id="rId15"/>
      <w:footerReference w:type="first" r:id="rId16"/>
      <w:pgSz w:w="11900" w:h="16840"/>
      <w:pgMar w:top="993" w:right="991" w:bottom="1134" w:left="1417" w:header="0" w:footer="3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FDBF" w14:textId="77777777" w:rsidR="008B7704" w:rsidRDefault="008B7704">
      <w:pPr>
        <w:spacing w:after="0" w:line="240" w:lineRule="auto"/>
      </w:pPr>
      <w:r>
        <w:separator/>
      </w:r>
    </w:p>
  </w:endnote>
  <w:endnote w:type="continuationSeparator" w:id="0">
    <w:p w14:paraId="238A5E18" w14:textId="77777777" w:rsidR="008B7704" w:rsidRDefault="008B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BA5" w14:textId="689A0778" w:rsidR="006D49CB" w:rsidRDefault="006D49CB">
    <w:pPr>
      <w:pStyle w:val="Stopka"/>
      <w:jc w:val="right"/>
    </w:pPr>
    <w:r>
      <w:rPr>
        <w:sz w:val="18"/>
        <w:szCs w:val="18"/>
      </w:rPr>
      <w:fldChar w:fldCharType="begin"/>
    </w:r>
    <w:r>
      <w:rPr>
        <w:sz w:val="18"/>
        <w:szCs w:val="18"/>
      </w:rPr>
      <w:instrText xml:space="preserve"> PAGE </w:instrText>
    </w:r>
    <w:r>
      <w:rPr>
        <w:sz w:val="18"/>
        <w:szCs w:val="18"/>
      </w:rPr>
      <w:fldChar w:fldCharType="separate"/>
    </w:r>
    <w:r>
      <w:rPr>
        <w:noProof/>
        <w:sz w:val="18"/>
        <w:szCs w:val="18"/>
      </w:rPr>
      <w:t>41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3B86" w14:textId="0B5A92C6" w:rsidR="006D49CB" w:rsidRDefault="006D49CB">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E855" w14:textId="77777777" w:rsidR="008B7704" w:rsidRDefault="008B7704">
      <w:pPr>
        <w:spacing w:after="0" w:line="240" w:lineRule="auto"/>
      </w:pPr>
      <w:r>
        <w:separator/>
      </w:r>
    </w:p>
  </w:footnote>
  <w:footnote w:type="continuationSeparator" w:id="0">
    <w:p w14:paraId="6C209984" w14:textId="77777777" w:rsidR="008B7704" w:rsidRDefault="008B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EA04" w14:textId="77777777" w:rsidR="006D49CB" w:rsidRDefault="006D49CB" w:rsidP="00910D3D">
    <w:pPr>
      <w:pStyle w:val="Nagwek"/>
      <w:jc w:val="right"/>
    </w:pPr>
  </w:p>
  <w:p w14:paraId="64E3876E" w14:textId="77777777" w:rsidR="006D49CB" w:rsidRDefault="006D49CB" w:rsidP="00910D3D">
    <w:pPr>
      <w:pStyle w:val="Nagwek"/>
      <w:jc w:val="right"/>
    </w:pPr>
  </w:p>
  <w:p w14:paraId="087890DF" w14:textId="77777777" w:rsidR="006D49CB" w:rsidRDefault="006D49CB" w:rsidP="00910D3D">
    <w:pPr>
      <w:pStyle w:val="Nagwek"/>
      <w:jc w:val="right"/>
    </w:pPr>
    <w:r w:rsidRPr="00910D3D">
      <w:rPr>
        <w:rFonts w:ascii="Tahoma" w:eastAsia="Times New Roman" w:hAnsi="Tahoma" w:cs="Tahoma"/>
        <w:noProof/>
        <w:color w:val="auto"/>
        <w:sz w:val="18"/>
        <w:szCs w:val="18"/>
        <w:bdr w:val="none" w:sz="0" w:space="0" w:color="auto"/>
      </w:rPr>
      <w:drawing>
        <wp:inline distT="0" distB="0" distL="0" distR="0" wp14:anchorId="01FDCD03" wp14:editId="00AEA56A">
          <wp:extent cx="1375410" cy="508635"/>
          <wp:effectExtent l="0" t="0" r="0" b="5715"/>
          <wp:docPr id="14" name="Obraz 14"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262D49"/>
    <w:multiLevelType w:val="hybridMultilevel"/>
    <w:tmpl w:val="74AC70D6"/>
    <w:numStyleLink w:val="Zaimportowanystyl71"/>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89086DA6"/>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0E2E4E"/>
    <w:multiLevelType w:val="hybridMultilevel"/>
    <w:tmpl w:val="8E9EA940"/>
    <w:numStyleLink w:val="Zaimportowanystyl70"/>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0E6788"/>
    <w:multiLevelType w:val="hybridMultilevel"/>
    <w:tmpl w:val="D8FAA48A"/>
    <w:numStyleLink w:val="Zaimportowanystyl73"/>
  </w:abstractNum>
  <w:abstractNum w:abstractNumId="3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F8628F"/>
    <w:multiLevelType w:val="hybridMultilevel"/>
    <w:tmpl w:val="6452FC86"/>
    <w:numStyleLink w:val="Zaimportowanystyl57"/>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1B1599F"/>
    <w:multiLevelType w:val="hybridMultilevel"/>
    <w:tmpl w:val="066CA7C4"/>
    <w:numStyleLink w:val="Zaimportowanystyl4"/>
  </w:abstractNum>
  <w:abstractNum w:abstractNumId="36"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2BA1108"/>
    <w:multiLevelType w:val="hybridMultilevel"/>
    <w:tmpl w:val="08C2666A"/>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75DA5"/>
    <w:multiLevelType w:val="hybridMultilevel"/>
    <w:tmpl w:val="8AA07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073BFE"/>
    <w:multiLevelType w:val="hybridMultilevel"/>
    <w:tmpl w:val="066000BE"/>
    <w:lvl w:ilvl="0" w:tplc="E5EC4AC2">
      <w:start w:val="2"/>
      <w:numFmt w:val="decimal"/>
      <w:lvlText w:val="%1."/>
      <w:lvlJc w:val="left"/>
      <w:pPr>
        <w:ind w:left="720" w:hanging="360"/>
      </w:pPr>
      <w:rPr>
        <w:rFonts w:hint="default"/>
        <w:b w:val="0"/>
        <w:bCs w:val="0"/>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04D3AD7"/>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E8547C22"/>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673A19"/>
    <w:multiLevelType w:val="hybridMultilevel"/>
    <w:tmpl w:val="2728A64E"/>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8"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C52375A"/>
    <w:multiLevelType w:val="hybridMultilevel"/>
    <w:tmpl w:val="6EDAF9A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9B7213"/>
    <w:multiLevelType w:val="hybridMultilevel"/>
    <w:tmpl w:val="B844BC4E"/>
    <w:lvl w:ilvl="0" w:tplc="922E6D5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A01261B"/>
    <w:multiLevelType w:val="hybridMultilevel"/>
    <w:tmpl w:val="AB58B8F4"/>
    <w:lvl w:ilvl="0" w:tplc="04150017">
      <w:start w:val="1"/>
      <w:numFmt w:val="lowerLetter"/>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23"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8E0E5B30"/>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42531FB"/>
    <w:multiLevelType w:val="hybridMultilevel"/>
    <w:tmpl w:val="5E882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7"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A5505D7"/>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ED5238C"/>
    <w:multiLevelType w:val="hybridMultilevel"/>
    <w:tmpl w:val="B08ECC64"/>
    <w:lvl w:ilvl="0" w:tplc="601EE6CC">
      <w:start w:val="16"/>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97E24B9"/>
    <w:multiLevelType w:val="hybridMultilevel"/>
    <w:tmpl w:val="C2A60664"/>
    <w:lvl w:ilvl="0" w:tplc="8C10B35E">
      <w:start w:val="1"/>
      <w:numFmt w:val="lowerLetter"/>
      <w:lvlText w:val="%1)"/>
      <w:lvlJc w:val="left"/>
      <w:pPr>
        <w:ind w:left="2624" w:hanging="360"/>
      </w:pPr>
      <w:rPr>
        <w:color w:val="auto"/>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17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F4C66AB"/>
    <w:multiLevelType w:val="multilevel"/>
    <w:tmpl w:val="0FA0D224"/>
    <w:lvl w:ilvl="0">
      <w:start w:val="1"/>
      <w:numFmt w:val="decimal"/>
      <w:lvlText w:val="%1."/>
      <w:lvlJc w:val="left"/>
      <w:pPr>
        <w:tabs>
          <w:tab w:val="num" w:pos="720"/>
        </w:tabs>
        <w:ind w:left="720" w:hanging="360"/>
      </w:pPr>
      <w:rPr>
        <w:rFonts w:ascii="Verdana" w:hAnsi="Verdana" w:cs="Verdana"/>
        <w:b/>
        <w:color w:val="000000"/>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7"/>
  </w:num>
  <w:num w:numId="2">
    <w:abstractNumId w:val="132"/>
  </w:num>
  <w:num w:numId="3">
    <w:abstractNumId w:val="74"/>
  </w:num>
  <w:num w:numId="4">
    <w:abstractNumId w:val="61"/>
  </w:num>
  <w:num w:numId="5">
    <w:abstractNumId w:val="74"/>
    <w:lvlOverride w:ilvl="0">
      <w:startOverride w:val="3"/>
    </w:lvlOverride>
  </w:num>
  <w:num w:numId="6">
    <w:abstractNumId w:val="118"/>
  </w:num>
  <w:num w:numId="7">
    <w:abstractNumId w:val="35"/>
  </w:num>
  <w:num w:numId="8">
    <w:abstractNumId w:val="74"/>
    <w:lvlOverride w:ilvl="0">
      <w:startOverride w:val="4"/>
    </w:lvlOverride>
  </w:num>
  <w:num w:numId="9">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71"/>
  </w:num>
  <w:num w:numId="11">
    <w:abstractNumId w:val="51"/>
  </w:num>
  <w:num w:numId="12">
    <w:abstractNumId w:val="104"/>
  </w:num>
  <w:num w:numId="13">
    <w:abstractNumId w:val="40"/>
  </w:num>
  <w:num w:numId="14">
    <w:abstractNumId w:val="68"/>
  </w:num>
  <w:num w:numId="15">
    <w:abstractNumId w:val="123"/>
  </w:num>
  <w:num w:numId="16">
    <w:abstractNumId w:val="26"/>
  </w:num>
  <w:num w:numId="17">
    <w:abstractNumId w:val="159"/>
  </w:num>
  <w:num w:numId="18">
    <w:abstractNumId w:val="175"/>
  </w:num>
  <w:num w:numId="19">
    <w:abstractNumId w:val="80"/>
  </w:num>
  <w:num w:numId="20">
    <w:abstractNumId w:val="92"/>
  </w:num>
  <w:num w:numId="21">
    <w:abstractNumId w:val="8"/>
  </w:num>
  <w:num w:numId="22">
    <w:abstractNumId w:val="93"/>
  </w:num>
  <w:num w:numId="23">
    <w:abstractNumId w:val="148"/>
  </w:num>
  <w:num w:numId="24">
    <w:abstractNumId w:val="52"/>
  </w:num>
  <w:num w:numId="25">
    <w:abstractNumId w:val="22"/>
  </w:num>
  <w:num w:numId="26">
    <w:abstractNumId w:val="167"/>
  </w:num>
  <w:num w:numId="27">
    <w:abstractNumId w:val="144"/>
  </w:num>
  <w:num w:numId="28">
    <w:abstractNumId w:val="76"/>
  </w:num>
  <w:num w:numId="29">
    <w:abstractNumId w:val="83"/>
  </w:num>
  <w:num w:numId="30">
    <w:abstractNumId w:val="131"/>
  </w:num>
  <w:num w:numId="31">
    <w:abstractNumId w:val="47"/>
  </w:num>
  <w:num w:numId="32">
    <w:abstractNumId w:val="55"/>
  </w:num>
  <w:num w:numId="33">
    <w:abstractNumId w:val="96"/>
  </w:num>
  <w:num w:numId="34">
    <w:abstractNumId w:val="137"/>
  </w:num>
  <w:num w:numId="35">
    <w:abstractNumId w:val="169"/>
  </w:num>
  <w:num w:numId="36">
    <w:abstractNumId w:val="62"/>
  </w:num>
  <w:num w:numId="37">
    <w:abstractNumId w:val="2"/>
  </w:num>
  <w:num w:numId="38">
    <w:abstractNumId w:val="28"/>
  </w:num>
  <w:num w:numId="39">
    <w:abstractNumId w:val="117"/>
  </w:num>
  <w:num w:numId="40">
    <w:abstractNumId w:val="133"/>
  </w:num>
  <w:num w:numId="41">
    <w:abstractNumId w:val="108"/>
  </w:num>
  <w:num w:numId="42">
    <w:abstractNumId w:val="141"/>
  </w:num>
  <w:num w:numId="43">
    <w:abstractNumId w:val="114"/>
  </w:num>
  <w:num w:numId="44">
    <w:abstractNumId w:val="3"/>
  </w:num>
  <w:num w:numId="45">
    <w:abstractNumId w:val="174"/>
  </w:num>
  <w:num w:numId="46">
    <w:abstractNumId w:val="18"/>
  </w:num>
  <w:num w:numId="47">
    <w:abstractNumId w:val="9"/>
  </w:num>
  <w:num w:numId="48">
    <w:abstractNumId w:val="36"/>
  </w:num>
  <w:num w:numId="49">
    <w:abstractNumId w:val="139"/>
  </w:num>
  <w:num w:numId="50">
    <w:abstractNumId w:val="42"/>
  </w:num>
  <w:num w:numId="51">
    <w:abstractNumId w:val="135"/>
  </w:num>
  <w:num w:numId="52">
    <w:abstractNumId w:val="38"/>
  </w:num>
  <w:num w:numId="53">
    <w:abstractNumId w:val="168"/>
  </w:num>
  <w:num w:numId="54">
    <w:abstractNumId w:val="101"/>
  </w:num>
  <w:num w:numId="55">
    <w:abstractNumId w:val="130"/>
  </w:num>
  <w:num w:numId="56">
    <w:abstractNumId w:val="166"/>
  </w:num>
  <w:num w:numId="57">
    <w:abstractNumId w:val="7"/>
  </w:num>
  <w:num w:numId="58">
    <w:abstractNumId w:val="102"/>
  </w:num>
  <w:num w:numId="59">
    <w:abstractNumId w:val="15"/>
  </w:num>
  <w:num w:numId="60">
    <w:abstractNumId w:val="99"/>
  </w:num>
  <w:num w:numId="61">
    <w:abstractNumId w:val="125"/>
  </w:num>
  <w:num w:numId="62">
    <w:abstractNumId w:val="87"/>
  </w:num>
  <w:num w:numId="63">
    <w:abstractNumId w:val="162"/>
  </w:num>
  <w:num w:numId="64">
    <w:abstractNumId w:val="33"/>
  </w:num>
  <w:num w:numId="65">
    <w:abstractNumId w:val="147"/>
  </w:num>
  <w:num w:numId="66">
    <w:abstractNumId w:val="33"/>
    <w:lvlOverride w:ilvl="0">
      <w:startOverride w:val="2"/>
    </w:lvlOverride>
  </w:num>
  <w:num w:numId="67">
    <w:abstractNumId w:val="70"/>
  </w:num>
  <w:num w:numId="68">
    <w:abstractNumId w:val="33"/>
    <w:lvlOverride w:ilvl="0">
      <w:startOverride w:val="3"/>
      <w:lvl w:ilvl="0" w:tplc="9794B538">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34D04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7BCDB9A">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7E3E7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6277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789AE2">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2A518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282F5F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18E0FA">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94"/>
  </w:num>
  <w:num w:numId="70">
    <w:abstractNumId w:val="164"/>
  </w:num>
  <w:num w:numId="71">
    <w:abstractNumId w:val="85"/>
  </w:num>
  <w:num w:numId="72">
    <w:abstractNumId w:val="9"/>
    <w:lvlOverride w:ilvl="0">
      <w:lvl w:ilvl="0" w:tplc="60727CBC">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F86437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606D48">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268344A">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F62D0A6">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42C3FA">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09EDFD2">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541992">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D22F08">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63"/>
  </w:num>
  <w:num w:numId="74">
    <w:abstractNumId w:val="16"/>
  </w:num>
  <w:num w:numId="75">
    <w:abstractNumId w:val="90"/>
  </w:num>
  <w:num w:numId="76">
    <w:abstractNumId w:val="127"/>
  </w:num>
  <w:num w:numId="77">
    <w:abstractNumId w:val="44"/>
  </w:num>
  <w:num w:numId="78">
    <w:abstractNumId w:val="89"/>
  </w:num>
  <w:num w:numId="79">
    <w:abstractNumId w:val="129"/>
  </w:num>
  <w:num w:numId="80">
    <w:abstractNumId w:val="176"/>
  </w:num>
  <w:num w:numId="81">
    <w:abstractNumId w:val="149"/>
  </w:num>
  <w:num w:numId="82">
    <w:abstractNumId w:val="152"/>
  </w:num>
  <w:num w:numId="83">
    <w:abstractNumId w:val="30"/>
  </w:num>
  <w:num w:numId="84">
    <w:abstractNumId w:val="153"/>
  </w:num>
  <w:num w:numId="85">
    <w:abstractNumId w:val="153"/>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40"/>
  </w:num>
  <w:num w:numId="87">
    <w:abstractNumId w:val="29"/>
  </w:num>
  <w:num w:numId="88">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153"/>
    <w:lvlOverride w:ilvl="0">
      <w:startOverride w:val="1"/>
      <w:lvl w:ilvl="0" w:tplc="63A41938">
        <w:start w:val="1"/>
        <w:numFmt w:val="decimal"/>
        <w:lvlText w:val="%1."/>
        <w:lvlJc w:val="left"/>
        <w:pPr>
          <w:ind w:left="360" w:hanging="360"/>
        </w:pPr>
        <w:rPr>
          <w:rFonts w:hAnsi="Arial Unicode MS"/>
          <w:caps w:val="0"/>
          <w:smallCaps w:val="0"/>
          <w:strike/>
          <w:dstrike w:val="0"/>
          <w:outline w:val="0"/>
          <w:emboss w:val="0"/>
          <w:imprint w:val="0"/>
          <w:color w:val="FF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0">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06"/>
  </w:num>
  <w:num w:numId="94">
    <w:abstractNumId w:val="67"/>
  </w:num>
  <w:num w:numId="95">
    <w:abstractNumId w:val="46"/>
  </w:num>
  <w:num w:numId="96">
    <w:abstractNumId w:val="95"/>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121"/>
  </w:num>
  <w:num w:numId="106">
    <w:abstractNumId w:val="155"/>
  </w:num>
  <w:num w:numId="107">
    <w:abstractNumId w:val="60"/>
  </w:num>
  <w:num w:numId="108">
    <w:abstractNumId w:val="119"/>
  </w:num>
  <w:num w:numId="109">
    <w:abstractNumId w:val="116"/>
  </w:num>
  <w:num w:numId="110">
    <w:abstractNumId w:val="156"/>
  </w:num>
  <w:num w:numId="111">
    <w:abstractNumId w:val="72"/>
  </w:num>
  <w:num w:numId="112">
    <w:abstractNumId w:val="25"/>
  </w:num>
  <w:num w:numId="113">
    <w:abstractNumId w:val="57"/>
  </w:num>
  <w:num w:numId="114">
    <w:abstractNumId w:val="71"/>
  </w:num>
  <w:num w:numId="115">
    <w:abstractNumId w:val="160"/>
  </w:num>
  <w:num w:numId="116">
    <w:abstractNumId w:val="151"/>
  </w:num>
  <w:num w:numId="117">
    <w:abstractNumId w:val="100"/>
  </w:num>
  <w:num w:numId="118">
    <w:abstractNumId w:val="43"/>
  </w:num>
  <w:num w:numId="119">
    <w:abstractNumId w:val="112"/>
  </w:num>
  <w:num w:numId="120">
    <w:abstractNumId w:val="24"/>
  </w:num>
  <w:num w:numId="121">
    <w:abstractNumId w:val="10"/>
  </w:num>
  <w:num w:numId="122">
    <w:abstractNumId w:val="20"/>
  </w:num>
  <w:num w:numId="123">
    <w:abstractNumId w:val="120"/>
  </w:num>
  <w:num w:numId="124">
    <w:abstractNumId w:val="145"/>
  </w:num>
  <w:num w:numId="125">
    <w:abstractNumId w:val="56"/>
  </w:num>
  <w:num w:numId="126">
    <w:abstractNumId w:val="165"/>
  </w:num>
  <w:num w:numId="127">
    <w:abstractNumId w:val="5"/>
  </w:num>
  <w:num w:numId="128">
    <w:abstractNumId w:val="124"/>
  </w:num>
  <w:num w:numId="129">
    <w:abstractNumId w:val="77"/>
  </w:num>
  <w:num w:numId="130">
    <w:abstractNumId w:val="82"/>
  </w:num>
  <w:num w:numId="131">
    <w:abstractNumId w:val="163"/>
  </w:num>
  <w:num w:numId="132">
    <w:abstractNumId w:val="84"/>
  </w:num>
  <w:num w:numId="133">
    <w:abstractNumId w:val="12"/>
  </w:num>
  <w:num w:numId="134">
    <w:abstractNumId w:val="110"/>
  </w:num>
  <w:num w:numId="135">
    <w:abstractNumId w:val="65"/>
  </w:num>
  <w:num w:numId="136">
    <w:abstractNumId w:val="1"/>
  </w:num>
  <w:num w:numId="137">
    <w:abstractNumId w:val="6"/>
  </w:num>
  <w:num w:numId="138">
    <w:abstractNumId w:val="161"/>
  </w:num>
  <w:num w:numId="139">
    <w:abstractNumId w:val="78"/>
  </w:num>
  <w:num w:numId="140">
    <w:abstractNumId w:val="146"/>
  </w:num>
  <w:num w:numId="141">
    <w:abstractNumId w:val="59"/>
  </w:num>
  <w:num w:numId="142">
    <w:abstractNumId w:val="88"/>
  </w:num>
  <w:num w:numId="143">
    <w:abstractNumId w:val="73"/>
  </w:num>
  <w:num w:numId="144">
    <w:abstractNumId w:val="107"/>
  </w:num>
  <w:num w:numId="145">
    <w:abstractNumId w:val="154"/>
  </w:num>
  <w:num w:numId="146">
    <w:abstractNumId w:val="66"/>
  </w:num>
  <w:num w:numId="147">
    <w:abstractNumId w:val="32"/>
  </w:num>
  <w:num w:numId="148">
    <w:abstractNumId w:val="17"/>
  </w:num>
  <w:num w:numId="149">
    <w:abstractNumId w:val="115"/>
  </w:num>
  <w:num w:numId="150">
    <w:abstractNumId w:val="64"/>
  </w:num>
  <w:num w:numId="151">
    <w:abstractNumId w:val="34"/>
  </w:num>
  <w:num w:numId="152">
    <w:abstractNumId w:val="128"/>
  </w:num>
  <w:num w:numId="153">
    <w:abstractNumId w:val="86"/>
  </w:num>
  <w:num w:numId="154">
    <w:abstractNumId w:val="41"/>
  </w:num>
  <w:num w:numId="155">
    <w:abstractNumId w:val="91"/>
  </w:num>
  <w:num w:numId="156">
    <w:abstractNumId w:val="81"/>
  </w:num>
  <w:num w:numId="157">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num>
  <w:num w:numId="159">
    <w:abstractNumId w:val="23"/>
  </w:num>
  <w:num w:numId="160">
    <w:abstractNumId w:val="27"/>
  </w:num>
  <w:num w:numId="161">
    <w:abstractNumId w:val="19"/>
  </w:num>
  <w:num w:numId="162">
    <w:abstractNumId w:val="97"/>
  </w:num>
  <w:num w:numId="163">
    <w:abstractNumId w:val="21"/>
  </w:num>
  <w:num w:numId="164">
    <w:abstractNumId w:val="79"/>
  </w:num>
  <w:num w:numId="165">
    <w:abstractNumId w:val="31"/>
  </w:num>
  <w:num w:numId="166">
    <w:abstractNumId w:val="143"/>
  </w:num>
  <w:num w:numId="167">
    <w:abstractNumId w:val="105"/>
  </w:num>
  <w:num w:numId="168">
    <w:abstractNumId w:val="122"/>
  </w:num>
  <w:num w:numId="169">
    <w:abstractNumId w:val="142"/>
  </w:num>
  <w:num w:numId="170">
    <w:abstractNumId w:val="136"/>
  </w:num>
  <w:num w:numId="171">
    <w:abstractNumId w:val="170"/>
  </w:num>
  <w:num w:numId="172">
    <w:abstractNumId w:val="109"/>
  </w:num>
  <w:num w:numId="173">
    <w:abstractNumId w:val="173"/>
  </w:num>
  <w:num w:numId="174">
    <w:abstractNumId w:val="49"/>
  </w:num>
  <w:num w:numId="175">
    <w:abstractNumId w:val="138"/>
  </w:num>
  <w:num w:numId="176">
    <w:abstractNumId w:val="126"/>
  </w:num>
  <w:num w:numId="177">
    <w:abstractNumId w:val="54"/>
  </w:num>
  <w:num w:numId="178">
    <w:abstractNumId w:val="158"/>
  </w:num>
  <w:num w:numId="179">
    <w:abstractNumId w:val="98"/>
  </w:num>
  <w:num w:numId="180">
    <w:abstractNumId w:val="134"/>
  </w:num>
  <w:num w:numId="181">
    <w:abstractNumId w:val="11"/>
  </w:num>
  <w:num w:numId="182">
    <w:abstractNumId w:val="50"/>
  </w:num>
  <w:num w:numId="183">
    <w:abstractNumId w:val="48"/>
  </w:num>
  <w:num w:numId="184">
    <w:abstractNumId w:val="150"/>
  </w:num>
  <w:num w:numId="185">
    <w:abstractNumId w:val="69"/>
  </w:num>
  <w:num w:numId="186">
    <w:abstractNumId w:val="177"/>
    <w:lvlOverride w:ilvl="0">
      <w:startOverride w:val="1"/>
    </w:lvlOverride>
    <w:lvlOverride w:ilvl="1"/>
    <w:lvlOverride w:ilvl="2"/>
    <w:lvlOverride w:ilvl="3"/>
    <w:lvlOverride w:ilvl="4"/>
    <w:lvlOverride w:ilvl="5"/>
    <w:lvlOverride w:ilvl="6"/>
    <w:lvlOverride w:ilvl="7"/>
    <w:lvlOverride w:ilvl="8"/>
  </w:num>
  <w:num w:numId="187">
    <w:abstractNumId w:val="75"/>
  </w:num>
  <w:num w:numId="188">
    <w:abstractNumId w:val="45"/>
  </w:num>
  <w:num w:numId="189">
    <w:abstractNumId w:val="3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21748"/>
    <w:rsid w:val="00023B44"/>
    <w:rsid w:val="00027F58"/>
    <w:rsid w:val="00043DB2"/>
    <w:rsid w:val="00046991"/>
    <w:rsid w:val="0005273E"/>
    <w:rsid w:val="00060408"/>
    <w:rsid w:val="00061BBC"/>
    <w:rsid w:val="00063764"/>
    <w:rsid w:val="00067876"/>
    <w:rsid w:val="00073D1E"/>
    <w:rsid w:val="00075E1B"/>
    <w:rsid w:val="00080157"/>
    <w:rsid w:val="000834F5"/>
    <w:rsid w:val="0008417A"/>
    <w:rsid w:val="000851C4"/>
    <w:rsid w:val="0008718F"/>
    <w:rsid w:val="000948DB"/>
    <w:rsid w:val="000A58FF"/>
    <w:rsid w:val="000A7FD1"/>
    <w:rsid w:val="000B1486"/>
    <w:rsid w:val="000C4603"/>
    <w:rsid w:val="000C610F"/>
    <w:rsid w:val="000C721D"/>
    <w:rsid w:val="000D284E"/>
    <w:rsid w:val="000D5E41"/>
    <w:rsid w:val="000E12CC"/>
    <w:rsid w:val="000E61B7"/>
    <w:rsid w:val="000E6431"/>
    <w:rsid w:val="000E67F6"/>
    <w:rsid w:val="000E73A0"/>
    <w:rsid w:val="000F19F1"/>
    <w:rsid w:val="000F1BCD"/>
    <w:rsid w:val="000F55DF"/>
    <w:rsid w:val="000F7429"/>
    <w:rsid w:val="0010245C"/>
    <w:rsid w:val="00102CB0"/>
    <w:rsid w:val="00110F8D"/>
    <w:rsid w:val="00113BCE"/>
    <w:rsid w:val="0011475F"/>
    <w:rsid w:val="00126A85"/>
    <w:rsid w:val="00127D24"/>
    <w:rsid w:val="00141963"/>
    <w:rsid w:val="00142CDF"/>
    <w:rsid w:val="001431CE"/>
    <w:rsid w:val="00157A0D"/>
    <w:rsid w:val="00162B3A"/>
    <w:rsid w:val="001644D4"/>
    <w:rsid w:val="001655DD"/>
    <w:rsid w:val="0017093A"/>
    <w:rsid w:val="001710B2"/>
    <w:rsid w:val="00172B9A"/>
    <w:rsid w:val="00187E8B"/>
    <w:rsid w:val="001910BF"/>
    <w:rsid w:val="0019411A"/>
    <w:rsid w:val="00195127"/>
    <w:rsid w:val="00195E06"/>
    <w:rsid w:val="00195F6A"/>
    <w:rsid w:val="001A1F8D"/>
    <w:rsid w:val="001A4C1D"/>
    <w:rsid w:val="001A5E57"/>
    <w:rsid w:val="001C02AD"/>
    <w:rsid w:val="001C2B2D"/>
    <w:rsid w:val="001C38F9"/>
    <w:rsid w:val="001C7440"/>
    <w:rsid w:val="001C7692"/>
    <w:rsid w:val="001D36D5"/>
    <w:rsid w:val="001D3BA6"/>
    <w:rsid w:val="001D5B29"/>
    <w:rsid w:val="001E50F6"/>
    <w:rsid w:val="001E5214"/>
    <w:rsid w:val="001E726A"/>
    <w:rsid w:val="001F0EAD"/>
    <w:rsid w:val="001F2226"/>
    <w:rsid w:val="0020103F"/>
    <w:rsid w:val="00203781"/>
    <w:rsid w:val="00211073"/>
    <w:rsid w:val="002111A9"/>
    <w:rsid w:val="00217E5B"/>
    <w:rsid w:val="002317AD"/>
    <w:rsid w:val="00234C86"/>
    <w:rsid w:val="002359BF"/>
    <w:rsid w:val="00241D68"/>
    <w:rsid w:val="0024230F"/>
    <w:rsid w:val="00244159"/>
    <w:rsid w:val="00245DAB"/>
    <w:rsid w:val="00251FF0"/>
    <w:rsid w:val="0025603E"/>
    <w:rsid w:val="00256DBA"/>
    <w:rsid w:val="002614CF"/>
    <w:rsid w:val="0027076D"/>
    <w:rsid w:val="00273E39"/>
    <w:rsid w:val="0027477E"/>
    <w:rsid w:val="00275518"/>
    <w:rsid w:val="0028246B"/>
    <w:rsid w:val="00294C3F"/>
    <w:rsid w:val="00295B36"/>
    <w:rsid w:val="002A442E"/>
    <w:rsid w:val="002A7463"/>
    <w:rsid w:val="002A7E16"/>
    <w:rsid w:val="002B7812"/>
    <w:rsid w:val="002D105E"/>
    <w:rsid w:val="002D56A8"/>
    <w:rsid w:val="002E043F"/>
    <w:rsid w:val="002E0BAC"/>
    <w:rsid w:val="002E1CB9"/>
    <w:rsid w:val="002E7DED"/>
    <w:rsid w:val="002F26CF"/>
    <w:rsid w:val="002F43D2"/>
    <w:rsid w:val="002F59BA"/>
    <w:rsid w:val="002F70CB"/>
    <w:rsid w:val="002F778A"/>
    <w:rsid w:val="00312DC2"/>
    <w:rsid w:val="00315A3C"/>
    <w:rsid w:val="00322EEF"/>
    <w:rsid w:val="00323C4A"/>
    <w:rsid w:val="00325298"/>
    <w:rsid w:val="0033376C"/>
    <w:rsid w:val="00344206"/>
    <w:rsid w:val="0034605E"/>
    <w:rsid w:val="003507B7"/>
    <w:rsid w:val="00351717"/>
    <w:rsid w:val="00356450"/>
    <w:rsid w:val="00356A11"/>
    <w:rsid w:val="00357172"/>
    <w:rsid w:val="00357A0C"/>
    <w:rsid w:val="00357B19"/>
    <w:rsid w:val="003636A5"/>
    <w:rsid w:val="00364101"/>
    <w:rsid w:val="0037334B"/>
    <w:rsid w:val="00374EAA"/>
    <w:rsid w:val="00377936"/>
    <w:rsid w:val="00385AC9"/>
    <w:rsid w:val="00385D98"/>
    <w:rsid w:val="0039222D"/>
    <w:rsid w:val="00396F8C"/>
    <w:rsid w:val="003A3178"/>
    <w:rsid w:val="003A3705"/>
    <w:rsid w:val="003A49F7"/>
    <w:rsid w:val="003A633A"/>
    <w:rsid w:val="003B260E"/>
    <w:rsid w:val="003B3F76"/>
    <w:rsid w:val="003B72C8"/>
    <w:rsid w:val="003C0075"/>
    <w:rsid w:val="003C16D8"/>
    <w:rsid w:val="003C3F09"/>
    <w:rsid w:val="003C531B"/>
    <w:rsid w:val="003C5DD4"/>
    <w:rsid w:val="003D237D"/>
    <w:rsid w:val="003D37D8"/>
    <w:rsid w:val="003D5964"/>
    <w:rsid w:val="003E28D1"/>
    <w:rsid w:val="003E7626"/>
    <w:rsid w:val="003E7E27"/>
    <w:rsid w:val="003F2647"/>
    <w:rsid w:val="003F2B60"/>
    <w:rsid w:val="004023AD"/>
    <w:rsid w:val="00404228"/>
    <w:rsid w:val="00412326"/>
    <w:rsid w:val="004211AF"/>
    <w:rsid w:val="0043109B"/>
    <w:rsid w:val="0043621E"/>
    <w:rsid w:val="004377E5"/>
    <w:rsid w:val="004415C7"/>
    <w:rsid w:val="00442A74"/>
    <w:rsid w:val="00444F00"/>
    <w:rsid w:val="00446A51"/>
    <w:rsid w:val="004471A4"/>
    <w:rsid w:val="00451677"/>
    <w:rsid w:val="004520C9"/>
    <w:rsid w:val="0045425F"/>
    <w:rsid w:val="00464DB1"/>
    <w:rsid w:val="00472706"/>
    <w:rsid w:val="00473A2E"/>
    <w:rsid w:val="00476BA3"/>
    <w:rsid w:val="004809B0"/>
    <w:rsid w:val="004839DA"/>
    <w:rsid w:val="00487F98"/>
    <w:rsid w:val="004911EE"/>
    <w:rsid w:val="00491EE7"/>
    <w:rsid w:val="0049572B"/>
    <w:rsid w:val="004B1042"/>
    <w:rsid w:val="004B15F3"/>
    <w:rsid w:val="004B4C5A"/>
    <w:rsid w:val="004B5F65"/>
    <w:rsid w:val="004C0098"/>
    <w:rsid w:val="004C086C"/>
    <w:rsid w:val="004C1010"/>
    <w:rsid w:val="004C68ED"/>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25AA"/>
    <w:rsid w:val="00525915"/>
    <w:rsid w:val="00526971"/>
    <w:rsid w:val="00527077"/>
    <w:rsid w:val="00551B46"/>
    <w:rsid w:val="0055419A"/>
    <w:rsid w:val="00556AFC"/>
    <w:rsid w:val="00556C49"/>
    <w:rsid w:val="005600B6"/>
    <w:rsid w:val="005621BC"/>
    <w:rsid w:val="00562800"/>
    <w:rsid w:val="005636FB"/>
    <w:rsid w:val="00564378"/>
    <w:rsid w:val="005677F6"/>
    <w:rsid w:val="005752FC"/>
    <w:rsid w:val="00575478"/>
    <w:rsid w:val="005821AA"/>
    <w:rsid w:val="00584DAD"/>
    <w:rsid w:val="00584ECC"/>
    <w:rsid w:val="00585831"/>
    <w:rsid w:val="00587103"/>
    <w:rsid w:val="00587BAB"/>
    <w:rsid w:val="00587D8E"/>
    <w:rsid w:val="00590615"/>
    <w:rsid w:val="0059344E"/>
    <w:rsid w:val="00596605"/>
    <w:rsid w:val="005974C4"/>
    <w:rsid w:val="005A19C0"/>
    <w:rsid w:val="005A4B96"/>
    <w:rsid w:val="005A52AF"/>
    <w:rsid w:val="005B3FAA"/>
    <w:rsid w:val="005C18ED"/>
    <w:rsid w:val="005C3F2A"/>
    <w:rsid w:val="005D1384"/>
    <w:rsid w:val="005D3240"/>
    <w:rsid w:val="005D40C5"/>
    <w:rsid w:val="005D7B11"/>
    <w:rsid w:val="005E0F65"/>
    <w:rsid w:val="005F0ACC"/>
    <w:rsid w:val="005F1EF2"/>
    <w:rsid w:val="005F4EFA"/>
    <w:rsid w:val="005F5B7F"/>
    <w:rsid w:val="005F7514"/>
    <w:rsid w:val="00604192"/>
    <w:rsid w:val="006101AB"/>
    <w:rsid w:val="00614424"/>
    <w:rsid w:val="00614F67"/>
    <w:rsid w:val="00616804"/>
    <w:rsid w:val="00621248"/>
    <w:rsid w:val="006262A4"/>
    <w:rsid w:val="00632E46"/>
    <w:rsid w:val="006467CC"/>
    <w:rsid w:val="0065256B"/>
    <w:rsid w:val="0065741D"/>
    <w:rsid w:val="0066307B"/>
    <w:rsid w:val="0067181C"/>
    <w:rsid w:val="00671A62"/>
    <w:rsid w:val="00671E8F"/>
    <w:rsid w:val="00682A71"/>
    <w:rsid w:val="00684D29"/>
    <w:rsid w:val="006878A1"/>
    <w:rsid w:val="00690686"/>
    <w:rsid w:val="00690F74"/>
    <w:rsid w:val="00691C5F"/>
    <w:rsid w:val="00692013"/>
    <w:rsid w:val="00693A64"/>
    <w:rsid w:val="006A1594"/>
    <w:rsid w:val="006A2FC5"/>
    <w:rsid w:val="006B184D"/>
    <w:rsid w:val="006B5FD4"/>
    <w:rsid w:val="006C312A"/>
    <w:rsid w:val="006D49CB"/>
    <w:rsid w:val="006D4AD5"/>
    <w:rsid w:val="006D6E6F"/>
    <w:rsid w:val="006E1F9C"/>
    <w:rsid w:val="006E3D0B"/>
    <w:rsid w:val="006E5CC6"/>
    <w:rsid w:val="006E616D"/>
    <w:rsid w:val="006E7257"/>
    <w:rsid w:val="006F216E"/>
    <w:rsid w:val="00701168"/>
    <w:rsid w:val="00703CC3"/>
    <w:rsid w:val="00703DE9"/>
    <w:rsid w:val="0070698E"/>
    <w:rsid w:val="00706D95"/>
    <w:rsid w:val="00722AAD"/>
    <w:rsid w:val="00724FEE"/>
    <w:rsid w:val="0072565E"/>
    <w:rsid w:val="007308AF"/>
    <w:rsid w:val="00733F0B"/>
    <w:rsid w:val="00755E8A"/>
    <w:rsid w:val="00762612"/>
    <w:rsid w:val="00765966"/>
    <w:rsid w:val="0077239F"/>
    <w:rsid w:val="00784C3E"/>
    <w:rsid w:val="0078673E"/>
    <w:rsid w:val="00786A7C"/>
    <w:rsid w:val="007A0FD9"/>
    <w:rsid w:val="007A4AAD"/>
    <w:rsid w:val="007B45EB"/>
    <w:rsid w:val="007B5E92"/>
    <w:rsid w:val="007B775F"/>
    <w:rsid w:val="007D40DB"/>
    <w:rsid w:val="007E3484"/>
    <w:rsid w:val="007E625C"/>
    <w:rsid w:val="007F58BF"/>
    <w:rsid w:val="007F717E"/>
    <w:rsid w:val="00805DB5"/>
    <w:rsid w:val="00807027"/>
    <w:rsid w:val="00812C8C"/>
    <w:rsid w:val="00812EA8"/>
    <w:rsid w:val="00816526"/>
    <w:rsid w:val="0082716D"/>
    <w:rsid w:val="0082764D"/>
    <w:rsid w:val="0083148E"/>
    <w:rsid w:val="00831AF2"/>
    <w:rsid w:val="00834685"/>
    <w:rsid w:val="008418AE"/>
    <w:rsid w:val="00847D0E"/>
    <w:rsid w:val="008560EE"/>
    <w:rsid w:val="0086092F"/>
    <w:rsid w:val="008829D9"/>
    <w:rsid w:val="00883394"/>
    <w:rsid w:val="00883D09"/>
    <w:rsid w:val="00886B77"/>
    <w:rsid w:val="008945E9"/>
    <w:rsid w:val="008A2EB2"/>
    <w:rsid w:val="008A5DD4"/>
    <w:rsid w:val="008B63B8"/>
    <w:rsid w:val="008B7704"/>
    <w:rsid w:val="008C0FAE"/>
    <w:rsid w:val="008D7E6A"/>
    <w:rsid w:val="008E2984"/>
    <w:rsid w:val="008E4776"/>
    <w:rsid w:val="008E6381"/>
    <w:rsid w:val="008E6BCA"/>
    <w:rsid w:val="008F07F4"/>
    <w:rsid w:val="008F1B4E"/>
    <w:rsid w:val="008F6BF6"/>
    <w:rsid w:val="008F7571"/>
    <w:rsid w:val="0090021A"/>
    <w:rsid w:val="00900D21"/>
    <w:rsid w:val="00905E17"/>
    <w:rsid w:val="00910D3D"/>
    <w:rsid w:val="00911212"/>
    <w:rsid w:val="00914C4D"/>
    <w:rsid w:val="00920084"/>
    <w:rsid w:val="00921798"/>
    <w:rsid w:val="00923261"/>
    <w:rsid w:val="009232FB"/>
    <w:rsid w:val="00923AD6"/>
    <w:rsid w:val="009255F3"/>
    <w:rsid w:val="0092584A"/>
    <w:rsid w:val="00931DCF"/>
    <w:rsid w:val="00934425"/>
    <w:rsid w:val="009359BB"/>
    <w:rsid w:val="00953A79"/>
    <w:rsid w:val="009633BB"/>
    <w:rsid w:val="00963D01"/>
    <w:rsid w:val="00964F7B"/>
    <w:rsid w:val="00971474"/>
    <w:rsid w:val="009762CE"/>
    <w:rsid w:val="009800E3"/>
    <w:rsid w:val="00985BED"/>
    <w:rsid w:val="00987186"/>
    <w:rsid w:val="00991196"/>
    <w:rsid w:val="00991711"/>
    <w:rsid w:val="00991DE1"/>
    <w:rsid w:val="009A6DE4"/>
    <w:rsid w:val="009B07CA"/>
    <w:rsid w:val="009B361D"/>
    <w:rsid w:val="009B571F"/>
    <w:rsid w:val="009C0429"/>
    <w:rsid w:val="009C47BD"/>
    <w:rsid w:val="009E3482"/>
    <w:rsid w:val="009E4620"/>
    <w:rsid w:val="009F238F"/>
    <w:rsid w:val="00A048F3"/>
    <w:rsid w:val="00A14725"/>
    <w:rsid w:val="00A2500B"/>
    <w:rsid w:val="00A31259"/>
    <w:rsid w:val="00A3274E"/>
    <w:rsid w:val="00A373CE"/>
    <w:rsid w:val="00A43ADC"/>
    <w:rsid w:val="00A50271"/>
    <w:rsid w:val="00A502DD"/>
    <w:rsid w:val="00A55461"/>
    <w:rsid w:val="00A5608B"/>
    <w:rsid w:val="00A57F2F"/>
    <w:rsid w:val="00A61F27"/>
    <w:rsid w:val="00A630CB"/>
    <w:rsid w:val="00A7000B"/>
    <w:rsid w:val="00A70A79"/>
    <w:rsid w:val="00A7637E"/>
    <w:rsid w:val="00A76F4C"/>
    <w:rsid w:val="00A77866"/>
    <w:rsid w:val="00A81CD9"/>
    <w:rsid w:val="00A83E77"/>
    <w:rsid w:val="00A8593B"/>
    <w:rsid w:val="00A85C5C"/>
    <w:rsid w:val="00A946C5"/>
    <w:rsid w:val="00A966DF"/>
    <w:rsid w:val="00AA3E5C"/>
    <w:rsid w:val="00AA58FD"/>
    <w:rsid w:val="00AA63DC"/>
    <w:rsid w:val="00AB02EE"/>
    <w:rsid w:val="00AB0387"/>
    <w:rsid w:val="00AB34F0"/>
    <w:rsid w:val="00AC395D"/>
    <w:rsid w:val="00AC66DB"/>
    <w:rsid w:val="00AE134D"/>
    <w:rsid w:val="00AE6B15"/>
    <w:rsid w:val="00AF56E1"/>
    <w:rsid w:val="00AF73DE"/>
    <w:rsid w:val="00B01DA3"/>
    <w:rsid w:val="00B04F96"/>
    <w:rsid w:val="00B16C7B"/>
    <w:rsid w:val="00B2027E"/>
    <w:rsid w:val="00B20A88"/>
    <w:rsid w:val="00B211CD"/>
    <w:rsid w:val="00B21CC1"/>
    <w:rsid w:val="00B27691"/>
    <w:rsid w:val="00B30939"/>
    <w:rsid w:val="00B30FE6"/>
    <w:rsid w:val="00B313CD"/>
    <w:rsid w:val="00B35579"/>
    <w:rsid w:val="00B35AB4"/>
    <w:rsid w:val="00B36FCF"/>
    <w:rsid w:val="00B40434"/>
    <w:rsid w:val="00B43FDC"/>
    <w:rsid w:val="00B53439"/>
    <w:rsid w:val="00B56271"/>
    <w:rsid w:val="00B56716"/>
    <w:rsid w:val="00B620D6"/>
    <w:rsid w:val="00B62EEC"/>
    <w:rsid w:val="00B65399"/>
    <w:rsid w:val="00B67523"/>
    <w:rsid w:val="00B71689"/>
    <w:rsid w:val="00B7404D"/>
    <w:rsid w:val="00B75FBE"/>
    <w:rsid w:val="00B76287"/>
    <w:rsid w:val="00B84512"/>
    <w:rsid w:val="00B852EA"/>
    <w:rsid w:val="00BA3718"/>
    <w:rsid w:val="00BA3B4C"/>
    <w:rsid w:val="00BA3BC7"/>
    <w:rsid w:val="00BA6966"/>
    <w:rsid w:val="00BB01A2"/>
    <w:rsid w:val="00BB32FB"/>
    <w:rsid w:val="00BB4539"/>
    <w:rsid w:val="00BD0B41"/>
    <w:rsid w:val="00BD21D5"/>
    <w:rsid w:val="00BD66EE"/>
    <w:rsid w:val="00BD7E3D"/>
    <w:rsid w:val="00BE0BE7"/>
    <w:rsid w:val="00BE3050"/>
    <w:rsid w:val="00BE539A"/>
    <w:rsid w:val="00BE7365"/>
    <w:rsid w:val="00BF0227"/>
    <w:rsid w:val="00BF4CF3"/>
    <w:rsid w:val="00BF4FE0"/>
    <w:rsid w:val="00BF767C"/>
    <w:rsid w:val="00C035FC"/>
    <w:rsid w:val="00C063F2"/>
    <w:rsid w:val="00C07369"/>
    <w:rsid w:val="00C15340"/>
    <w:rsid w:val="00C23434"/>
    <w:rsid w:val="00C24A32"/>
    <w:rsid w:val="00C261FC"/>
    <w:rsid w:val="00C35659"/>
    <w:rsid w:val="00C41325"/>
    <w:rsid w:val="00C437A5"/>
    <w:rsid w:val="00C4646D"/>
    <w:rsid w:val="00C514C5"/>
    <w:rsid w:val="00C5621A"/>
    <w:rsid w:val="00C611CE"/>
    <w:rsid w:val="00C641AC"/>
    <w:rsid w:val="00C665F3"/>
    <w:rsid w:val="00C7070A"/>
    <w:rsid w:val="00C71BE2"/>
    <w:rsid w:val="00C7672E"/>
    <w:rsid w:val="00C76898"/>
    <w:rsid w:val="00C77CCC"/>
    <w:rsid w:val="00C77F1F"/>
    <w:rsid w:val="00C859CF"/>
    <w:rsid w:val="00C86886"/>
    <w:rsid w:val="00C943FD"/>
    <w:rsid w:val="00C956FE"/>
    <w:rsid w:val="00C97043"/>
    <w:rsid w:val="00CA1ED4"/>
    <w:rsid w:val="00CA6253"/>
    <w:rsid w:val="00CB0305"/>
    <w:rsid w:val="00CC1FFB"/>
    <w:rsid w:val="00CC27C7"/>
    <w:rsid w:val="00CC3001"/>
    <w:rsid w:val="00CC31F6"/>
    <w:rsid w:val="00CC3936"/>
    <w:rsid w:val="00CC742E"/>
    <w:rsid w:val="00CD08F5"/>
    <w:rsid w:val="00CD479A"/>
    <w:rsid w:val="00CD6649"/>
    <w:rsid w:val="00CD7696"/>
    <w:rsid w:val="00CE299B"/>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30F14"/>
    <w:rsid w:val="00D32A36"/>
    <w:rsid w:val="00D4526E"/>
    <w:rsid w:val="00D70699"/>
    <w:rsid w:val="00D85243"/>
    <w:rsid w:val="00D909C7"/>
    <w:rsid w:val="00D90E70"/>
    <w:rsid w:val="00DA276F"/>
    <w:rsid w:val="00DA3CC6"/>
    <w:rsid w:val="00DA52ED"/>
    <w:rsid w:val="00DB3007"/>
    <w:rsid w:val="00DC3099"/>
    <w:rsid w:val="00DD5255"/>
    <w:rsid w:val="00DD6BF1"/>
    <w:rsid w:val="00DE3D05"/>
    <w:rsid w:val="00DE47EB"/>
    <w:rsid w:val="00DE59A6"/>
    <w:rsid w:val="00DF0506"/>
    <w:rsid w:val="00DF0D68"/>
    <w:rsid w:val="00DF4FEE"/>
    <w:rsid w:val="00E00B47"/>
    <w:rsid w:val="00E15780"/>
    <w:rsid w:val="00E2265B"/>
    <w:rsid w:val="00E22F58"/>
    <w:rsid w:val="00E2567B"/>
    <w:rsid w:val="00E26BC4"/>
    <w:rsid w:val="00E304FE"/>
    <w:rsid w:val="00E30C29"/>
    <w:rsid w:val="00E34DB8"/>
    <w:rsid w:val="00E41E5C"/>
    <w:rsid w:val="00E5267A"/>
    <w:rsid w:val="00E53592"/>
    <w:rsid w:val="00E560C4"/>
    <w:rsid w:val="00E57A50"/>
    <w:rsid w:val="00E60B50"/>
    <w:rsid w:val="00E635B0"/>
    <w:rsid w:val="00E64450"/>
    <w:rsid w:val="00E65521"/>
    <w:rsid w:val="00E724FF"/>
    <w:rsid w:val="00E8130D"/>
    <w:rsid w:val="00E9461D"/>
    <w:rsid w:val="00E967EA"/>
    <w:rsid w:val="00EB0786"/>
    <w:rsid w:val="00EB4679"/>
    <w:rsid w:val="00EB5191"/>
    <w:rsid w:val="00EB79AB"/>
    <w:rsid w:val="00EC0DCC"/>
    <w:rsid w:val="00EC4121"/>
    <w:rsid w:val="00EC781C"/>
    <w:rsid w:val="00ED3046"/>
    <w:rsid w:val="00EE319B"/>
    <w:rsid w:val="00EE6070"/>
    <w:rsid w:val="00EF2A60"/>
    <w:rsid w:val="00EF3523"/>
    <w:rsid w:val="00EF6039"/>
    <w:rsid w:val="00F02AB5"/>
    <w:rsid w:val="00F06118"/>
    <w:rsid w:val="00F10FFF"/>
    <w:rsid w:val="00F26821"/>
    <w:rsid w:val="00F35FAE"/>
    <w:rsid w:val="00F36280"/>
    <w:rsid w:val="00F4125D"/>
    <w:rsid w:val="00F41F0E"/>
    <w:rsid w:val="00F45F24"/>
    <w:rsid w:val="00F541E6"/>
    <w:rsid w:val="00F56B79"/>
    <w:rsid w:val="00F631C5"/>
    <w:rsid w:val="00F66CD6"/>
    <w:rsid w:val="00F7296F"/>
    <w:rsid w:val="00F72F2C"/>
    <w:rsid w:val="00F804E1"/>
    <w:rsid w:val="00F822A5"/>
    <w:rsid w:val="00F8575B"/>
    <w:rsid w:val="00F867A8"/>
    <w:rsid w:val="00F92A91"/>
    <w:rsid w:val="00F95113"/>
    <w:rsid w:val="00F97320"/>
    <w:rsid w:val="00F978D5"/>
    <w:rsid w:val="00FA2B26"/>
    <w:rsid w:val="00FB4323"/>
    <w:rsid w:val="00FB550D"/>
    <w:rsid w:val="00FC053F"/>
    <w:rsid w:val="00FC213A"/>
    <w:rsid w:val="00FC2DA7"/>
    <w:rsid w:val="00FD315C"/>
    <w:rsid w:val="00FD3C31"/>
    <w:rsid w:val="00FD4EA3"/>
    <w:rsid w:val="00FD7F6E"/>
    <w:rsid w:val="00FE0CA4"/>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13D31"/>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0"/>
      </w:numPr>
    </w:pPr>
  </w:style>
  <w:style w:type="numbering" w:customStyle="1" w:styleId="Zaimportowanystyl6">
    <w:name w:val="Zaimportowany styl 6"/>
    <w:pPr>
      <w:numPr>
        <w:numId w:val="11"/>
      </w:numPr>
    </w:p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6"/>
      </w:numPr>
    </w:pPr>
  </w:style>
  <w:style w:type="numbering" w:customStyle="1" w:styleId="Zaimportowanystyl12">
    <w:name w:val="Zaimportowany styl 12"/>
    <w:pPr>
      <w:numPr>
        <w:numId w:val="17"/>
      </w:numPr>
    </w:pPr>
  </w:style>
  <w:style w:type="numbering" w:customStyle="1" w:styleId="Zaimportowanystyl13">
    <w:name w:val="Zaimportowany styl 13"/>
    <w:pPr>
      <w:numPr>
        <w:numId w:val="18"/>
      </w:numPr>
    </w:pPr>
  </w:style>
  <w:style w:type="numbering" w:customStyle="1" w:styleId="Zaimportowanystyl14">
    <w:name w:val="Zaimportowany styl 14"/>
    <w:pPr>
      <w:numPr>
        <w:numId w:val="19"/>
      </w:numPr>
    </w:pPr>
  </w:style>
  <w:style w:type="numbering" w:customStyle="1" w:styleId="Zaimportowanystyl15">
    <w:name w:val="Zaimportowany styl 15"/>
    <w:pPr>
      <w:numPr>
        <w:numId w:val="20"/>
      </w:numPr>
    </w:pPr>
  </w:style>
  <w:style w:type="numbering" w:customStyle="1" w:styleId="Zaimportowanystyl16">
    <w:name w:val="Zaimportowany styl 16"/>
    <w:pPr>
      <w:numPr>
        <w:numId w:val="21"/>
      </w:numPr>
    </w:pPr>
  </w:style>
  <w:style w:type="numbering" w:customStyle="1" w:styleId="Zaimportowanystyl17">
    <w:name w:val="Zaimportowany styl 17"/>
    <w:pPr>
      <w:numPr>
        <w:numId w:val="22"/>
      </w:numPr>
    </w:pPr>
  </w:style>
  <w:style w:type="numbering" w:customStyle="1" w:styleId="Zaimportowanystyl18">
    <w:name w:val="Zaimportowany styl 18"/>
    <w:pPr>
      <w:numPr>
        <w:numId w:val="23"/>
      </w:numPr>
    </w:pPr>
  </w:style>
  <w:style w:type="numbering" w:customStyle="1" w:styleId="Zaimportowanystyl19">
    <w:name w:val="Zaimportowany styl 19"/>
    <w:pPr>
      <w:numPr>
        <w:numId w:val="24"/>
      </w:numPr>
    </w:pPr>
  </w:style>
  <w:style w:type="numbering" w:customStyle="1" w:styleId="Zaimportowanystyl20">
    <w:name w:val="Zaimportowany styl 20"/>
    <w:pPr>
      <w:numPr>
        <w:numId w:val="25"/>
      </w:numPr>
    </w:pPr>
  </w:style>
  <w:style w:type="numbering" w:customStyle="1" w:styleId="Zaimportowanystyl21">
    <w:name w:val="Zaimportowany styl 21"/>
    <w:pPr>
      <w:numPr>
        <w:numId w:val="26"/>
      </w:numPr>
    </w:pPr>
  </w:style>
  <w:style w:type="numbering" w:customStyle="1" w:styleId="Zaimportowanystyl22">
    <w:name w:val="Zaimportowany styl 22"/>
    <w:pPr>
      <w:numPr>
        <w:numId w:val="27"/>
      </w:numPr>
    </w:pPr>
  </w:style>
  <w:style w:type="numbering" w:customStyle="1" w:styleId="Zaimportowanystyl23">
    <w:name w:val="Zaimportowany styl 23"/>
    <w:pPr>
      <w:numPr>
        <w:numId w:val="28"/>
      </w:numPr>
    </w:pPr>
  </w:style>
  <w:style w:type="numbering" w:customStyle="1" w:styleId="Zaimportowanystyl24">
    <w:name w:val="Zaimportowany styl 24"/>
    <w:pPr>
      <w:numPr>
        <w:numId w:val="29"/>
      </w:numPr>
    </w:pPr>
  </w:style>
  <w:style w:type="numbering" w:customStyle="1" w:styleId="Zaimportowanystyl25">
    <w:name w:val="Zaimportowany styl 25"/>
    <w:pPr>
      <w:numPr>
        <w:numId w:val="30"/>
      </w:numPr>
    </w:pPr>
  </w:style>
  <w:style w:type="numbering" w:customStyle="1" w:styleId="Zaimportowanystyl26">
    <w:name w:val="Zaimportowany styl 26"/>
    <w:pPr>
      <w:numPr>
        <w:numId w:val="31"/>
      </w:numPr>
    </w:pPr>
  </w:style>
  <w:style w:type="numbering" w:customStyle="1" w:styleId="Zaimportowanystyl27">
    <w:name w:val="Zaimportowany styl 27"/>
    <w:pPr>
      <w:numPr>
        <w:numId w:val="32"/>
      </w:numPr>
    </w:pPr>
  </w:style>
  <w:style w:type="numbering" w:customStyle="1" w:styleId="Zaimportowanystyl28">
    <w:name w:val="Zaimportowany styl 28"/>
    <w:pPr>
      <w:numPr>
        <w:numId w:val="33"/>
      </w:numPr>
    </w:pPr>
  </w:style>
  <w:style w:type="numbering" w:customStyle="1" w:styleId="Zaimportowanystyl29">
    <w:name w:val="Zaimportowany styl 29"/>
    <w:pPr>
      <w:numPr>
        <w:numId w:val="34"/>
      </w:numPr>
    </w:pPr>
  </w:style>
  <w:style w:type="numbering" w:customStyle="1" w:styleId="Zaimportowanystyl30">
    <w:name w:val="Zaimportowany styl 30"/>
    <w:pPr>
      <w:numPr>
        <w:numId w:val="35"/>
      </w:numPr>
    </w:pPr>
  </w:style>
  <w:style w:type="numbering" w:customStyle="1" w:styleId="Zaimportowanystyl31">
    <w:name w:val="Zaimportowany styl 31"/>
    <w:pPr>
      <w:numPr>
        <w:numId w:val="36"/>
      </w:numPr>
    </w:pPr>
  </w:style>
  <w:style w:type="numbering" w:customStyle="1" w:styleId="Zaimportowanystyl32">
    <w:name w:val="Zaimportowany styl 32"/>
    <w:pPr>
      <w:numPr>
        <w:numId w:val="37"/>
      </w:numPr>
    </w:pPr>
  </w:style>
  <w:style w:type="numbering" w:customStyle="1" w:styleId="Zaimportowanystyl33">
    <w:name w:val="Zaimportowany styl 33"/>
    <w:pPr>
      <w:numPr>
        <w:numId w:val="38"/>
      </w:numPr>
    </w:pPr>
  </w:style>
  <w:style w:type="numbering" w:customStyle="1" w:styleId="Zaimportowanystyl34">
    <w:name w:val="Zaimportowany styl 34"/>
    <w:pPr>
      <w:numPr>
        <w:numId w:val="39"/>
      </w:numPr>
    </w:pPr>
  </w:style>
  <w:style w:type="numbering" w:customStyle="1" w:styleId="Zaimportowanystyl35">
    <w:name w:val="Zaimportowany styl 35"/>
    <w:pPr>
      <w:numPr>
        <w:numId w:val="40"/>
      </w:numPr>
    </w:pPr>
  </w:style>
  <w:style w:type="numbering" w:customStyle="1" w:styleId="Zaimportowanystyl36">
    <w:name w:val="Zaimportowany styl 36"/>
    <w:pPr>
      <w:numPr>
        <w:numId w:val="41"/>
      </w:numPr>
    </w:pPr>
  </w:style>
  <w:style w:type="numbering" w:customStyle="1" w:styleId="Zaimportowanystyl37">
    <w:name w:val="Zaimportowany styl 37"/>
    <w:pPr>
      <w:numPr>
        <w:numId w:val="42"/>
      </w:numPr>
    </w:pPr>
  </w:style>
  <w:style w:type="numbering" w:customStyle="1" w:styleId="Zaimportowanystyl38">
    <w:name w:val="Zaimportowany styl 38"/>
    <w:pPr>
      <w:numPr>
        <w:numId w:val="43"/>
      </w:numPr>
    </w:pPr>
  </w:style>
  <w:style w:type="numbering" w:customStyle="1" w:styleId="Zaimportowanystyl39">
    <w:name w:val="Zaimportowany styl 39"/>
    <w:pPr>
      <w:numPr>
        <w:numId w:val="44"/>
      </w:numPr>
    </w:pPr>
  </w:style>
  <w:style w:type="numbering" w:customStyle="1" w:styleId="Zaimportowanystyl40">
    <w:name w:val="Zaimportowany styl 40"/>
    <w:pPr>
      <w:numPr>
        <w:numId w:val="45"/>
      </w:numPr>
    </w:pPr>
  </w:style>
  <w:style w:type="numbering" w:customStyle="1" w:styleId="Zaimportowanystyl41">
    <w:name w:val="Zaimportowany styl 41"/>
    <w:pPr>
      <w:numPr>
        <w:numId w:val="46"/>
      </w:numPr>
    </w:pPr>
  </w:style>
  <w:style w:type="numbering" w:customStyle="1" w:styleId="Zaimportowanystyl42">
    <w:name w:val="Zaimportowany styl 42"/>
    <w:pPr>
      <w:numPr>
        <w:numId w:val="48"/>
      </w:numPr>
    </w:pPr>
  </w:style>
  <w:style w:type="numbering" w:customStyle="1" w:styleId="Zaimportowanystyl43">
    <w:name w:val="Zaimportowany styl 43"/>
    <w:pPr>
      <w:numPr>
        <w:numId w:val="49"/>
      </w:numPr>
    </w:pPr>
  </w:style>
  <w:style w:type="numbering" w:customStyle="1" w:styleId="Zaimportowanystyl44">
    <w:name w:val="Zaimportowany styl 44"/>
    <w:pPr>
      <w:numPr>
        <w:numId w:val="50"/>
      </w:numPr>
    </w:pPr>
  </w:style>
  <w:style w:type="numbering" w:customStyle="1" w:styleId="Zaimportowanystyl45">
    <w:name w:val="Zaimportowany styl 45"/>
    <w:pPr>
      <w:numPr>
        <w:numId w:val="51"/>
      </w:numPr>
    </w:pPr>
  </w:style>
  <w:style w:type="numbering" w:customStyle="1" w:styleId="Zaimportowanystyl46">
    <w:name w:val="Zaimportowany styl 46"/>
    <w:pPr>
      <w:numPr>
        <w:numId w:val="52"/>
      </w:numPr>
    </w:pPr>
  </w:style>
  <w:style w:type="numbering" w:customStyle="1" w:styleId="Zaimportowanystyl47">
    <w:name w:val="Zaimportowany styl 47"/>
    <w:pPr>
      <w:numPr>
        <w:numId w:val="53"/>
      </w:numPr>
    </w:pPr>
  </w:style>
  <w:style w:type="numbering" w:customStyle="1" w:styleId="Zaimportowanystyl48">
    <w:name w:val="Zaimportowany styl 48"/>
    <w:pPr>
      <w:numPr>
        <w:numId w:val="54"/>
      </w:numPr>
    </w:pPr>
  </w:style>
  <w:style w:type="numbering" w:customStyle="1" w:styleId="Zaimportowanystyl49">
    <w:name w:val="Zaimportowany styl 49"/>
    <w:pPr>
      <w:numPr>
        <w:numId w:val="55"/>
      </w:numPr>
    </w:pPr>
  </w:style>
  <w:style w:type="numbering" w:customStyle="1" w:styleId="Zaimportowanystyl50">
    <w:name w:val="Zaimportowany styl 50"/>
    <w:pPr>
      <w:numPr>
        <w:numId w:val="56"/>
      </w:numPr>
    </w:pPr>
  </w:style>
  <w:style w:type="numbering" w:customStyle="1" w:styleId="Zaimportowanystyl51">
    <w:name w:val="Zaimportowany styl 51"/>
    <w:pPr>
      <w:numPr>
        <w:numId w:val="57"/>
      </w:numPr>
    </w:pPr>
  </w:style>
  <w:style w:type="numbering" w:customStyle="1" w:styleId="Zaimportowanystyl52">
    <w:name w:val="Zaimportowany styl 52"/>
    <w:pPr>
      <w:numPr>
        <w:numId w:val="58"/>
      </w:numPr>
    </w:pPr>
  </w:style>
  <w:style w:type="numbering" w:customStyle="1" w:styleId="Zaimportowanystyl53">
    <w:name w:val="Zaimportowany styl 53"/>
    <w:pPr>
      <w:numPr>
        <w:numId w:val="59"/>
      </w:numPr>
    </w:pPr>
  </w:style>
  <w:style w:type="numbering" w:customStyle="1" w:styleId="Zaimportowanystyl54">
    <w:name w:val="Zaimportowany styl 54"/>
    <w:pPr>
      <w:numPr>
        <w:numId w:val="60"/>
      </w:numPr>
    </w:pPr>
  </w:style>
  <w:style w:type="numbering" w:customStyle="1" w:styleId="Zaimportowanystyl55">
    <w:name w:val="Zaimportowany styl 55"/>
    <w:pPr>
      <w:numPr>
        <w:numId w:val="61"/>
      </w:numPr>
    </w:pPr>
  </w:style>
  <w:style w:type="numbering" w:customStyle="1" w:styleId="Zaimportowanystyl56">
    <w:name w:val="Zaimportowany styl 56"/>
    <w:pPr>
      <w:numPr>
        <w:numId w:val="62"/>
      </w:numPr>
    </w:pPr>
  </w:style>
  <w:style w:type="numbering" w:customStyle="1" w:styleId="Zaimportowanystyl57">
    <w:name w:val="Zaimportowany styl 57"/>
    <w:pPr>
      <w:numPr>
        <w:numId w:val="63"/>
      </w:numPr>
    </w:pPr>
  </w:style>
  <w:style w:type="numbering" w:customStyle="1" w:styleId="Zaimportowanystyl58">
    <w:name w:val="Zaimportowany styl 58"/>
    <w:pPr>
      <w:numPr>
        <w:numId w:val="65"/>
      </w:numPr>
    </w:pPr>
  </w:style>
  <w:style w:type="numbering" w:customStyle="1" w:styleId="Zaimportowanystyl59">
    <w:name w:val="Zaimportowany styl 59"/>
    <w:pPr>
      <w:numPr>
        <w:numId w:val="67"/>
      </w:numPr>
    </w:pPr>
  </w:style>
  <w:style w:type="numbering" w:customStyle="1" w:styleId="Zaimportowanystyl60">
    <w:name w:val="Zaimportowany styl 60"/>
    <w:pPr>
      <w:numPr>
        <w:numId w:val="69"/>
      </w:numPr>
    </w:pPr>
  </w:style>
  <w:style w:type="numbering" w:customStyle="1" w:styleId="Numery">
    <w:name w:val="Numery"/>
    <w:pPr>
      <w:numPr>
        <w:numId w:val="70"/>
      </w:numPr>
    </w:pPr>
  </w:style>
  <w:style w:type="numbering" w:customStyle="1" w:styleId="Zaimportowanystyl61">
    <w:name w:val="Zaimportowany styl 61"/>
    <w:pPr>
      <w:numPr>
        <w:numId w:val="71"/>
      </w:numPr>
    </w:pPr>
  </w:style>
  <w:style w:type="numbering" w:customStyle="1" w:styleId="Zaimportowanystyl62">
    <w:name w:val="Zaimportowany styl 62"/>
    <w:pPr>
      <w:numPr>
        <w:numId w:val="73"/>
      </w:numPr>
    </w:pPr>
  </w:style>
  <w:style w:type="numbering" w:customStyle="1" w:styleId="Zaimportowanystyl63">
    <w:name w:val="Zaimportowany styl 63"/>
    <w:pPr>
      <w:numPr>
        <w:numId w:val="74"/>
      </w:numPr>
    </w:pPr>
  </w:style>
  <w:style w:type="numbering" w:customStyle="1" w:styleId="Zaimportowanystyl64">
    <w:name w:val="Zaimportowany styl 64"/>
    <w:pPr>
      <w:numPr>
        <w:numId w:val="75"/>
      </w:numPr>
    </w:pPr>
  </w:style>
  <w:style w:type="numbering" w:customStyle="1" w:styleId="Zaimportowanystyl65">
    <w:name w:val="Zaimportowany styl 65"/>
    <w:pPr>
      <w:numPr>
        <w:numId w:val="76"/>
      </w:numPr>
    </w:pPr>
  </w:style>
  <w:style w:type="numbering" w:customStyle="1" w:styleId="Zaimportowanystyl66">
    <w:name w:val="Zaimportowany styl 66"/>
    <w:pPr>
      <w:numPr>
        <w:numId w:val="77"/>
      </w:numPr>
    </w:pPr>
  </w:style>
  <w:style w:type="numbering" w:customStyle="1" w:styleId="Zaimportowanystyl67">
    <w:name w:val="Zaimportowany styl 67"/>
    <w:pPr>
      <w:numPr>
        <w:numId w:val="78"/>
      </w:numPr>
    </w:pPr>
  </w:style>
  <w:style w:type="numbering" w:customStyle="1" w:styleId="Zaimportowanystyl68">
    <w:name w:val="Zaimportowany styl 68"/>
    <w:pPr>
      <w:numPr>
        <w:numId w:val="79"/>
      </w:numPr>
    </w:pPr>
  </w:style>
  <w:style w:type="numbering" w:customStyle="1" w:styleId="Zaimportowanystyl69">
    <w:name w:val="Zaimportowany styl 69"/>
    <w:pPr>
      <w:numPr>
        <w:numId w:val="80"/>
      </w:numPr>
    </w:pPr>
  </w:style>
  <w:style w:type="numbering" w:customStyle="1" w:styleId="Zaimportowanystyl70">
    <w:name w:val="Zaimportowany styl 70"/>
    <w:pPr>
      <w:numPr>
        <w:numId w:val="81"/>
      </w:numPr>
    </w:pPr>
  </w:style>
  <w:style w:type="numbering" w:customStyle="1" w:styleId="Zaimportowanystyl71">
    <w:name w:val="Zaimportowany styl 71"/>
    <w:pPr>
      <w:numPr>
        <w:numId w:val="82"/>
      </w:numPr>
    </w:pPr>
  </w:style>
  <w:style w:type="numbering" w:customStyle="1" w:styleId="Zaimportowanystyl72">
    <w:name w:val="Zaimportowany styl 72"/>
    <w:pPr>
      <w:numPr>
        <w:numId w:val="83"/>
      </w:numPr>
    </w:pPr>
  </w:style>
  <w:style w:type="numbering" w:customStyle="1" w:styleId="Zaimportowanystyl73">
    <w:name w:val="Zaimportowany styl 73"/>
    <w:pPr>
      <w:numPr>
        <w:numId w:val="86"/>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27076D"/>
    <w:pPr>
      <w:ind w:left="720"/>
      <w:contextualSpacing/>
    </w:pPr>
  </w:style>
  <w:style w:type="character" w:styleId="Odwoaniedokomentarza">
    <w:name w:val="annotation reference"/>
    <w:basedOn w:val="Domylnaczcionkaakapitu"/>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table" w:customStyle="1" w:styleId="Tabela-Siatka1">
    <w:name w:val="Tabela - Siatka1"/>
    <w:basedOn w:val="Standardowy"/>
    <w:next w:val="Tabela-Siatka"/>
    <w:uiPriority w:val="39"/>
    <w:rsid w:val="005C3F2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48857318000" TargetMode="Externa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6D8B-41E6-44D2-9B0A-884932D8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23316</Words>
  <Characters>139898</Characters>
  <Application>Microsoft Office Word</Application>
  <DocSecurity>0</DocSecurity>
  <Lines>1165</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3</cp:revision>
  <cp:lastPrinted>2021-10-14T16:04:00Z</cp:lastPrinted>
  <dcterms:created xsi:type="dcterms:W3CDTF">2021-12-30T14:40:00Z</dcterms:created>
  <dcterms:modified xsi:type="dcterms:W3CDTF">2021-12-31T10:45:00Z</dcterms:modified>
</cp:coreProperties>
</file>