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D428C6" w:rsidRDefault="006E5A34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Gorzów W</w:t>
      </w:r>
      <w:r w:rsidR="000F086F" w:rsidRPr="00D428C6">
        <w:rPr>
          <w:rFonts w:ascii="Poppins" w:hAnsi="Poppins" w:cs="Poppins"/>
        </w:rPr>
        <w:t>ielkopolski</w:t>
      </w:r>
    </w:p>
    <w:p w14:paraId="7D9E4F7D" w14:textId="02DB30F5" w:rsidR="006E5A34" w:rsidRPr="00D428C6" w:rsidRDefault="000E0EB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1</w:t>
      </w:r>
      <w:r w:rsidR="00D47989">
        <w:rPr>
          <w:rFonts w:ascii="Poppins" w:hAnsi="Poppins" w:cs="Poppins"/>
        </w:rPr>
        <w:t>1</w:t>
      </w:r>
      <w:r w:rsidR="000F086F" w:rsidRPr="00D428C6">
        <w:rPr>
          <w:rFonts w:ascii="Poppins" w:hAnsi="Poppins" w:cs="Poppins"/>
        </w:rPr>
        <w:t xml:space="preserve"> </w:t>
      </w:r>
      <w:r w:rsidR="0092042C">
        <w:rPr>
          <w:rFonts w:ascii="Poppins" w:hAnsi="Poppins" w:cs="Poppins"/>
        </w:rPr>
        <w:t>lipc</w:t>
      </w:r>
      <w:r w:rsidR="000F086F" w:rsidRPr="00D428C6">
        <w:rPr>
          <w:rFonts w:ascii="Poppins" w:hAnsi="Poppins" w:cs="Poppins"/>
        </w:rPr>
        <w:t>a 2024r.</w:t>
      </w:r>
    </w:p>
    <w:p w14:paraId="479D66F1" w14:textId="0F826811" w:rsidR="006E5A34" w:rsidRPr="00D428C6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Znak sprawy: TZP-002/3</w:t>
      </w:r>
      <w:r w:rsidR="0092042C">
        <w:rPr>
          <w:rFonts w:ascii="Poppins" w:hAnsi="Poppins" w:cs="Poppins"/>
          <w:sz w:val="20"/>
          <w:szCs w:val="20"/>
        </w:rPr>
        <w:t>6</w:t>
      </w:r>
      <w:r w:rsidRPr="00D428C6">
        <w:rPr>
          <w:rFonts w:ascii="Poppins" w:hAnsi="Poppins" w:cs="Poppins"/>
          <w:sz w:val="20"/>
          <w:szCs w:val="20"/>
        </w:rPr>
        <w:t>/2024</w:t>
      </w:r>
    </w:p>
    <w:p w14:paraId="3AC01666" w14:textId="7644FD00" w:rsidR="000F086F" w:rsidRPr="00D428C6" w:rsidRDefault="000F086F" w:rsidP="00801E99">
      <w:pPr>
        <w:pStyle w:val="Nagwek"/>
        <w:tabs>
          <w:tab w:val="clear" w:pos="4536"/>
          <w:tab w:val="clear" w:pos="9072"/>
          <w:tab w:val="left" w:pos="7380"/>
        </w:tabs>
        <w:spacing w:after="360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Sprawę prowadzi: Alina Bloch-Zapytowska</w:t>
      </w:r>
    </w:p>
    <w:p w14:paraId="5316654D" w14:textId="727323C0" w:rsidR="00C06C47" w:rsidRPr="00D428C6" w:rsidRDefault="00C12BC4" w:rsidP="00423248">
      <w:pPr>
        <w:spacing w:after="240"/>
        <w:jc w:val="center"/>
        <w:rPr>
          <w:rFonts w:ascii="Poppins" w:hAnsi="Poppins" w:cs="Poppins"/>
          <w:b/>
          <w:u w:val="single"/>
        </w:rPr>
      </w:pPr>
      <w:r w:rsidRPr="00D428C6">
        <w:rPr>
          <w:rFonts w:ascii="Poppins" w:hAnsi="Poppins" w:cs="Poppins"/>
          <w:b/>
        </w:rPr>
        <w:t>Zawiadomienie o wyborze oferty najkorzystniejszej</w:t>
      </w:r>
    </w:p>
    <w:p w14:paraId="2B76A5F5" w14:textId="1EE1BDAB" w:rsidR="00224E26" w:rsidRPr="00147069" w:rsidRDefault="00C06C47" w:rsidP="00C12BC4">
      <w:pPr>
        <w:pStyle w:val="Nagwek3"/>
        <w:spacing w:after="360"/>
        <w:jc w:val="left"/>
        <w:rPr>
          <w:rFonts w:ascii="Poppins" w:hAnsi="Poppins" w:cs="Poppins"/>
          <w:bCs/>
          <w:sz w:val="18"/>
          <w:szCs w:val="18"/>
        </w:rPr>
      </w:pPr>
      <w:r w:rsidRPr="00147069">
        <w:rPr>
          <w:rFonts w:ascii="Poppins" w:hAnsi="Poppins" w:cs="Poppins"/>
          <w:bCs/>
          <w:sz w:val="18"/>
          <w:szCs w:val="18"/>
        </w:rPr>
        <w:t xml:space="preserve">Dotyczy </w:t>
      </w:r>
      <w:r w:rsidR="00FC5350" w:rsidRPr="00147069">
        <w:rPr>
          <w:rFonts w:ascii="Poppins" w:hAnsi="Poppins" w:cs="Poppins"/>
          <w:bCs/>
          <w:sz w:val="18"/>
          <w:szCs w:val="18"/>
        </w:rPr>
        <w:t xml:space="preserve">postępowania o udzielenie zamówienia publicznego </w:t>
      </w:r>
      <w:r w:rsidR="0092042C" w:rsidRPr="0092042C">
        <w:rPr>
          <w:rFonts w:ascii="Poppins" w:hAnsi="Poppins" w:cs="Poppins"/>
          <w:bCs/>
          <w:sz w:val="18"/>
          <w:szCs w:val="18"/>
        </w:rPr>
        <w:t>pn. „Świadczenie usługi stałego monitoringu wizyjnego w budynku przy ul. Złotego Smoka 6 w Gorzowie Wlkp” z dnia 07.06.2024r</w:t>
      </w:r>
      <w:r w:rsidR="004C16A9" w:rsidRPr="00147069">
        <w:rPr>
          <w:rFonts w:ascii="Poppins" w:hAnsi="Poppins" w:cs="Poppins"/>
          <w:bCs/>
          <w:sz w:val="18"/>
          <w:szCs w:val="18"/>
        </w:rPr>
        <w:t>.</w:t>
      </w:r>
    </w:p>
    <w:p w14:paraId="7F4B6168" w14:textId="3592AAE1" w:rsidR="00A83D1A" w:rsidRPr="00D428C6" w:rsidRDefault="00A83D1A" w:rsidP="00147069">
      <w:pPr>
        <w:spacing w:after="240" w:line="276" w:lineRule="auto"/>
        <w:jc w:val="left"/>
        <w:rPr>
          <w:rFonts w:ascii="Poppins" w:hAnsi="Poppins" w:cs="Poppins"/>
          <w:color w:val="000000" w:themeColor="text1"/>
        </w:rPr>
      </w:pPr>
      <w:r w:rsidRPr="00D428C6">
        <w:rPr>
          <w:rFonts w:ascii="Poppins" w:hAnsi="Poppins" w:cs="Poppins"/>
        </w:rPr>
        <w:t>Zamawiający informuje, że na realizację zamówienia została wybrana oferta złożona przez wykonawc</w:t>
      </w:r>
      <w:r w:rsidR="0092042C">
        <w:rPr>
          <w:rFonts w:ascii="Poppins" w:hAnsi="Poppins" w:cs="Poppins"/>
        </w:rPr>
        <w:t>ę</w:t>
      </w:r>
      <w:r w:rsidRPr="00D428C6">
        <w:rPr>
          <w:rFonts w:ascii="Poppins" w:hAnsi="Poppins" w:cs="Poppins"/>
        </w:rPr>
        <w:t xml:space="preserve"> </w:t>
      </w:r>
      <w:r w:rsidR="0092042C" w:rsidRPr="0092042C">
        <w:rPr>
          <w:rFonts w:ascii="Poppins" w:hAnsi="Poppins" w:cs="Poppins"/>
        </w:rPr>
        <w:t>LOKAL NETWORK SP. Z O.O.; ul. Krasnobrodzka 11, 03-214 Warszawa; NIP 5242937983 z ceną brutto: 703 029,13pln i 30 minutowym czasem reakcji rozumianym jako czas dojazdu grupy interwencyjnej od otrzymania zgłoszenia</w:t>
      </w:r>
      <w:r w:rsidRPr="00D428C6">
        <w:rPr>
          <w:rFonts w:ascii="Poppins" w:hAnsi="Poppins" w:cs="Poppins"/>
          <w:color w:val="000000" w:themeColor="text1"/>
        </w:rPr>
        <w:t xml:space="preserve">. Oferta </w:t>
      </w:r>
      <w:r w:rsidR="00147069">
        <w:rPr>
          <w:rFonts w:ascii="Poppins" w:hAnsi="Poppins" w:cs="Poppins"/>
          <w:color w:val="000000" w:themeColor="text1"/>
        </w:rPr>
        <w:t xml:space="preserve">została złożona jako jedyna w postępowaniu, </w:t>
      </w:r>
      <w:r w:rsidRPr="00D428C6">
        <w:rPr>
          <w:rFonts w:ascii="Poppins" w:hAnsi="Poppins" w:cs="Poppins"/>
          <w:color w:val="000000" w:themeColor="text1"/>
        </w:rPr>
        <w:t>nie podlega odrzuceniu i uzysk</w:t>
      </w:r>
      <w:r w:rsidR="00147069">
        <w:rPr>
          <w:rFonts w:ascii="Poppins" w:hAnsi="Poppins" w:cs="Poppins"/>
          <w:color w:val="000000" w:themeColor="text1"/>
        </w:rPr>
        <w:t>ała maksymalną</w:t>
      </w:r>
      <w:r w:rsidRPr="00D428C6">
        <w:rPr>
          <w:rFonts w:ascii="Poppins" w:hAnsi="Poppins" w:cs="Poppins"/>
          <w:color w:val="000000" w:themeColor="text1"/>
        </w:rPr>
        <w:t xml:space="preserve"> ilość punktów przyznanych na podstawie kryteriów opisanych w </w:t>
      </w:r>
      <w:proofErr w:type="spellStart"/>
      <w:r w:rsidRPr="00D428C6">
        <w:rPr>
          <w:rFonts w:ascii="Poppins" w:hAnsi="Poppins" w:cs="Poppins"/>
          <w:color w:val="000000" w:themeColor="text1"/>
        </w:rPr>
        <w:t>swz</w:t>
      </w:r>
      <w:proofErr w:type="spellEnd"/>
      <w:r w:rsidRPr="00D428C6">
        <w:rPr>
          <w:rFonts w:ascii="Poppins" w:hAnsi="Poppins" w:cs="Poppins"/>
          <w:color w:val="000000" w:themeColor="text1"/>
        </w:rPr>
        <w:t xml:space="preserve">: łącznie </w:t>
      </w:r>
      <w:r w:rsidR="0092042C">
        <w:rPr>
          <w:rFonts w:ascii="Poppins" w:hAnsi="Poppins" w:cs="Poppins"/>
          <w:color w:val="000000" w:themeColor="text1"/>
        </w:rPr>
        <w:t>6</w:t>
      </w:r>
      <w:r w:rsidRPr="00D428C6">
        <w:rPr>
          <w:rFonts w:ascii="Poppins" w:hAnsi="Poppins" w:cs="Poppins"/>
          <w:color w:val="000000" w:themeColor="text1"/>
        </w:rPr>
        <w:t xml:space="preserve">0,00pkt. w tym cena </w:t>
      </w:r>
      <w:r w:rsidR="0092042C">
        <w:rPr>
          <w:rFonts w:ascii="Poppins" w:hAnsi="Poppins" w:cs="Poppins"/>
          <w:color w:val="000000" w:themeColor="text1"/>
        </w:rPr>
        <w:t>6</w:t>
      </w:r>
      <w:r w:rsidRPr="00D428C6">
        <w:rPr>
          <w:rFonts w:ascii="Poppins" w:hAnsi="Poppins" w:cs="Poppins"/>
          <w:color w:val="000000" w:themeColor="text1"/>
        </w:rPr>
        <w:t xml:space="preserve">0,00pkt. i </w:t>
      </w:r>
      <w:r w:rsidR="0092042C">
        <w:rPr>
          <w:rFonts w:ascii="Poppins" w:hAnsi="Poppins" w:cs="Poppins"/>
          <w:color w:val="000000" w:themeColor="text1"/>
        </w:rPr>
        <w:t xml:space="preserve">czas reakcji </w:t>
      </w:r>
      <w:r w:rsidRPr="00D428C6">
        <w:rPr>
          <w:rFonts w:ascii="Poppins" w:hAnsi="Poppins" w:cs="Poppins"/>
          <w:color w:val="000000" w:themeColor="text1"/>
        </w:rPr>
        <w:t>0,00pkt.</w:t>
      </w:r>
    </w:p>
    <w:p w14:paraId="3E8B5CD9" w14:textId="77777777" w:rsidR="00A83D1A" w:rsidRPr="00D428C6" w:rsidRDefault="00A83D1A" w:rsidP="00D428C6">
      <w:pPr>
        <w:pStyle w:val="Tekstpodstawowy"/>
        <w:jc w:val="left"/>
        <w:rPr>
          <w:rFonts w:ascii="Poppins" w:hAnsi="Poppins" w:cs="Poppins"/>
          <w:sz w:val="20"/>
        </w:rPr>
      </w:pPr>
      <w:r w:rsidRPr="00D428C6">
        <w:rPr>
          <w:rFonts w:ascii="Poppins" w:hAnsi="Poppins" w:cs="Poppins"/>
          <w:sz w:val="20"/>
        </w:rPr>
        <w:t>Podstawa prawna:</w:t>
      </w:r>
    </w:p>
    <w:p w14:paraId="0375C2F5" w14:textId="77777777" w:rsidR="00A83D1A" w:rsidRPr="00D428C6" w:rsidRDefault="00A83D1A" w:rsidP="00147069">
      <w:pPr>
        <w:pStyle w:val="Tekstpodstawowy"/>
        <w:spacing w:after="480"/>
        <w:jc w:val="left"/>
        <w:rPr>
          <w:rFonts w:ascii="Poppins" w:hAnsi="Poppins" w:cs="Poppins"/>
          <w:sz w:val="22"/>
          <w:szCs w:val="22"/>
        </w:rPr>
      </w:pPr>
      <w:r w:rsidRPr="00D428C6">
        <w:rPr>
          <w:rFonts w:ascii="Poppins" w:hAnsi="Poppins" w:cs="Poppins"/>
          <w:sz w:val="20"/>
        </w:rPr>
        <w:t>art. 253 ust. 1 pkt 1 ustawy z dnia 11 września 2019 r. – Prawo zamówień publicznych</w:t>
      </w:r>
      <w:r w:rsidRPr="00D428C6">
        <w:rPr>
          <w:rFonts w:ascii="Poppins" w:hAnsi="Poppins" w:cs="Poppins"/>
          <w:sz w:val="22"/>
          <w:szCs w:val="22"/>
        </w:rPr>
        <w:t>.</w:t>
      </w:r>
    </w:p>
    <w:p w14:paraId="5ECEA4C8" w14:textId="1CE28EB5" w:rsidR="006E5A34" w:rsidRPr="00147069" w:rsidRDefault="006E5A34" w:rsidP="00FC5350">
      <w:pPr>
        <w:jc w:val="right"/>
        <w:rPr>
          <w:rFonts w:ascii="Poppins" w:hAnsi="Poppins" w:cs="Poppins"/>
          <w:sz w:val="18"/>
          <w:szCs w:val="18"/>
        </w:rPr>
      </w:pPr>
      <w:r w:rsidRPr="00147069">
        <w:rPr>
          <w:rFonts w:ascii="Poppins" w:hAnsi="Poppins" w:cs="Poppins"/>
          <w:sz w:val="18"/>
          <w:szCs w:val="18"/>
        </w:rPr>
        <w:t>(podpisano na oryginale)</w:t>
      </w:r>
    </w:p>
    <w:sectPr w:rsidR="006E5A34" w:rsidRPr="00147069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8D85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0EBB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47069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A5214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2D9"/>
    <w:rsid w:val="003859C8"/>
    <w:rsid w:val="00396A5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020"/>
    <w:rsid w:val="00417322"/>
    <w:rsid w:val="0042114F"/>
    <w:rsid w:val="00423248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587F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1E9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74C0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42C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51699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83D1A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2BC4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28C6"/>
    <w:rsid w:val="00D47989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D92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5F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paragraph" w:styleId="Listapunktowana">
    <w:name w:val="List Bullet"/>
    <w:basedOn w:val="Normalny"/>
    <w:autoRedefine/>
    <w:rsid w:val="00801E99"/>
    <w:pPr>
      <w:spacing w:after="0" w:line="240" w:lineRule="auto"/>
      <w:ind w:left="-142" w:firstLine="142"/>
      <w:jc w:val="left"/>
    </w:pPr>
    <w:rPr>
      <w:rFonts w:ascii="Arial" w:eastAsia="TTE238D850t00" w:hAnsi="Arial"/>
      <w:color w:val="000000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7</cp:revision>
  <cp:lastPrinted>2024-07-11T07:27:00Z</cp:lastPrinted>
  <dcterms:created xsi:type="dcterms:W3CDTF">2024-05-28T10:14:00Z</dcterms:created>
  <dcterms:modified xsi:type="dcterms:W3CDTF">2024-07-11T07:27:00Z</dcterms:modified>
</cp:coreProperties>
</file>