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00A1" w14:textId="1959C527" w:rsidR="008C26C2" w:rsidRPr="006F62D6" w:rsidRDefault="008C26C2" w:rsidP="008C26C2">
      <w:pPr>
        <w:spacing w:line="278" w:lineRule="auto"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6F62D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Załącznik nr 1 </w:t>
      </w:r>
    </w:p>
    <w:p w14:paraId="4BD6E772" w14:textId="77777777" w:rsidR="008C26C2" w:rsidRPr="006F62D6" w:rsidRDefault="008C26C2" w:rsidP="008C26C2">
      <w:pPr>
        <w:spacing w:line="278" w:lineRule="auto"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6F62D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do zapytania ofertowego</w:t>
      </w:r>
    </w:p>
    <w:p w14:paraId="0E79DAC8" w14:textId="08B78809" w:rsidR="008C26C2" w:rsidRPr="006F62D6" w:rsidRDefault="008C26C2" w:rsidP="008C26C2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6F62D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ZP-381-</w:t>
      </w:r>
      <w:r w:rsidR="006F62D6" w:rsidRPr="006F62D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82</w:t>
      </w:r>
      <w:r w:rsidRPr="006F62D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/2024</w:t>
      </w:r>
    </w:p>
    <w:p w14:paraId="73CAE061" w14:textId="77777777" w:rsidR="008C26C2" w:rsidRPr="006F62D6" w:rsidRDefault="008C26C2" w:rsidP="008C26C2">
      <w:pPr>
        <w:spacing w:line="278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490ECC25" w14:textId="77777777" w:rsidR="008C26C2" w:rsidRPr="006F62D6" w:rsidRDefault="008C26C2" w:rsidP="008C26C2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6F62D6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ZESTAWIENIE </w:t>
      </w:r>
    </w:p>
    <w:p w14:paraId="57BA784A" w14:textId="77777777" w:rsidR="008C26C2" w:rsidRPr="006F62D6" w:rsidRDefault="008C26C2" w:rsidP="008C26C2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6F62D6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WYMAGANYCH PARAMETRÓW TECHNICZNYCH - OPZ</w:t>
      </w:r>
    </w:p>
    <w:p w14:paraId="27A58859" w14:textId="77777777" w:rsidR="008C26C2" w:rsidRPr="006F62D6" w:rsidRDefault="008C26C2" w:rsidP="008C26C2">
      <w:pPr>
        <w:keepNext/>
        <w:widowControl w:val="0"/>
        <w:tabs>
          <w:tab w:val="left" w:pos="432"/>
        </w:tabs>
        <w:suppressAutoHyphens/>
        <w:spacing w:after="0" w:line="240" w:lineRule="auto"/>
        <w:ind w:left="432" w:hanging="432"/>
        <w:jc w:val="center"/>
        <w:textAlignment w:val="baseline"/>
        <w:outlineLvl w:val="0"/>
        <w:rPr>
          <w:rFonts w:ascii="Calibri" w:eastAsia="Arial Unicode MS" w:hAnsi="Calibri" w:cs="Calibri"/>
          <w:b/>
          <w:bCs/>
          <w:kern w:val="2"/>
          <w:sz w:val="24"/>
          <w:szCs w:val="24"/>
          <w:u w:color="000000"/>
        </w:rPr>
      </w:pPr>
    </w:p>
    <w:p w14:paraId="146C9387" w14:textId="77777777" w:rsidR="008C26C2" w:rsidRPr="006F62D6" w:rsidRDefault="008C26C2" w:rsidP="008C26C2">
      <w:pPr>
        <w:keepNext/>
        <w:widowControl w:val="0"/>
        <w:tabs>
          <w:tab w:val="left" w:pos="432"/>
        </w:tabs>
        <w:suppressAutoHyphens/>
        <w:spacing w:after="0" w:line="240" w:lineRule="auto"/>
        <w:ind w:left="432" w:hanging="432"/>
        <w:jc w:val="center"/>
        <w:textAlignment w:val="baseline"/>
        <w:outlineLvl w:val="0"/>
        <w:rPr>
          <w:rFonts w:ascii="Calibri" w:eastAsia="Arial Unicode MS" w:hAnsi="Calibri" w:cs="Calibri"/>
          <w:b/>
          <w:bCs/>
          <w:kern w:val="2"/>
          <w:sz w:val="24"/>
          <w:szCs w:val="24"/>
          <w:u w:color="000000"/>
        </w:rPr>
      </w:pPr>
    </w:p>
    <w:p w14:paraId="246469AD" w14:textId="09D99A55" w:rsidR="008C26C2" w:rsidRPr="006F62D6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proofErr w:type="spellStart"/>
      <w:r w:rsidRPr="006F62D6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Oferowany</w:t>
      </w:r>
      <w:proofErr w:type="spellEnd"/>
      <w:r w:rsidRPr="006F62D6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 </w:t>
      </w:r>
      <w:proofErr w:type="spellStart"/>
      <w:r w:rsidRPr="006F62D6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sprzęt</w:t>
      </w:r>
      <w:proofErr w:type="spellEnd"/>
      <w:r w:rsidRPr="006F62D6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: </w:t>
      </w:r>
      <w:r w:rsidRPr="006F62D6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one" w:sz="0" w:space="0" w:color="000000"/>
          <w:lang w:eastAsia="zh-CN"/>
        </w:rPr>
        <w:t xml:space="preserve">komora laminarna – 1 szt.. </w:t>
      </w:r>
    </w:p>
    <w:p w14:paraId="3B36DE33" w14:textId="77777777" w:rsidR="008C26C2" w:rsidRPr="006F62D6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Nazwa </w:t>
      </w:r>
      <w:proofErr w:type="spellStart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i</w:t>
      </w:r>
      <w:proofErr w:type="spellEnd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 </w:t>
      </w:r>
      <w:proofErr w:type="spellStart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typ</w:t>
      </w:r>
      <w:proofErr w:type="spellEnd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 </w:t>
      </w:r>
      <w:proofErr w:type="spellStart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oferowanego</w:t>
      </w:r>
      <w:proofErr w:type="spellEnd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 </w:t>
      </w:r>
      <w:proofErr w:type="spellStart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urządzenia</w:t>
      </w:r>
      <w:proofErr w:type="spellEnd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: ……………………………..…………………………</w:t>
      </w:r>
    </w:p>
    <w:p w14:paraId="42F727E3" w14:textId="77777777" w:rsidR="008C26C2" w:rsidRPr="006F62D6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Nazwa </w:t>
      </w:r>
      <w:proofErr w:type="spellStart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producenta</w:t>
      </w:r>
      <w:proofErr w:type="spellEnd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:  ……………..…………………………………………</w:t>
      </w:r>
    </w:p>
    <w:p w14:paraId="1EC215BF" w14:textId="77777777" w:rsidR="008C26C2" w:rsidRPr="006F62D6" w:rsidRDefault="008C26C2" w:rsidP="008C26C2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u w:color="000000"/>
          <w:lang w:eastAsia="zh-CN"/>
        </w:rPr>
      </w:pPr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Kraj </w:t>
      </w:r>
      <w:proofErr w:type="spellStart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produkcji</w:t>
      </w:r>
      <w:proofErr w:type="spellEnd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: …………………………………..……………………</w:t>
      </w:r>
    </w:p>
    <w:p w14:paraId="16C8F18B" w14:textId="77777777" w:rsidR="008C26C2" w:rsidRPr="006F62D6" w:rsidRDefault="008C26C2" w:rsidP="008C26C2">
      <w:pPr>
        <w:suppressAutoHyphens/>
        <w:spacing w:after="0" w:line="276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</w:pPr>
      <w:proofErr w:type="spellStart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Rok</w:t>
      </w:r>
      <w:proofErr w:type="spellEnd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 xml:space="preserve"> </w:t>
      </w:r>
      <w:proofErr w:type="spellStart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produkcji</w:t>
      </w:r>
      <w:proofErr w:type="spellEnd"/>
      <w:r w:rsidRPr="006F62D6">
        <w:rPr>
          <w:rFonts w:ascii="Calibri" w:eastAsia="Arial Unicode MS" w:hAnsi="Calibri" w:cs="Calibri"/>
          <w:color w:val="000000"/>
          <w:sz w:val="24"/>
          <w:szCs w:val="24"/>
          <w:u w:color="000000"/>
          <w:bdr w:val="none" w:sz="0" w:space="0" w:color="000000"/>
          <w:lang w:val="en-US" w:eastAsia="zh-CN"/>
        </w:rPr>
        <w:t>:  …..……………………………………………………</w:t>
      </w:r>
    </w:p>
    <w:p w14:paraId="6F44FAE4" w14:textId="77777777" w:rsidR="008C26C2" w:rsidRPr="006F62D6" w:rsidRDefault="008C26C2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03"/>
        <w:gridCol w:w="5771"/>
        <w:gridCol w:w="1559"/>
        <w:gridCol w:w="1560"/>
      </w:tblGrid>
      <w:tr w:rsidR="00FD2DEE" w:rsidRPr="006F62D6" w14:paraId="79DCACEE" w14:textId="77777777" w:rsidTr="00FD2DEE">
        <w:tc>
          <w:tcPr>
            <w:tcW w:w="603" w:type="dxa"/>
          </w:tcPr>
          <w:p w14:paraId="362C645F" w14:textId="4566B9CF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L.p.</w:t>
            </w:r>
          </w:p>
        </w:tc>
        <w:tc>
          <w:tcPr>
            <w:tcW w:w="5771" w:type="dxa"/>
          </w:tcPr>
          <w:p w14:paraId="60135F56" w14:textId="4019F1F4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 xml:space="preserve"> Zestawienie wymaganych parametrów</w:t>
            </w:r>
          </w:p>
        </w:tc>
        <w:tc>
          <w:tcPr>
            <w:tcW w:w="1559" w:type="dxa"/>
          </w:tcPr>
          <w:p w14:paraId="623D4360" w14:textId="3E64026B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Wymagane</w:t>
            </w:r>
          </w:p>
        </w:tc>
        <w:tc>
          <w:tcPr>
            <w:tcW w:w="1560" w:type="dxa"/>
          </w:tcPr>
          <w:p w14:paraId="634EB19C" w14:textId="1DBDA87A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Oferowane</w:t>
            </w:r>
          </w:p>
        </w:tc>
      </w:tr>
      <w:tr w:rsidR="00FD2DEE" w:rsidRPr="006F62D6" w14:paraId="526E9520" w14:textId="77777777" w:rsidTr="00FD2DEE">
        <w:tc>
          <w:tcPr>
            <w:tcW w:w="603" w:type="dxa"/>
          </w:tcPr>
          <w:p w14:paraId="42046836" w14:textId="3E2A0673" w:rsidR="00FD2DEE" w:rsidRPr="006F62D6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I.</w:t>
            </w:r>
          </w:p>
        </w:tc>
        <w:tc>
          <w:tcPr>
            <w:tcW w:w="5771" w:type="dxa"/>
          </w:tcPr>
          <w:p w14:paraId="3E1EB45D" w14:textId="28D039B7" w:rsidR="00FD2DEE" w:rsidRPr="006F62D6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  <w:color w:val="000000"/>
              </w:rPr>
              <w:t>Komora laminarna</w:t>
            </w:r>
          </w:p>
        </w:tc>
        <w:tc>
          <w:tcPr>
            <w:tcW w:w="1559" w:type="dxa"/>
          </w:tcPr>
          <w:p w14:paraId="3AFA17F8" w14:textId="77777777" w:rsidR="00FD2DEE" w:rsidRPr="006F62D6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7766A2D" w14:textId="77777777" w:rsidR="00FD2DEE" w:rsidRPr="006F62D6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6839CFD4" w14:textId="77777777" w:rsidTr="00FD2DEE">
        <w:tc>
          <w:tcPr>
            <w:tcW w:w="603" w:type="dxa"/>
          </w:tcPr>
          <w:p w14:paraId="721DE66F" w14:textId="7DB04130" w:rsidR="00FD2DEE" w:rsidRPr="006F62D6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</w:t>
            </w:r>
          </w:p>
        </w:tc>
        <w:tc>
          <w:tcPr>
            <w:tcW w:w="5771" w:type="dxa"/>
          </w:tcPr>
          <w:p w14:paraId="001E321B" w14:textId="1E6BFD1D" w:rsidR="00FD2DEE" w:rsidRPr="006F62D6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II klasa bezpieczeństwa</w:t>
            </w:r>
          </w:p>
        </w:tc>
        <w:tc>
          <w:tcPr>
            <w:tcW w:w="1559" w:type="dxa"/>
          </w:tcPr>
          <w:p w14:paraId="2174DA00" w14:textId="56B5E4D7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ADC0194" w14:textId="77777777" w:rsidR="00FD2DEE" w:rsidRPr="006F62D6" w:rsidRDefault="00FD2DEE" w:rsidP="008C26C2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653555A5" w14:textId="77777777" w:rsidTr="00FF5ED8">
        <w:trPr>
          <w:trHeight w:val="409"/>
        </w:trPr>
        <w:tc>
          <w:tcPr>
            <w:tcW w:w="603" w:type="dxa"/>
          </w:tcPr>
          <w:p w14:paraId="0CE6EE08" w14:textId="6D462CFC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2</w:t>
            </w:r>
          </w:p>
        </w:tc>
        <w:tc>
          <w:tcPr>
            <w:tcW w:w="5771" w:type="dxa"/>
          </w:tcPr>
          <w:p w14:paraId="12465F9B" w14:textId="58088D59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 xml:space="preserve">2 filtry </w:t>
            </w:r>
            <w:proofErr w:type="spellStart"/>
            <w:r w:rsidRPr="006F62D6">
              <w:rPr>
                <w:rFonts w:ascii="Calibri" w:hAnsi="Calibri" w:cs="Calibri"/>
                <w:color w:val="000000"/>
              </w:rPr>
              <w:t>HEPAo</w:t>
            </w:r>
            <w:proofErr w:type="spellEnd"/>
            <w:r w:rsidRPr="006F62D6">
              <w:rPr>
                <w:rFonts w:ascii="Calibri" w:hAnsi="Calibri" w:cs="Calibri"/>
                <w:color w:val="000000"/>
              </w:rPr>
              <w:t xml:space="preserve"> skuteczności 99,995% dla MPPS </w:t>
            </w:r>
            <w:r w:rsidR="00FF5ED8" w:rsidRPr="006F62D6">
              <w:rPr>
                <w:rFonts w:ascii="Calibri" w:hAnsi="Calibri" w:cs="Calibri"/>
                <w:color w:val="000000"/>
              </w:rPr>
              <w:t>– H14</w:t>
            </w:r>
          </w:p>
        </w:tc>
        <w:tc>
          <w:tcPr>
            <w:tcW w:w="1559" w:type="dxa"/>
          </w:tcPr>
          <w:p w14:paraId="30CE87B7" w14:textId="242BDDCA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7E39391D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667B36D2" w14:textId="77777777" w:rsidTr="00FD2DEE">
        <w:tc>
          <w:tcPr>
            <w:tcW w:w="603" w:type="dxa"/>
          </w:tcPr>
          <w:p w14:paraId="4A2390A7" w14:textId="3838BD21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3</w:t>
            </w:r>
          </w:p>
        </w:tc>
        <w:tc>
          <w:tcPr>
            <w:tcW w:w="5771" w:type="dxa"/>
          </w:tcPr>
          <w:p w14:paraId="51713E38" w14:textId="2CAC4C83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pionowy laminarny przepływ powietrza</w:t>
            </w:r>
          </w:p>
        </w:tc>
        <w:tc>
          <w:tcPr>
            <w:tcW w:w="1559" w:type="dxa"/>
          </w:tcPr>
          <w:p w14:paraId="006CC53C" w14:textId="41E8472E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67D74EEF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05670DEB" w14:textId="77777777" w:rsidTr="00FD2DEE">
        <w:tc>
          <w:tcPr>
            <w:tcW w:w="603" w:type="dxa"/>
          </w:tcPr>
          <w:p w14:paraId="1FF2F573" w14:textId="73BC5EF2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4</w:t>
            </w:r>
          </w:p>
        </w:tc>
        <w:tc>
          <w:tcPr>
            <w:tcW w:w="5771" w:type="dxa"/>
          </w:tcPr>
          <w:p w14:paraId="46BF0A7A" w14:textId="39B3ADD8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system sterowania</w:t>
            </w:r>
            <w:r w:rsidR="00FF5ED8" w:rsidRPr="006F62D6">
              <w:rPr>
                <w:rFonts w:ascii="Calibri" w:hAnsi="Calibri" w:cs="Calibri"/>
                <w:color w:val="000000"/>
              </w:rPr>
              <w:t xml:space="preserve"> z wbudowanym</w:t>
            </w:r>
            <w:r w:rsidRPr="006F62D6">
              <w:rPr>
                <w:rFonts w:ascii="Calibri" w:hAnsi="Calibri" w:cs="Calibri"/>
                <w:color w:val="000000"/>
              </w:rPr>
              <w:t xml:space="preserve"> panelem dotykowym</w:t>
            </w:r>
            <w:r w:rsidR="00FF5ED8" w:rsidRPr="006F62D6">
              <w:rPr>
                <w:rFonts w:ascii="Calibri" w:hAnsi="Calibri" w:cs="Calibri"/>
                <w:color w:val="000000"/>
              </w:rPr>
              <w:t xml:space="preserve"> z menu w języku polskim</w:t>
            </w:r>
          </w:p>
        </w:tc>
        <w:tc>
          <w:tcPr>
            <w:tcW w:w="1559" w:type="dxa"/>
          </w:tcPr>
          <w:p w14:paraId="2A01D206" w14:textId="06FF7D6A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2E2F2A5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5ED8" w:rsidRPr="006F62D6" w14:paraId="350B7D0C" w14:textId="77777777" w:rsidTr="00FD2DEE">
        <w:tc>
          <w:tcPr>
            <w:tcW w:w="603" w:type="dxa"/>
          </w:tcPr>
          <w:p w14:paraId="5612AADC" w14:textId="23ED3659" w:rsidR="00FF5ED8" w:rsidRPr="006F62D6" w:rsidRDefault="006F62D6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5</w:t>
            </w:r>
          </w:p>
        </w:tc>
        <w:tc>
          <w:tcPr>
            <w:tcW w:w="5771" w:type="dxa"/>
          </w:tcPr>
          <w:p w14:paraId="2531ADD7" w14:textId="6EB080B9" w:rsidR="00FF5ED8" w:rsidRPr="006F62D6" w:rsidRDefault="00FF5ED8" w:rsidP="00FD2DEE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  <w:color w:val="000000"/>
              </w:rPr>
              <w:t>Lampa UV – 1 szt.</w:t>
            </w:r>
          </w:p>
        </w:tc>
        <w:tc>
          <w:tcPr>
            <w:tcW w:w="1559" w:type="dxa"/>
          </w:tcPr>
          <w:p w14:paraId="7DE6C481" w14:textId="77777777" w:rsidR="00FF5ED8" w:rsidRPr="006F62D6" w:rsidRDefault="00FF5ED8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90D79EF" w14:textId="77777777" w:rsidR="00FF5ED8" w:rsidRPr="006F62D6" w:rsidRDefault="00FF5ED8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1D337B8E" w14:textId="77777777" w:rsidTr="00FD2DEE">
        <w:tc>
          <w:tcPr>
            <w:tcW w:w="603" w:type="dxa"/>
          </w:tcPr>
          <w:p w14:paraId="5D8D9682" w14:textId="7198BBEB" w:rsidR="00FD2DEE" w:rsidRPr="006F62D6" w:rsidRDefault="006F62D6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6</w:t>
            </w:r>
          </w:p>
        </w:tc>
        <w:tc>
          <w:tcPr>
            <w:tcW w:w="5771" w:type="dxa"/>
          </w:tcPr>
          <w:p w14:paraId="1BD3E487" w14:textId="318B0322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cyfrowy licznik pracy</w:t>
            </w:r>
            <w:r w:rsidR="00FF5ED8" w:rsidRPr="006F62D6">
              <w:rPr>
                <w:rFonts w:ascii="Calibri" w:hAnsi="Calibri" w:cs="Calibri"/>
                <w:color w:val="000000"/>
              </w:rPr>
              <w:t xml:space="preserve"> urządzenia i </w:t>
            </w:r>
            <w:r w:rsidRPr="006F62D6">
              <w:rPr>
                <w:rFonts w:ascii="Calibri" w:hAnsi="Calibri" w:cs="Calibri"/>
                <w:color w:val="000000"/>
              </w:rPr>
              <w:t xml:space="preserve"> lampy UV</w:t>
            </w:r>
            <w:r w:rsidR="00FF5ED8" w:rsidRPr="006F62D6">
              <w:rPr>
                <w:rFonts w:ascii="Calibri" w:hAnsi="Calibri" w:cs="Calibri"/>
                <w:color w:val="000000"/>
              </w:rPr>
              <w:t xml:space="preserve"> oraz wewnętrzny system nadzoru informujący o błędach pracy komory</w:t>
            </w:r>
          </w:p>
        </w:tc>
        <w:tc>
          <w:tcPr>
            <w:tcW w:w="1559" w:type="dxa"/>
          </w:tcPr>
          <w:p w14:paraId="2AF2C6B7" w14:textId="127B0CD9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EBE32BF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7EB2023D" w14:textId="77777777" w:rsidTr="00FD2DEE">
        <w:tc>
          <w:tcPr>
            <w:tcW w:w="603" w:type="dxa"/>
          </w:tcPr>
          <w:p w14:paraId="5B17BCF1" w14:textId="1C0FA40C" w:rsidR="00FD2DEE" w:rsidRPr="006F62D6" w:rsidRDefault="006F62D6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7</w:t>
            </w:r>
          </w:p>
        </w:tc>
        <w:tc>
          <w:tcPr>
            <w:tcW w:w="5771" w:type="dxa"/>
          </w:tcPr>
          <w:p w14:paraId="38B858E5" w14:textId="78063F56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2 gniazda elektryczne wewnątrz komory</w:t>
            </w:r>
          </w:p>
        </w:tc>
        <w:tc>
          <w:tcPr>
            <w:tcW w:w="1559" w:type="dxa"/>
          </w:tcPr>
          <w:p w14:paraId="13371FE3" w14:textId="15A8A34C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44CF0103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00C07AFD" w14:textId="77777777" w:rsidTr="00FD2DEE">
        <w:tc>
          <w:tcPr>
            <w:tcW w:w="603" w:type="dxa"/>
          </w:tcPr>
          <w:p w14:paraId="0E0CCABC" w14:textId="0A0DC33B" w:rsidR="00FD2DEE" w:rsidRPr="006F62D6" w:rsidRDefault="006F62D6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8</w:t>
            </w:r>
          </w:p>
        </w:tc>
        <w:tc>
          <w:tcPr>
            <w:tcW w:w="5771" w:type="dxa"/>
          </w:tcPr>
          <w:p w14:paraId="1BCA496B" w14:textId="2237FC7A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stelaż na blokowanych kółkach</w:t>
            </w:r>
          </w:p>
        </w:tc>
        <w:tc>
          <w:tcPr>
            <w:tcW w:w="1559" w:type="dxa"/>
          </w:tcPr>
          <w:p w14:paraId="3A6F4D69" w14:textId="018D5283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AF9902E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74413D1A" w14:textId="77777777" w:rsidTr="00FD2DEE">
        <w:tc>
          <w:tcPr>
            <w:tcW w:w="603" w:type="dxa"/>
          </w:tcPr>
          <w:p w14:paraId="733AE9C3" w14:textId="31CABC38" w:rsidR="00FD2DEE" w:rsidRPr="006F62D6" w:rsidRDefault="006F62D6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9</w:t>
            </w:r>
          </w:p>
        </w:tc>
        <w:tc>
          <w:tcPr>
            <w:tcW w:w="5771" w:type="dxa"/>
          </w:tcPr>
          <w:p w14:paraId="3626E457" w14:textId="1FFE9FA4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panel kontrolny (sygnalizacja optyczna i dźwiękowa)</w:t>
            </w:r>
          </w:p>
        </w:tc>
        <w:tc>
          <w:tcPr>
            <w:tcW w:w="1559" w:type="dxa"/>
          </w:tcPr>
          <w:p w14:paraId="0D129E6C" w14:textId="25A30C09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E544D48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446FA7EC" w14:textId="77777777" w:rsidTr="00FD2DEE">
        <w:tc>
          <w:tcPr>
            <w:tcW w:w="603" w:type="dxa"/>
          </w:tcPr>
          <w:p w14:paraId="05D1F387" w14:textId="58BD46F1" w:rsidR="00FD2DEE" w:rsidRPr="006F62D6" w:rsidRDefault="006F62D6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10</w:t>
            </w:r>
          </w:p>
        </w:tc>
        <w:tc>
          <w:tcPr>
            <w:tcW w:w="5771" w:type="dxa"/>
          </w:tcPr>
          <w:p w14:paraId="627836DE" w14:textId="1C14FD23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przepływ powietrze regulowany</w:t>
            </w:r>
            <w:r w:rsidR="00FF5ED8" w:rsidRPr="006F62D6">
              <w:rPr>
                <w:rFonts w:ascii="Calibri" w:hAnsi="Calibri" w:cs="Calibri"/>
                <w:color w:val="000000"/>
              </w:rPr>
              <w:t xml:space="preserve"> w zakresie 0,25 – 0,50 m/s</w:t>
            </w:r>
          </w:p>
        </w:tc>
        <w:tc>
          <w:tcPr>
            <w:tcW w:w="1559" w:type="dxa"/>
          </w:tcPr>
          <w:p w14:paraId="38DDBEA9" w14:textId="7B1181B2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DE83555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62D6" w:rsidRPr="006F62D6" w14:paraId="47BF88BA" w14:textId="77777777" w:rsidTr="00FD2DEE">
        <w:tc>
          <w:tcPr>
            <w:tcW w:w="603" w:type="dxa"/>
          </w:tcPr>
          <w:p w14:paraId="11C7DA0E" w14:textId="6862CAC0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11</w:t>
            </w:r>
          </w:p>
        </w:tc>
        <w:tc>
          <w:tcPr>
            <w:tcW w:w="5771" w:type="dxa"/>
          </w:tcPr>
          <w:p w14:paraId="3B0511E5" w14:textId="7037A12B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  <w:color w:val="000000"/>
              </w:rPr>
              <w:t>Podwójny układ monitorowania przepływów powietrza</w:t>
            </w:r>
          </w:p>
        </w:tc>
        <w:tc>
          <w:tcPr>
            <w:tcW w:w="1559" w:type="dxa"/>
          </w:tcPr>
          <w:p w14:paraId="4C8C4A9E" w14:textId="3961A67D" w:rsidR="006F62D6" w:rsidRPr="006F62D6" w:rsidRDefault="006F62D6" w:rsidP="006F62D6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D1773BA" w14:textId="77777777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62D6" w:rsidRPr="006F62D6" w14:paraId="4796738F" w14:textId="77777777" w:rsidTr="00FD2DEE">
        <w:tc>
          <w:tcPr>
            <w:tcW w:w="603" w:type="dxa"/>
          </w:tcPr>
          <w:p w14:paraId="52F4242B" w14:textId="44F8A836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12</w:t>
            </w:r>
          </w:p>
        </w:tc>
        <w:tc>
          <w:tcPr>
            <w:tcW w:w="5771" w:type="dxa"/>
          </w:tcPr>
          <w:p w14:paraId="7B1C57AA" w14:textId="09A647DE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  <w:color w:val="000000"/>
              </w:rPr>
              <w:t xml:space="preserve">wymiary zewnętrzne </w:t>
            </w:r>
            <w:proofErr w:type="spellStart"/>
            <w:r w:rsidRPr="006F62D6">
              <w:rPr>
                <w:rFonts w:ascii="Calibri" w:hAnsi="Calibri" w:cs="Calibri"/>
                <w:color w:val="000000"/>
              </w:rPr>
              <w:t>SxGxW</w:t>
            </w:r>
            <w:proofErr w:type="spellEnd"/>
            <w:r w:rsidRPr="006F62D6">
              <w:rPr>
                <w:rFonts w:ascii="Calibri" w:hAnsi="Calibri" w:cs="Calibri"/>
                <w:color w:val="000000"/>
              </w:rPr>
              <w:t>: 1040-1045 x 785-790 x 2000-2095 mm</w:t>
            </w:r>
          </w:p>
        </w:tc>
        <w:tc>
          <w:tcPr>
            <w:tcW w:w="1559" w:type="dxa"/>
          </w:tcPr>
          <w:p w14:paraId="095C10FE" w14:textId="723CE738" w:rsidR="006F62D6" w:rsidRPr="006F62D6" w:rsidRDefault="006F62D6" w:rsidP="006F62D6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C049A0B" w14:textId="77777777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62D6" w:rsidRPr="006F62D6" w14:paraId="2737513A" w14:textId="77777777" w:rsidTr="00FD2DEE">
        <w:tc>
          <w:tcPr>
            <w:tcW w:w="603" w:type="dxa"/>
          </w:tcPr>
          <w:p w14:paraId="6C16F4AB" w14:textId="22AC7931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13</w:t>
            </w:r>
          </w:p>
        </w:tc>
        <w:tc>
          <w:tcPr>
            <w:tcW w:w="5771" w:type="dxa"/>
          </w:tcPr>
          <w:p w14:paraId="47B53A0F" w14:textId="0B324976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  <w:color w:val="000000"/>
              </w:rPr>
              <w:t xml:space="preserve">wymiary wewnętrzne </w:t>
            </w:r>
            <w:proofErr w:type="spellStart"/>
            <w:r w:rsidRPr="006F62D6">
              <w:rPr>
                <w:rFonts w:ascii="Calibri" w:hAnsi="Calibri" w:cs="Calibri"/>
                <w:color w:val="000000"/>
              </w:rPr>
              <w:t>SxGxW</w:t>
            </w:r>
            <w:proofErr w:type="spellEnd"/>
            <w:r w:rsidRPr="006F62D6">
              <w:rPr>
                <w:rFonts w:ascii="Calibri" w:hAnsi="Calibri" w:cs="Calibri"/>
                <w:color w:val="000000"/>
              </w:rPr>
              <w:t>: 915-955 x 645-750 x 660-675 mm</w:t>
            </w:r>
          </w:p>
        </w:tc>
        <w:tc>
          <w:tcPr>
            <w:tcW w:w="1559" w:type="dxa"/>
          </w:tcPr>
          <w:p w14:paraId="0E8127B2" w14:textId="257F3912" w:rsidR="006F62D6" w:rsidRPr="006F62D6" w:rsidRDefault="006F62D6" w:rsidP="006F62D6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0BDC8DC4" w14:textId="77777777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62D6" w:rsidRPr="006F62D6" w14:paraId="5BE0D867" w14:textId="77777777" w:rsidTr="00FD2DEE">
        <w:tc>
          <w:tcPr>
            <w:tcW w:w="603" w:type="dxa"/>
          </w:tcPr>
          <w:p w14:paraId="0AD1167C" w14:textId="44EEC55B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14</w:t>
            </w:r>
          </w:p>
        </w:tc>
        <w:tc>
          <w:tcPr>
            <w:tcW w:w="5771" w:type="dxa"/>
          </w:tcPr>
          <w:p w14:paraId="125850F1" w14:textId="21AEF41D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  <w:color w:val="000000"/>
              </w:rPr>
              <w:t>ilość płyt w blacie – 3</w:t>
            </w:r>
          </w:p>
        </w:tc>
        <w:tc>
          <w:tcPr>
            <w:tcW w:w="1559" w:type="dxa"/>
          </w:tcPr>
          <w:p w14:paraId="6125E260" w14:textId="1CBD2668" w:rsidR="006F62D6" w:rsidRPr="006F62D6" w:rsidRDefault="006F62D6" w:rsidP="006F62D6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056A58E4" w14:textId="77777777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62D6" w:rsidRPr="006F62D6" w14:paraId="1F926AB7" w14:textId="77777777" w:rsidTr="00FD2DEE">
        <w:tc>
          <w:tcPr>
            <w:tcW w:w="603" w:type="dxa"/>
          </w:tcPr>
          <w:p w14:paraId="1B90B96F" w14:textId="4448406B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15</w:t>
            </w:r>
          </w:p>
        </w:tc>
        <w:tc>
          <w:tcPr>
            <w:tcW w:w="5771" w:type="dxa"/>
          </w:tcPr>
          <w:p w14:paraId="1A26A8C6" w14:textId="6EA50162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  <w:color w:val="000000"/>
              </w:rPr>
              <w:t>maksymalna h podniesienia szyby podczas pracy: 200-300 mm</w:t>
            </w:r>
          </w:p>
        </w:tc>
        <w:tc>
          <w:tcPr>
            <w:tcW w:w="1559" w:type="dxa"/>
          </w:tcPr>
          <w:p w14:paraId="5825786A" w14:textId="1F772678" w:rsidR="006F62D6" w:rsidRPr="006F62D6" w:rsidRDefault="006F62D6" w:rsidP="006F62D6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0895519" w14:textId="77777777" w:rsidR="006F62D6" w:rsidRPr="006F62D6" w:rsidRDefault="006F62D6" w:rsidP="006F62D6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7652BF7F" w14:textId="77777777" w:rsidTr="00FD2DEE">
        <w:tc>
          <w:tcPr>
            <w:tcW w:w="603" w:type="dxa"/>
          </w:tcPr>
          <w:p w14:paraId="0A89E174" w14:textId="6F3593EE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</w:t>
            </w:r>
            <w:r w:rsidR="006F62D6" w:rsidRPr="006F62D6">
              <w:rPr>
                <w:rFonts w:ascii="Calibri" w:hAnsi="Calibri" w:cs="Calibri"/>
              </w:rPr>
              <w:t>6</w:t>
            </w:r>
          </w:p>
        </w:tc>
        <w:tc>
          <w:tcPr>
            <w:tcW w:w="5771" w:type="dxa"/>
          </w:tcPr>
          <w:p w14:paraId="669AD503" w14:textId="5C9FDFA1" w:rsidR="00FD2DEE" w:rsidRPr="006F62D6" w:rsidRDefault="00FF5ED8" w:rsidP="00FF5ED8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maksymalna h podniesienia szyby frontowej: 400-500 mm</w:t>
            </w:r>
          </w:p>
        </w:tc>
        <w:tc>
          <w:tcPr>
            <w:tcW w:w="1559" w:type="dxa"/>
          </w:tcPr>
          <w:p w14:paraId="5CEAC4EE" w14:textId="69A9797E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591CD6E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5B8C7693" w14:textId="77777777" w:rsidTr="00FD2DEE">
        <w:tc>
          <w:tcPr>
            <w:tcW w:w="603" w:type="dxa"/>
          </w:tcPr>
          <w:p w14:paraId="5F895648" w14:textId="3CE763B3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</w:t>
            </w:r>
            <w:r w:rsidR="006F62D6" w:rsidRPr="006F62D6">
              <w:rPr>
                <w:rFonts w:ascii="Calibri" w:hAnsi="Calibri" w:cs="Calibri"/>
              </w:rPr>
              <w:t>7</w:t>
            </w:r>
          </w:p>
        </w:tc>
        <w:tc>
          <w:tcPr>
            <w:tcW w:w="5771" w:type="dxa"/>
          </w:tcPr>
          <w:p w14:paraId="32BFFEC5" w14:textId="19EAFF9E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dostawa wraz z rozładunkiem, montażem oraz uruchomieniem i przeszkoleniem personelu.</w:t>
            </w:r>
          </w:p>
        </w:tc>
        <w:tc>
          <w:tcPr>
            <w:tcW w:w="1559" w:type="dxa"/>
          </w:tcPr>
          <w:p w14:paraId="0A9D93A7" w14:textId="25A6C7B1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A36171A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16498BCA" w14:textId="77777777" w:rsidTr="00FD2DEE">
        <w:tc>
          <w:tcPr>
            <w:tcW w:w="603" w:type="dxa"/>
          </w:tcPr>
          <w:p w14:paraId="36ADCE27" w14:textId="5F2E09F5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</w:t>
            </w:r>
            <w:r w:rsidR="006F62D6" w:rsidRPr="006F62D6">
              <w:rPr>
                <w:rFonts w:ascii="Calibri" w:hAnsi="Calibri" w:cs="Calibri"/>
              </w:rPr>
              <w:t>8</w:t>
            </w:r>
          </w:p>
        </w:tc>
        <w:tc>
          <w:tcPr>
            <w:tcW w:w="5771" w:type="dxa"/>
          </w:tcPr>
          <w:p w14:paraId="44CA8576" w14:textId="525EB31B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>instrukcja obsługi w języku polskim w wersji papierowej i/lub elektronicznej - dostarczona przy dostawie.</w:t>
            </w:r>
          </w:p>
        </w:tc>
        <w:tc>
          <w:tcPr>
            <w:tcW w:w="1559" w:type="dxa"/>
          </w:tcPr>
          <w:p w14:paraId="286ECACC" w14:textId="0A47A0E1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3D66C029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74DBC6F7" w14:textId="77777777" w:rsidTr="00FD2DEE">
        <w:tc>
          <w:tcPr>
            <w:tcW w:w="603" w:type="dxa"/>
          </w:tcPr>
          <w:p w14:paraId="584F34DA" w14:textId="47780435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lastRenderedPageBreak/>
              <w:t>1</w:t>
            </w:r>
            <w:r w:rsidR="006F62D6" w:rsidRPr="006F62D6">
              <w:rPr>
                <w:rFonts w:ascii="Calibri" w:hAnsi="Calibri" w:cs="Calibri"/>
              </w:rPr>
              <w:t>9</w:t>
            </w:r>
          </w:p>
        </w:tc>
        <w:tc>
          <w:tcPr>
            <w:tcW w:w="5771" w:type="dxa"/>
          </w:tcPr>
          <w:p w14:paraId="71AB735F" w14:textId="0637B5F3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  <w:color w:val="000000"/>
              </w:rPr>
              <w:t xml:space="preserve">paszport techniczny uzupełniony o dane aparatu/sprzętu oraz zawierający wpis o pierwszym uruchomieniu oraz terminie następnego przeglądu technicznego wraz </w:t>
            </w:r>
            <w:r w:rsidRPr="006F62D6">
              <w:rPr>
                <w:rFonts w:ascii="Calibri" w:hAnsi="Calibri" w:cs="Calibri"/>
                <w:color w:val="000000"/>
              </w:rPr>
              <w:br/>
              <w:t>z pieczątką firmy i czytelnym podpisem serwisanta. Wraz z paszportem Wykonawca jest zobowiązany dostarczyć kartę gwarancyjną i podpisany protokół zdawczo-odbiorczy</w:t>
            </w:r>
            <w:r w:rsidR="009E3640" w:rsidRPr="006F62D6">
              <w:rPr>
                <w:rFonts w:ascii="Calibri" w:hAnsi="Calibri" w:cs="Calibri"/>
                <w:color w:val="000000"/>
              </w:rPr>
              <w:t xml:space="preserve"> </w:t>
            </w:r>
            <w:r w:rsidRPr="006F62D6">
              <w:rPr>
                <w:rFonts w:ascii="Calibri" w:hAnsi="Calibri" w:cs="Calibri"/>
                <w:color w:val="000000"/>
              </w:rPr>
              <w:t>(dostarczony przy dostawie sprzętu)</w:t>
            </w:r>
          </w:p>
        </w:tc>
        <w:tc>
          <w:tcPr>
            <w:tcW w:w="1559" w:type="dxa"/>
          </w:tcPr>
          <w:p w14:paraId="5975FE18" w14:textId="31A0D51F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EA1BEDB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42F1E981" w14:textId="77777777" w:rsidTr="00FD2DEE">
        <w:tc>
          <w:tcPr>
            <w:tcW w:w="603" w:type="dxa"/>
          </w:tcPr>
          <w:p w14:paraId="1E0AFDFF" w14:textId="632EB09E" w:rsidR="00FD2DEE" w:rsidRPr="006F62D6" w:rsidRDefault="006F62D6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20</w:t>
            </w:r>
          </w:p>
        </w:tc>
        <w:tc>
          <w:tcPr>
            <w:tcW w:w="5771" w:type="dxa"/>
          </w:tcPr>
          <w:p w14:paraId="26BED630" w14:textId="69010DEC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  <w:color w:val="000000"/>
              </w:rPr>
              <w:t xml:space="preserve">termin realizacji i dostawy max. do </w:t>
            </w:r>
            <w:r w:rsidR="009E3640" w:rsidRPr="006F62D6">
              <w:rPr>
                <w:rFonts w:ascii="Calibri" w:hAnsi="Calibri" w:cs="Calibri"/>
                <w:color w:val="000000"/>
              </w:rPr>
              <w:t>20</w:t>
            </w:r>
            <w:r w:rsidRPr="006F62D6">
              <w:rPr>
                <w:rFonts w:ascii="Calibri" w:hAnsi="Calibri" w:cs="Calibri"/>
                <w:color w:val="000000"/>
              </w:rPr>
              <w:t>.12.2024 r.</w:t>
            </w:r>
          </w:p>
        </w:tc>
        <w:tc>
          <w:tcPr>
            <w:tcW w:w="1559" w:type="dxa"/>
          </w:tcPr>
          <w:p w14:paraId="022BABE9" w14:textId="251F418A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606EAD29" w14:textId="77777777" w:rsidR="00FD2DEE" w:rsidRPr="006F62D6" w:rsidRDefault="00FD2DEE" w:rsidP="00FD2DEE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04DBCC19" w14:textId="77777777" w:rsidTr="00FD2DEE">
        <w:tc>
          <w:tcPr>
            <w:tcW w:w="603" w:type="dxa"/>
          </w:tcPr>
          <w:p w14:paraId="47C743B8" w14:textId="7E512F5A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II.</w:t>
            </w:r>
          </w:p>
        </w:tc>
        <w:tc>
          <w:tcPr>
            <w:tcW w:w="5771" w:type="dxa"/>
          </w:tcPr>
          <w:p w14:paraId="427DD478" w14:textId="1409344A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eastAsia="Aptos" w:hAnsi="Calibri" w:cs="Calibri"/>
                <w:b/>
                <w:bCs/>
                <w:kern w:val="2"/>
                <w:lang w:eastAsia="en-US"/>
                <w14:ligatures w14:val="standardContextual"/>
              </w:rPr>
              <w:t>POZOSTAŁE WYMAGANIA + GWARANCJA + SERWIS</w:t>
            </w:r>
          </w:p>
        </w:tc>
        <w:tc>
          <w:tcPr>
            <w:tcW w:w="1559" w:type="dxa"/>
          </w:tcPr>
          <w:p w14:paraId="704CC546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C390BC9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47613CC6" w14:textId="77777777" w:rsidTr="00FD2DEE">
        <w:tc>
          <w:tcPr>
            <w:tcW w:w="603" w:type="dxa"/>
          </w:tcPr>
          <w:p w14:paraId="6A75D951" w14:textId="0B927E11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</w:t>
            </w:r>
          </w:p>
        </w:tc>
        <w:tc>
          <w:tcPr>
            <w:tcW w:w="5771" w:type="dxa"/>
          </w:tcPr>
          <w:p w14:paraId="461EE43F" w14:textId="5B34A57A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 xml:space="preserve">Okres gwarancji  </w:t>
            </w:r>
            <w:r w:rsidR="0079167D" w:rsidRPr="006F62D6">
              <w:rPr>
                <w:rFonts w:ascii="Calibri" w:hAnsi="Calibri" w:cs="Calibri"/>
              </w:rPr>
              <w:t xml:space="preserve">min. </w:t>
            </w:r>
            <w:r w:rsidRPr="006F62D6">
              <w:rPr>
                <w:rFonts w:ascii="Calibri" w:hAnsi="Calibri" w:cs="Calibri"/>
              </w:rPr>
              <w:t>24 miesiące liczone od dnia oddania sprzętu do eksploatacji</w:t>
            </w:r>
          </w:p>
        </w:tc>
        <w:tc>
          <w:tcPr>
            <w:tcW w:w="1559" w:type="dxa"/>
          </w:tcPr>
          <w:p w14:paraId="2A272D57" w14:textId="36660C0F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TAK, podać</w:t>
            </w:r>
          </w:p>
        </w:tc>
        <w:tc>
          <w:tcPr>
            <w:tcW w:w="1560" w:type="dxa"/>
          </w:tcPr>
          <w:p w14:paraId="3C031E06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3B4C53DF" w14:textId="77777777" w:rsidTr="00FD2DEE">
        <w:tc>
          <w:tcPr>
            <w:tcW w:w="603" w:type="dxa"/>
          </w:tcPr>
          <w:p w14:paraId="18ADED69" w14:textId="0DFB1B16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2</w:t>
            </w:r>
          </w:p>
        </w:tc>
        <w:tc>
          <w:tcPr>
            <w:tcW w:w="5771" w:type="dxa"/>
          </w:tcPr>
          <w:p w14:paraId="63798EFD" w14:textId="03E9609D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>Wykonawca dokona instalacji oferowanego sprzętu i przeprowadzi szkolenie bez dodatkowego wynagrodzenia w zakresie obsługi w dzień przekazania sprzętu do eksploatacji. Wykonawca jest zobowiązany do sporządzenia protokołu/listy obecności z przeprowadzonego szkolenia.</w:t>
            </w:r>
          </w:p>
        </w:tc>
        <w:tc>
          <w:tcPr>
            <w:tcW w:w="1559" w:type="dxa"/>
          </w:tcPr>
          <w:p w14:paraId="496F6271" w14:textId="2B2C0D40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51205D6B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498B58AB" w14:textId="77777777" w:rsidTr="00FD2DEE">
        <w:tc>
          <w:tcPr>
            <w:tcW w:w="603" w:type="dxa"/>
          </w:tcPr>
          <w:p w14:paraId="58386EFA" w14:textId="754AC45A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3</w:t>
            </w:r>
          </w:p>
        </w:tc>
        <w:tc>
          <w:tcPr>
            <w:tcW w:w="5771" w:type="dxa"/>
          </w:tcPr>
          <w:p w14:paraId="08065E0A" w14:textId="54051C2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>Zamawiający ma prawo do wezwania na dodatkowe jedno szkolenie bez dodatkowego wynagrodzenia w trakcie trwania gwarancji.</w:t>
            </w:r>
          </w:p>
        </w:tc>
        <w:tc>
          <w:tcPr>
            <w:tcW w:w="1559" w:type="dxa"/>
          </w:tcPr>
          <w:p w14:paraId="77526AB7" w14:textId="6315DE15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2FD4DA74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01ADFBE0" w14:textId="77777777" w:rsidTr="00FD2DEE">
        <w:tc>
          <w:tcPr>
            <w:tcW w:w="603" w:type="dxa"/>
          </w:tcPr>
          <w:p w14:paraId="2FB5D46D" w14:textId="505B94B9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4</w:t>
            </w:r>
          </w:p>
        </w:tc>
        <w:tc>
          <w:tcPr>
            <w:tcW w:w="5771" w:type="dxa"/>
          </w:tcPr>
          <w:p w14:paraId="6DA333CF" w14:textId="58F5A445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>Maksymalny czas reakcji serwisu na zgłoszenie w dni robocze do 48 godzin od momentu uzyskania informacji o awarii. Powyższe terminy dotyczą dni roboczych przez, które rozumie się dni od poniedziałku do piątku za wyjątkiem dni ustawowo wolnych od pracy.</w:t>
            </w:r>
          </w:p>
        </w:tc>
        <w:tc>
          <w:tcPr>
            <w:tcW w:w="1559" w:type="dxa"/>
          </w:tcPr>
          <w:p w14:paraId="290780B7" w14:textId="62ABC055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1FE1B158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7B4B7B66" w14:textId="77777777" w:rsidTr="00FD2DEE">
        <w:tc>
          <w:tcPr>
            <w:tcW w:w="603" w:type="dxa"/>
          </w:tcPr>
          <w:p w14:paraId="30049332" w14:textId="646569ED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5</w:t>
            </w:r>
          </w:p>
        </w:tc>
        <w:tc>
          <w:tcPr>
            <w:tcW w:w="5771" w:type="dxa"/>
          </w:tcPr>
          <w:p w14:paraId="3A8FA2C1" w14:textId="71FE71D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>Maksymalny czas naprawy wymagający wymiany części  / ilość dni roboczych /</w:t>
            </w:r>
          </w:p>
        </w:tc>
        <w:tc>
          <w:tcPr>
            <w:tcW w:w="1559" w:type="dxa"/>
          </w:tcPr>
          <w:p w14:paraId="3363ABCB" w14:textId="0C6A129F" w:rsidR="00FD2DEE" w:rsidRPr="006F62D6" w:rsidRDefault="00075AF8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7</w:t>
            </w:r>
            <w:r w:rsidR="00FD2DEE" w:rsidRPr="006F62D6">
              <w:rPr>
                <w:rFonts w:ascii="Calibri" w:hAnsi="Calibri" w:cs="Calibri"/>
              </w:rPr>
              <w:t xml:space="preserve"> dni</w:t>
            </w:r>
          </w:p>
        </w:tc>
        <w:tc>
          <w:tcPr>
            <w:tcW w:w="1560" w:type="dxa"/>
          </w:tcPr>
          <w:p w14:paraId="11C250E2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6FEDB109" w14:textId="77777777" w:rsidTr="00FD2DEE">
        <w:tc>
          <w:tcPr>
            <w:tcW w:w="603" w:type="dxa"/>
          </w:tcPr>
          <w:p w14:paraId="3F81594D" w14:textId="219D9871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6</w:t>
            </w:r>
          </w:p>
        </w:tc>
        <w:tc>
          <w:tcPr>
            <w:tcW w:w="5771" w:type="dxa"/>
          </w:tcPr>
          <w:p w14:paraId="604BB3CB" w14:textId="576637C3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>Graniczny czas naprawy, po przekroczeniu którego okres gwarancji przedłuża się o czas przerwy w eksploatacji sprzętu</w:t>
            </w:r>
          </w:p>
        </w:tc>
        <w:tc>
          <w:tcPr>
            <w:tcW w:w="1559" w:type="dxa"/>
          </w:tcPr>
          <w:p w14:paraId="533D54E7" w14:textId="07761699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7 dni</w:t>
            </w:r>
          </w:p>
        </w:tc>
        <w:tc>
          <w:tcPr>
            <w:tcW w:w="1560" w:type="dxa"/>
          </w:tcPr>
          <w:p w14:paraId="72EEF9CE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63ACB38D" w14:textId="77777777" w:rsidTr="00FD2DEE">
        <w:tc>
          <w:tcPr>
            <w:tcW w:w="603" w:type="dxa"/>
          </w:tcPr>
          <w:p w14:paraId="4F93F535" w14:textId="35EDFDBE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7</w:t>
            </w:r>
          </w:p>
        </w:tc>
        <w:tc>
          <w:tcPr>
            <w:tcW w:w="5771" w:type="dxa"/>
          </w:tcPr>
          <w:p w14:paraId="7A32D442" w14:textId="584DAE7E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>Minimalna liczba napraw powodująca wymianę podzespołu na nowy</w:t>
            </w:r>
          </w:p>
        </w:tc>
        <w:tc>
          <w:tcPr>
            <w:tcW w:w="1559" w:type="dxa"/>
          </w:tcPr>
          <w:p w14:paraId="0B05D84C" w14:textId="372BF97B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</w:tcPr>
          <w:p w14:paraId="7A4799DF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61D4E97B" w14:textId="77777777" w:rsidTr="00FD2DEE">
        <w:tc>
          <w:tcPr>
            <w:tcW w:w="603" w:type="dxa"/>
          </w:tcPr>
          <w:p w14:paraId="40ACD5B2" w14:textId="062C41EF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8</w:t>
            </w:r>
          </w:p>
        </w:tc>
        <w:tc>
          <w:tcPr>
            <w:tcW w:w="5771" w:type="dxa"/>
          </w:tcPr>
          <w:p w14:paraId="418EF464" w14:textId="2D0EB821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 xml:space="preserve">Liczba bezpłatnych przeglądów w czasie gwarancji </w:t>
            </w:r>
          </w:p>
        </w:tc>
        <w:tc>
          <w:tcPr>
            <w:tcW w:w="1559" w:type="dxa"/>
          </w:tcPr>
          <w:p w14:paraId="24427B4B" w14:textId="28BA98AA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Minimum 1 na 12 miesięcy, chyba, że zalecenia producenta wskazują inaczej*</w:t>
            </w:r>
          </w:p>
        </w:tc>
        <w:tc>
          <w:tcPr>
            <w:tcW w:w="1560" w:type="dxa"/>
          </w:tcPr>
          <w:p w14:paraId="2580B35B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55BF51AA" w14:textId="77777777" w:rsidTr="00FD2DEE">
        <w:tc>
          <w:tcPr>
            <w:tcW w:w="603" w:type="dxa"/>
          </w:tcPr>
          <w:p w14:paraId="4C2364A9" w14:textId="6AEA347B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9</w:t>
            </w:r>
          </w:p>
        </w:tc>
        <w:tc>
          <w:tcPr>
            <w:tcW w:w="5771" w:type="dxa"/>
          </w:tcPr>
          <w:p w14:paraId="04D97819" w14:textId="7FB18B86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 xml:space="preserve">W przypadku naprawy trwającej dłużej jak </w:t>
            </w:r>
            <w:r w:rsidR="00075AF8" w:rsidRPr="006F62D6">
              <w:rPr>
                <w:rFonts w:ascii="Calibri" w:hAnsi="Calibri" w:cs="Calibri"/>
              </w:rPr>
              <w:t>7</w:t>
            </w:r>
            <w:r w:rsidRPr="006F62D6">
              <w:rPr>
                <w:rFonts w:ascii="Calibri" w:hAnsi="Calibri" w:cs="Calibri"/>
              </w:rPr>
              <w:t xml:space="preserve"> dni Wykonawca zapewni sprzęt zastępczy w terminie </w:t>
            </w:r>
            <w:r w:rsidR="00075AF8" w:rsidRPr="006F62D6">
              <w:rPr>
                <w:rFonts w:ascii="Calibri" w:hAnsi="Calibri" w:cs="Calibri"/>
              </w:rPr>
              <w:t>5</w:t>
            </w:r>
            <w:r w:rsidRPr="006F62D6">
              <w:rPr>
                <w:rFonts w:ascii="Calibri" w:hAnsi="Calibri" w:cs="Calibri"/>
              </w:rPr>
              <w:t xml:space="preserve"> dni od dnia zgłoszenia awarii.</w:t>
            </w:r>
          </w:p>
        </w:tc>
        <w:tc>
          <w:tcPr>
            <w:tcW w:w="1559" w:type="dxa"/>
          </w:tcPr>
          <w:p w14:paraId="25E0FC40" w14:textId="4B83109E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TAK</w:t>
            </w:r>
          </w:p>
        </w:tc>
        <w:tc>
          <w:tcPr>
            <w:tcW w:w="1560" w:type="dxa"/>
          </w:tcPr>
          <w:p w14:paraId="4339DA53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42474BF9" w14:textId="77777777" w:rsidTr="00FD2DEE">
        <w:tc>
          <w:tcPr>
            <w:tcW w:w="603" w:type="dxa"/>
          </w:tcPr>
          <w:p w14:paraId="68177ECD" w14:textId="421B6F7E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10</w:t>
            </w:r>
          </w:p>
        </w:tc>
        <w:tc>
          <w:tcPr>
            <w:tcW w:w="5771" w:type="dxa"/>
          </w:tcPr>
          <w:p w14:paraId="68686EA3" w14:textId="7E216086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>Należy sprecyzować ewentualne ograniczenia usług gwarancyjnych oraz  ewentualne przyczyny cofnięcia gwarancji.</w:t>
            </w:r>
          </w:p>
        </w:tc>
        <w:tc>
          <w:tcPr>
            <w:tcW w:w="1559" w:type="dxa"/>
          </w:tcPr>
          <w:p w14:paraId="09696033" w14:textId="618100CB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PODAĆ</w:t>
            </w:r>
          </w:p>
        </w:tc>
        <w:tc>
          <w:tcPr>
            <w:tcW w:w="1560" w:type="dxa"/>
          </w:tcPr>
          <w:p w14:paraId="2A9C371B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35ECEF1F" w14:textId="77777777" w:rsidTr="00FD2DEE">
        <w:tc>
          <w:tcPr>
            <w:tcW w:w="603" w:type="dxa"/>
          </w:tcPr>
          <w:p w14:paraId="7C8BEF59" w14:textId="2263ABCF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11</w:t>
            </w:r>
          </w:p>
        </w:tc>
        <w:tc>
          <w:tcPr>
            <w:tcW w:w="5771" w:type="dxa"/>
          </w:tcPr>
          <w:p w14:paraId="1F6A195A" w14:textId="2D085F5D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 xml:space="preserve">Dostarczony sprzęt zostanie wyposażony we wszystkie niezbędne do prawidłowej pracy akcesoria, instrukcje </w:t>
            </w:r>
            <w:r w:rsidRPr="006F62D6">
              <w:rPr>
                <w:rFonts w:ascii="Calibri" w:hAnsi="Calibri" w:cs="Calibri"/>
              </w:rPr>
              <w:lastRenderedPageBreak/>
              <w:t>obsługi oraz instrukcje serwisowe – dokumenty winny być w języku polskim lub tłumaczone na język polski.</w:t>
            </w:r>
          </w:p>
        </w:tc>
        <w:tc>
          <w:tcPr>
            <w:tcW w:w="1559" w:type="dxa"/>
          </w:tcPr>
          <w:p w14:paraId="445B5A73" w14:textId="353F30AD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1560" w:type="dxa"/>
          </w:tcPr>
          <w:p w14:paraId="7FA9D5ED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2DEE" w:rsidRPr="006F62D6" w14:paraId="50AB19B2" w14:textId="77777777" w:rsidTr="00FD2DEE">
        <w:tc>
          <w:tcPr>
            <w:tcW w:w="603" w:type="dxa"/>
          </w:tcPr>
          <w:p w14:paraId="2890D255" w14:textId="22C1AF0C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12</w:t>
            </w:r>
          </w:p>
        </w:tc>
        <w:tc>
          <w:tcPr>
            <w:tcW w:w="5771" w:type="dxa"/>
          </w:tcPr>
          <w:p w14:paraId="56E1D88D" w14:textId="543B3809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62D6">
              <w:rPr>
                <w:rFonts w:ascii="Calibri" w:hAnsi="Calibri" w:cs="Calibri"/>
              </w:rPr>
              <w:t>Najbliższy kupującego punkt serwisowy obsługujący zakupione urządzenie.</w:t>
            </w:r>
          </w:p>
        </w:tc>
        <w:tc>
          <w:tcPr>
            <w:tcW w:w="1559" w:type="dxa"/>
          </w:tcPr>
          <w:p w14:paraId="313D729D" w14:textId="7EE18D47" w:rsidR="00FD2DEE" w:rsidRPr="006F62D6" w:rsidRDefault="00FD2DEE" w:rsidP="00FD2DEE">
            <w:pPr>
              <w:pStyle w:val="NormalnyWeb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62D6">
              <w:rPr>
                <w:rFonts w:ascii="Calibri" w:hAnsi="Calibri" w:cs="Calibri"/>
              </w:rPr>
              <w:t>PODAĆ</w:t>
            </w:r>
          </w:p>
        </w:tc>
        <w:tc>
          <w:tcPr>
            <w:tcW w:w="1560" w:type="dxa"/>
          </w:tcPr>
          <w:p w14:paraId="1D62BF43" w14:textId="77777777" w:rsidR="00FD2DEE" w:rsidRPr="006F62D6" w:rsidRDefault="00FD2DEE" w:rsidP="00CD121A">
            <w:pPr>
              <w:pStyle w:val="NormalnyWeb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976D341" w14:textId="77777777" w:rsidR="00CD121A" w:rsidRPr="006F62D6" w:rsidRDefault="00CD121A" w:rsidP="00CD121A">
      <w:pPr>
        <w:widowControl w:val="0"/>
        <w:tabs>
          <w:tab w:val="num" w:pos="720"/>
        </w:tabs>
        <w:suppressAutoHyphens/>
        <w:spacing w:after="0" w:line="240" w:lineRule="auto"/>
        <w:ind w:left="360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bookmarkStart w:id="0" w:name="_Hlk95206575"/>
    </w:p>
    <w:p w14:paraId="6CF5F1AE" w14:textId="77777777" w:rsidR="00CD121A" w:rsidRPr="006F62D6" w:rsidRDefault="00CD121A" w:rsidP="00CD121A">
      <w:pPr>
        <w:widowControl w:val="0"/>
        <w:tabs>
          <w:tab w:val="num" w:pos="720"/>
        </w:tabs>
        <w:suppressAutoHyphens/>
        <w:spacing w:after="0" w:line="240" w:lineRule="auto"/>
        <w:ind w:left="360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</w:p>
    <w:p w14:paraId="26FA8446" w14:textId="2976E5EF" w:rsidR="00CD121A" w:rsidRPr="006F62D6" w:rsidRDefault="00CD121A" w:rsidP="00CD121A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r w:rsidRPr="006F62D6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>W kolumnie „Oferowane” należy opisać parametr oferowany. Brak opisu w tej kolumnie będzie traktowany jako brak danego parametru w oferowanym urządzeniu.</w:t>
      </w:r>
    </w:p>
    <w:p w14:paraId="73B12F18" w14:textId="77777777" w:rsidR="00CD121A" w:rsidRPr="006F62D6" w:rsidRDefault="00CD121A" w:rsidP="00CD121A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after="0" w:line="240" w:lineRule="auto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r w:rsidRPr="006F62D6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>Oświadczamy, że oferowane powyżej wyspecyfikowane urządzenie jest kompletne i po zainstalowaniu będzie gotowe do pracy zgodnie z przeznaczeniem bez żadnych dodatków zakupów inwestycyjnych.</w:t>
      </w:r>
      <w:bookmarkEnd w:id="0"/>
    </w:p>
    <w:p w14:paraId="6F68985D" w14:textId="77777777" w:rsidR="00CD121A" w:rsidRPr="006F62D6" w:rsidRDefault="00CD121A" w:rsidP="00CD121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</w:pPr>
      <w:bookmarkStart w:id="1" w:name="_Hlk164691945"/>
      <w:r w:rsidRPr="006F62D6">
        <w:rPr>
          <w:rFonts w:ascii="Calibri" w:eastAsia="Lucida Sans Unicode" w:hAnsi="Calibri" w:cs="Calibri"/>
          <w:iCs/>
          <w:color w:val="000000"/>
          <w:sz w:val="24"/>
          <w:szCs w:val="24"/>
          <w:lang w:eastAsia="ar-SA"/>
        </w:rPr>
        <w:t>*W przypadku braku konieczności przeprowadzenia przeglądów okresowych Wykonawca zaznacza w tabelce nie dotyczy i do oferty załącza oświadczenie własne Wykonawcy w tym zakresie.</w:t>
      </w:r>
    </w:p>
    <w:bookmarkEnd w:id="1"/>
    <w:p w14:paraId="1AAA1050" w14:textId="77777777" w:rsidR="00CD121A" w:rsidRPr="006F62D6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09408F87" w14:textId="77777777" w:rsidR="00CD121A" w:rsidRPr="006F62D6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0CCEE5F1" w14:textId="77777777" w:rsidR="00CD121A" w:rsidRPr="006F62D6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7858155B" w14:textId="77777777" w:rsidR="00CD121A" w:rsidRPr="006F62D6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6F62D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……………….. data ……………….. 2024 r.</w:t>
      </w:r>
    </w:p>
    <w:p w14:paraId="663836D9" w14:textId="77777777" w:rsidR="00CD121A" w:rsidRPr="006F62D6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159D072A" w14:textId="77777777" w:rsidR="00CD121A" w:rsidRPr="006F62D6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4428920D" w14:textId="77777777" w:rsidR="00CD121A" w:rsidRPr="006F62D6" w:rsidRDefault="00CD121A" w:rsidP="00CD121A">
      <w:pPr>
        <w:spacing w:line="278" w:lineRule="auto"/>
        <w:contextualSpacing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14:paraId="6377D49D" w14:textId="77777777" w:rsidR="00CD121A" w:rsidRPr="006F62D6" w:rsidRDefault="00CD121A" w:rsidP="00CD121A">
      <w:pPr>
        <w:spacing w:line="278" w:lineRule="auto"/>
        <w:contextualSpacing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6F62D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…………………………………..</w:t>
      </w:r>
    </w:p>
    <w:p w14:paraId="0724675A" w14:textId="77777777" w:rsidR="00CD121A" w:rsidRPr="006F62D6" w:rsidRDefault="00CD121A" w:rsidP="00CD121A">
      <w:pPr>
        <w:spacing w:line="278" w:lineRule="auto"/>
        <w:contextualSpacing/>
        <w:jc w:val="right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6F62D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Podpis osoby upoważnionej</w:t>
      </w:r>
    </w:p>
    <w:p w14:paraId="118B5588" w14:textId="7FA8556C" w:rsidR="008C26C2" w:rsidRDefault="008C26C2" w:rsidP="008C26C2">
      <w:pPr>
        <w:pStyle w:val="NormalnyWeb"/>
        <w:spacing w:after="0" w:line="240" w:lineRule="auto"/>
      </w:pPr>
    </w:p>
    <w:sectPr w:rsidR="008C26C2" w:rsidSect="00FD2DEE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CC2"/>
    <w:multiLevelType w:val="hybridMultilevel"/>
    <w:tmpl w:val="582AA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2659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C2"/>
    <w:rsid w:val="00075AF8"/>
    <w:rsid w:val="002C6284"/>
    <w:rsid w:val="003A4207"/>
    <w:rsid w:val="00447BD8"/>
    <w:rsid w:val="005C0DBF"/>
    <w:rsid w:val="006F62D6"/>
    <w:rsid w:val="0079167D"/>
    <w:rsid w:val="008C26C2"/>
    <w:rsid w:val="00903A77"/>
    <w:rsid w:val="009E3640"/>
    <w:rsid w:val="00AE1F48"/>
    <w:rsid w:val="00B13D46"/>
    <w:rsid w:val="00C3736C"/>
    <w:rsid w:val="00CD121A"/>
    <w:rsid w:val="00D52166"/>
    <w:rsid w:val="00F21D4F"/>
    <w:rsid w:val="00F940A9"/>
    <w:rsid w:val="00FB556A"/>
    <w:rsid w:val="00FD2DEE"/>
    <w:rsid w:val="00FE2FCF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E483"/>
  <w15:chartTrackingRefBased/>
  <w15:docId w15:val="{46D84345-C526-4D12-8D71-57694FC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6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6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6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6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6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6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6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6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6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6C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C26C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21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D121A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14</cp:revision>
  <cp:lastPrinted>2024-10-17T08:54:00Z</cp:lastPrinted>
  <dcterms:created xsi:type="dcterms:W3CDTF">2024-10-17T07:36:00Z</dcterms:created>
  <dcterms:modified xsi:type="dcterms:W3CDTF">2024-10-30T06:17:00Z</dcterms:modified>
</cp:coreProperties>
</file>