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2DE6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14:paraId="1B22A6E0" w14:textId="2BD0D836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</w:t>
      </w:r>
      <w:r>
        <w:rPr>
          <w:rFonts w:ascii="Garamond" w:eastAsia="Calibri" w:hAnsi="Garamond" w:cs="Arial"/>
          <w:b/>
        </w:rPr>
        <w:t>b</w:t>
      </w:r>
      <w:r w:rsidRPr="003C0210">
        <w:rPr>
          <w:rFonts w:ascii="Garamond" w:eastAsia="Calibri" w:hAnsi="Garamond" w:cs="Arial"/>
          <w:b/>
        </w:rPr>
        <w:t xml:space="preserve"> do SWZ</w:t>
      </w:r>
    </w:p>
    <w:p w14:paraId="1B689C72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14:paraId="17467651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14:paraId="0535BE0C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14:paraId="79C883CF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14:paraId="1C7597E9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14:paraId="665174EC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5DFF732D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2BF25F57" w14:textId="20AFB531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79D528" wp14:editId="39342657">
                <wp:simplePos x="0" y="0"/>
                <wp:positionH relativeFrom="column">
                  <wp:posOffset>1786255</wp:posOffset>
                </wp:positionH>
                <wp:positionV relativeFrom="paragraph">
                  <wp:posOffset>181609</wp:posOffset>
                </wp:positionV>
                <wp:extent cx="2162175" cy="0"/>
                <wp:effectExtent l="0" t="0" r="0" b="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8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" strokecolor="#00b0f0" strokeweight="1.5pt"/>
            </w:pict>
          </mc:Fallback>
        </mc:AlternateContent>
      </w:r>
      <w:r w:rsidRPr="003C0210">
        <w:rPr>
          <w:rFonts w:ascii="Garamond" w:eastAsia="Calibri" w:hAnsi="Garamond" w:cs="Arial"/>
          <w:b/>
        </w:rPr>
        <w:t>OŚWIADCZENIE WYKONAWCY</w:t>
      </w:r>
    </w:p>
    <w:p w14:paraId="0C4045DB" w14:textId="77777777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</w:rPr>
      </w:pPr>
    </w:p>
    <w:p w14:paraId="18C48D58" w14:textId="77777777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składane na podstawie art. 125 ust 1 ustawy z dnia 11 września 2019 r.-Prawo zamówień publicznych w postępowaniu o udzielenie zamówienia publicznego prowadzonego w trybie podstawowym pn.</w:t>
      </w:r>
    </w:p>
    <w:p w14:paraId="476F37F1" w14:textId="77777777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10C203A0" w14:textId="77777777" w:rsidR="001F1B3F" w:rsidRPr="001875B6" w:rsidRDefault="001F1B3F" w:rsidP="001F1B3F">
      <w:pPr>
        <w:spacing w:line="224" w:lineRule="auto"/>
        <w:ind w:left="0" w:hanging="2"/>
        <w:jc w:val="center"/>
        <w:rPr>
          <w:rFonts w:ascii="Garamond" w:hAnsi="Garamond"/>
          <w:sz w:val="22"/>
          <w:szCs w:val="22"/>
        </w:rPr>
      </w:pPr>
    </w:p>
    <w:p w14:paraId="7E11DA40" w14:textId="77777777" w:rsidR="001F1B3F" w:rsidRDefault="001F1B3F" w:rsidP="001F1B3F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  <w:r>
        <w:rPr>
          <w:rFonts w:ascii="Garamond" w:hAnsi="Garamond"/>
          <w:b/>
          <w:bCs/>
          <w:lang w:val="zh-CN"/>
        </w:rPr>
        <w:t>PRZEWOŻENIE (DOWOŻENI</w:t>
      </w:r>
      <w:r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  <w:lang w:val="zh-CN"/>
        </w:rPr>
        <w:t xml:space="preserve"> I ODWOŻENI</w:t>
      </w:r>
      <w:r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  <w:lang w:val="zh-CN"/>
        </w:rPr>
        <w:t xml:space="preserve">) UCZNIÓW DO SZKÓŁ NA TERENIE </w:t>
      </w:r>
      <w:r>
        <w:rPr>
          <w:rFonts w:ascii="Garamond" w:hAnsi="Garamond"/>
          <w:b/>
          <w:bCs/>
        </w:rPr>
        <w:t>G</w:t>
      </w:r>
      <w:r>
        <w:rPr>
          <w:rFonts w:ascii="Garamond" w:hAnsi="Garamond"/>
          <w:b/>
          <w:bCs/>
          <w:lang w:val="zh-CN"/>
        </w:rPr>
        <w:t>MINY WSCHOWA</w:t>
      </w:r>
      <w:r>
        <w:rPr>
          <w:rFonts w:ascii="Garamond" w:hAnsi="Garamond" w:cs="Arial"/>
          <w:b/>
          <w:bCs/>
        </w:rPr>
        <w:t xml:space="preserve"> W ROKU SZKOLNYM 2021/2022</w:t>
      </w:r>
    </w:p>
    <w:p w14:paraId="0DEED43F" w14:textId="77777777" w:rsidR="001F1B3F" w:rsidRDefault="001F1B3F" w:rsidP="001F1B3F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</w:p>
    <w:p w14:paraId="1E512644" w14:textId="4745B4FA" w:rsidR="001F1B3F" w:rsidRDefault="001F1B3F" w:rsidP="001F1B3F">
      <w:pPr>
        <w:tabs>
          <w:tab w:val="left" w:pos="720"/>
        </w:tabs>
        <w:ind w:left="0" w:hanging="2"/>
        <w:jc w:val="center"/>
        <w:textAlignment w:val="baseline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Część </w:t>
      </w:r>
      <w:r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  <w:b/>
          <w:bCs/>
        </w:rPr>
        <w:t xml:space="preserve"> zamówienia</w:t>
      </w:r>
    </w:p>
    <w:p w14:paraId="2A35CD14" w14:textId="77777777" w:rsidR="001F1B3F" w:rsidRDefault="001F1B3F" w:rsidP="001F1B3F">
      <w:pPr>
        <w:ind w:leftChars="0" w:left="0" w:firstLineChars="0" w:firstLine="0"/>
        <w:rPr>
          <w:rFonts w:ascii="Garamond" w:eastAsia="Calibri" w:hAnsi="Garamond" w:cs="Arial"/>
          <w:b/>
        </w:rPr>
      </w:pPr>
    </w:p>
    <w:p w14:paraId="6D0951F4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1999E7BE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405C1F4B" w14:textId="77777777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14:paraId="29294DB9" w14:textId="5AF6302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60C8" wp14:editId="0A32D3DB">
                <wp:simplePos x="0" y="0"/>
                <wp:positionH relativeFrom="column">
                  <wp:posOffset>443230</wp:posOffset>
                </wp:positionH>
                <wp:positionV relativeFrom="paragraph">
                  <wp:posOffset>17145</wp:posOffset>
                </wp:positionV>
                <wp:extent cx="4772025" cy="635"/>
                <wp:effectExtent l="9525" t="17145" r="9525" b="10795"/>
                <wp:wrapNone/>
                <wp:docPr id="3" name="Łącznik: łama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630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3" o:spid="_x0000_s1026" type="#_x0000_t34" style="position:absolute;margin-left:34.9pt;margin-top:1.35pt;width:37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" adj="10799" strokecolor="#00b0f0" strokeweight="1.5pt"/>
            </w:pict>
          </mc:Fallback>
        </mc:AlternateContent>
      </w:r>
    </w:p>
    <w:p w14:paraId="30978501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3FD64630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14:paraId="1A4F7C93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nie podlegam/my wykluczeniu z postępowania na podstawie art. 108 ust 1 ustawy Pzp.</w:t>
      </w:r>
      <w:r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766AE4C5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7DD763CE" w14:textId="77777777" w:rsidR="001F1B3F" w:rsidRPr="003C0210" w:rsidRDefault="001F1B3F" w:rsidP="001F1B3F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zachodzą w stosunku do mnie/nas podstawy wykluczenia z postępowania na podstawie art. …………… ustawy Pzp (</w:t>
      </w:r>
      <w:r w:rsidRPr="003C0210">
        <w:rPr>
          <w:rFonts w:ascii="Garamond" w:eastAsia="Calibri" w:hAnsi="Garamond" w:cs="Arial"/>
          <w:i/>
        </w:rPr>
        <w:t>podać mającą zastosowanie podstawę wykluczenia spośród wymienionych w art. 108 ust. 1 lub art. 109 ust. 1 pkt 4, 5, 7 ustawy Pzp</w:t>
      </w:r>
      <w:r w:rsidRPr="003C0210">
        <w:rPr>
          <w:rFonts w:ascii="Garamond" w:eastAsia="Calibri" w:hAnsi="Garamond" w:cs="Arial"/>
        </w:rPr>
        <w:t xml:space="preserve">). </w:t>
      </w:r>
    </w:p>
    <w:p w14:paraId="4B1CDAFC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Jednocześnie oświadczam/my, że w związku z ww. okolicznością, na podstawie art. 110 ust 2 ustawy Pzp podjąłem/ podjęliśmy następujące środki naprawcze:</w:t>
      </w:r>
    </w:p>
    <w:p w14:paraId="2D09C6D8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6B1E2961" w14:textId="77777777" w:rsidR="001F1B3F" w:rsidRPr="003C0210" w:rsidRDefault="001F1B3F" w:rsidP="001F1B3F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7F265111" w14:textId="77777777" w:rsidR="001F1B3F" w:rsidRDefault="001F1B3F" w:rsidP="001F1B3F">
      <w:pPr>
        <w:ind w:left="0" w:hanging="2"/>
        <w:jc w:val="both"/>
        <w:rPr>
          <w:rFonts w:ascii="Garamond" w:eastAsia="Calibri" w:hAnsi="Garamond" w:cs="Arial"/>
          <w:b/>
          <w:i/>
        </w:rPr>
      </w:pPr>
    </w:p>
    <w:p w14:paraId="7C00E97D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14:paraId="4A0A6B67" w14:textId="77777777" w:rsidR="001F1B3F" w:rsidRPr="003C0210" w:rsidRDefault="001F1B3F" w:rsidP="001F1B3F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Pr="003C0210">
        <w:rPr>
          <w:rFonts w:ascii="Garamond" w:eastAsia="Calibri" w:hAnsi="Garamond" w:cs="Arial"/>
        </w:rPr>
        <w:br/>
        <w:t>z postępowania na podstawie art. 108 ust. 1 ustawy Pzp.</w:t>
      </w:r>
    </w:p>
    <w:p w14:paraId="0CC7262A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Pr="003C0210">
        <w:rPr>
          <w:rFonts w:ascii="Garamond" w:eastAsia="Calibri" w:hAnsi="Garamond" w:cs="Arial"/>
        </w:rPr>
        <w:br/>
        <w:t>z postępowania na podstawie art. 109 ust. 4 pkt 4, 5, 7 ustawy Pzp.</w:t>
      </w:r>
    </w:p>
    <w:p w14:paraId="4F0FC145" w14:textId="77777777" w:rsidR="001F1B3F" w:rsidRPr="003C0210" w:rsidRDefault="001F1B3F" w:rsidP="001F1B3F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2A764DC2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1791CF37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4FC72C40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26F960BA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4800925E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58FBEEF9" w14:textId="77777777" w:rsidR="001F1B3F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540BA398" w14:textId="77777777" w:rsidR="001F1B3F" w:rsidRPr="003C0210" w:rsidRDefault="001F1B3F" w:rsidP="001F1B3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14:paraId="5D8FCF97" w14:textId="777D7096" w:rsidR="001F1B3F" w:rsidRPr="003C0210" w:rsidRDefault="001F1B3F" w:rsidP="001F1B3F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>
        <w:rPr>
          <w:rFonts w:ascii="Garamond" w:eastAsia="Calibri" w:hAnsi="Garamond" w:cs="Arial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D4BF3C" wp14:editId="38D25115">
                <wp:simplePos x="0" y="0"/>
                <wp:positionH relativeFrom="column">
                  <wp:posOffset>595630</wp:posOffset>
                </wp:positionH>
                <wp:positionV relativeFrom="paragraph">
                  <wp:posOffset>-1</wp:posOffset>
                </wp:positionV>
                <wp:extent cx="461962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FA48" id="Łącznik prosty ze strzałką 1" o:spid="_x0000_s1026" type="#_x0000_t32" style="position:absolute;margin-left:46.9pt;margin-top:0;width:36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" strokecolor="#00b0f0" strokeweight="1.5pt"/>
            </w:pict>
          </mc:Fallback>
        </mc:AlternateContent>
      </w:r>
      <w:r w:rsidRPr="003C0210">
        <w:rPr>
          <w:rFonts w:ascii="Garamond" w:eastAsia="Calibri" w:hAnsi="Garamond" w:cs="Arial"/>
          <w:b/>
          <w:i/>
        </w:rPr>
        <w:tab/>
      </w:r>
    </w:p>
    <w:p w14:paraId="711BB7BB" w14:textId="77777777" w:rsidR="001F1B3F" w:rsidRPr="003C0210" w:rsidRDefault="001F1B3F" w:rsidP="001F1B3F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14:paraId="4F648601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przez Zamawiającego w Rozdziale 5 Specyfikacji Warunków Zamówienia.</w:t>
      </w:r>
    </w:p>
    <w:p w14:paraId="5E75C4FB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6712AB3F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14:paraId="52407676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0E0D8043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36FE3354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b/>
        </w:rPr>
      </w:pPr>
    </w:p>
    <w:p w14:paraId="5103DEB4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14:paraId="1C837A48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7AF6DC4B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6B6E15AA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14:paraId="794214AA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771FABF9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14:paraId="15157728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7388EB35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66B43A80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14:paraId="2B353038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287A784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19323E42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378B3282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14:paraId="721D7878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FA38C3A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704777FE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00D32CE9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1. Dotyczy Wykonawcy</w:t>
      </w:r>
      <w:r w:rsidRPr="003C0210">
        <w:rPr>
          <w:rFonts w:ascii="Garamond" w:eastAsia="Calibri" w:hAnsi="Garamond" w:cs="Arial"/>
        </w:rPr>
        <w:t>:</w:t>
      </w:r>
    </w:p>
    <w:p w14:paraId="406E8DD5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4">
        <w:r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Pr="003C0210">
        <w:rPr>
          <w:rFonts w:ascii="Garamond" w:eastAsia="Calibri" w:hAnsi="Garamond" w:cs="Arial"/>
        </w:rPr>
        <w:t xml:space="preserve">*  lub </w:t>
      </w:r>
      <w:hyperlink r:id="rId5">
        <w:r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6C43FE24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14:paraId="0779A79D" w14:textId="77777777" w:rsidR="001F1B3F" w:rsidRPr="003C0210" w:rsidRDefault="001F1B3F" w:rsidP="001F1B3F">
      <w:pPr>
        <w:ind w:left="0" w:hanging="2"/>
        <w:jc w:val="both"/>
        <w:rPr>
          <w:rFonts w:ascii="Garamond" w:eastAsia="Calibri" w:hAnsi="Garamond" w:cs="Arial"/>
        </w:rPr>
      </w:pPr>
    </w:p>
    <w:p w14:paraId="611FE150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2. Dotyczy podmiotu udostępniającego zasoby</w:t>
      </w:r>
      <w:r w:rsidRPr="003C0210">
        <w:rPr>
          <w:rFonts w:ascii="Garamond" w:eastAsia="Calibri" w:hAnsi="Garamond" w:cs="Arial"/>
        </w:rPr>
        <w:t>:</w:t>
      </w:r>
    </w:p>
    <w:p w14:paraId="1F13AB82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6">
        <w:r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Pr="003C0210">
        <w:rPr>
          <w:rFonts w:ascii="Garamond" w:eastAsia="Calibri" w:hAnsi="Garamond" w:cs="Arial"/>
        </w:rPr>
        <w:t xml:space="preserve">*  lub </w:t>
      </w:r>
      <w:hyperlink r:id="rId7">
        <w:r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50A74DDA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14:paraId="3D6283CE" w14:textId="77777777" w:rsidR="001F1B3F" w:rsidRPr="003C0210" w:rsidRDefault="001F1B3F" w:rsidP="001F1B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201B0086" w14:textId="298CC411" w:rsidR="001F1B3F" w:rsidRPr="00894314" w:rsidRDefault="001F1B3F" w:rsidP="008943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…………………………………………………, dnia …………2021 roku</w:t>
      </w:r>
    </w:p>
    <w:p w14:paraId="11C4FABF" w14:textId="77777777" w:rsidR="00F76BE4" w:rsidRDefault="00F76BE4">
      <w:pPr>
        <w:ind w:left="0" w:hanging="2"/>
      </w:pPr>
    </w:p>
    <w:sectPr w:rsidR="00F76BE4" w:rsidSect="008B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245F" w14:textId="77777777" w:rsidR="00394C0F" w:rsidRDefault="0089431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5B6" w14:textId="77777777" w:rsidR="00FF1CB5" w:rsidRPr="00DC3ECA" w:rsidRDefault="0089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2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2EBFFA8" w14:textId="77777777" w:rsidR="00FF1CB5" w:rsidRDefault="0089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54C2" w14:textId="77777777" w:rsidR="00394C0F" w:rsidRDefault="00894314">
    <w:pPr>
      <w:pStyle w:val="Stopka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D964" w14:textId="77777777" w:rsidR="00394C0F" w:rsidRDefault="0089431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5F22" w14:textId="77777777" w:rsidR="00A6157D" w:rsidRPr="00A51DB5" w:rsidRDefault="00894314" w:rsidP="009B3D71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>
      <w:rPr>
        <w:rFonts w:ascii="Garamond" w:hAnsi="Garamond" w:cs="Arial"/>
        <w:b/>
        <w:sz w:val="16"/>
        <w:szCs w:val="18"/>
      </w:rPr>
      <w:t xml:space="preserve">                            </w:t>
    </w:r>
    <w:r w:rsidRPr="00A51DB5">
      <w:rPr>
        <w:rFonts w:ascii="Garamond" w:hAnsi="Garamond" w:cs="Arial"/>
        <w:b/>
        <w:sz w:val="16"/>
        <w:szCs w:val="18"/>
      </w:rPr>
      <w:t xml:space="preserve"> </w:t>
    </w:r>
    <w:r w:rsidRPr="00A51DB5">
      <w:rPr>
        <w:rFonts w:ascii="Garamond" w:hAnsi="Garamond" w:cs="Arial"/>
        <w:b/>
        <w:sz w:val="16"/>
        <w:szCs w:val="18"/>
      </w:rPr>
      <w:t xml:space="preserve">Sygnatura sprawy: </w:t>
    </w:r>
    <w:r>
      <w:rPr>
        <w:rFonts w:ascii="Garamond" w:hAnsi="Garamond" w:cs="Arial"/>
        <w:b/>
        <w:sz w:val="16"/>
        <w:szCs w:val="18"/>
      </w:rPr>
      <w:t>RZP.271.1</w:t>
    </w:r>
    <w:r>
      <w:rPr>
        <w:rFonts w:ascii="Garamond" w:hAnsi="Garamond" w:cs="Arial"/>
        <w:b/>
        <w:sz w:val="16"/>
        <w:szCs w:val="18"/>
      </w:rPr>
      <w:t>0</w:t>
    </w:r>
    <w:r w:rsidRPr="00A51DB5">
      <w:rPr>
        <w:rFonts w:ascii="Garamond" w:hAnsi="Garamond" w:cs="Arial"/>
        <w:b/>
        <w:sz w:val="16"/>
        <w:szCs w:val="18"/>
      </w:rPr>
      <w:t>.2021</w:t>
    </w:r>
  </w:p>
  <w:p w14:paraId="5CC37317" w14:textId="77777777" w:rsidR="00A6157D" w:rsidRPr="00A51DB5" w:rsidRDefault="00894314" w:rsidP="00A6157D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677E453" wp14:editId="307F04D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14:paraId="51232E18" w14:textId="77777777" w:rsidR="00A6157D" w:rsidRPr="00C016CE" w:rsidRDefault="00894314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4DAC2868" w14:textId="77777777" w:rsidR="00FF1CB5" w:rsidRPr="00C016CE" w:rsidRDefault="00894314" w:rsidP="00A5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92D" w14:textId="77777777" w:rsidR="00394C0F" w:rsidRDefault="00894314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3F"/>
    <w:rsid w:val="001F1B3F"/>
    <w:rsid w:val="00894314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7"/>
        <o:r id="V:Rule3" type="connector" idref="#AutoShape 5"/>
      </o:rules>
    </o:shapelayout>
  </w:shapeDefaults>
  <w:decimalSymbol w:val=","/>
  <w:listSeparator w:val=";"/>
  <w14:docId w14:val="0500DCA5"/>
  <w15:chartTrackingRefBased/>
  <w15:docId w15:val="{3B2238D2-D912-45EA-BAF2-41D646C3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B3F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B3F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1B3F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customStyle="1" w:styleId="Normalny1">
    <w:name w:val="Normalny1"/>
    <w:rsid w:val="001F1B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od.ceidg.gov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s.ms.gov.pl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prod.ceidg.gov.pl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http://ems.ms.gov.pl" TargetMode="Externa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2</cp:revision>
  <dcterms:created xsi:type="dcterms:W3CDTF">2021-08-05T07:11:00Z</dcterms:created>
  <dcterms:modified xsi:type="dcterms:W3CDTF">2021-08-05T07:12:00Z</dcterms:modified>
</cp:coreProperties>
</file>