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D8616" w14:textId="48DD7C50" w:rsidR="00887E4C" w:rsidRDefault="00887E4C" w:rsidP="00393A14">
      <w:pPr>
        <w:spacing w:after="60" w:line="240" w:lineRule="auto"/>
        <w:ind w:left="5103"/>
        <w:jc w:val="right"/>
        <w:rPr>
          <w:color w:val="000000"/>
        </w:rPr>
      </w:pPr>
      <w:bookmarkStart w:id="0" w:name="_Hlk492888380"/>
    </w:p>
    <w:p w14:paraId="5BB6AAD6" w14:textId="328E16E2" w:rsidR="00887E4C" w:rsidRDefault="002548F0" w:rsidP="00393A14">
      <w:pPr>
        <w:spacing w:after="60" w:line="240" w:lineRule="auto"/>
        <w:ind w:left="5103"/>
        <w:jc w:val="right"/>
        <w:rPr>
          <w:color w:val="000000"/>
        </w:rPr>
      </w:pPr>
      <w:bookmarkStart w:id="1" w:name="_Hlk492888242"/>
      <w:bookmarkEnd w:id="0"/>
      <w:bookmarkEnd w:id="1"/>
      <w:r>
        <w:rPr>
          <w:color w:val="000000"/>
        </w:rPr>
        <w:t xml:space="preserve">Toruń, </w:t>
      </w:r>
      <w:r w:rsidR="00F859D0">
        <w:rPr>
          <w:color w:val="000000"/>
        </w:rPr>
        <w:t xml:space="preserve">dnia </w:t>
      </w:r>
      <w:r w:rsidR="00986FF5">
        <w:rPr>
          <w:color w:val="000000"/>
        </w:rPr>
        <w:t>17.</w:t>
      </w:r>
      <w:bookmarkStart w:id="2" w:name="_GoBack"/>
      <w:bookmarkEnd w:id="2"/>
      <w:r w:rsidR="00572EB7">
        <w:rPr>
          <w:color w:val="000000"/>
        </w:rPr>
        <w:t>09</w:t>
      </w:r>
      <w:r w:rsidR="0037540D">
        <w:rPr>
          <w:color w:val="000000"/>
        </w:rPr>
        <w:t>.2019</w:t>
      </w:r>
      <w:r>
        <w:rPr>
          <w:color w:val="000000"/>
        </w:rPr>
        <w:t xml:space="preserve"> r.</w:t>
      </w:r>
    </w:p>
    <w:p w14:paraId="39848993" w14:textId="77777777" w:rsidR="00394F26" w:rsidRDefault="00394F26" w:rsidP="002548F0">
      <w:pPr>
        <w:spacing w:after="60" w:line="240" w:lineRule="auto"/>
        <w:jc w:val="center"/>
        <w:rPr>
          <w:b/>
          <w:color w:val="000000"/>
        </w:rPr>
      </w:pPr>
    </w:p>
    <w:p w14:paraId="59FBF686" w14:textId="1D5FEC02" w:rsidR="002548F0" w:rsidRPr="00F1299E" w:rsidRDefault="00F1299E" w:rsidP="00055F87">
      <w:pPr>
        <w:spacing w:after="0" w:line="240" w:lineRule="auto"/>
        <w:jc w:val="center"/>
        <w:rPr>
          <w:b/>
          <w:color w:val="000000"/>
          <w:sz w:val="24"/>
        </w:rPr>
      </w:pPr>
      <w:r w:rsidRPr="00F1299E">
        <w:rPr>
          <w:b/>
          <w:color w:val="000000"/>
          <w:sz w:val="24"/>
        </w:rPr>
        <w:t>Informacja o wyborze najkorzystniejszej oferty w części I</w:t>
      </w:r>
      <w:r w:rsidR="00055F87">
        <w:rPr>
          <w:b/>
          <w:color w:val="000000"/>
          <w:sz w:val="24"/>
        </w:rPr>
        <w:t xml:space="preserve">II </w:t>
      </w:r>
      <w:r w:rsidRPr="00F1299E">
        <w:rPr>
          <w:b/>
          <w:color w:val="000000"/>
          <w:sz w:val="24"/>
        </w:rPr>
        <w:t>zamówienia</w:t>
      </w:r>
    </w:p>
    <w:p w14:paraId="5912CFF5" w14:textId="791BB87C" w:rsidR="002548F0" w:rsidRPr="00F1299E" w:rsidRDefault="00F1299E" w:rsidP="00F1299E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w</w:t>
      </w:r>
      <w:bookmarkStart w:id="3" w:name="_Hlk487788797"/>
      <w:r>
        <w:rPr>
          <w:rFonts w:cs="Calibri"/>
        </w:rPr>
        <w:t xml:space="preserve"> przetargu nieograniczonym pn. </w:t>
      </w:r>
      <w:r w:rsidR="002548F0" w:rsidRPr="002548F0">
        <w:rPr>
          <w:rFonts w:cs="Calibri"/>
        </w:rPr>
        <w:t>„</w:t>
      </w:r>
      <w:r w:rsidR="002548F0" w:rsidRPr="002548F0">
        <w:t>Wybór Pośredników Finansowych w celu wdrożenia i zarządzania Instrumentami Finansowymi - Fundusz Pożyczkowy, w ramach środków Funduszu Funduszy „Kujawsko-Pomorski Fundusz Rozwoju 2020”</w:t>
      </w:r>
      <w:r>
        <w:t>,</w:t>
      </w:r>
      <w:r w:rsidR="004C75D9">
        <w:t xml:space="preserve"> nr ref. KPFR/PF/</w:t>
      </w:r>
      <w:r w:rsidR="0037540D">
        <w:t>5/2019</w:t>
      </w:r>
    </w:p>
    <w:bookmarkEnd w:id="3"/>
    <w:p w14:paraId="1F039A99" w14:textId="77777777" w:rsidR="00DF25BF" w:rsidRDefault="00DF25BF" w:rsidP="002548F0">
      <w:pPr>
        <w:rPr>
          <w:b/>
        </w:rPr>
      </w:pPr>
    </w:p>
    <w:p w14:paraId="1CAA15AF" w14:textId="6A2DF091" w:rsidR="002548F0" w:rsidRDefault="003769BD" w:rsidP="003769BD">
      <w:pPr>
        <w:ind w:firstLine="708"/>
        <w:jc w:val="both"/>
      </w:pPr>
      <w:r>
        <w:rPr>
          <w:rFonts w:cs="Calibri"/>
        </w:rPr>
        <w:t>Działając na podstawie art. 92 ust. 1 i 2 ustawy z dnia 29 stycznia 2004 r. - Prawo zamówień publicznych</w:t>
      </w:r>
      <w:r>
        <w:t xml:space="preserve"> </w:t>
      </w:r>
      <w:r w:rsidR="002548F0">
        <w:t xml:space="preserve">Zamawiający </w:t>
      </w:r>
      <w:r>
        <w:rPr>
          <w:rFonts w:cs="Calibri"/>
        </w:rPr>
        <w:t>informuje, że w postępowaniu w trybie przetargu nieograniczonego</w:t>
      </w:r>
      <w:r w:rsidR="00F1299E">
        <w:br/>
      </w:r>
      <w:r w:rsidR="002548F0">
        <w:t xml:space="preserve">pn. </w:t>
      </w:r>
      <w:r w:rsidR="002548F0" w:rsidRPr="002548F0">
        <w:rPr>
          <w:rFonts w:cs="Calibri"/>
        </w:rPr>
        <w:t>„</w:t>
      </w:r>
      <w:r w:rsidR="002548F0" w:rsidRPr="002548F0">
        <w:t>Wybór Pośredników Finansowych w celu wdrożenia i zarządzania Instrumentami Finansowymi - Fundusz Pożyczkowy, w ramach środków Funduszu Funduszy „Kujawsko-Pomorski Fundusz Rozwoju 2020”</w:t>
      </w:r>
      <w:r w:rsidR="002548F0">
        <w:t xml:space="preserve">, </w:t>
      </w:r>
      <w:r>
        <w:t>w części</w:t>
      </w:r>
      <w:r w:rsidR="00055F87">
        <w:t xml:space="preserve"> III zamówienia, wpłynęła</w:t>
      </w:r>
      <w:r>
        <w:t xml:space="preserve"> </w:t>
      </w:r>
      <w:r w:rsidR="00055F87">
        <w:t>jedna oferta</w:t>
      </w:r>
      <w:r>
        <w:t>, któr</w:t>
      </w:r>
      <w:r w:rsidR="00055F87">
        <w:t>a</w:t>
      </w:r>
      <w:r>
        <w:t xml:space="preserve"> otrzymał</w:t>
      </w:r>
      <w:r w:rsidR="00055F87">
        <w:t>a</w:t>
      </w:r>
      <w:r>
        <w:t xml:space="preserve"> ocen</w:t>
      </w:r>
      <w:r w:rsidR="00055F87">
        <w:t>ę</w:t>
      </w:r>
      <w:r>
        <w:t xml:space="preserve"> jak niżej:</w:t>
      </w:r>
    </w:p>
    <w:tbl>
      <w:tblPr>
        <w:tblW w:w="10561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1985"/>
        <w:gridCol w:w="1410"/>
        <w:gridCol w:w="8"/>
        <w:gridCol w:w="990"/>
        <w:gridCol w:w="1276"/>
        <w:gridCol w:w="1418"/>
        <w:gridCol w:w="1558"/>
        <w:gridCol w:w="992"/>
      </w:tblGrid>
      <w:tr w:rsidR="00B37AF9" w:rsidRPr="003769BD" w14:paraId="523906A2" w14:textId="499BFC57" w:rsidTr="00055F87">
        <w:trPr>
          <w:gridBefore w:val="2"/>
          <w:wBefore w:w="2909" w:type="dxa"/>
          <w:trHeight w:val="300"/>
        </w:trPr>
        <w:tc>
          <w:tcPr>
            <w:tcW w:w="1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99E6" w14:textId="6D07D100" w:rsidR="00B37AF9" w:rsidRPr="003769BD" w:rsidRDefault="00B37AF9" w:rsidP="00B3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C84CE" w14:textId="6B711A38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Liczba punktów</w:t>
            </w:r>
          </w:p>
        </w:tc>
      </w:tr>
      <w:tr w:rsidR="00B37AF9" w:rsidRPr="003769BD" w14:paraId="62ED34F7" w14:textId="77777777" w:rsidTr="00055F87">
        <w:trPr>
          <w:trHeight w:val="198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63BE" w14:textId="77777777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część zamówienia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69A2" w14:textId="77777777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wykonawca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7411" w14:textId="5BA315EB" w:rsidR="00B37AF9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Cena</w:t>
            </w:r>
          </w:p>
          <w:p w14:paraId="0D443E34" w14:textId="1A8CBD74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(PLN)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4A4C" w14:textId="77777777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kryterium "cena"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5339" w14:textId="77777777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kryterium "zdolność do pozyskania dodatkowego wkładu PF"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973D" w14:textId="77777777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kryterium "wskaźnik Liczba przedsiębiorstw objętych wsparciem w celu wprowadzenia produktów nowych dla rynku"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B75B" w14:textId="77777777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kryterium "wskaźnik Liczba przedsiębiorstw objętych wsparciem w celu wprowadzenia produktów nowych dla firmy"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00BD" w14:textId="77777777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RAZEM</w:t>
            </w:r>
          </w:p>
        </w:tc>
      </w:tr>
      <w:tr w:rsidR="00F1299E" w:rsidRPr="003769BD" w14:paraId="425D2F5B" w14:textId="77777777" w:rsidTr="00055F87">
        <w:trPr>
          <w:trHeight w:val="9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2206" w14:textId="7F72E03C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nr I</w:t>
            </w:r>
            <w:r w:rsidR="00055F8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22C88" w14:textId="2BD40C9C" w:rsidR="00B37AF9" w:rsidRPr="003769BD" w:rsidRDefault="00055F87" w:rsidP="00376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055F8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Konsorcjum: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„</w:t>
            </w:r>
            <w:r w:rsidRPr="00055F8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Pożyczki z premią dla Przedsiębiorców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”</w:t>
            </w:r>
            <w:r w:rsidRPr="00055F8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, ul. Żabia 6, 87-800 Włocławek, Lider: Kujawsko-Dobrzyński Bank Spółdzielczy, ul. Żabia 6, 87-800 Włocławek, Partnerzy: Bank Spółdzielczy w Koronowie, Plac Zwycięstwa 12, 86-010 Koronowo; Bank Spółdzielczy w Toruniu, ul. Lelewela 33, 87-100 Toruń.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03B2" w14:textId="7D9ED6A1" w:rsidR="00B37AF9" w:rsidRPr="003769BD" w:rsidRDefault="00055F87" w:rsidP="00B37AF9">
            <w:pPr>
              <w:spacing w:after="0" w:line="240" w:lineRule="auto"/>
              <w:ind w:left="-212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3 536 000,00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F443" w14:textId="519CC956" w:rsidR="00B37AF9" w:rsidRPr="003769BD" w:rsidRDefault="00055F87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8EB4" w14:textId="06E4C2FC" w:rsidR="00B37AF9" w:rsidRPr="003769BD" w:rsidRDefault="00055F87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3321" w14:textId="1118EFC1" w:rsidR="00B37AF9" w:rsidRPr="003769BD" w:rsidRDefault="00055F87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6B7B" w14:textId="04B2670E" w:rsidR="00B37AF9" w:rsidRPr="003769BD" w:rsidRDefault="00055F87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1624" w14:textId="4B283071" w:rsidR="00B37AF9" w:rsidRPr="003769BD" w:rsidRDefault="00055F87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</w:tbl>
    <w:p w14:paraId="13A2DE48" w14:textId="1D9AE75E" w:rsidR="003E4B8C" w:rsidRDefault="00F1299E" w:rsidP="00F1299E">
      <w:pPr>
        <w:pStyle w:val="Akapitzlist"/>
        <w:ind w:left="0"/>
        <w:jc w:val="both"/>
        <w:rPr>
          <w:szCs w:val="20"/>
        </w:rPr>
      </w:pPr>
      <w:r>
        <w:rPr>
          <w:sz w:val="20"/>
          <w:szCs w:val="20"/>
        </w:rPr>
        <w:tab/>
      </w:r>
    </w:p>
    <w:p w14:paraId="2EFBB759" w14:textId="77777777" w:rsidR="00055F87" w:rsidRDefault="00F1299E" w:rsidP="00F1299E">
      <w:pPr>
        <w:pStyle w:val="Akapitzlist"/>
        <w:ind w:left="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szCs w:val="20"/>
        </w:rPr>
        <w:tab/>
        <w:t>W części I</w:t>
      </w:r>
      <w:r w:rsidR="00055F87">
        <w:rPr>
          <w:szCs w:val="20"/>
        </w:rPr>
        <w:t>II</w:t>
      </w:r>
      <w:r>
        <w:rPr>
          <w:szCs w:val="20"/>
        </w:rPr>
        <w:t xml:space="preserve"> zamówienia jako najkorzystniejszą wybrano ofertę </w:t>
      </w:r>
      <w:r w:rsidR="00055F87">
        <w:rPr>
          <w:rFonts w:ascii="Calibri" w:eastAsia="Times New Roman" w:hAnsi="Calibri" w:cs="Calibri"/>
          <w:color w:val="000000"/>
          <w:lang w:eastAsia="pl-PL"/>
        </w:rPr>
        <w:t xml:space="preserve">konsorcjum </w:t>
      </w:r>
      <w:r w:rsidR="00055F87" w:rsidRPr="00055F87">
        <w:rPr>
          <w:rFonts w:ascii="Calibri" w:eastAsia="Times New Roman" w:hAnsi="Calibri" w:cs="Calibri"/>
          <w:color w:val="000000"/>
          <w:lang w:eastAsia="pl-PL"/>
        </w:rPr>
        <w:t xml:space="preserve">„Pożyczki z premią dla Przedsiębiorców”, ul. Żabia 6, 87-800 Włocławek, </w:t>
      </w:r>
      <w:r w:rsidR="00055F87">
        <w:rPr>
          <w:rFonts w:ascii="Calibri" w:eastAsia="Times New Roman" w:hAnsi="Calibri" w:cs="Calibri"/>
          <w:color w:val="000000"/>
          <w:lang w:eastAsia="pl-PL"/>
        </w:rPr>
        <w:t xml:space="preserve">w składzie: </w:t>
      </w:r>
    </w:p>
    <w:p w14:paraId="155E37BC" w14:textId="77777777" w:rsidR="00055F87" w:rsidRDefault="00055F87" w:rsidP="00F1299E">
      <w:pPr>
        <w:pStyle w:val="Akapitzlist"/>
        <w:ind w:left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55F87">
        <w:rPr>
          <w:rFonts w:ascii="Calibri" w:eastAsia="Times New Roman" w:hAnsi="Calibri" w:cs="Calibri"/>
          <w:color w:val="000000"/>
          <w:lang w:eastAsia="pl-PL"/>
        </w:rPr>
        <w:t xml:space="preserve">Lider: Kujawsko-Dobrzyński Bank Spółdzielczy, ul. Żabia 6, 87-800 Włocławek, </w:t>
      </w:r>
    </w:p>
    <w:p w14:paraId="03EDCCB1" w14:textId="77777777" w:rsidR="00055F87" w:rsidRDefault="00055F87" w:rsidP="00055F87">
      <w:pPr>
        <w:pStyle w:val="Akapitzlist"/>
        <w:spacing w:after="0"/>
        <w:ind w:left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55F87">
        <w:rPr>
          <w:rFonts w:ascii="Calibri" w:eastAsia="Times New Roman" w:hAnsi="Calibri" w:cs="Calibri"/>
          <w:color w:val="000000"/>
          <w:lang w:eastAsia="pl-PL"/>
        </w:rPr>
        <w:t>Partnerzy: Bank Spółdzielczy w Koronowie, Plac Zwycięstwa 12, 86-010 Koronowo; Bank Spółdzielczy w Toruniu</w:t>
      </w:r>
      <w:r>
        <w:rPr>
          <w:rFonts w:ascii="Calibri" w:eastAsia="Times New Roman" w:hAnsi="Calibri" w:cs="Calibri"/>
          <w:color w:val="000000"/>
          <w:lang w:eastAsia="pl-PL"/>
        </w:rPr>
        <w:t>, ul. Lelewela 33, 87-100 Toruń</w:t>
      </w:r>
      <w:r w:rsidR="00F1299E" w:rsidRPr="00055F87">
        <w:rPr>
          <w:rFonts w:ascii="Calibri" w:eastAsia="Times New Roman" w:hAnsi="Calibri" w:cs="Calibri"/>
          <w:color w:val="000000"/>
          <w:lang w:eastAsia="pl-PL"/>
        </w:rPr>
        <w:t>.</w:t>
      </w:r>
      <w:r w:rsidR="00F1299E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91DC141" w14:textId="54D24C1C" w:rsidR="00F1299E" w:rsidRDefault="00F1299E" w:rsidP="00055F87">
      <w:pPr>
        <w:pStyle w:val="Akapitzlist"/>
        <w:spacing w:after="0"/>
        <w:ind w:left="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>Wskazana oferta była jedyną ofertą złożoną w ramach tej części, spełniała wymogi SIWZ, a wykonawca nie podlegał wykluczeniu. Tym samym oferta została oceniona jako najkorzystniejsza.</w:t>
      </w:r>
    </w:p>
    <w:p w14:paraId="6A36286D" w14:textId="77777777" w:rsidR="003E4B8C" w:rsidRDefault="003E4B8C" w:rsidP="002548F0">
      <w:pPr>
        <w:pStyle w:val="Akapitzlist"/>
        <w:ind w:left="1080"/>
        <w:jc w:val="both"/>
      </w:pPr>
    </w:p>
    <w:p w14:paraId="2057DEBF" w14:textId="77777777" w:rsidR="00CE2556" w:rsidRDefault="00CE2556" w:rsidP="002548F0">
      <w:pPr>
        <w:pStyle w:val="Akapitzlist"/>
        <w:ind w:left="1080"/>
        <w:jc w:val="both"/>
      </w:pPr>
    </w:p>
    <w:p w14:paraId="66090393" w14:textId="77777777" w:rsidR="00CE2556" w:rsidRDefault="00CE2556" w:rsidP="002548F0">
      <w:pPr>
        <w:pStyle w:val="Akapitzlist"/>
        <w:ind w:left="1080"/>
        <w:jc w:val="both"/>
      </w:pPr>
    </w:p>
    <w:p w14:paraId="041D9A13" w14:textId="2C471F8D" w:rsidR="002548F0" w:rsidRPr="0034074A" w:rsidRDefault="00706702" w:rsidP="002548F0">
      <w:pPr>
        <w:rPr>
          <w:i/>
        </w:rPr>
      </w:pPr>
      <w:r w:rsidRPr="0034074A">
        <w:rPr>
          <w:i/>
        </w:rPr>
        <w:t>Beata Kmieć</w:t>
      </w:r>
    </w:p>
    <w:p w14:paraId="3F923213" w14:textId="730F2AA0" w:rsidR="00706702" w:rsidRPr="002548F0" w:rsidRDefault="00706702" w:rsidP="002548F0">
      <w:r>
        <w:t>Przewodnicząca Komisji Przetargowej</w:t>
      </w:r>
    </w:p>
    <w:p w14:paraId="7EAC8ABD" w14:textId="77777777" w:rsidR="002548F0" w:rsidRDefault="002548F0" w:rsidP="00393A14">
      <w:pPr>
        <w:spacing w:after="60" w:line="240" w:lineRule="auto"/>
        <w:ind w:left="5103"/>
        <w:jc w:val="right"/>
        <w:rPr>
          <w:color w:val="000000"/>
        </w:rPr>
      </w:pPr>
    </w:p>
    <w:sectPr w:rsidR="002548F0" w:rsidSect="00F859D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A1577" w14:textId="77777777" w:rsidR="00C72FCB" w:rsidRDefault="00C72FCB" w:rsidP="00C25266">
      <w:pPr>
        <w:spacing w:after="0" w:line="240" w:lineRule="auto"/>
      </w:pPr>
      <w:r>
        <w:separator/>
      </w:r>
    </w:p>
  </w:endnote>
  <w:endnote w:type="continuationSeparator" w:id="0">
    <w:p w14:paraId="32DCFDDB" w14:textId="77777777" w:rsidR="00C72FCB" w:rsidRDefault="00C72FCB" w:rsidP="00C2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507854"/>
      <w:docPartObj>
        <w:docPartGallery w:val="Page Numbers (Bottom of Page)"/>
        <w:docPartUnique/>
      </w:docPartObj>
    </w:sdtPr>
    <w:sdtEndPr/>
    <w:sdtContent>
      <w:p w14:paraId="121EEA27" w14:textId="3C2ECEFA" w:rsidR="002B117F" w:rsidRDefault="002B1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FF5">
          <w:rPr>
            <w:noProof/>
          </w:rPr>
          <w:t>2</w:t>
        </w:r>
        <w:r>
          <w:fldChar w:fldCharType="end"/>
        </w:r>
      </w:p>
    </w:sdtContent>
  </w:sdt>
  <w:p w14:paraId="47098E18" w14:textId="77777777" w:rsidR="002B117F" w:rsidRDefault="002B11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3222"/>
      <w:docPartObj>
        <w:docPartGallery w:val="Page Numbers (Bottom of Page)"/>
        <w:docPartUnique/>
      </w:docPartObj>
    </w:sdtPr>
    <w:sdtEndPr/>
    <w:sdtContent>
      <w:p w14:paraId="1E03619F" w14:textId="77777777" w:rsidR="00C1048E" w:rsidRDefault="00C1048E">
        <w:pPr>
          <w:pStyle w:val="Stopka"/>
          <w:jc w:val="right"/>
        </w:pPr>
      </w:p>
      <w:tbl>
        <w:tblPr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 w:firstRow="1" w:lastRow="0" w:firstColumn="1" w:lastColumn="0" w:noHBand="0" w:noVBand="1"/>
        </w:tblPr>
        <w:tblGrid>
          <w:gridCol w:w="4303"/>
          <w:gridCol w:w="4769"/>
        </w:tblGrid>
        <w:tr w:rsidR="00C1048E" w14:paraId="479F150F" w14:textId="77777777" w:rsidTr="00C671FD">
          <w:trPr>
            <w:trHeight w:val="878"/>
          </w:trPr>
          <w:tc>
            <w:tcPr>
              <w:tcW w:w="4702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02C4D434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noProof/>
                  <w:sz w:val="16"/>
                  <w:szCs w:val="16"/>
                  <w:lang w:eastAsia="pl-PL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4B3435E4" wp14:editId="2D04442C">
                        <wp:simplePos x="0" y="0"/>
                        <wp:positionH relativeFrom="column">
                          <wp:posOffset>-128905</wp:posOffset>
                        </wp:positionH>
                        <wp:positionV relativeFrom="paragraph">
                          <wp:posOffset>43180</wp:posOffset>
                        </wp:positionV>
                        <wp:extent cx="6095365" cy="8890"/>
                        <wp:effectExtent l="13970" t="5080" r="5715" b="5080"/>
                        <wp:wrapNone/>
                        <wp:docPr id="2" name="shape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609536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line w14:anchorId="7DC45C93" id="shape_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4pt" to="46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"/>
                    </w:pict>
                  </mc:Fallback>
                </mc:AlternateContent>
              </w:r>
            </w:p>
            <w:p w14:paraId="540D6E49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Kujawsko-Pomorski Fundusz Rozwoju sp. z o.o. w Toruniu</w:t>
              </w:r>
            </w:p>
            <w:p w14:paraId="224CC47C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ul. Przedzamcze 8, 87-100 Toruń, tel. 56 475 63 00,</w:t>
              </w:r>
              <w:r>
                <w:rPr>
                  <w:sz w:val="16"/>
                  <w:szCs w:val="16"/>
                  <w:lang w:eastAsia="pl-PL"/>
                </w:rPr>
                <w:br/>
                <w:t>e-mail</w:t>
              </w:r>
              <w:r>
                <w:rPr>
                  <w:b/>
                  <w:sz w:val="16"/>
                  <w:szCs w:val="16"/>
                  <w:lang w:eastAsia="pl-PL"/>
                </w:rPr>
                <w:t xml:space="preserve">: </w:t>
              </w:r>
              <w:hyperlink r:id="rId1">
                <w:r>
                  <w:rPr>
                    <w:rStyle w:val="czeinternetowe"/>
                    <w:b/>
                    <w:sz w:val="16"/>
                    <w:szCs w:val="16"/>
                    <w:lang w:eastAsia="pl-PL"/>
                  </w:rPr>
                  <w:t>biuro@kpfr.pl</w:t>
                </w:r>
              </w:hyperlink>
              <w:r>
                <w:rPr>
                  <w:sz w:val="16"/>
                  <w:szCs w:val="16"/>
                  <w:lang w:eastAsia="pl-PL"/>
                </w:rPr>
                <w:t xml:space="preserve"> </w:t>
              </w:r>
            </w:p>
          </w:tc>
          <w:tc>
            <w:tcPr>
              <w:tcW w:w="5181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761A8AFB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</w:p>
            <w:p w14:paraId="7352B964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NIP: 9562324238,Regon: 366974655, Kapitał zakładowy: 500 000,00 PLN Sąd Rejonowy w Toruniu, VII Wydział Gospodarczy, KRS: 0000671974</w:t>
              </w:r>
            </w:p>
          </w:tc>
        </w:tr>
      </w:tbl>
      <w:p w14:paraId="3CF7B14C" w14:textId="003DF5E7" w:rsidR="002B117F" w:rsidRDefault="002B1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FF5">
          <w:rPr>
            <w:noProof/>
          </w:rPr>
          <w:t>1</w:t>
        </w:r>
        <w:r>
          <w:fldChar w:fldCharType="end"/>
        </w:r>
      </w:p>
    </w:sdtContent>
  </w:sdt>
  <w:p w14:paraId="05598A14" w14:textId="77777777" w:rsidR="002B117F" w:rsidRDefault="002B1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5AC4A" w14:textId="77777777" w:rsidR="00C72FCB" w:rsidRDefault="00C72FCB" w:rsidP="00C25266">
      <w:pPr>
        <w:spacing w:after="0" w:line="240" w:lineRule="auto"/>
      </w:pPr>
      <w:r>
        <w:separator/>
      </w:r>
    </w:p>
  </w:footnote>
  <w:footnote w:type="continuationSeparator" w:id="0">
    <w:p w14:paraId="5D7D7B3D" w14:textId="77777777" w:rsidR="00C72FCB" w:rsidRDefault="00C72FCB" w:rsidP="00C2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305A" w14:textId="77777777" w:rsidR="00F859D0" w:rsidRDefault="00F859D0" w:rsidP="00F859D0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94115B8" wp14:editId="50EB3E76">
          <wp:simplePos x="0" y="0"/>
          <wp:positionH relativeFrom="column">
            <wp:posOffset>1284490</wp:posOffset>
          </wp:positionH>
          <wp:positionV relativeFrom="paragraph">
            <wp:posOffset>-43815</wp:posOffset>
          </wp:positionV>
          <wp:extent cx="1475105" cy="865505"/>
          <wp:effectExtent l="0" t="0" r="0" b="0"/>
          <wp:wrapNone/>
          <wp:docPr id="4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C81034" wp14:editId="752284D6">
          <wp:simplePos x="0" y="0"/>
          <wp:positionH relativeFrom="column">
            <wp:posOffset>3235845</wp:posOffset>
          </wp:positionH>
          <wp:positionV relativeFrom="paragraph">
            <wp:posOffset>-34290</wp:posOffset>
          </wp:positionV>
          <wp:extent cx="944880" cy="855980"/>
          <wp:effectExtent l="0" t="0" r="7620" b="1270"/>
          <wp:wrapNone/>
          <wp:docPr id="4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j-pom 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84EFFF3" wp14:editId="19BDF102">
          <wp:simplePos x="0" y="0"/>
          <wp:positionH relativeFrom="column">
            <wp:posOffset>4486225</wp:posOffset>
          </wp:positionH>
          <wp:positionV relativeFrom="paragraph">
            <wp:posOffset>-34290</wp:posOffset>
          </wp:positionV>
          <wp:extent cx="1612265" cy="859155"/>
          <wp:effectExtent l="0" t="0" r="6985" b="0"/>
          <wp:wrapNone/>
          <wp:docPr id="4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 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D3AA80" wp14:editId="2140C300">
          <wp:simplePos x="0" y="0"/>
          <wp:positionH relativeFrom="column">
            <wp:posOffset>-413253</wp:posOffset>
          </wp:positionH>
          <wp:positionV relativeFrom="paragraph">
            <wp:posOffset>-31115</wp:posOffset>
          </wp:positionV>
          <wp:extent cx="1145540" cy="862330"/>
          <wp:effectExtent l="0" t="0" r="0" b="0"/>
          <wp:wrapNone/>
          <wp:docPr id="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 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2D0CD" w14:textId="77777777" w:rsidR="00F859D0" w:rsidRDefault="00F859D0" w:rsidP="00F859D0">
    <w:pPr>
      <w:tabs>
        <w:tab w:val="left" w:pos="2656"/>
      </w:tabs>
    </w:pPr>
    <w:r>
      <w:tab/>
    </w:r>
  </w:p>
  <w:p w14:paraId="26A90FC5" w14:textId="2AF06804" w:rsidR="002B117F" w:rsidRDefault="002B11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EB5"/>
    <w:multiLevelType w:val="hybridMultilevel"/>
    <w:tmpl w:val="30A213B2"/>
    <w:lvl w:ilvl="0" w:tplc="D4DCA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70B3"/>
    <w:multiLevelType w:val="hybridMultilevel"/>
    <w:tmpl w:val="9A3448A6"/>
    <w:lvl w:ilvl="0" w:tplc="58A4F824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86ACEF7E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1CD8"/>
    <w:multiLevelType w:val="hybridMultilevel"/>
    <w:tmpl w:val="88B2785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6E31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1EDF"/>
    <w:multiLevelType w:val="hybridMultilevel"/>
    <w:tmpl w:val="D82834F8"/>
    <w:lvl w:ilvl="0" w:tplc="BFBC26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606801"/>
    <w:multiLevelType w:val="hybridMultilevel"/>
    <w:tmpl w:val="5D76D328"/>
    <w:lvl w:ilvl="0" w:tplc="D654D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080911"/>
    <w:multiLevelType w:val="hybridMultilevel"/>
    <w:tmpl w:val="7FF0A8B4"/>
    <w:lvl w:ilvl="0" w:tplc="1F10F6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6D3CE6"/>
    <w:multiLevelType w:val="hybridMultilevel"/>
    <w:tmpl w:val="E454088C"/>
    <w:lvl w:ilvl="0" w:tplc="2BF6C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F24B8"/>
    <w:multiLevelType w:val="hybridMultilevel"/>
    <w:tmpl w:val="E1E6B9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7E7CCF"/>
    <w:multiLevelType w:val="hybridMultilevel"/>
    <w:tmpl w:val="EEB674A2"/>
    <w:lvl w:ilvl="0" w:tplc="C49056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1713F"/>
    <w:multiLevelType w:val="hybridMultilevel"/>
    <w:tmpl w:val="4F9E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0D"/>
    <w:rsid w:val="0002736D"/>
    <w:rsid w:val="00034945"/>
    <w:rsid w:val="00043E26"/>
    <w:rsid w:val="00055F87"/>
    <w:rsid w:val="000C0D15"/>
    <w:rsid w:val="000E6366"/>
    <w:rsid w:val="00113E53"/>
    <w:rsid w:val="001207DA"/>
    <w:rsid w:val="001260D3"/>
    <w:rsid w:val="00135D8E"/>
    <w:rsid w:val="001648E8"/>
    <w:rsid w:val="00173911"/>
    <w:rsid w:val="00216ACE"/>
    <w:rsid w:val="0023347A"/>
    <w:rsid w:val="00251CBC"/>
    <w:rsid w:val="002548F0"/>
    <w:rsid w:val="002B117F"/>
    <w:rsid w:val="00307306"/>
    <w:rsid w:val="00322627"/>
    <w:rsid w:val="00325409"/>
    <w:rsid w:val="0033297D"/>
    <w:rsid w:val="00332A41"/>
    <w:rsid w:val="0034074A"/>
    <w:rsid w:val="0037540D"/>
    <w:rsid w:val="003769BD"/>
    <w:rsid w:val="003773A1"/>
    <w:rsid w:val="00382A8F"/>
    <w:rsid w:val="00393A14"/>
    <w:rsid w:val="00394F26"/>
    <w:rsid w:val="003A3C0E"/>
    <w:rsid w:val="003A4655"/>
    <w:rsid w:val="003D68B0"/>
    <w:rsid w:val="003E4B8C"/>
    <w:rsid w:val="00431443"/>
    <w:rsid w:val="00460968"/>
    <w:rsid w:val="0048735A"/>
    <w:rsid w:val="004A53DA"/>
    <w:rsid w:val="004C75D9"/>
    <w:rsid w:val="004E03C2"/>
    <w:rsid w:val="004E2138"/>
    <w:rsid w:val="00522621"/>
    <w:rsid w:val="00535402"/>
    <w:rsid w:val="005373B5"/>
    <w:rsid w:val="0056767F"/>
    <w:rsid w:val="00572E10"/>
    <w:rsid w:val="00572EB7"/>
    <w:rsid w:val="00586972"/>
    <w:rsid w:val="00593A46"/>
    <w:rsid w:val="00593A9F"/>
    <w:rsid w:val="005A0C11"/>
    <w:rsid w:val="005A402A"/>
    <w:rsid w:val="005F0CEB"/>
    <w:rsid w:val="00620837"/>
    <w:rsid w:val="00635807"/>
    <w:rsid w:val="006E2BB8"/>
    <w:rsid w:val="006F6F16"/>
    <w:rsid w:val="00706702"/>
    <w:rsid w:val="007278D5"/>
    <w:rsid w:val="0074285E"/>
    <w:rsid w:val="00756036"/>
    <w:rsid w:val="00762630"/>
    <w:rsid w:val="007801D1"/>
    <w:rsid w:val="00794A2C"/>
    <w:rsid w:val="007A5555"/>
    <w:rsid w:val="007F5D00"/>
    <w:rsid w:val="0080450D"/>
    <w:rsid w:val="00804BFF"/>
    <w:rsid w:val="0082281D"/>
    <w:rsid w:val="00887E4C"/>
    <w:rsid w:val="008925EE"/>
    <w:rsid w:val="008A4F5D"/>
    <w:rsid w:val="008D6B0A"/>
    <w:rsid w:val="008F6F03"/>
    <w:rsid w:val="00984637"/>
    <w:rsid w:val="00985644"/>
    <w:rsid w:val="00986FF5"/>
    <w:rsid w:val="009C50C0"/>
    <w:rsid w:val="00A60700"/>
    <w:rsid w:val="00A93B3D"/>
    <w:rsid w:val="00A94BBC"/>
    <w:rsid w:val="00AC55B6"/>
    <w:rsid w:val="00B04162"/>
    <w:rsid w:val="00B37AF9"/>
    <w:rsid w:val="00B450B4"/>
    <w:rsid w:val="00B4686D"/>
    <w:rsid w:val="00B50E7B"/>
    <w:rsid w:val="00B66DB7"/>
    <w:rsid w:val="00B66E52"/>
    <w:rsid w:val="00BA1407"/>
    <w:rsid w:val="00C1048E"/>
    <w:rsid w:val="00C25266"/>
    <w:rsid w:val="00C2550F"/>
    <w:rsid w:val="00C274AB"/>
    <w:rsid w:val="00C72FCB"/>
    <w:rsid w:val="00CE014F"/>
    <w:rsid w:val="00CE1DCA"/>
    <w:rsid w:val="00CE2556"/>
    <w:rsid w:val="00CF1252"/>
    <w:rsid w:val="00CF3BA2"/>
    <w:rsid w:val="00D501BE"/>
    <w:rsid w:val="00D60631"/>
    <w:rsid w:val="00D613D3"/>
    <w:rsid w:val="00DC6E52"/>
    <w:rsid w:val="00DF25BF"/>
    <w:rsid w:val="00E16455"/>
    <w:rsid w:val="00E238D6"/>
    <w:rsid w:val="00E35920"/>
    <w:rsid w:val="00E3608E"/>
    <w:rsid w:val="00E44FAE"/>
    <w:rsid w:val="00E519BE"/>
    <w:rsid w:val="00E608AE"/>
    <w:rsid w:val="00E82D63"/>
    <w:rsid w:val="00E86602"/>
    <w:rsid w:val="00EB1955"/>
    <w:rsid w:val="00EF3E3F"/>
    <w:rsid w:val="00EF4FA8"/>
    <w:rsid w:val="00F1299E"/>
    <w:rsid w:val="00F155C3"/>
    <w:rsid w:val="00F15972"/>
    <w:rsid w:val="00F55DA8"/>
    <w:rsid w:val="00F77EED"/>
    <w:rsid w:val="00F8451E"/>
    <w:rsid w:val="00F859D0"/>
    <w:rsid w:val="00FB6A65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80562"/>
  <w15:chartTrackingRefBased/>
  <w15:docId w15:val="{BD0585E5-B88E-42F3-9B53-E17D103E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2548F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5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450D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266"/>
    <w:rPr>
      <w:vertAlign w:val="superscript"/>
    </w:rPr>
  </w:style>
  <w:style w:type="paragraph" w:customStyle="1" w:styleId="Default">
    <w:name w:val="Default"/>
    <w:rsid w:val="00E23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8B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A14"/>
  </w:style>
  <w:style w:type="paragraph" w:styleId="Stopka">
    <w:name w:val="footer"/>
    <w:basedOn w:val="Normalny"/>
    <w:link w:val="StopkaZnak"/>
    <w:uiPriority w:val="99"/>
    <w:unhideWhenUsed/>
    <w:rsid w:val="0039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A14"/>
  </w:style>
  <w:style w:type="paragraph" w:customStyle="1" w:styleId="Zawartoramki">
    <w:name w:val="Zawartość ramki"/>
    <w:basedOn w:val="Normalny"/>
    <w:rsid w:val="00887E4C"/>
    <w:pPr>
      <w:suppressAutoHyphens/>
    </w:pPr>
    <w:rPr>
      <w:rFonts w:ascii="Calibri" w:eastAsia="SimSun" w:hAnsi="Calibri" w:cs="Calibri"/>
    </w:rPr>
  </w:style>
  <w:style w:type="character" w:customStyle="1" w:styleId="czeinternetowe">
    <w:name w:val="Łącze internetowe"/>
    <w:basedOn w:val="Domylnaczcionkaakapitu"/>
    <w:uiPriority w:val="99"/>
    <w:unhideWhenUsed/>
    <w:rsid w:val="00887E4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48E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2548F0"/>
    <w:rPr>
      <w:rFonts w:ascii="Arial" w:eastAsia="Times New Roman" w:hAnsi="Arial" w:cs="Times New Roman"/>
      <w:b/>
      <w:sz w:val="28"/>
      <w:lang w:eastAsia="pl-PL"/>
    </w:rPr>
  </w:style>
  <w:style w:type="table" w:styleId="Tabela-Siatka">
    <w:name w:val="Table Grid"/>
    <w:basedOn w:val="Standardowy"/>
    <w:uiPriority w:val="39"/>
    <w:rsid w:val="003E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E4B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pf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Beata  Kmieć</cp:lastModifiedBy>
  <cp:revision>4</cp:revision>
  <cp:lastPrinted>2019-09-11T11:52:00Z</cp:lastPrinted>
  <dcterms:created xsi:type="dcterms:W3CDTF">2019-09-13T06:35:00Z</dcterms:created>
  <dcterms:modified xsi:type="dcterms:W3CDTF">2019-09-17T10:16:00Z</dcterms:modified>
</cp:coreProperties>
</file>