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6DB05EEA" w:rsidR="00A617CA" w:rsidRPr="00F65E86" w:rsidRDefault="00A617CA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5E86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26CC1AD0" w:rsidR="00A617CA" w:rsidRPr="00F65E86" w:rsidRDefault="004F49C3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5E86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8F4C70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EA4058" w:rsidRPr="00F65E86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1944B0" w:rsidRPr="00F65E86">
        <w:rPr>
          <w:rFonts w:ascii="Arial" w:eastAsia="Times New Roman" w:hAnsi="Arial" w:cs="Arial"/>
          <w:sz w:val="20"/>
          <w:szCs w:val="20"/>
          <w:lang w:eastAsia="pl-PL"/>
        </w:rPr>
        <w:t>/….</w:t>
      </w:r>
    </w:p>
    <w:p w14:paraId="1F8AECF2" w14:textId="58AE5981" w:rsidR="00C15418" w:rsidRPr="00F65E86" w:rsidRDefault="006A0496" w:rsidP="00F65E86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F65E86">
        <w:rPr>
          <w:rFonts w:ascii="Arial" w:hAnsi="Arial" w:cs="Arial"/>
          <w:sz w:val="20"/>
          <w:szCs w:val="20"/>
        </w:rPr>
        <w:t xml:space="preserve">Warszawa, </w:t>
      </w:r>
      <w:r w:rsidR="00A617CA" w:rsidRPr="00F65E86">
        <w:rPr>
          <w:rFonts w:ascii="Arial" w:hAnsi="Arial" w:cs="Arial"/>
          <w:sz w:val="20"/>
          <w:szCs w:val="20"/>
        </w:rPr>
        <w:t xml:space="preserve">dnia </w:t>
      </w:r>
      <w:r w:rsidR="008E30E1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8F4C70">
        <w:rPr>
          <w:rFonts w:ascii="Arial" w:hAnsi="Arial" w:cs="Arial"/>
          <w:sz w:val="20"/>
          <w:szCs w:val="20"/>
        </w:rPr>
        <w:t>.09</w:t>
      </w:r>
      <w:r w:rsidR="00B4261C" w:rsidRPr="00F65E86">
        <w:rPr>
          <w:rFonts w:ascii="Arial" w:hAnsi="Arial" w:cs="Arial"/>
          <w:sz w:val="20"/>
          <w:szCs w:val="20"/>
        </w:rPr>
        <w:t>.</w:t>
      </w:r>
      <w:r w:rsidR="00A617CA" w:rsidRPr="00F65E86">
        <w:rPr>
          <w:rFonts w:ascii="Arial" w:hAnsi="Arial" w:cs="Arial"/>
          <w:sz w:val="20"/>
          <w:szCs w:val="20"/>
        </w:rPr>
        <w:t>2021</w:t>
      </w:r>
      <w:r w:rsidRPr="00F65E86">
        <w:rPr>
          <w:rFonts w:ascii="Arial" w:hAnsi="Arial" w:cs="Arial"/>
          <w:sz w:val="20"/>
          <w:szCs w:val="20"/>
        </w:rPr>
        <w:t xml:space="preserve"> r.</w:t>
      </w:r>
    </w:p>
    <w:p w14:paraId="126975C2" w14:textId="77777777" w:rsidR="00F65E86" w:rsidRPr="00F65E86" w:rsidRDefault="00F65E86" w:rsidP="00F65E86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31074923" w:rsidR="00297681" w:rsidRPr="00F65E86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65E86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</w:p>
    <w:p w14:paraId="222962CF" w14:textId="77777777" w:rsidR="00B00D9D" w:rsidRDefault="00B00D9D" w:rsidP="00AA38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B87D589" w14:textId="77777777" w:rsidR="00F65E86" w:rsidRPr="00F65E86" w:rsidRDefault="00F65E86" w:rsidP="00F65E86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F65E86" w:rsidRPr="00F65E86" w:rsidSect="00AA38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1E85BBF1" w14:textId="7E06CD41" w:rsidR="00F65E86" w:rsidRPr="00F65E86" w:rsidRDefault="00A617CA" w:rsidP="00F65E86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65E86">
        <w:rPr>
          <w:rFonts w:ascii="Arial" w:hAnsi="Arial" w:cs="Arial"/>
          <w:i/>
          <w:sz w:val="20"/>
          <w:szCs w:val="20"/>
        </w:rPr>
        <w:t xml:space="preserve">Dotyczy: </w:t>
      </w:r>
      <w:r w:rsidR="008F4C70">
        <w:rPr>
          <w:rFonts w:ascii="Arial" w:hAnsi="Arial" w:cs="Arial"/>
          <w:i/>
          <w:sz w:val="20"/>
          <w:szCs w:val="20"/>
        </w:rPr>
        <w:t>Dostawa biblioteki taśmowej</w:t>
      </w:r>
      <w:r w:rsidRPr="00F65E86">
        <w:rPr>
          <w:rFonts w:ascii="Arial" w:hAnsi="Arial" w:cs="Arial"/>
          <w:i/>
          <w:sz w:val="20"/>
          <w:szCs w:val="20"/>
        </w:rPr>
        <w:t xml:space="preserve"> – nr referencyjny: BZzp.</w:t>
      </w:r>
      <w:r w:rsidR="00B049E1" w:rsidRPr="00F65E86">
        <w:rPr>
          <w:rFonts w:ascii="Arial" w:hAnsi="Arial" w:cs="Arial"/>
          <w:i/>
          <w:sz w:val="20"/>
          <w:szCs w:val="20"/>
        </w:rPr>
        <w:t>261.</w:t>
      </w:r>
      <w:r w:rsidR="008F4C70">
        <w:rPr>
          <w:rFonts w:ascii="Arial" w:hAnsi="Arial" w:cs="Arial"/>
          <w:i/>
          <w:sz w:val="20"/>
          <w:szCs w:val="20"/>
        </w:rPr>
        <w:t>48</w:t>
      </w:r>
      <w:r w:rsidRPr="00F65E86">
        <w:rPr>
          <w:rFonts w:ascii="Arial" w:hAnsi="Arial" w:cs="Arial"/>
          <w:i/>
          <w:sz w:val="20"/>
          <w:szCs w:val="20"/>
        </w:rPr>
        <w:t>.2021</w:t>
      </w:r>
    </w:p>
    <w:p w14:paraId="7860402D" w14:textId="371B5E5F" w:rsidR="00C15418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F65E86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F65E86">
        <w:rPr>
          <w:rFonts w:ascii="Arial" w:eastAsia="Calibri" w:hAnsi="Arial" w:cs="Arial"/>
          <w:sz w:val="20"/>
          <w:szCs w:val="20"/>
        </w:rPr>
        <w:t>253 ust. 1</w:t>
      </w:r>
      <w:r w:rsidRPr="00F65E86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F65E86">
        <w:rPr>
          <w:rFonts w:ascii="Arial" w:eastAsia="Calibri" w:hAnsi="Arial" w:cs="Arial"/>
          <w:sz w:val="20"/>
          <w:szCs w:val="20"/>
        </w:rPr>
        <w:t>11 września 2019</w:t>
      </w:r>
      <w:r w:rsidRPr="00F65E86">
        <w:rPr>
          <w:rFonts w:ascii="Arial" w:eastAsia="Calibri" w:hAnsi="Arial" w:cs="Arial"/>
          <w:sz w:val="20"/>
          <w:szCs w:val="20"/>
        </w:rPr>
        <w:t xml:space="preserve"> r. Prawo zamówień publicznych (Dz. U. z 2019 r. poz. </w:t>
      </w:r>
      <w:r w:rsidR="002A2AEB" w:rsidRPr="00F65E86">
        <w:rPr>
          <w:rFonts w:ascii="Arial" w:eastAsia="Calibri" w:hAnsi="Arial" w:cs="Arial"/>
          <w:sz w:val="20"/>
          <w:szCs w:val="20"/>
        </w:rPr>
        <w:t>2019 z późn. zm.</w:t>
      </w:r>
      <w:r w:rsidRPr="00F65E86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F65E86">
        <w:rPr>
          <w:rFonts w:ascii="Arial" w:eastAsia="Calibri" w:hAnsi="Arial" w:cs="Arial"/>
          <w:sz w:val="20"/>
          <w:szCs w:val="20"/>
        </w:rPr>
        <w:t>zwan</w:t>
      </w:r>
      <w:r w:rsidR="007B611E" w:rsidRPr="00F65E86">
        <w:rPr>
          <w:rFonts w:ascii="Arial" w:eastAsia="Calibri" w:hAnsi="Arial" w:cs="Arial"/>
          <w:sz w:val="20"/>
          <w:szCs w:val="20"/>
        </w:rPr>
        <w:t>ej</w:t>
      </w:r>
      <w:r w:rsidR="00235EE9" w:rsidRPr="00F65E86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F65E86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F65E86">
        <w:rPr>
          <w:rFonts w:ascii="Arial" w:eastAsia="Calibri" w:hAnsi="Arial" w:cs="Arial"/>
          <w:sz w:val="20"/>
          <w:szCs w:val="20"/>
        </w:rPr>
        <w:t xml:space="preserve">iż </w:t>
      </w:r>
      <w:r w:rsidR="00744F88">
        <w:rPr>
          <w:rFonts w:ascii="Arial" w:eastAsia="Calibri" w:hAnsi="Arial" w:cs="Arial"/>
          <w:b/>
          <w:sz w:val="20"/>
          <w:szCs w:val="20"/>
        </w:rPr>
        <w:t>wybrał następując</w:t>
      </w:r>
      <w:r w:rsidR="008F4C70">
        <w:rPr>
          <w:rFonts w:ascii="Arial" w:eastAsia="Calibri" w:hAnsi="Arial" w:cs="Arial"/>
          <w:b/>
          <w:sz w:val="20"/>
          <w:szCs w:val="20"/>
        </w:rPr>
        <w:t>ą ofertę</w:t>
      </w:r>
      <w:r w:rsidRPr="00F65E86">
        <w:rPr>
          <w:rFonts w:ascii="Arial" w:eastAsia="Calibri" w:hAnsi="Arial" w:cs="Arial"/>
          <w:sz w:val="20"/>
          <w:szCs w:val="20"/>
        </w:rPr>
        <w:t>:</w:t>
      </w:r>
    </w:p>
    <w:p w14:paraId="79B4EEBE" w14:textId="77777777" w:rsidR="00C15418" w:rsidRPr="00F65E86" w:rsidRDefault="00C15418" w:rsidP="00A40F0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4C70" w:rsidRPr="00F65E86" w14:paraId="1F46BEAE" w14:textId="77777777" w:rsidTr="008F4C70">
        <w:tc>
          <w:tcPr>
            <w:tcW w:w="9209" w:type="dxa"/>
          </w:tcPr>
          <w:p w14:paraId="6CA9A1E4" w14:textId="4DD105C1" w:rsidR="008F4C70" w:rsidRPr="00F65E86" w:rsidRDefault="008F4C70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C5AF6" w14:textId="3BCB0CFB" w:rsidR="008F4C70" w:rsidRDefault="008F4C70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IT Systems and Solutions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Sp. z o. o. </w:t>
            </w:r>
          </w:p>
          <w:p w14:paraId="77BDBBCB" w14:textId="5D1D9125" w:rsidR="008F4C70" w:rsidRDefault="008F4C70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ul. Syte 68A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02-993 Warszawa</w:t>
            </w:r>
          </w:p>
          <w:p w14:paraId="525624DD" w14:textId="77777777" w:rsidR="008F4C70" w:rsidRPr="00F65E86" w:rsidRDefault="008F4C70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696F3" w14:textId="40977795" w:rsidR="008F4C70" w:rsidRPr="00F65E86" w:rsidRDefault="008F4C70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E86">
              <w:rPr>
                <w:rFonts w:ascii="Arial" w:hAnsi="Arial" w:cs="Arial"/>
                <w:sz w:val="20"/>
                <w:szCs w:val="20"/>
              </w:rPr>
              <w:t>za cenę</w:t>
            </w:r>
            <w:r w:rsidRPr="00F65E8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158 813,00</w:t>
            </w:r>
            <w:r w:rsidRPr="00F65E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zł</w:t>
            </w:r>
            <w:r w:rsidRPr="00F65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E85CD1" w14:textId="77777777" w:rsidR="008F4C70" w:rsidRPr="00F65E86" w:rsidRDefault="008F4C70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98D4B" w14:textId="77777777" w:rsidR="008F4C70" w:rsidRPr="00F65E86" w:rsidRDefault="008F4C70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86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577E45BE" w14:textId="1A9B1F12" w:rsidR="008F4C70" w:rsidRPr="00F65E86" w:rsidRDefault="008F4C70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5E86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>
              <w:rPr>
                <w:rFonts w:ascii="Arial" w:hAnsi="Arial" w:cs="Arial"/>
                <w:sz w:val="20"/>
                <w:szCs w:val="20"/>
              </w:rPr>
              <w:t>zawiera najniższą cenę spośród wszystkich złożonych ofert niepodlegających odrzuceniu</w:t>
            </w:r>
            <w:r w:rsidRPr="00F65E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18FA49" w14:textId="19E0254A" w:rsidR="008F4C70" w:rsidRPr="00F65E86" w:rsidRDefault="008F4C70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E86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Prawo zamówień publicznych (Dz.U.2019.2019 z </w:t>
            </w:r>
            <w:proofErr w:type="spellStart"/>
            <w:r w:rsidRPr="00F65E86"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 w:rsidRPr="00F65E86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05EE37C8" w14:textId="77777777" w:rsidR="00AA38CF" w:rsidRPr="008F4C70" w:rsidRDefault="00AA38CF" w:rsidP="008F4C7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375E48" w14:textId="26EFD0B3" w:rsidR="009327D5" w:rsidRPr="00F65E86" w:rsidRDefault="009327D5" w:rsidP="00F65E86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65E86">
        <w:rPr>
          <w:rFonts w:ascii="Arial" w:hAnsi="Arial" w:cs="Arial"/>
          <w:sz w:val="20"/>
          <w:szCs w:val="20"/>
        </w:rPr>
        <w:t>Streszczenie oceny i porównania złożonych ofert: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174"/>
        <w:gridCol w:w="3115"/>
        <w:gridCol w:w="1009"/>
      </w:tblGrid>
      <w:tr w:rsidR="008F4C70" w:rsidRPr="008F709D" w14:paraId="0B33D8C0" w14:textId="77777777" w:rsidTr="008F4C70">
        <w:trPr>
          <w:trHeight w:val="6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AA216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8F1E4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4B81C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523C5">
              <w:rPr>
                <w:rFonts w:ascii="Arial" w:hAnsi="Arial" w:cs="Arial"/>
                <w:b/>
                <w:sz w:val="20"/>
                <w:szCs w:val="20"/>
              </w:rPr>
              <w:t>lość punktów w kryteriach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737BC73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55D0D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C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200F6F77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F4C70" w:rsidRPr="008F709D" w14:paraId="38D2BFD2" w14:textId="77777777" w:rsidTr="008F4C70">
        <w:trPr>
          <w:trHeight w:val="38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F588" w14:textId="09A47C1D" w:rsidR="008F4C70" w:rsidRPr="00047C3A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584E" w14:textId="77777777" w:rsidR="008F4C70" w:rsidRPr="00AF084A" w:rsidRDefault="008F4C70" w:rsidP="00E341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 Systems and Solutions</w:t>
            </w:r>
            <w:r>
              <w:rPr>
                <w:rFonts w:ascii="Arial" w:hAnsi="Arial" w:cs="Arial"/>
                <w:b/>
              </w:rPr>
              <w:br/>
              <w:t xml:space="preserve">Sp. z o. o. </w:t>
            </w:r>
            <w:r>
              <w:rPr>
                <w:rFonts w:ascii="Arial" w:hAnsi="Arial" w:cs="Arial"/>
                <w:b/>
              </w:rPr>
              <w:br/>
              <w:t>ul. Syte 68A</w:t>
            </w:r>
            <w:r>
              <w:rPr>
                <w:rFonts w:ascii="Arial" w:hAnsi="Arial" w:cs="Arial"/>
                <w:b/>
              </w:rPr>
              <w:br/>
              <w:t>02-993 Warszawa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8E16" w14:textId="77777777" w:rsidR="008F4C70" w:rsidRPr="00047C3A" w:rsidRDefault="008F4C70" w:rsidP="00E34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48,76</w:t>
            </w: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Okres gwarancji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Wysokość biblioteki</w:t>
            </w:r>
            <w:r w:rsidRPr="00047C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20 pkt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D574" w14:textId="77777777" w:rsidR="008F4C70" w:rsidRPr="00237C99" w:rsidRDefault="008F4C70" w:rsidP="00E34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88,76</w:t>
            </w:r>
            <w:r w:rsidRPr="00237C9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F4C70" w:rsidRPr="008F709D" w14:paraId="12F924E0" w14:textId="77777777" w:rsidTr="008F4C70">
        <w:trPr>
          <w:trHeight w:val="38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BEB9" w14:textId="7DC37C3E" w:rsidR="008F4C70" w:rsidRPr="006523C5" w:rsidRDefault="008F4C70" w:rsidP="00E3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741B" w14:textId="77777777" w:rsidR="008F4C70" w:rsidRPr="00AF084A" w:rsidRDefault="008F4C70" w:rsidP="00E34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Diskus Polska Sp. z o. o. </w:t>
            </w:r>
            <w:r>
              <w:rPr>
                <w:rFonts w:ascii="Arial" w:hAnsi="Arial" w:cs="Arial"/>
              </w:rPr>
              <w:br/>
              <w:t>ul. Tadeusza Kościuszki 1</w:t>
            </w:r>
            <w:r>
              <w:rPr>
                <w:rFonts w:ascii="Arial" w:hAnsi="Arial" w:cs="Arial"/>
              </w:rPr>
              <w:br/>
              <w:t xml:space="preserve">32-020 Wieliczka 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12CB" w14:textId="77777777" w:rsidR="008F4C70" w:rsidRPr="006523C5" w:rsidRDefault="008F4C70" w:rsidP="00E34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C5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 pkt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Okres gwarancji – 20</w:t>
            </w:r>
            <w:r w:rsidRPr="006523C5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  <w:r w:rsidRPr="006523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biblioteki – 0 pkt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A732" w14:textId="77777777" w:rsidR="008F4C70" w:rsidRPr="006523C5" w:rsidRDefault="008F4C70" w:rsidP="00E3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80,00%</w:t>
            </w:r>
          </w:p>
        </w:tc>
      </w:tr>
    </w:tbl>
    <w:p w14:paraId="37991768" w14:textId="77777777" w:rsidR="009327D5" w:rsidRPr="00F65E86" w:rsidRDefault="009327D5" w:rsidP="00F65E8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7C37A2D" w14:textId="2559FB4E" w:rsidR="00F65E86" w:rsidRPr="008F4C70" w:rsidRDefault="00AA38CF" w:rsidP="008F4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C70">
        <w:rPr>
          <w:rFonts w:ascii="Arial" w:hAnsi="Arial" w:cs="Arial"/>
          <w:b/>
          <w:sz w:val="22"/>
          <w:szCs w:val="20"/>
        </w:rPr>
        <w:br/>
      </w:r>
      <w:r w:rsidR="00F65E86" w:rsidRPr="008F4C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F65E86" w:rsidRPr="008F4C7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4C7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4C7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E30E1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E30E1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52DC6"/>
    <w:rsid w:val="0066148A"/>
    <w:rsid w:val="006A0496"/>
    <w:rsid w:val="006C0A18"/>
    <w:rsid w:val="007001D2"/>
    <w:rsid w:val="00744F88"/>
    <w:rsid w:val="00764F68"/>
    <w:rsid w:val="00773A28"/>
    <w:rsid w:val="007A05ED"/>
    <w:rsid w:val="007A316A"/>
    <w:rsid w:val="007B611E"/>
    <w:rsid w:val="007D489E"/>
    <w:rsid w:val="00800DDE"/>
    <w:rsid w:val="00803804"/>
    <w:rsid w:val="008353A5"/>
    <w:rsid w:val="0086611C"/>
    <w:rsid w:val="00884B01"/>
    <w:rsid w:val="00885A7C"/>
    <w:rsid w:val="00896FFD"/>
    <w:rsid w:val="008B4B6C"/>
    <w:rsid w:val="008D164B"/>
    <w:rsid w:val="008D740E"/>
    <w:rsid w:val="008E30E1"/>
    <w:rsid w:val="008E3C72"/>
    <w:rsid w:val="008F4C70"/>
    <w:rsid w:val="009327D5"/>
    <w:rsid w:val="009E331C"/>
    <w:rsid w:val="00A35B35"/>
    <w:rsid w:val="00A36618"/>
    <w:rsid w:val="00A40136"/>
    <w:rsid w:val="00A40F00"/>
    <w:rsid w:val="00A617CA"/>
    <w:rsid w:val="00A6352A"/>
    <w:rsid w:val="00A926B5"/>
    <w:rsid w:val="00AA0DBB"/>
    <w:rsid w:val="00AA38CF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4E94"/>
    <w:rsid w:val="00C15418"/>
    <w:rsid w:val="00C45A8D"/>
    <w:rsid w:val="00C476C7"/>
    <w:rsid w:val="00C536EB"/>
    <w:rsid w:val="00C569A6"/>
    <w:rsid w:val="00C629A2"/>
    <w:rsid w:val="00CA27C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65E86"/>
    <w:rsid w:val="00FB2EC6"/>
    <w:rsid w:val="00FB64E4"/>
    <w:rsid w:val="00FD01B0"/>
    <w:rsid w:val="00FF280C"/>
    <w:rsid w:val="00FF577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212F-A185-46D2-AD97-ABDC70B4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2021-08-17T09:25:00Z</cp:lastPrinted>
  <dcterms:created xsi:type="dcterms:W3CDTF">2021-09-10T10:40:00Z</dcterms:created>
  <dcterms:modified xsi:type="dcterms:W3CDTF">2021-09-14T08:55:00Z</dcterms:modified>
</cp:coreProperties>
</file>