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150E79">
        <w:rPr>
          <w:rFonts w:ascii="Arial" w:hAnsi="Arial" w:cs="Arial"/>
          <w:b/>
          <w:sz w:val="20"/>
        </w:rPr>
        <w:t>74</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700EEC" w:rsidRDefault="00CD5B6F" w:rsidP="00C84C17">
      <w:pPr>
        <w:jc w:val="center"/>
        <w:rPr>
          <w:rFonts w:ascii="Arial" w:hAnsi="Arial" w:cs="Arial"/>
          <w:b/>
          <w:sz w:val="20"/>
          <w:szCs w:val="20"/>
        </w:rPr>
      </w:pPr>
      <w:r w:rsidRPr="00700EEC">
        <w:rPr>
          <w:rFonts w:ascii="Arial" w:hAnsi="Arial" w:cs="Arial"/>
          <w:b/>
          <w:sz w:val="20"/>
          <w:szCs w:val="20"/>
        </w:rPr>
        <w:t>Rozbiórka budynku na potrzeby zadania, pn.:</w:t>
      </w:r>
    </w:p>
    <w:p w:rsidR="00C84C17" w:rsidRPr="00700EEC" w:rsidRDefault="0070205F" w:rsidP="00030580">
      <w:pPr>
        <w:pStyle w:val="Nagwek3"/>
      </w:pPr>
      <w:r w:rsidRPr="00700EEC">
        <w:t>„</w:t>
      </w:r>
      <w:r w:rsidR="00150E79" w:rsidRPr="00700EEC">
        <w:t>Budowa Centrum Mieszkalno-Senioralnego”</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2A12FA">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2A12FA">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2A12FA">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Default="006A3A40" w:rsidP="006A3A40">
      <w:pPr>
        <w:rPr>
          <w:rFonts w:ascii="Arial" w:hAnsi="Arial" w:cs="Arial"/>
          <w:sz w:val="20"/>
          <w:szCs w:val="20"/>
        </w:rPr>
      </w:pPr>
    </w:p>
    <w:p w:rsidR="005E5881" w:rsidRPr="00020372" w:rsidRDefault="005E5881"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C0095E" w:rsidRPr="00C0095E" w:rsidRDefault="000A3862">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11109453" w:history="1">
        <w:r w:rsidR="00C0095E" w:rsidRPr="00C0095E">
          <w:rPr>
            <w:rStyle w:val="Hipercze"/>
            <w:rFonts w:ascii="Arial" w:hAnsi="Arial" w:cs="Arial"/>
            <w:noProof/>
            <w:sz w:val="20"/>
            <w:highlight w:val="lightGray"/>
          </w:rPr>
          <w:t>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Nazwa (firma) oraz adres Zamawiającego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_Toc111109453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3</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54" w:history="1">
        <w:r w:rsidR="00C0095E" w:rsidRPr="00C0095E">
          <w:rPr>
            <w:rStyle w:val="Hipercze"/>
            <w:rFonts w:ascii="Arial" w:hAnsi="Arial" w:cs="Arial"/>
            <w:noProof/>
            <w:sz w:val="20"/>
            <w:highlight w:val="lightGray"/>
          </w:rPr>
          <w:t>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Ochrona danych osobowych</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_Toc111109454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3</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55" w:history="1">
        <w:r w:rsidR="00C0095E" w:rsidRPr="00C0095E">
          <w:rPr>
            <w:rStyle w:val="Hipercze"/>
            <w:rFonts w:ascii="Arial" w:hAnsi="Arial" w:cs="Arial"/>
            <w:noProof/>
            <w:sz w:val="20"/>
            <w:highlight w:val="lightGray"/>
          </w:rPr>
          <w:t>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Tryb udzielenia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_Toc111109455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56" w:history="1">
        <w:r w:rsidR="00C0095E" w:rsidRPr="00C0095E">
          <w:rPr>
            <w:rStyle w:val="Hipercze"/>
            <w:rFonts w:ascii="Arial" w:hAnsi="Arial" w:cs="Arial"/>
            <w:noProof/>
            <w:sz w:val="20"/>
            <w:highlight w:val="lightGray"/>
          </w:rPr>
          <w:t>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przedmiotu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_Toc111109456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57" w:history="1">
        <w:r w:rsidR="00C0095E" w:rsidRPr="00C0095E">
          <w:rPr>
            <w:rStyle w:val="Hipercze"/>
            <w:rFonts w:ascii="Arial" w:hAnsi="Arial" w:cs="Arial"/>
            <w:noProof/>
            <w:sz w:val="20"/>
            <w:highlight w:val="lightGray"/>
          </w:rPr>
          <w:t>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WIZJA LOKALNA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_Toc111109457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58" w:history="1">
        <w:r w:rsidR="00C0095E" w:rsidRPr="00C0095E">
          <w:rPr>
            <w:rStyle w:val="Hipercze"/>
            <w:rFonts w:ascii="Arial" w:hAnsi="Arial" w:cs="Arial"/>
            <w:noProof/>
            <w:sz w:val="20"/>
            <w:highlight w:val="lightGray"/>
          </w:rPr>
          <w:t>6.</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PODWYKONAWSTWO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_Toc111109458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59" w:history="1">
        <w:r w:rsidR="00C0095E" w:rsidRPr="00C0095E">
          <w:rPr>
            <w:rStyle w:val="Hipercze"/>
            <w:rFonts w:ascii="Arial" w:hAnsi="Arial" w:cs="Arial"/>
            <w:noProof/>
            <w:sz w:val="20"/>
            <w:highlight w:val="lightGray"/>
          </w:rPr>
          <w:t>7.</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INNE POSTANOWIENIA: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_Toc111109459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60" w:history="1">
        <w:r w:rsidR="00C0095E" w:rsidRPr="00C0095E">
          <w:rPr>
            <w:rStyle w:val="Hipercze"/>
            <w:rFonts w:ascii="Arial" w:hAnsi="Arial" w:cs="Arial"/>
            <w:noProof/>
            <w:sz w:val="20"/>
            <w:highlight w:val="lightGray"/>
          </w:rPr>
          <w:t>8.</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Termin wykonania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_Toc111109460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7</w:t>
        </w:r>
        <w:r w:rsidRPr="00C0095E">
          <w:rPr>
            <w:rFonts w:ascii="Arial" w:hAnsi="Arial" w:cs="Arial"/>
            <w:noProof/>
            <w:webHidden/>
            <w:sz w:val="20"/>
          </w:rPr>
          <w:fldChar w:fldCharType="end"/>
        </w:r>
      </w:hyperlink>
    </w:p>
    <w:p w:rsidR="00C0095E" w:rsidRPr="00C0095E" w:rsidRDefault="000A3862">
      <w:pPr>
        <w:pStyle w:val="Spistreci1"/>
        <w:tabs>
          <w:tab w:val="left" w:pos="440"/>
          <w:tab w:val="right" w:leader="dot" w:pos="9288"/>
        </w:tabs>
        <w:rPr>
          <w:rFonts w:ascii="Arial" w:eastAsiaTheme="minorEastAsia" w:hAnsi="Arial" w:cs="Arial"/>
          <w:noProof/>
          <w:sz w:val="18"/>
          <w:szCs w:val="22"/>
        </w:rPr>
      </w:pPr>
      <w:hyperlink w:anchor="_Toc111109461" w:history="1">
        <w:r w:rsidR="00C0095E" w:rsidRPr="00C0095E">
          <w:rPr>
            <w:rStyle w:val="Hipercze"/>
            <w:rFonts w:ascii="Arial" w:hAnsi="Arial" w:cs="Arial"/>
            <w:noProof/>
            <w:sz w:val="20"/>
            <w:highlight w:val="lightGray"/>
          </w:rPr>
          <w:t>9.</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Warunki udziału w postępowaniu I podstawy WYKLUCZENIA.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_Toc111109461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7</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2" w:history="1">
        <w:r w:rsidR="00C0095E" w:rsidRPr="00C0095E">
          <w:rPr>
            <w:rStyle w:val="Hipercze"/>
            <w:rFonts w:ascii="Arial" w:hAnsi="Arial" w:cs="Arial"/>
            <w:noProof/>
            <w:sz w:val="20"/>
          </w:rPr>
          <w:t>10.</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PODSTAWY WYKLUCZENIA Z POSTĘPOWANIA.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_Toc111109462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8</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3" w:history="1">
        <w:r w:rsidR="00C0095E" w:rsidRPr="00C0095E">
          <w:rPr>
            <w:rStyle w:val="Hipercze"/>
            <w:rFonts w:ascii="Arial" w:hAnsi="Arial" w:cs="Arial"/>
            <w:noProof/>
            <w:sz w:val="20"/>
            <w:highlight w:val="lightGray"/>
          </w:rPr>
          <w:t>11.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_Toc111109463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10</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4" w:history="1">
        <w:r w:rsidR="00C0095E" w:rsidRPr="00C0095E">
          <w:rPr>
            <w:rStyle w:val="Hipercze"/>
            <w:rFonts w:ascii="Arial" w:hAnsi="Arial" w:cs="Arial"/>
            <w:noProof/>
            <w:sz w:val="20"/>
            <w:highlight w:val="lightGray"/>
          </w:rPr>
          <w:t>12.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POLEGANIE NA ZASOBACH INNYCH PODMIOTÓW.</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_Toc111109464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11</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5" w:history="1">
        <w:r w:rsidR="00C0095E" w:rsidRPr="00C0095E">
          <w:rPr>
            <w:rStyle w:val="Hipercze"/>
            <w:rFonts w:ascii="Arial" w:hAnsi="Arial" w:cs="Arial"/>
            <w:noProof/>
            <w:sz w:val="20"/>
            <w:highlight w:val="lightGray"/>
          </w:rPr>
          <w:t>13.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INFORMACJA DLA WYKONAWCÓW WSPÓLNIE UBIEGAJĄCYCH się O UDZIELENIE ZAMÓWIENIA (NP. SPÓŁKI CYWILNE/KONSORCJA).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_Toc111109465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11</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6" w:history="1">
        <w:r w:rsidR="00C0095E" w:rsidRPr="00C0095E">
          <w:rPr>
            <w:rStyle w:val="Hipercze"/>
            <w:rFonts w:ascii="Arial" w:hAnsi="Arial" w:cs="Arial"/>
            <w:noProof/>
            <w:sz w:val="20"/>
            <w:highlight w:val="lightGray"/>
          </w:rPr>
          <w:t>14.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KOMUNIKACJI ORAZ WYJAŚNIENIA TERŚCI SWZ.</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_Toc111109466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11</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7" w:history="1">
        <w:r w:rsidR="00C0095E" w:rsidRPr="00C0095E">
          <w:rPr>
            <w:rStyle w:val="Hipercze"/>
            <w:rFonts w:ascii="Arial" w:hAnsi="Arial" w:cs="Arial"/>
            <w:noProof/>
            <w:sz w:val="20"/>
            <w:highlight w:val="lightGray"/>
          </w:rPr>
          <w:t>15.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SPOSOBU PRZYGOTOWANIA OFERT ORAZ WYMAGANIA FORMALNE DOTYCZACE SKŁADANYCH OŚWIADCZEŃ I DOKUMENTÓW.</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_Toc111109467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8" w:history="1">
        <w:r w:rsidR="00C0095E" w:rsidRPr="00C0095E">
          <w:rPr>
            <w:rStyle w:val="Hipercze"/>
            <w:rFonts w:ascii="Arial" w:hAnsi="Arial" w:cs="Arial"/>
            <w:noProof/>
            <w:sz w:val="20"/>
            <w:highlight w:val="lightGray"/>
          </w:rPr>
          <w:t>16.</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OBLICZENIA CENY OFERTY.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_Toc111109468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69" w:history="1">
        <w:r w:rsidR="00C0095E" w:rsidRPr="00C0095E">
          <w:rPr>
            <w:rStyle w:val="Hipercze"/>
            <w:rFonts w:ascii="Arial" w:hAnsi="Arial" w:cs="Arial"/>
            <w:noProof/>
            <w:sz w:val="20"/>
          </w:rPr>
          <w:t>17.</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Wymagania dotycz</w:t>
        </w:r>
        <w:r w:rsidR="00C0095E" w:rsidRPr="00C0095E">
          <w:rPr>
            <w:rStyle w:val="Hipercze"/>
            <w:rFonts w:ascii="Arial" w:eastAsia="TimesNewRoman" w:hAnsi="Arial" w:cs="Arial"/>
            <w:noProof/>
            <w:sz w:val="20"/>
            <w:highlight w:val="lightGray"/>
          </w:rPr>
          <w:t>ą</w:t>
        </w:r>
        <w:r w:rsidR="00C0095E" w:rsidRPr="00C0095E">
          <w:rPr>
            <w:rStyle w:val="Hipercze"/>
            <w:rFonts w:ascii="Arial" w:hAnsi="Arial" w:cs="Arial"/>
            <w:noProof/>
            <w:sz w:val="20"/>
            <w:highlight w:val="lightGray"/>
          </w:rPr>
          <w:t>ce wadium</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_Toc111109469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70" w:history="1">
        <w:r w:rsidR="00C0095E" w:rsidRPr="00C0095E">
          <w:rPr>
            <w:rStyle w:val="Hipercze"/>
            <w:rFonts w:ascii="Arial" w:hAnsi="Arial" w:cs="Arial"/>
            <w:noProof/>
            <w:sz w:val="20"/>
            <w:highlight w:val="lightGray"/>
          </w:rPr>
          <w:t>18.</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TERMIN ZWIĄZANIA OFERTĄ.</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_Toc111109470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71" w:history="1">
        <w:r w:rsidR="00C0095E" w:rsidRPr="00C0095E">
          <w:rPr>
            <w:rStyle w:val="Hipercze"/>
            <w:rFonts w:ascii="Arial" w:hAnsi="Arial" w:cs="Arial"/>
            <w:noProof/>
            <w:sz w:val="20"/>
            <w:highlight w:val="lightGray"/>
          </w:rPr>
          <w:t>19.</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I TERMIN SKŁADANIA I OTWARCIA OFERT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_Toc111109471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72" w:history="1">
        <w:r w:rsidR="00C0095E" w:rsidRPr="00C0095E">
          <w:rPr>
            <w:rStyle w:val="Hipercze"/>
            <w:rFonts w:ascii="Arial" w:hAnsi="Arial" w:cs="Arial"/>
            <w:noProof/>
            <w:sz w:val="20"/>
            <w:highlight w:val="lightGray"/>
          </w:rPr>
          <w:t>20.</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KRYTERIÓW OCENY OFERT, WRAZ Z PODANIEM WAG KRYTERIÓW I SPOSOBU OCENY OFERT.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_Toc111109472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15</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73" w:history="1">
        <w:r w:rsidR="00C0095E" w:rsidRPr="00C0095E">
          <w:rPr>
            <w:rStyle w:val="Hipercze"/>
            <w:rFonts w:ascii="Arial" w:hAnsi="Arial" w:cs="Arial"/>
            <w:noProof/>
            <w:sz w:val="20"/>
            <w:highlight w:val="lightGray"/>
          </w:rPr>
          <w:t>21.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INFORMACJE O FORMALNOŚCIACH, JAKIE POWINNI BYĆ DOPEŁNIONE PO WYBORZE OFERTY W CELU ZAWARCIA UMOWY W SPRAWIE ZAMÓWIENIA PUBLICZNEGO.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_Toc111109473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74" w:history="1">
        <w:r w:rsidR="00C0095E" w:rsidRPr="00C0095E">
          <w:rPr>
            <w:rStyle w:val="Hipercze"/>
            <w:rFonts w:ascii="Arial" w:hAnsi="Arial" w:cs="Arial"/>
            <w:noProof/>
            <w:sz w:val="20"/>
            <w:highlight w:val="lightGray"/>
          </w:rPr>
          <w:t>22.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Wymagania dotycz</w:t>
        </w:r>
        <w:r w:rsidR="00C0095E" w:rsidRPr="00C0095E">
          <w:rPr>
            <w:rStyle w:val="Hipercze"/>
            <w:rFonts w:ascii="Arial" w:eastAsia="TimesNewRoman" w:hAnsi="Arial" w:cs="Arial"/>
            <w:noProof/>
            <w:sz w:val="20"/>
            <w:highlight w:val="lightGray"/>
          </w:rPr>
          <w:t>ą</w:t>
        </w:r>
        <w:r w:rsidR="00C0095E" w:rsidRPr="00C0095E">
          <w:rPr>
            <w:rStyle w:val="Hipercze"/>
            <w:rFonts w:ascii="Arial" w:hAnsi="Arial" w:cs="Arial"/>
            <w:noProof/>
            <w:sz w:val="20"/>
            <w:highlight w:val="lightGray"/>
          </w:rPr>
          <w:t>ce zabezpieczenia nale</w:t>
        </w:r>
        <w:r w:rsidR="00C0095E" w:rsidRPr="00C0095E">
          <w:rPr>
            <w:rStyle w:val="Hipercze"/>
            <w:rFonts w:ascii="Arial" w:eastAsia="TimesNewRoman" w:hAnsi="Arial" w:cs="Arial"/>
            <w:noProof/>
            <w:sz w:val="20"/>
            <w:highlight w:val="lightGray"/>
          </w:rPr>
          <w:t>ż</w:t>
        </w:r>
        <w:r w:rsidR="00C0095E" w:rsidRPr="00C0095E">
          <w:rPr>
            <w:rStyle w:val="Hipercze"/>
            <w:rFonts w:ascii="Arial" w:hAnsi="Arial" w:cs="Arial"/>
            <w:noProof/>
            <w:sz w:val="20"/>
            <w:highlight w:val="lightGray"/>
          </w:rPr>
          <w:t>ytego wykonania umowy.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_Toc111109474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75" w:history="1">
        <w:r w:rsidR="00C0095E" w:rsidRPr="00C0095E">
          <w:rPr>
            <w:rStyle w:val="Hipercze"/>
            <w:rFonts w:ascii="Arial" w:hAnsi="Arial" w:cs="Arial"/>
            <w:noProof/>
            <w:sz w:val="20"/>
            <w:highlight w:val="lightGray"/>
          </w:rPr>
          <w:t>23.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INFORMACJE O TREŚCI ZAWIEANEJ UMOWY ORAZ MOŻLIWOŚCI JEJ ZMIANY.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_Toc111109475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0A3862">
      <w:pPr>
        <w:pStyle w:val="Spistreci1"/>
        <w:tabs>
          <w:tab w:val="left" w:pos="660"/>
          <w:tab w:val="right" w:leader="dot" w:pos="9288"/>
        </w:tabs>
        <w:rPr>
          <w:rFonts w:ascii="Arial" w:eastAsiaTheme="minorEastAsia" w:hAnsi="Arial" w:cs="Arial"/>
          <w:noProof/>
          <w:sz w:val="18"/>
          <w:szCs w:val="22"/>
        </w:rPr>
      </w:pPr>
      <w:hyperlink w:anchor="_Toc111109476" w:history="1">
        <w:r w:rsidR="00C0095E" w:rsidRPr="00C0095E">
          <w:rPr>
            <w:rStyle w:val="Hipercze"/>
            <w:rFonts w:ascii="Arial" w:hAnsi="Arial" w:cs="Arial"/>
            <w:noProof/>
            <w:sz w:val="20"/>
            <w:highlight w:val="lightGray"/>
          </w:rPr>
          <w:t>24.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POUCZENIE O ŚRODKACH OCHRONY PRAWNEJ PRZYSŁUGUJĄCYCH WYKONAWCY.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_Toc111109476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Default="000A3862">
      <w:pPr>
        <w:pStyle w:val="Spistreci1"/>
        <w:tabs>
          <w:tab w:val="left" w:pos="660"/>
          <w:tab w:val="right" w:leader="dot" w:pos="9288"/>
        </w:tabs>
        <w:rPr>
          <w:rFonts w:asciiTheme="minorHAnsi" w:eastAsiaTheme="minorEastAsia" w:hAnsiTheme="minorHAnsi" w:cstheme="minorBidi"/>
          <w:noProof/>
          <w:sz w:val="22"/>
          <w:szCs w:val="22"/>
        </w:rPr>
      </w:pPr>
      <w:hyperlink w:anchor="_Toc111109477" w:history="1">
        <w:r w:rsidR="00C0095E" w:rsidRPr="00C0095E">
          <w:rPr>
            <w:rStyle w:val="Hipercze"/>
            <w:rFonts w:ascii="Arial" w:hAnsi="Arial" w:cs="Arial"/>
            <w:noProof/>
            <w:sz w:val="20"/>
          </w:rPr>
          <w:t>25.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WYKAZ ZAŁĄCZNIKÓW DO SWZ</w:t>
        </w:r>
        <w:r w:rsidR="00C0095E" w:rsidRPr="00C0095E">
          <w:rPr>
            <w:rStyle w:val="Hipercze"/>
            <w:rFonts w:ascii="Arial" w:hAnsi="Arial" w:cs="Arial"/>
            <w:noProof/>
            <w:sz w:val="20"/>
          </w:rPr>
          <w: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_Toc111109477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17</w:t>
        </w:r>
        <w:r w:rsidRPr="00C0095E">
          <w:rPr>
            <w:rFonts w:ascii="Arial" w:hAnsi="Arial" w:cs="Arial"/>
            <w:noProof/>
            <w:webHidden/>
            <w:sz w:val="20"/>
          </w:rPr>
          <w:fldChar w:fldCharType="end"/>
        </w:r>
      </w:hyperlink>
    </w:p>
    <w:p w:rsidR="00EA428B" w:rsidRPr="00311F52" w:rsidRDefault="000A3862">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11109453"/>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80A75">
        <w:rPr>
          <w:rFonts w:ascii="Arial" w:hAnsi="Arial" w:cs="Arial"/>
          <w:sz w:val="20"/>
          <w:szCs w:val="20"/>
        </w:rPr>
        <w:t xml:space="preserve"> </w:t>
      </w:r>
      <w:r w:rsidRPr="00020372">
        <w:rPr>
          <w:rFonts w:ascii="Arial" w:hAnsi="Arial" w:cs="Arial"/>
          <w:sz w:val="20"/>
          <w:szCs w:val="20"/>
        </w:rPr>
        <w:t>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0A3862"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11109454"/>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3509AB" w:rsidRDefault="00625708" w:rsidP="003509AB">
      <w:pPr>
        <w:pStyle w:val="Akapitzlist"/>
        <w:numPr>
          <w:ilvl w:val="0"/>
          <w:numId w:val="7"/>
        </w:numPr>
        <w:spacing w:after="150"/>
        <w:ind w:left="993" w:hanging="426"/>
        <w:jc w:val="both"/>
        <w:rPr>
          <w:rFonts w:ascii="Arial" w:hAnsi="Arial" w:cs="Arial"/>
          <w:b/>
          <w:color w:val="FF0000"/>
          <w:sz w:val="20"/>
          <w:szCs w:val="20"/>
        </w:rPr>
      </w:pPr>
      <w:r w:rsidRPr="003509AB">
        <w:rPr>
          <w:rFonts w:ascii="Arial" w:eastAsia="Times New Roman" w:hAnsi="Arial" w:cs="Arial"/>
          <w:sz w:val="20"/>
          <w:szCs w:val="20"/>
          <w:lang w:eastAsia="pl-PL"/>
        </w:rPr>
        <w:t xml:space="preserve">Pani/Pana dane osobowe przetwarzane będą na podstawie art. 6 ust. 1 lit. </w:t>
      </w:r>
      <w:r w:rsidR="00512381" w:rsidRPr="003509AB">
        <w:rPr>
          <w:rFonts w:ascii="Arial" w:eastAsia="Times New Roman" w:hAnsi="Arial" w:cs="Arial"/>
          <w:sz w:val="20"/>
          <w:szCs w:val="20"/>
          <w:lang w:eastAsia="pl-PL"/>
        </w:rPr>
        <w:t xml:space="preserve">C </w:t>
      </w:r>
      <w:r w:rsidRPr="003509AB">
        <w:rPr>
          <w:rFonts w:ascii="Arial" w:eastAsia="Times New Roman" w:hAnsi="Arial" w:cs="Arial"/>
          <w:sz w:val="20"/>
          <w:szCs w:val="20"/>
          <w:lang w:eastAsia="pl-PL"/>
        </w:rPr>
        <w:t xml:space="preserve">RODO </w:t>
      </w:r>
      <w:r w:rsidRPr="003509AB">
        <w:rPr>
          <w:rFonts w:ascii="Arial" w:eastAsia="Times New Roman" w:hAnsi="Arial" w:cs="Arial"/>
          <w:sz w:val="20"/>
          <w:szCs w:val="20"/>
          <w:lang w:eastAsia="pl-PL"/>
        </w:rPr>
        <w:br/>
        <w:t xml:space="preserve">w celu </w:t>
      </w:r>
      <w:r w:rsidRPr="003509AB">
        <w:rPr>
          <w:rFonts w:ascii="Arial" w:hAnsi="Arial" w:cs="Arial"/>
          <w:sz w:val="20"/>
          <w:szCs w:val="20"/>
        </w:rPr>
        <w:t xml:space="preserve">związanym z postępowaniem o udzielenie zamówienia publicznego znak sprawy </w:t>
      </w:r>
      <w:r w:rsidR="00500207" w:rsidRPr="003509AB">
        <w:rPr>
          <w:rFonts w:ascii="Arial" w:hAnsi="Arial" w:cs="Arial"/>
          <w:b/>
          <w:sz w:val="20"/>
          <w:szCs w:val="20"/>
        </w:rPr>
        <w:t>IRG.271.</w:t>
      </w:r>
      <w:r w:rsidR="003A0DB7" w:rsidRPr="003509AB">
        <w:rPr>
          <w:rFonts w:ascii="Arial" w:hAnsi="Arial" w:cs="Arial"/>
          <w:b/>
          <w:sz w:val="20"/>
          <w:szCs w:val="20"/>
        </w:rPr>
        <w:t>74</w:t>
      </w:r>
      <w:r w:rsidR="00500207" w:rsidRPr="003509AB">
        <w:rPr>
          <w:rFonts w:ascii="Arial" w:hAnsi="Arial" w:cs="Arial"/>
          <w:b/>
          <w:sz w:val="20"/>
          <w:szCs w:val="20"/>
        </w:rPr>
        <w:t xml:space="preserve">.2022 </w:t>
      </w:r>
      <w:r w:rsidR="003509AB" w:rsidRPr="003509AB">
        <w:rPr>
          <w:rFonts w:ascii="Arial" w:hAnsi="Arial" w:cs="Arial"/>
          <w:b/>
          <w:sz w:val="20"/>
          <w:szCs w:val="20"/>
        </w:rPr>
        <w:t>Rozbiórka budynku na potrzeby zadania, pn.:</w:t>
      </w:r>
      <w:r w:rsidR="003509AB">
        <w:rPr>
          <w:rFonts w:ascii="Arial" w:hAnsi="Arial" w:cs="Arial"/>
          <w:b/>
          <w:sz w:val="20"/>
          <w:szCs w:val="20"/>
        </w:rPr>
        <w:t xml:space="preserve"> </w:t>
      </w:r>
      <w:r w:rsidR="003509AB" w:rsidRPr="003509AB">
        <w:rPr>
          <w:rFonts w:ascii="Arial" w:hAnsi="Arial" w:cs="Arial"/>
          <w:b/>
          <w:sz w:val="20"/>
          <w:szCs w:val="20"/>
        </w:rPr>
        <w:t>„Budowa Centrum Mieszkalno-Senioralnego”</w:t>
      </w:r>
      <w:r w:rsidR="00D00A57" w:rsidRPr="003509AB">
        <w:rPr>
          <w:rFonts w:ascii="Arial" w:hAnsi="Arial" w:cs="Arial"/>
          <w:b/>
          <w:sz w:val="20"/>
          <w:szCs w:val="20"/>
        </w:rPr>
        <w:t>,</w:t>
      </w:r>
      <w:r w:rsidR="00500207" w:rsidRPr="003509AB">
        <w:rPr>
          <w:rFonts w:ascii="Arial" w:hAnsi="Arial" w:cs="Arial"/>
          <w:b/>
          <w:sz w:val="20"/>
          <w:szCs w:val="20"/>
        </w:rPr>
        <w:t xml:space="preserve"> </w:t>
      </w:r>
      <w:r w:rsidRPr="003509AB">
        <w:rPr>
          <w:rFonts w:ascii="Arial" w:hAnsi="Arial" w:cs="Arial"/>
          <w:sz w:val="20"/>
          <w:szCs w:val="20"/>
        </w:rPr>
        <w:t>prowadzonym w trybie p</w:t>
      </w:r>
      <w:r w:rsidR="00BA11C4" w:rsidRPr="003509AB">
        <w:rPr>
          <w:rFonts w:ascii="Arial" w:hAnsi="Arial" w:cs="Arial"/>
          <w:sz w:val="20"/>
          <w:szCs w:val="20"/>
        </w:rPr>
        <w:t>odstawowym</w:t>
      </w:r>
      <w:r w:rsidRPr="003509AB">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11109455"/>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11109456"/>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20780D">
        <w:rPr>
          <w:b/>
          <w:sz w:val="20"/>
        </w:rPr>
        <w:t>z rozbiórką budynku KSW w Chabówce na działce nr ewid. 148 wraz z infrastrukturą towarzyszącą.</w:t>
      </w:r>
    </w:p>
    <w:p w:rsidR="009D13EB" w:rsidRDefault="001D211F" w:rsidP="0020780D">
      <w:pPr>
        <w:pStyle w:val="Nagwek3"/>
        <w:jc w:val="left"/>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20780D" w:rsidRDefault="0020780D" w:rsidP="0020780D">
      <w:pPr>
        <w:pStyle w:val="Nagwek3"/>
        <w:jc w:val="left"/>
      </w:pPr>
    </w:p>
    <w:p w:rsidR="00B40FFE" w:rsidRPr="00020372" w:rsidRDefault="00E03097" w:rsidP="0020780D">
      <w:pPr>
        <w:pStyle w:val="Nagwek3"/>
        <w:jc w:val="left"/>
      </w:pPr>
      <w:r w:rsidRPr="00020372">
        <w:t>4</w:t>
      </w:r>
      <w:r w:rsidR="00B40FFE" w:rsidRPr="00020372">
        <w:t>.2. Nazwy i kody określone we Wspólnym Słowniku Zamówień CPV:</w:t>
      </w:r>
    </w:p>
    <w:p w:rsidR="001166B4" w:rsidRPr="00020372" w:rsidRDefault="00385910" w:rsidP="0020780D">
      <w:pPr>
        <w:pStyle w:val="Standard"/>
        <w:tabs>
          <w:tab w:val="left" w:pos="5696"/>
        </w:tabs>
        <w:spacing w:before="120" w:after="120"/>
        <w:jc w:val="both"/>
        <w:rPr>
          <w:rFonts w:ascii="Arial" w:hAnsi="Arial" w:cs="Arial"/>
        </w:rPr>
      </w:pPr>
      <w:r>
        <w:rPr>
          <w:rFonts w:ascii="Arial" w:hAnsi="Arial" w:cs="Arial"/>
        </w:rPr>
        <w:t>451</w:t>
      </w:r>
      <w:r w:rsidR="0020780D">
        <w:rPr>
          <w:rFonts w:ascii="Arial" w:hAnsi="Arial" w:cs="Arial"/>
        </w:rPr>
        <w:t>1</w:t>
      </w:r>
      <w:r>
        <w:rPr>
          <w:rFonts w:ascii="Arial" w:hAnsi="Arial" w:cs="Arial"/>
        </w:rPr>
        <w:t>000</w:t>
      </w:r>
      <w:r w:rsidR="0020780D">
        <w:rPr>
          <w:rFonts w:ascii="Arial" w:hAnsi="Arial" w:cs="Arial"/>
        </w:rPr>
        <w:t>0</w:t>
      </w:r>
      <w:r>
        <w:rPr>
          <w:rFonts w:ascii="Arial" w:hAnsi="Arial" w:cs="Arial"/>
        </w:rPr>
        <w:t>-</w:t>
      </w:r>
      <w:r w:rsidR="0020780D">
        <w:rPr>
          <w:rFonts w:ascii="Arial" w:hAnsi="Arial" w:cs="Arial"/>
        </w:rPr>
        <w:t>1</w:t>
      </w:r>
      <w:r>
        <w:rPr>
          <w:rFonts w:ascii="Arial" w:hAnsi="Arial" w:cs="Arial"/>
        </w:rPr>
        <w:t xml:space="preserve"> </w:t>
      </w:r>
      <w:r w:rsidR="0020780D">
        <w:rPr>
          <w:rFonts w:ascii="Arial" w:hAnsi="Arial" w:cs="Arial"/>
        </w:rPr>
        <w:t>Roboty w zakresie burzenia i rozbiórki obiektów budowlanych; roboty ziemne</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 xml:space="preserve">lokalizację </w:t>
      </w:r>
      <w:r w:rsidR="008D6262" w:rsidRPr="00020372">
        <w:rPr>
          <w:rFonts w:ascii="Arial" w:hAnsi="Arial" w:cs="Arial"/>
          <w:b/>
        </w:rPr>
        <w:t>inwestycji</w:t>
      </w:r>
      <w:r w:rsidR="008D6262">
        <w:rPr>
          <w:rFonts w:ascii="Arial" w:hAnsi="Arial" w:cs="Arial"/>
          <w:b/>
        </w:rPr>
        <w:t xml:space="preserve"> oraz charakter przedmiotu zamówienia</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w:t>
      </w:r>
      <w:r w:rsidR="00E55ACC">
        <w:rPr>
          <w:rFonts w:ascii="Arial" w:hAnsi="Arial" w:cs="Arial"/>
          <w:sz w:val="20"/>
        </w:rPr>
        <w:t>;</w:t>
      </w:r>
      <w:r w:rsidRPr="00AB54B3">
        <w:rPr>
          <w:rFonts w:ascii="Arial" w:hAnsi="Arial" w:cs="Arial"/>
          <w:sz w:val="20"/>
        </w:rPr>
        <w:t xml:space="preserve">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r w:rsidR="00E55ACC">
        <w:rPr>
          <w:rFonts w:ascii="Arial" w:hAnsi="Arial" w:cs="Arial"/>
          <w:sz w:val="20"/>
        </w:rPr>
        <w:t>.</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lastRenderedPageBreak/>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7D709D">
        <w:rPr>
          <w:b/>
          <w:sz w:val="20"/>
        </w:rPr>
        <w:t>12 miesięcznego</w:t>
      </w:r>
      <w:r w:rsidR="00B40FFE" w:rsidRPr="00020372">
        <w:rPr>
          <w:sz w:val="20"/>
        </w:rPr>
        <w:t xml:space="preserve"> okresu gwarancji na wykonane roboty w ramach przedmiotu zamówienia.</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w:t>
      </w:r>
      <w:r w:rsidR="00A60011" w:rsidRPr="00020372">
        <w:rPr>
          <w:sz w:val="20"/>
        </w:rPr>
        <w:t>.</w:t>
      </w:r>
      <w:r w:rsidR="00EB5986" w:rsidRPr="00020372">
        <w:rPr>
          <w:sz w:val="20"/>
        </w:rPr>
        <w:t xml:space="preserve"> </w:t>
      </w:r>
      <w:r w:rsidR="00B40FFE" w:rsidRPr="00020372">
        <w:rPr>
          <w:sz w:val="20"/>
        </w:rPr>
        <w:t xml:space="preserve">W zakresie rękojmi zastosowanie mają przepisy ustawy z dnia 23 kwietnia 1964 r. Kodeks Cywilny (t.j.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z późn.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296550">
        <w:rPr>
          <w:rFonts w:ascii="Arial" w:hAnsi="Arial" w:cs="Arial"/>
          <w:sz w:val="20"/>
          <w:szCs w:val="20"/>
        </w:rPr>
        <w:t>M</w:t>
      </w:r>
      <w:r w:rsidR="00B40FFE" w:rsidRPr="00020372">
        <w:rPr>
          <w:rFonts w:ascii="Arial" w:hAnsi="Arial" w:cs="Arial"/>
          <w:sz w:val="20"/>
          <w:szCs w:val="20"/>
        </w:rPr>
        <w:t xml:space="preserve">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976D56" w:rsidRDefault="00976D56" w:rsidP="008E3BE1">
      <w:pPr>
        <w:spacing w:before="120" w:after="120"/>
        <w:jc w:val="both"/>
        <w:rPr>
          <w:rFonts w:ascii="Arial" w:hAnsi="Arial" w:cs="Arial"/>
          <w:sz w:val="20"/>
          <w:szCs w:val="20"/>
        </w:rPr>
      </w:pP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pkt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296550" w:rsidRDefault="00296550" w:rsidP="00886955">
      <w:pPr>
        <w:pStyle w:val="Nagwek2"/>
        <w:rPr>
          <w:sz w:val="20"/>
        </w:rPr>
      </w:pPr>
    </w:p>
    <w:p w:rsidR="00296550" w:rsidRDefault="00296550" w:rsidP="00886955">
      <w:pPr>
        <w:pStyle w:val="Nagwek2"/>
        <w:rPr>
          <w:sz w:val="20"/>
        </w:rPr>
      </w:pPr>
    </w:p>
    <w:p w:rsidR="00730664" w:rsidRPr="00020372" w:rsidRDefault="00730664" w:rsidP="000C6F7A">
      <w:pPr>
        <w:pStyle w:val="Nagwek1"/>
        <w:rPr>
          <w:rFonts w:ascii="Arial" w:hAnsi="Arial" w:cs="Arial"/>
          <w:sz w:val="20"/>
          <w:szCs w:val="20"/>
          <w:highlight w:val="lightGray"/>
        </w:rPr>
      </w:pPr>
      <w:bookmarkStart w:id="7" w:name="_Toc111109457"/>
      <w:bookmarkStart w:id="8" w:name="_Toc512324677"/>
      <w:r w:rsidRPr="00020372">
        <w:rPr>
          <w:rFonts w:ascii="Arial" w:hAnsi="Arial" w:cs="Arial"/>
          <w:sz w:val="20"/>
          <w:szCs w:val="20"/>
          <w:highlight w:val="lightGray"/>
        </w:rPr>
        <w:lastRenderedPageBreak/>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11109458"/>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11109459"/>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36FEC">
        <w:rPr>
          <w:rFonts w:ascii="Arial" w:hAnsi="Arial" w:cs="Arial"/>
          <w:sz w:val="20"/>
          <w:szCs w:val="20"/>
        </w:rPr>
        <w:t>2</w:t>
      </w:r>
      <w:r w:rsidR="00BA0858" w:rsidRPr="00020372">
        <w:rPr>
          <w:rFonts w:ascii="Arial" w:hAnsi="Arial" w:cs="Arial"/>
          <w:sz w:val="20"/>
          <w:szCs w:val="20"/>
        </w:rPr>
        <w:t xml:space="preserve"> r. poz. </w:t>
      </w:r>
      <w:r w:rsidR="00A36FEC">
        <w:rPr>
          <w:rFonts w:ascii="Arial" w:hAnsi="Arial" w:cs="Arial"/>
          <w:sz w:val="20"/>
          <w:szCs w:val="20"/>
        </w:rPr>
        <w:t>1510</w:t>
      </w:r>
      <w:r w:rsidR="00E75FE1" w:rsidRPr="00020372">
        <w:rPr>
          <w:rFonts w:ascii="Arial" w:hAnsi="Arial" w:cs="Arial"/>
          <w:sz w:val="20"/>
          <w:szCs w:val="20"/>
        </w:rPr>
        <w:t xml:space="preserve"> z późn.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z zatrudnieniem osób, o których mowa  w art. 95 ust. 1 ustawy P</w:t>
      </w:r>
      <w:r w:rsidR="00BC5E47">
        <w:rPr>
          <w:sz w:val="20"/>
        </w:rPr>
        <w:t>zp</w:t>
      </w:r>
      <w:r w:rsidRPr="00020372">
        <w:rPr>
          <w:sz w:val="20"/>
        </w:rPr>
        <w:t xml:space="preserve">, oraz sankcji z tytułu niespełnienia tych wymagań zawarte są we wzorze umowy – </w:t>
      </w:r>
      <w:r w:rsidRPr="00814714">
        <w:rPr>
          <w:b/>
          <w:sz w:val="20"/>
        </w:rPr>
        <w:t xml:space="preserve">stanowiącym </w:t>
      </w:r>
      <w:r w:rsidR="003632DA">
        <w:rPr>
          <w:b/>
          <w:sz w:val="20"/>
        </w:rPr>
        <w:t>załącznik nr 6</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sz w:val="20"/>
        </w:rPr>
      </w:pPr>
      <w:r w:rsidRPr="00020372">
        <w:rPr>
          <w:sz w:val="20"/>
        </w:rPr>
        <w:t>7</w:t>
      </w:r>
      <w:r w:rsidR="00F222D4" w:rsidRPr="00020372">
        <w:rPr>
          <w:sz w:val="20"/>
        </w:rPr>
        <w:t>.1</w:t>
      </w:r>
      <w:r w:rsidR="006C089C">
        <w:rPr>
          <w:sz w:val="20"/>
        </w:rPr>
        <w:t>1</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6C089C">
        <w:rPr>
          <w:rFonts w:ascii="Arial" w:hAnsi="Arial" w:cs="Arial"/>
          <w:sz w:val="20"/>
          <w:szCs w:val="20"/>
        </w:rPr>
        <w:t>2</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6C089C">
        <w:rPr>
          <w:rFonts w:ascii="Arial" w:hAnsi="Arial" w:cs="Arial"/>
          <w:sz w:val="20"/>
          <w:szCs w:val="20"/>
        </w:rPr>
        <w:t>3</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C089C">
        <w:rPr>
          <w:rFonts w:ascii="Arial" w:hAnsi="Arial" w:cs="Arial"/>
          <w:sz w:val="20"/>
          <w:szCs w:val="20"/>
        </w:rPr>
        <w:t>4</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7.1</w:t>
      </w:r>
      <w:r w:rsidR="006C089C">
        <w:rPr>
          <w:rFonts w:ascii="Arial" w:hAnsi="Arial" w:cs="Arial"/>
          <w:sz w:val="20"/>
          <w:szCs w:val="20"/>
        </w:rPr>
        <w:t>5</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w:t>
      </w:r>
      <w:r w:rsidR="006C089C" w:rsidRPr="00020372">
        <w:rPr>
          <w:rFonts w:ascii="Arial" w:hAnsi="Arial" w:cs="Arial"/>
          <w:sz w:val="20"/>
          <w:szCs w:val="20"/>
        </w:rPr>
        <w:t>z uwagi na charakter przedmiotu zamówienia nie występują przesłanki do określenia wyżej wspomnianych warunków</w:t>
      </w:r>
      <w:r w:rsidRPr="00020372">
        <w:rPr>
          <w:rFonts w:ascii="Arial" w:hAnsi="Arial" w:cs="Arial"/>
          <w:sz w:val="20"/>
          <w:szCs w:val="20"/>
        </w:rPr>
        <w:t>.</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cyfrowej: </w:t>
      </w:r>
      <w:r w:rsidR="006C089C" w:rsidRPr="00020372">
        <w:rPr>
          <w:rFonts w:ascii="Arial" w:hAnsi="Arial" w:cs="Arial"/>
          <w:sz w:val="20"/>
          <w:szCs w:val="20"/>
        </w:rPr>
        <w:t>z uwagi na charakter przedmiotu zamówienia nie występują przesłanki do określenia wyżej wspomnianych warunków.</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11109460"/>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B8671F">
        <w:rPr>
          <w:b/>
          <w:color w:val="FF0000"/>
          <w:sz w:val="20"/>
        </w:rPr>
        <w:t>2</w:t>
      </w:r>
      <w:r w:rsidR="00B70DF1">
        <w:rPr>
          <w:b/>
          <w:color w:val="FF0000"/>
          <w:sz w:val="20"/>
        </w:rPr>
        <w:t xml:space="preserve"> miesięc</w:t>
      </w:r>
      <w:r w:rsidR="00B8671F">
        <w:rPr>
          <w:b/>
          <w:color w:val="FF0000"/>
          <w:sz w:val="20"/>
        </w:rPr>
        <w:t>e</w:t>
      </w:r>
      <w:r w:rsidR="00B70DF1">
        <w:rPr>
          <w:b/>
          <w:color w:val="FF0000"/>
          <w:sz w:val="20"/>
        </w:rPr>
        <w:t xml:space="preserve"> od daty podpisania umowy.</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11109461"/>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w:t>
      </w:r>
      <w:r w:rsidRPr="00CE7763">
        <w:rPr>
          <w:rFonts w:ascii="Arial" w:hAnsi="Arial" w:cs="Arial"/>
          <w:i/>
          <w:sz w:val="20"/>
        </w:rPr>
        <w:lastRenderedPageBreak/>
        <w:t>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B96D0C">
        <w:rPr>
          <w:rFonts w:ascii="Arial" w:hAnsi="Arial" w:cs="Arial"/>
          <w:sz w:val="20"/>
          <w:szCs w:val="20"/>
        </w:rPr>
        <w:t xml:space="preserve">t.j. </w:t>
      </w:r>
      <w:r w:rsidRPr="00CE7763">
        <w:rPr>
          <w:rFonts w:ascii="Arial" w:hAnsi="Arial" w:cs="Arial"/>
          <w:sz w:val="20"/>
          <w:szCs w:val="20"/>
        </w:rPr>
        <w:t>Dz. U. z 202</w:t>
      </w:r>
      <w:r w:rsidR="00B96D0C">
        <w:rPr>
          <w:rFonts w:ascii="Arial" w:hAnsi="Arial" w:cs="Arial"/>
          <w:sz w:val="20"/>
          <w:szCs w:val="20"/>
        </w:rPr>
        <w:t>1</w:t>
      </w:r>
      <w:r w:rsidRPr="00CE7763">
        <w:rPr>
          <w:rFonts w:ascii="Arial" w:hAnsi="Arial" w:cs="Arial"/>
          <w:sz w:val="20"/>
          <w:szCs w:val="20"/>
        </w:rPr>
        <w:t xml:space="preserve">, poz. </w:t>
      </w:r>
      <w:r w:rsidR="00B96D0C">
        <w:rPr>
          <w:rFonts w:ascii="Arial" w:hAnsi="Arial" w:cs="Arial"/>
          <w:sz w:val="20"/>
          <w:szCs w:val="20"/>
        </w:rPr>
        <w:t>1646 z późn. zm.</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11109462"/>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F44CAF">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lastRenderedPageBreak/>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w spółce jawnej lub partnerskiej albo komplementariusza w spółce komandytowej lub komandytowo-akcyjnej lub prokurenta prawomocnie skazano za przestępstwo, o którym mowa w pkt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pkt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pkt 3 ustawy z dnia 13 kwietnia 2022 r. o szczególnych rozwiązaniach </w:t>
      </w:r>
      <w:r>
        <w:rPr>
          <w:b/>
          <w:sz w:val="20"/>
        </w:rPr>
        <w:br/>
      </w:r>
      <w:r w:rsidRPr="00C9131E">
        <w:rPr>
          <w:b/>
          <w:sz w:val="20"/>
        </w:rPr>
        <w:t xml:space="preserve">w zakresie przeciwdziałania wspieraniu agresji na Ukrainę oraz służących ochronie bezpieczeństwa narodowego (t.j. Dz. U. z 2022 poz. 835)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w:t>
      </w:r>
      <w:r w:rsidR="00E33315">
        <w:rPr>
          <w:b/>
          <w:sz w:val="20"/>
        </w:rPr>
        <w:br/>
      </w:r>
      <w:r w:rsidRPr="00C9131E">
        <w:rPr>
          <w:b/>
          <w:sz w:val="20"/>
        </w:rPr>
        <w:t>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w rozporządzeniu 765/2006 i rozporządzeniu 269/2014 albo wpisanego na listę na podstawie decyzji w sprawie wpisu na listę rozstrzygającej o zastosowaniu środka, o którym mowa w art. 1 pkt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w sprawie wpisu na listę rozstrzygającej o zastosowaniu środka, o którym mowa w art. 1 pkt 3 ustawy o przeciwdziałaniu agresji;</w:t>
      </w:r>
    </w:p>
    <w:p w:rsidR="00C9131E" w:rsidRPr="00C9131E" w:rsidRDefault="00C9131E" w:rsidP="00C9131E">
      <w:pPr>
        <w:pStyle w:val="Nagwek2"/>
        <w:rPr>
          <w:b/>
          <w:sz w:val="20"/>
        </w:rPr>
      </w:pPr>
      <w:r w:rsidRPr="00C9131E">
        <w:rPr>
          <w:b/>
          <w:sz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rsidR="00C9131E" w:rsidRPr="00C9131E" w:rsidRDefault="00C9131E" w:rsidP="00C9131E">
      <w:pPr>
        <w:pStyle w:val="Nagwek2"/>
        <w:rPr>
          <w:b/>
          <w:sz w:val="20"/>
        </w:rPr>
      </w:pPr>
      <w:r w:rsidRPr="00C9131E">
        <w:rPr>
          <w:b/>
          <w:sz w:val="20"/>
        </w:rPr>
        <w:lastRenderedPageBreak/>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11109463"/>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pkt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4A7159" w:rsidRPr="00020372" w:rsidRDefault="00B83257" w:rsidP="00886955">
      <w:pPr>
        <w:pStyle w:val="Nagwek2"/>
        <w:rPr>
          <w:sz w:val="20"/>
        </w:rPr>
      </w:pPr>
      <w:r w:rsidRPr="00020372">
        <w:rPr>
          <w:sz w:val="20"/>
        </w:rPr>
        <w:t xml:space="preserve">2) </w:t>
      </w:r>
      <w:r w:rsidR="004A7159" w:rsidRPr="00020372">
        <w:rPr>
          <w:sz w:val="20"/>
        </w:rPr>
        <w:t xml:space="preserve">Wykaz osób, skierowanych przez wykonawcę do realizacji zamówienia publicznego, w szczególności odpowiedzialnych za świadczenie usług, kontrolę jakości lub kierowanie robotami budowlanymi, wraz </w:t>
      </w:r>
      <w:r w:rsidR="00313798">
        <w:rPr>
          <w:sz w:val="20"/>
        </w:rPr>
        <w:br/>
      </w:r>
      <w:r w:rsidR="004A7159"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004A7159" w:rsidRPr="00D51272">
        <w:rPr>
          <w:b/>
          <w:sz w:val="20"/>
        </w:rPr>
        <w:t xml:space="preserve">ałączniki nr </w:t>
      </w:r>
      <w:r w:rsidR="00343515">
        <w:rPr>
          <w:b/>
          <w:sz w:val="20"/>
        </w:rPr>
        <w:t>5</w:t>
      </w:r>
      <w:r w:rsidR="004A7159" w:rsidRPr="00D51272">
        <w:rPr>
          <w:b/>
          <w:sz w:val="20"/>
        </w:rPr>
        <w:t xml:space="preserve"> do SWZ</w:t>
      </w:r>
      <w:r w:rsidR="004A7159"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w:t>
      </w:r>
      <w:r w:rsidR="003D1E9C" w:rsidRPr="00020372">
        <w:rPr>
          <w:sz w:val="20"/>
        </w:rPr>
        <w:lastRenderedPageBreak/>
        <w:t>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11109464"/>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11109465"/>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11109466"/>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w:t>
      </w:r>
      <w:r w:rsidR="00060E95" w:rsidRPr="00020372">
        <w:rPr>
          <w:sz w:val="20"/>
        </w:rPr>
        <w:lastRenderedPageBreak/>
        <w:t xml:space="preserve">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kb/s,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JavaScript,</w:t>
      </w:r>
    </w:p>
    <w:p w:rsidR="0089730C" w:rsidRPr="00020372" w:rsidRDefault="0089730C" w:rsidP="00886955">
      <w:pPr>
        <w:pStyle w:val="Nagwek2"/>
        <w:rPr>
          <w:sz w:val="20"/>
        </w:rPr>
      </w:pPr>
      <w:r w:rsidRPr="00020372">
        <w:rPr>
          <w:sz w:val="20"/>
        </w:rPr>
        <w:t>5) zainstalowany program Adobe Acrobat Reader lub inny obsługujący</w:t>
      </w:r>
      <w:r w:rsidR="00060E95" w:rsidRPr="00020372">
        <w:rPr>
          <w:sz w:val="20"/>
        </w:rPr>
        <w:tab/>
      </w:r>
      <w:r w:rsidRPr="00020372">
        <w:rPr>
          <w:sz w:val="20"/>
        </w:rPr>
        <w:t>format plików .pdf,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(hh:mm:ss)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lastRenderedPageBreak/>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0A3862"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11109467"/>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11109468"/>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11109469"/>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2B155D" w:rsidP="00886955">
      <w:pPr>
        <w:pStyle w:val="Nagwek2"/>
        <w:rPr>
          <w:sz w:val="20"/>
        </w:rPr>
      </w:pPr>
      <w:r>
        <w:rPr>
          <w:sz w:val="20"/>
        </w:rPr>
        <w:t>W postępowaniu nie jest wymagane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11109470"/>
      <w:r w:rsidR="00D46E02" w:rsidRPr="00020372">
        <w:rPr>
          <w:rFonts w:ascii="Arial" w:hAnsi="Arial" w:cs="Arial"/>
          <w:sz w:val="20"/>
          <w:szCs w:val="20"/>
          <w:highlight w:val="lightGray"/>
        </w:rPr>
        <w:t>TERMIN ZWIĄZANIA OFERTĄ.</w:t>
      </w:r>
      <w:bookmarkEnd w:id="29"/>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w:t>
      </w:r>
      <w:r w:rsidR="00D46E02" w:rsidRPr="00FC075B">
        <w:rPr>
          <w:b/>
          <w:sz w:val="20"/>
        </w:rPr>
        <w:t>okres 30 dni</w:t>
      </w:r>
      <w:r w:rsidR="00D46E02" w:rsidRPr="00020372">
        <w:rPr>
          <w:sz w:val="20"/>
        </w:rPr>
        <w:t xml:space="preserve">, tj. do dnia </w:t>
      </w:r>
      <w:r w:rsidR="001E5E3A">
        <w:rPr>
          <w:b/>
          <w:color w:val="FF0000"/>
          <w:sz w:val="20"/>
        </w:rPr>
        <w:t>17</w:t>
      </w:r>
      <w:r w:rsidR="00F1197B" w:rsidRPr="00FC075B">
        <w:rPr>
          <w:b/>
          <w:color w:val="FF0000"/>
          <w:sz w:val="20"/>
        </w:rPr>
        <w:t>.</w:t>
      </w:r>
      <w:r w:rsidR="00FC075B" w:rsidRPr="00FC075B">
        <w:rPr>
          <w:b/>
          <w:color w:val="FF0000"/>
          <w:sz w:val="20"/>
        </w:rPr>
        <w:t>1</w:t>
      </w:r>
      <w:r w:rsidR="001E5E3A">
        <w:rPr>
          <w:b/>
          <w:color w:val="FF0000"/>
          <w:sz w:val="20"/>
        </w:rPr>
        <w:t>2</w:t>
      </w:r>
      <w:r w:rsidR="005B1CEE" w:rsidRPr="00FC075B">
        <w:rPr>
          <w:b/>
          <w:color w:val="FF0000"/>
          <w:sz w:val="20"/>
        </w:rPr>
        <w:t>.202</w:t>
      </w:r>
      <w:r w:rsidR="00643304" w:rsidRPr="00FC075B">
        <w:rPr>
          <w:b/>
          <w:color w:val="FF0000"/>
          <w:sz w:val="20"/>
        </w:rPr>
        <w:t>2</w:t>
      </w:r>
      <w:r w:rsidR="005B1CEE" w:rsidRPr="00FC075B">
        <w:rPr>
          <w:b/>
          <w:color w:val="FF0000"/>
          <w:sz w:val="20"/>
        </w:rPr>
        <w:t xml:space="preserve"> </w:t>
      </w:r>
      <w:r w:rsidR="00D46E02" w:rsidRPr="00FC075B">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11109471"/>
      <w:r w:rsidR="0040646A" w:rsidRPr="00020372">
        <w:rPr>
          <w:rFonts w:ascii="Arial" w:hAnsi="Arial" w:cs="Arial"/>
          <w:sz w:val="20"/>
          <w:szCs w:val="20"/>
          <w:highlight w:val="lightGray"/>
        </w:rPr>
        <w:t>SPOSÓB I TERMIN SKŁADANIA I OTWARCIA OFERT</w:t>
      </w:r>
      <w:bookmarkEnd w:id="30"/>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1E5E3A">
        <w:rPr>
          <w:b/>
          <w:color w:val="FF0000"/>
          <w:sz w:val="20"/>
        </w:rPr>
        <w:t>18</w:t>
      </w:r>
      <w:r w:rsidR="002C694C" w:rsidRPr="00201A87">
        <w:rPr>
          <w:b/>
          <w:color w:val="FF0000"/>
          <w:sz w:val="20"/>
        </w:rPr>
        <w:t>.</w:t>
      </w:r>
      <w:r w:rsidR="001E5E3A">
        <w:rPr>
          <w:b/>
          <w:color w:val="FF0000"/>
          <w:sz w:val="20"/>
        </w:rPr>
        <w:t>11</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do godziny </w:t>
      </w:r>
      <w:r w:rsidR="0040646A" w:rsidRPr="00201A87">
        <w:rPr>
          <w:b/>
          <w:color w:val="FF0000"/>
          <w:sz w:val="20"/>
        </w:rPr>
        <w:t>1</w:t>
      </w:r>
      <w:r w:rsidR="00201A87" w:rsidRPr="00201A87">
        <w:rPr>
          <w:b/>
          <w:color w:val="FF0000"/>
          <w:sz w:val="20"/>
        </w:rPr>
        <w:t>1</w:t>
      </w:r>
      <w:r w:rsidR="0040646A" w:rsidRPr="00201A87">
        <w:rPr>
          <w:b/>
          <w:color w:val="FF0000"/>
          <w:sz w:val="20"/>
        </w:rPr>
        <w:t>:00.</w:t>
      </w:r>
    </w:p>
    <w:p w:rsidR="0040646A" w:rsidRPr="00020372" w:rsidRDefault="0040646A" w:rsidP="00886955">
      <w:pPr>
        <w:pStyle w:val="Nagwek2"/>
        <w:rPr>
          <w:sz w:val="20"/>
        </w:rPr>
      </w:pPr>
      <w:r w:rsidRPr="00020372">
        <w:rPr>
          <w:sz w:val="20"/>
        </w:rPr>
        <w:lastRenderedPageBreak/>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1E5E3A">
        <w:rPr>
          <w:b/>
          <w:color w:val="FF0000"/>
          <w:sz w:val="20"/>
        </w:rPr>
        <w:t>18</w:t>
      </w:r>
      <w:r w:rsidR="002C694C" w:rsidRPr="00201A87">
        <w:rPr>
          <w:b/>
          <w:color w:val="FF0000"/>
          <w:sz w:val="20"/>
        </w:rPr>
        <w:t>.</w:t>
      </w:r>
      <w:r w:rsidR="001E5E3A">
        <w:rPr>
          <w:b/>
          <w:color w:val="FF0000"/>
          <w:sz w:val="20"/>
        </w:rPr>
        <w:t>11</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o godzinie </w:t>
      </w:r>
      <w:r w:rsidR="00BC3F3B" w:rsidRPr="00201A87">
        <w:rPr>
          <w:b/>
          <w:color w:val="FF0000"/>
          <w:sz w:val="20"/>
        </w:rPr>
        <w:t>1</w:t>
      </w:r>
      <w:r w:rsidR="00201A87" w:rsidRPr="00201A87">
        <w:rPr>
          <w:b/>
          <w:color w:val="FF0000"/>
          <w:sz w:val="20"/>
        </w:rPr>
        <w:t>1</w:t>
      </w:r>
      <w:r w:rsidR="0040646A" w:rsidRPr="00201A87">
        <w:rPr>
          <w:b/>
          <w:color w:val="FF0000"/>
          <w:sz w:val="20"/>
        </w:rPr>
        <w:t>:30</w:t>
      </w:r>
      <w:r w:rsidR="00BC3F3B" w:rsidRPr="00201A8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11109472"/>
      <w:r w:rsidRPr="00020372">
        <w:rPr>
          <w:rFonts w:ascii="Arial" w:hAnsi="Arial" w:cs="Arial"/>
          <w:sz w:val="20"/>
          <w:szCs w:val="20"/>
          <w:highlight w:val="lightGray"/>
        </w:rPr>
        <w:t>OPIS KRYTERIÓW OCENY OFERT, WRAZ Z PODANIEM WAG KRYTERIÓW I SPOSOBU OCENY OFERT.</w:t>
      </w:r>
      <w:bookmarkEnd w:id="31"/>
    </w:p>
    <w:p w:rsidR="002A537F"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p w:rsidR="005450E1" w:rsidRPr="00020372" w:rsidRDefault="005450E1" w:rsidP="00886955">
      <w:pPr>
        <w:pStyle w:val="Nagwek2"/>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3E3AAB" w:rsidP="008E3987">
            <w:pPr>
              <w:spacing w:before="60" w:after="120"/>
              <w:jc w:val="center"/>
              <w:rPr>
                <w:rFonts w:ascii="Arial" w:hAnsi="Arial" w:cs="Arial"/>
                <w:sz w:val="20"/>
                <w:szCs w:val="20"/>
              </w:rPr>
            </w:pPr>
            <w:r>
              <w:rPr>
                <w:rFonts w:ascii="Arial" w:hAnsi="Arial" w:cs="Arial"/>
                <w:sz w:val="20"/>
                <w:szCs w:val="20"/>
              </w:rPr>
              <w:t>Skrócenie czasu wykonania przedmiotu zamówienia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Cof -</w:t>
            </w:r>
            <w:r w:rsidR="002034A1">
              <w:rPr>
                <w:rFonts w:ascii="Arial" w:hAnsi="Arial" w:cs="Arial"/>
                <w:sz w:val="20"/>
                <w:szCs w:val="20"/>
              </w:rPr>
              <w:t xml:space="preserve"> </w:t>
            </w:r>
            <w:r w:rsidRPr="00020372">
              <w:rPr>
                <w:rFonts w:ascii="Arial" w:hAnsi="Arial" w:cs="Arial"/>
                <w:sz w:val="20"/>
                <w:szCs w:val="20"/>
              </w:rPr>
              <w:t>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DE1F94" w:rsidRDefault="00DE1F94" w:rsidP="00101B7F">
            <w:pPr>
              <w:pStyle w:val="Tekstpodstawowy"/>
              <w:spacing w:after="0"/>
              <w:jc w:val="both"/>
              <w:rPr>
                <w:rFonts w:ascii="Arial" w:hAnsi="Arial" w:cs="Arial"/>
                <w:b/>
                <w:sz w:val="20"/>
                <w:szCs w:val="20"/>
              </w:rPr>
            </w:pPr>
            <w:r w:rsidRPr="00DE1F94">
              <w:rPr>
                <w:rFonts w:ascii="Arial" w:hAnsi="Arial" w:cs="Arial"/>
                <w:b/>
                <w:sz w:val="20"/>
                <w:szCs w:val="20"/>
              </w:rPr>
              <w:t>Skrócenie czasu wykonania przedmiotu zamówienia</w:t>
            </w:r>
            <w:r>
              <w:rPr>
                <w:rFonts w:ascii="Arial" w:hAnsi="Arial" w:cs="Arial"/>
                <w:b/>
                <w:sz w:val="20"/>
                <w:szCs w:val="20"/>
              </w:rPr>
              <w:t>.</w:t>
            </w:r>
          </w:p>
          <w:p w:rsidR="00162F3C" w:rsidRDefault="00162F3C" w:rsidP="00101B7F">
            <w:pPr>
              <w:pStyle w:val="Tekstpodstawowy"/>
              <w:spacing w:after="0"/>
              <w:jc w:val="both"/>
              <w:rPr>
                <w:rFonts w:ascii="Arial" w:hAnsi="Arial" w:cs="Arial"/>
                <w:b/>
                <w:sz w:val="20"/>
                <w:szCs w:val="20"/>
              </w:rPr>
            </w:pPr>
          </w:p>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sz w:val="20"/>
                <w:szCs w:val="20"/>
              </w:rPr>
              <w:t xml:space="preserve">W </w:t>
            </w:r>
            <w:r w:rsidR="00162F3C">
              <w:rPr>
                <w:rFonts w:ascii="Arial" w:hAnsi="Arial" w:cs="Arial"/>
                <w:sz w:val="20"/>
                <w:szCs w:val="20"/>
              </w:rPr>
              <w:t xml:space="preserve">tym </w:t>
            </w:r>
            <w:r w:rsidRPr="00020372">
              <w:rPr>
                <w:rFonts w:ascii="Arial" w:hAnsi="Arial" w:cs="Arial"/>
                <w:sz w:val="20"/>
                <w:szCs w:val="20"/>
              </w:rPr>
              <w:t>kryterium punkty przyznawane są w następujący sposób:</w:t>
            </w:r>
          </w:p>
          <w:p w:rsidR="00987787" w:rsidRPr="00020372" w:rsidRDefault="00987787" w:rsidP="00101B7F">
            <w:pPr>
              <w:jc w:val="both"/>
              <w:rPr>
                <w:rFonts w:ascii="Arial" w:hAnsi="Arial" w:cs="Arial"/>
                <w:sz w:val="20"/>
                <w:szCs w:val="20"/>
              </w:rPr>
            </w:pPr>
          </w:p>
          <w:p w:rsidR="006A5DB9" w:rsidRPr="00020372" w:rsidRDefault="00162F3C">
            <w:pPr>
              <w:pStyle w:val="Akapitzlist"/>
              <w:numPr>
                <w:ilvl w:val="0"/>
                <w:numId w:val="2"/>
              </w:numPr>
              <w:ind w:left="412"/>
              <w:jc w:val="both"/>
              <w:rPr>
                <w:rFonts w:ascii="Arial" w:hAnsi="Arial" w:cs="Arial"/>
                <w:sz w:val="20"/>
                <w:szCs w:val="20"/>
              </w:rPr>
            </w:pPr>
            <w:r>
              <w:rPr>
                <w:rFonts w:ascii="Arial" w:hAnsi="Arial" w:cs="Arial"/>
                <w:sz w:val="20"/>
                <w:szCs w:val="20"/>
              </w:rPr>
              <w:t xml:space="preserve">Skrócenie czasu realizacji o </w:t>
            </w:r>
            <w:r w:rsidRPr="00162F3C">
              <w:rPr>
                <w:rFonts w:ascii="Arial" w:hAnsi="Arial" w:cs="Arial"/>
                <w:b/>
                <w:sz w:val="20"/>
                <w:szCs w:val="20"/>
              </w:rPr>
              <w:t>dwa tygodnie</w:t>
            </w:r>
            <w:r w:rsidR="00987787" w:rsidRPr="00020372">
              <w:rPr>
                <w:rFonts w:ascii="Arial" w:hAnsi="Arial" w:cs="Arial"/>
                <w:sz w:val="20"/>
                <w:szCs w:val="20"/>
              </w:rPr>
              <w:t xml:space="preserve"> </w:t>
            </w:r>
            <w:r>
              <w:rPr>
                <w:rFonts w:ascii="Arial" w:hAnsi="Arial" w:cs="Arial"/>
                <w:sz w:val="20"/>
                <w:szCs w:val="20"/>
              </w:rPr>
              <w:t xml:space="preserve">w stosunku do pierwotnego czasu realizacji </w:t>
            </w:r>
            <w:r w:rsidR="00987787" w:rsidRPr="00020372">
              <w:rPr>
                <w:rFonts w:ascii="Arial" w:hAnsi="Arial" w:cs="Arial"/>
                <w:sz w:val="20"/>
                <w:szCs w:val="20"/>
              </w:rPr>
              <w:t xml:space="preserve">przewidzianego przez Zamawiającego </w:t>
            </w:r>
            <w:r w:rsidR="00987787" w:rsidRPr="00020372">
              <w:rPr>
                <w:rFonts w:ascii="Arial" w:hAnsi="Arial" w:cs="Arial"/>
                <w:b/>
                <w:sz w:val="20"/>
                <w:szCs w:val="20"/>
              </w:rPr>
              <w:t>– 20 punktów</w:t>
            </w:r>
            <w:r w:rsidR="00987787" w:rsidRPr="00020372">
              <w:rPr>
                <w:rFonts w:ascii="Arial" w:hAnsi="Arial" w:cs="Arial"/>
                <w:sz w:val="20"/>
                <w:szCs w:val="20"/>
              </w:rPr>
              <w:t xml:space="preserve">, </w:t>
            </w:r>
          </w:p>
          <w:p w:rsidR="00162F3C" w:rsidRPr="00020372" w:rsidRDefault="00162F3C" w:rsidP="00162F3C">
            <w:pPr>
              <w:pStyle w:val="Akapitzlist"/>
              <w:numPr>
                <w:ilvl w:val="0"/>
                <w:numId w:val="2"/>
              </w:numPr>
              <w:ind w:left="412"/>
              <w:jc w:val="both"/>
              <w:rPr>
                <w:rFonts w:ascii="Arial" w:hAnsi="Arial" w:cs="Arial"/>
                <w:sz w:val="20"/>
                <w:szCs w:val="20"/>
              </w:rPr>
            </w:pPr>
            <w:r>
              <w:rPr>
                <w:rFonts w:ascii="Arial" w:hAnsi="Arial" w:cs="Arial"/>
                <w:sz w:val="20"/>
                <w:szCs w:val="20"/>
              </w:rPr>
              <w:t xml:space="preserve">Skrócenie czasu realizacji o </w:t>
            </w:r>
            <w:r>
              <w:rPr>
                <w:rFonts w:ascii="Arial" w:hAnsi="Arial" w:cs="Arial"/>
                <w:b/>
                <w:sz w:val="20"/>
                <w:szCs w:val="20"/>
              </w:rPr>
              <w:t>trzy</w:t>
            </w:r>
            <w:r w:rsidRPr="00162F3C">
              <w:rPr>
                <w:rFonts w:ascii="Arial" w:hAnsi="Arial" w:cs="Arial"/>
                <w:b/>
                <w:sz w:val="20"/>
                <w:szCs w:val="20"/>
              </w:rPr>
              <w:t xml:space="preserve"> tygodnie</w:t>
            </w:r>
            <w:r w:rsidRPr="00020372">
              <w:rPr>
                <w:rFonts w:ascii="Arial" w:hAnsi="Arial" w:cs="Arial"/>
                <w:sz w:val="20"/>
                <w:szCs w:val="20"/>
              </w:rPr>
              <w:t xml:space="preserve"> </w:t>
            </w:r>
            <w:r>
              <w:rPr>
                <w:rFonts w:ascii="Arial" w:hAnsi="Arial" w:cs="Arial"/>
                <w:sz w:val="20"/>
                <w:szCs w:val="20"/>
              </w:rPr>
              <w:t xml:space="preserve">w stosunku do pierwotnego czasu realizacji </w:t>
            </w:r>
            <w:r w:rsidRPr="00020372">
              <w:rPr>
                <w:rFonts w:ascii="Arial" w:hAnsi="Arial" w:cs="Arial"/>
                <w:sz w:val="20"/>
                <w:szCs w:val="20"/>
              </w:rPr>
              <w:t xml:space="preserve">przewidzianego przez Zamawiającego </w:t>
            </w:r>
            <w:r w:rsidRPr="00020372">
              <w:rPr>
                <w:rFonts w:ascii="Arial" w:hAnsi="Arial" w:cs="Arial"/>
                <w:b/>
                <w:sz w:val="20"/>
                <w:szCs w:val="20"/>
              </w:rPr>
              <w:t xml:space="preserve">– </w:t>
            </w:r>
            <w:r>
              <w:rPr>
                <w:rFonts w:ascii="Arial" w:hAnsi="Arial" w:cs="Arial"/>
                <w:b/>
                <w:sz w:val="20"/>
                <w:szCs w:val="20"/>
              </w:rPr>
              <w:t>3</w:t>
            </w:r>
            <w:r w:rsidRPr="00020372">
              <w:rPr>
                <w:rFonts w:ascii="Arial" w:hAnsi="Arial" w:cs="Arial"/>
                <w:b/>
                <w:sz w:val="20"/>
                <w:szCs w:val="20"/>
              </w:rPr>
              <w:t>0 punktów</w:t>
            </w:r>
            <w:r w:rsidRPr="00020372">
              <w:rPr>
                <w:rFonts w:ascii="Arial" w:hAnsi="Arial" w:cs="Arial"/>
                <w:sz w:val="20"/>
                <w:szCs w:val="20"/>
              </w:rPr>
              <w:t xml:space="preserve">, </w:t>
            </w:r>
          </w:p>
          <w:p w:rsidR="00162F3C" w:rsidRPr="00020372" w:rsidRDefault="00162F3C" w:rsidP="00162F3C">
            <w:pPr>
              <w:pStyle w:val="Akapitzlist"/>
              <w:numPr>
                <w:ilvl w:val="0"/>
                <w:numId w:val="2"/>
              </w:numPr>
              <w:ind w:left="412"/>
              <w:jc w:val="both"/>
              <w:rPr>
                <w:rFonts w:ascii="Arial" w:hAnsi="Arial" w:cs="Arial"/>
                <w:sz w:val="20"/>
                <w:szCs w:val="20"/>
              </w:rPr>
            </w:pPr>
            <w:r>
              <w:rPr>
                <w:rFonts w:ascii="Arial" w:hAnsi="Arial" w:cs="Arial"/>
                <w:sz w:val="20"/>
                <w:szCs w:val="20"/>
              </w:rPr>
              <w:t xml:space="preserve">Skrócenie czasu realizacji o </w:t>
            </w:r>
            <w:r>
              <w:rPr>
                <w:rFonts w:ascii="Arial" w:hAnsi="Arial" w:cs="Arial"/>
                <w:b/>
                <w:sz w:val="20"/>
                <w:szCs w:val="20"/>
              </w:rPr>
              <w:t>cztery</w:t>
            </w:r>
            <w:r w:rsidRPr="00162F3C">
              <w:rPr>
                <w:rFonts w:ascii="Arial" w:hAnsi="Arial" w:cs="Arial"/>
                <w:b/>
                <w:sz w:val="20"/>
                <w:szCs w:val="20"/>
              </w:rPr>
              <w:t xml:space="preserve"> tygodnie</w:t>
            </w:r>
            <w:r w:rsidRPr="00020372">
              <w:rPr>
                <w:rFonts w:ascii="Arial" w:hAnsi="Arial" w:cs="Arial"/>
                <w:sz w:val="20"/>
                <w:szCs w:val="20"/>
              </w:rPr>
              <w:t xml:space="preserve"> </w:t>
            </w:r>
            <w:r>
              <w:rPr>
                <w:rFonts w:ascii="Arial" w:hAnsi="Arial" w:cs="Arial"/>
                <w:sz w:val="20"/>
                <w:szCs w:val="20"/>
              </w:rPr>
              <w:t xml:space="preserve">w stosunku do pierwotnego czasu realizacji </w:t>
            </w:r>
            <w:r w:rsidRPr="00020372">
              <w:rPr>
                <w:rFonts w:ascii="Arial" w:hAnsi="Arial" w:cs="Arial"/>
                <w:sz w:val="20"/>
                <w:szCs w:val="20"/>
              </w:rPr>
              <w:t xml:space="preserve">przewidzianego przez Zamawiającego </w:t>
            </w:r>
            <w:r w:rsidRPr="00020372">
              <w:rPr>
                <w:rFonts w:ascii="Arial" w:hAnsi="Arial" w:cs="Arial"/>
                <w:b/>
                <w:sz w:val="20"/>
                <w:szCs w:val="20"/>
              </w:rPr>
              <w:t xml:space="preserve">– </w:t>
            </w:r>
            <w:r>
              <w:rPr>
                <w:rFonts w:ascii="Arial" w:hAnsi="Arial" w:cs="Arial"/>
                <w:b/>
                <w:sz w:val="20"/>
                <w:szCs w:val="20"/>
              </w:rPr>
              <w:t>4</w:t>
            </w:r>
            <w:r w:rsidRPr="00020372">
              <w:rPr>
                <w:rFonts w:ascii="Arial" w:hAnsi="Arial" w:cs="Arial"/>
                <w:b/>
                <w:sz w:val="20"/>
                <w:szCs w:val="20"/>
              </w:rPr>
              <w:t>0 punktów</w:t>
            </w:r>
            <w:r w:rsidRPr="00020372">
              <w:rPr>
                <w:rFonts w:ascii="Arial" w:hAnsi="Arial" w:cs="Arial"/>
                <w:sz w:val="20"/>
                <w:szCs w:val="20"/>
              </w:rPr>
              <w:t xml:space="preserve">, </w:t>
            </w:r>
          </w:p>
          <w:p w:rsidR="00A9631C" w:rsidRPr="00185E52" w:rsidRDefault="00A9631C" w:rsidP="00A9631C">
            <w:pPr>
              <w:pStyle w:val="Tekstpodstawowy"/>
              <w:jc w:val="both"/>
              <w:rPr>
                <w:rFonts w:ascii="Arial" w:hAnsi="Arial" w:cs="Arial"/>
                <w:i/>
                <w:sz w:val="20"/>
              </w:rPr>
            </w:pPr>
            <w:r w:rsidRPr="00185E52">
              <w:rPr>
                <w:rFonts w:ascii="Arial" w:hAnsi="Arial" w:cs="Arial"/>
                <w:i/>
                <w:sz w:val="20"/>
              </w:rPr>
              <w:t xml:space="preserve">W przypadku braku zaznaczenia skrócenia czasu realizacji przedmiotu zamówienia, zostanie to uznane za realizację przedmiotu zamówienia </w:t>
            </w:r>
            <w:r w:rsidRPr="001A6807">
              <w:rPr>
                <w:rFonts w:ascii="Arial" w:hAnsi="Arial" w:cs="Arial"/>
                <w:b/>
                <w:i/>
                <w:sz w:val="20"/>
              </w:rPr>
              <w:t xml:space="preserve">w terminie </w:t>
            </w:r>
            <w:r>
              <w:rPr>
                <w:rFonts w:ascii="Arial" w:hAnsi="Arial" w:cs="Arial"/>
                <w:b/>
                <w:i/>
                <w:sz w:val="20"/>
              </w:rPr>
              <w:t xml:space="preserve">przewidzianym przez Zamawiającego, </w:t>
            </w:r>
            <w:r w:rsidRPr="001A6807">
              <w:rPr>
                <w:rFonts w:ascii="Arial" w:hAnsi="Arial" w:cs="Arial"/>
                <w:b/>
                <w:i/>
                <w:sz w:val="20"/>
              </w:rPr>
              <w:t>zgodnie z SWZ</w:t>
            </w:r>
            <w:r w:rsidRPr="00185E52">
              <w:rPr>
                <w:rFonts w:ascii="Arial" w:hAnsi="Arial" w:cs="Arial"/>
                <w:i/>
                <w:sz w:val="20"/>
              </w:rPr>
              <w:t>.</w:t>
            </w:r>
          </w:p>
          <w:p w:rsidR="00987787" w:rsidRPr="007A1200" w:rsidRDefault="007A1200" w:rsidP="007A1200">
            <w:pPr>
              <w:pStyle w:val="Tekstpodstawowy"/>
              <w:jc w:val="both"/>
              <w:rPr>
                <w:rFonts w:ascii="Arial" w:hAnsi="Arial" w:cs="Arial"/>
                <w:b/>
                <w:i/>
                <w:sz w:val="20"/>
              </w:rPr>
            </w:pPr>
            <w:r w:rsidRPr="00185E52">
              <w:rPr>
                <w:rFonts w:ascii="Arial" w:hAnsi="Arial" w:cs="Arial"/>
                <w:b/>
                <w:i/>
                <w:sz w:val="20"/>
              </w:rPr>
              <w:t>Uwaga! W takim przypadku Wykonawca otrzyma w tym kryterium 0 pkt.</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t>
            </w:r>
            <w:r w:rsidR="00162F3C">
              <w:rPr>
                <w:rFonts w:ascii="Arial" w:hAnsi="Arial" w:cs="Arial"/>
                <w:b/>
                <w:sz w:val="20"/>
                <w:szCs w:val="20"/>
                <w:u w:val="single"/>
              </w:rPr>
              <w:t>Skrócenie czasu realizacji przedmiotu zamówienia</w:t>
            </w:r>
            <w:r w:rsidRPr="00020372">
              <w:rPr>
                <w:rFonts w:ascii="Arial" w:hAnsi="Arial" w:cs="Arial"/>
                <w:b/>
                <w:sz w:val="20"/>
                <w:szCs w:val="20"/>
                <w:u w:val="single"/>
              </w:rPr>
              <w:t xml:space="preserve"> w stosunku do </w:t>
            </w:r>
            <w:r w:rsidR="00162F3C">
              <w:rPr>
                <w:rFonts w:ascii="Arial" w:hAnsi="Arial" w:cs="Arial"/>
                <w:b/>
                <w:sz w:val="20"/>
                <w:szCs w:val="20"/>
                <w:u w:val="single"/>
              </w:rPr>
              <w:t>pierwotnego przewidzianego czasu</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162F3C" w:rsidRDefault="00987787" w:rsidP="00162F3C">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w:t>
            </w:r>
            <w:r w:rsidR="00162F3C">
              <w:rPr>
                <w:rFonts w:ascii="Arial" w:hAnsi="Arial" w:cs="Arial"/>
                <w:sz w:val="20"/>
                <w:szCs w:val="20"/>
              </w:rPr>
              <w:t>(</w:t>
            </w:r>
            <w:r w:rsidRPr="00020372">
              <w:rPr>
                <w:rFonts w:ascii="Arial" w:hAnsi="Arial" w:cs="Arial"/>
                <w:sz w:val="20"/>
                <w:szCs w:val="20"/>
              </w:rPr>
              <w:t xml:space="preserve">w pełnych </w:t>
            </w:r>
            <w:r w:rsidR="00162F3C">
              <w:rPr>
                <w:rFonts w:ascii="Arial" w:hAnsi="Arial" w:cs="Arial"/>
                <w:sz w:val="20"/>
                <w:szCs w:val="20"/>
              </w:rPr>
              <w:t>tygodniach</w:t>
            </w:r>
            <w:r w:rsidRPr="00020372">
              <w:rPr>
                <w:rFonts w:ascii="Arial" w:hAnsi="Arial" w:cs="Arial"/>
                <w:sz w:val="20"/>
                <w:szCs w:val="20"/>
              </w:rPr>
              <w:t xml:space="preserve">) </w:t>
            </w:r>
            <w:r w:rsidR="00162F3C">
              <w:rPr>
                <w:rFonts w:ascii="Arial" w:hAnsi="Arial" w:cs="Arial"/>
                <w:sz w:val="20"/>
                <w:szCs w:val="20"/>
              </w:rPr>
              <w:t>skróci czas realizacji przedmiotu zamówienia</w:t>
            </w:r>
            <w:r w:rsidRPr="00020372">
              <w:rPr>
                <w:rFonts w:ascii="Arial" w:hAnsi="Arial" w:cs="Arial"/>
                <w:sz w:val="20"/>
                <w:szCs w:val="20"/>
              </w:rPr>
              <w:t xml:space="preserve">. </w:t>
            </w:r>
          </w:p>
          <w:p w:rsidR="00987787" w:rsidRPr="00020372" w:rsidRDefault="00987787" w:rsidP="00162F3C">
            <w:pPr>
              <w:jc w:val="both"/>
              <w:rPr>
                <w:rFonts w:ascii="Arial" w:hAnsi="Arial" w:cs="Arial"/>
                <w:sz w:val="20"/>
                <w:szCs w:val="20"/>
              </w:rPr>
            </w:pP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11109473"/>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11109474"/>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5B13A2" w:rsidRPr="00020372" w:rsidRDefault="00805505" w:rsidP="00886955">
      <w:pPr>
        <w:pStyle w:val="Nagwek2"/>
        <w:rPr>
          <w:sz w:val="20"/>
        </w:rPr>
      </w:pPr>
      <w:r>
        <w:rPr>
          <w:sz w:val="20"/>
        </w:rPr>
        <w:t>W niniejszym postępowaniu zabezpieczenie należytego wykonania umowy nie jest wymagane.</w:t>
      </w:r>
    </w:p>
    <w:p w:rsidR="008A35AD" w:rsidRPr="00020372" w:rsidRDefault="0075503F" w:rsidP="000C6F7A">
      <w:pPr>
        <w:pStyle w:val="Nagwek1"/>
        <w:rPr>
          <w:rFonts w:ascii="Arial" w:hAnsi="Arial" w:cs="Arial"/>
          <w:sz w:val="20"/>
          <w:szCs w:val="20"/>
          <w:highlight w:val="lightGray"/>
        </w:rPr>
      </w:pPr>
      <w:bookmarkStart w:id="34" w:name="_Toc111109475"/>
      <w:r w:rsidRPr="00020372">
        <w:rPr>
          <w:rFonts w:ascii="Arial" w:hAnsi="Arial" w:cs="Arial"/>
          <w:sz w:val="20"/>
          <w:szCs w:val="20"/>
          <w:highlight w:val="lightGray"/>
        </w:rPr>
        <w:t>INFORMACJE O TREŚCI ZAWIEANEJ UMOWY ORAZ MOŻLIWOŚCI JEJ ZMIANY.</w:t>
      </w:r>
      <w:bookmarkEnd w:id="34"/>
    </w:p>
    <w:p w:rsidR="0075503F" w:rsidRPr="008B007B" w:rsidRDefault="006E1B38" w:rsidP="00886955">
      <w:pPr>
        <w:pStyle w:val="Nagwek2"/>
        <w:rPr>
          <w:b/>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w:t>
      </w:r>
      <w:r w:rsidR="0075503F" w:rsidRPr="008B007B">
        <w:rPr>
          <w:b/>
          <w:sz w:val="20"/>
        </w:rPr>
        <w:t xml:space="preserve">Załącznik nr </w:t>
      </w:r>
      <w:r w:rsidR="008B007B" w:rsidRPr="008B007B">
        <w:rPr>
          <w:b/>
          <w:sz w:val="20"/>
        </w:rPr>
        <w:t>6</w:t>
      </w:r>
      <w:r w:rsidR="0075503F" w:rsidRPr="008B007B">
        <w:rPr>
          <w:b/>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7E5F67" w:rsidRDefault="006E1B38" w:rsidP="00886955">
      <w:pPr>
        <w:pStyle w:val="Nagwek2"/>
        <w:rPr>
          <w:b/>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w:t>
      </w:r>
      <w:r w:rsidR="0075503F" w:rsidRPr="007E5F67">
        <w:rPr>
          <w:b/>
          <w:sz w:val="20"/>
        </w:rPr>
        <w:t xml:space="preserve">Załącznik nr </w:t>
      </w:r>
      <w:r w:rsidR="007E5F67">
        <w:rPr>
          <w:b/>
          <w:sz w:val="20"/>
        </w:rPr>
        <w:t>6</w:t>
      </w:r>
      <w:r w:rsidR="0075503F" w:rsidRPr="007E5F67">
        <w:rPr>
          <w:b/>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11109476"/>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lastRenderedPageBreak/>
        <w:t>2</w:t>
      </w:r>
      <w:r w:rsidR="006E1B38" w:rsidRPr="00020372">
        <w:rPr>
          <w:sz w:val="20"/>
        </w:rPr>
        <w:t>4</w:t>
      </w:r>
      <w:r w:rsidRPr="00020372">
        <w:rPr>
          <w:sz w:val="20"/>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2) 10 dni od dnia przekazania informacji o czynności zamawiającego stanowiącej podstawę jego wniesienia, jeżeli informacja została przekazana w sposób inny niż określony w pkt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pkt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11109477"/>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1E1CDB" w:rsidRPr="00020372" w:rsidRDefault="00927D88" w:rsidP="00886955">
      <w:pPr>
        <w:pStyle w:val="Nagwek2"/>
        <w:rPr>
          <w:sz w:val="20"/>
        </w:rPr>
      </w:pPr>
      <w:r w:rsidRPr="00020372">
        <w:rPr>
          <w:sz w:val="20"/>
        </w:rPr>
        <w:t>- Załącznik nr 5 –</w:t>
      </w:r>
      <w:r w:rsidR="0041159D">
        <w:rPr>
          <w:sz w:val="20"/>
        </w:rPr>
        <w:t xml:space="preserve"> </w:t>
      </w:r>
      <w:r w:rsidR="001E1CDB" w:rsidRPr="00020372">
        <w:rPr>
          <w:sz w:val="20"/>
        </w:rPr>
        <w:t>Wykaz osób</w:t>
      </w:r>
    </w:p>
    <w:p w:rsidR="00927D88" w:rsidRPr="00020372" w:rsidRDefault="00927D88" w:rsidP="00886955">
      <w:pPr>
        <w:pStyle w:val="Nagwek2"/>
        <w:rPr>
          <w:sz w:val="20"/>
        </w:rPr>
      </w:pPr>
      <w:r w:rsidRPr="00020372">
        <w:rPr>
          <w:sz w:val="20"/>
        </w:rPr>
        <w:t xml:space="preserve">- Załącznik nr </w:t>
      </w:r>
      <w:r w:rsidR="0041159D">
        <w:rPr>
          <w:sz w:val="20"/>
        </w:rPr>
        <w:t>6</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(przedmiar robót, STWiOR)</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DB" w:rsidRDefault="003842DB">
      <w:r>
        <w:separator/>
      </w:r>
    </w:p>
  </w:endnote>
  <w:endnote w:type="continuationSeparator" w:id="0">
    <w:p w:rsidR="003842DB" w:rsidRDefault="00384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3842DB" w:rsidRPr="002E6E4B" w:rsidRDefault="003842DB">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sidR="001C2B89">
      <w:rPr>
        <w:rStyle w:val="Numerstrony"/>
        <w:rFonts w:ascii="Arial" w:hAnsi="Arial" w:cs="Arial"/>
        <w:noProof/>
        <w:sz w:val="18"/>
        <w:szCs w:val="18"/>
      </w:rPr>
      <w:t>17</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sidR="001C2B89">
      <w:rPr>
        <w:rStyle w:val="Numerstrony"/>
        <w:rFonts w:ascii="Arial" w:hAnsi="Arial" w:cs="Arial"/>
        <w:noProof/>
        <w:sz w:val="18"/>
        <w:szCs w:val="18"/>
      </w:rPr>
      <w:t>17</w:t>
    </w:r>
    <w:r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842DB" w:rsidRDefault="003842DB">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rsidR="003842DB" w:rsidRDefault="003842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DB" w:rsidRDefault="003842DB">
      <w:r>
        <w:separator/>
      </w:r>
    </w:p>
  </w:footnote>
  <w:footnote w:type="continuationSeparator" w:id="0">
    <w:p w:rsidR="003842DB" w:rsidRDefault="00384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2C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0580"/>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39C6"/>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62"/>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0AA"/>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89D"/>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0"/>
    <w:rsid w:val="00116252"/>
    <w:rsid w:val="001166B4"/>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17F"/>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0E79"/>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2F3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48C3"/>
    <w:rsid w:val="001B51CA"/>
    <w:rsid w:val="001B5372"/>
    <w:rsid w:val="001B64D5"/>
    <w:rsid w:val="001B6A19"/>
    <w:rsid w:val="001B6CBF"/>
    <w:rsid w:val="001B6EAF"/>
    <w:rsid w:val="001B7B8C"/>
    <w:rsid w:val="001C017F"/>
    <w:rsid w:val="001C0D88"/>
    <w:rsid w:val="001C12DC"/>
    <w:rsid w:val="001C1744"/>
    <w:rsid w:val="001C18F7"/>
    <w:rsid w:val="001C2B89"/>
    <w:rsid w:val="001C30E8"/>
    <w:rsid w:val="001C390E"/>
    <w:rsid w:val="001C3DC2"/>
    <w:rsid w:val="001C45C5"/>
    <w:rsid w:val="001C56E7"/>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5E3A"/>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34A1"/>
    <w:rsid w:val="002043CF"/>
    <w:rsid w:val="00204F46"/>
    <w:rsid w:val="0020675D"/>
    <w:rsid w:val="0020778F"/>
    <w:rsid w:val="0020780D"/>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009"/>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3E6"/>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6550"/>
    <w:rsid w:val="0029702E"/>
    <w:rsid w:val="00297E0F"/>
    <w:rsid w:val="002A003C"/>
    <w:rsid w:val="002A019E"/>
    <w:rsid w:val="002A12E8"/>
    <w:rsid w:val="002A12FA"/>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155D"/>
    <w:rsid w:val="002B18DB"/>
    <w:rsid w:val="002B22BF"/>
    <w:rsid w:val="002B26C3"/>
    <w:rsid w:val="002B26D1"/>
    <w:rsid w:val="002B3298"/>
    <w:rsid w:val="002B3DF8"/>
    <w:rsid w:val="002B4D20"/>
    <w:rsid w:val="002B5A32"/>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BC"/>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5FF8"/>
    <w:rsid w:val="00316047"/>
    <w:rsid w:val="003163D2"/>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6E2"/>
    <w:rsid w:val="00335795"/>
    <w:rsid w:val="00335C23"/>
    <w:rsid w:val="00336354"/>
    <w:rsid w:val="00336EF8"/>
    <w:rsid w:val="0033776B"/>
    <w:rsid w:val="00342F51"/>
    <w:rsid w:val="00343515"/>
    <w:rsid w:val="00343E93"/>
    <w:rsid w:val="003440B4"/>
    <w:rsid w:val="0034463B"/>
    <w:rsid w:val="00344EB2"/>
    <w:rsid w:val="00345D5D"/>
    <w:rsid w:val="003465EF"/>
    <w:rsid w:val="00347582"/>
    <w:rsid w:val="0034762E"/>
    <w:rsid w:val="003508DF"/>
    <w:rsid w:val="003509AB"/>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2DA"/>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2DB"/>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0DB7"/>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C76B9"/>
    <w:rsid w:val="003D0168"/>
    <w:rsid w:val="003D0409"/>
    <w:rsid w:val="003D16D1"/>
    <w:rsid w:val="003D1E9C"/>
    <w:rsid w:val="003D223A"/>
    <w:rsid w:val="003D3354"/>
    <w:rsid w:val="003D5462"/>
    <w:rsid w:val="003D58D6"/>
    <w:rsid w:val="003D6671"/>
    <w:rsid w:val="003D736C"/>
    <w:rsid w:val="003D7AE4"/>
    <w:rsid w:val="003E0A15"/>
    <w:rsid w:val="003E0CCA"/>
    <w:rsid w:val="003E1A22"/>
    <w:rsid w:val="003E28E2"/>
    <w:rsid w:val="003E3115"/>
    <w:rsid w:val="003E33C8"/>
    <w:rsid w:val="003E3A16"/>
    <w:rsid w:val="003E3AAB"/>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59D"/>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50E6"/>
    <w:rsid w:val="00426B49"/>
    <w:rsid w:val="0042721F"/>
    <w:rsid w:val="004277E4"/>
    <w:rsid w:val="00427CFA"/>
    <w:rsid w:val="00430391"/>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1A0"/>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57E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AA0"/>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BB8"/>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B0523"/>
    <w:rsid w:val="005B0DF7"/>
    <w:rsid w:val="005B13A2"/>
    <w:rsid w:val="005B1CEE"/>
    <w:rsid w:val="005B3092"/>
    <w:rsid w:val="005B43B5"/>
    <w:rsid w:val="005B469D"/>
    <w:rsid w:val="005B4881"/>
    <w:rsid w:val="005B4CF2"/>
    <w:rsid w:val="005B589A"/>
    <w:rsid w:val="005B63FC"/>
    <w:rsid w:val="005B73FA"/>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75D1"/>
    <w:rsid w:val="005D7A08"/>
    <w:rsid w:val="005E1DE8"/>
    <w:rsid w:val="005E1EA8"/>
    <w:rsid w:val="005E2413"/>
    <w:rsid w:val="005E248D"/>
    <w:rsid w:val="005E461E"/>
    <w:rsid w:val="005E4B19"/>
    <w:rsid w:val="005E544C"/>
    <w:rsid w:val="005E5881"/>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436"/>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1FDE"/>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089C"/>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0EEC"/>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0A7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200"/>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09D"/>
    <w:rsid w:val="007D7393"/>
    <w:rsid w:val="007E0EB2"/>
    <w:rsid w:val="007E1AB4"/>
    <w:rsid w:val="007E259A"/>
    <w:rsid w:val="007E2935"/>
    <w:rsid w:val="007E2DCA"/>
    <w:rsid w:val="007E39DF"/>
    <w:rsid w:val="007E5F67"/>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505"/>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6782E"/>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3FC7"/>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4E9D"/>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07B"/>
    <w:rsid w:val="008B0415"/>
    <w:rsid w:val="008B09C9"/>
    <w:rsid w:val="008B0B8C"/>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262"/>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870"/>
    <w:rsid w:val="00991F45"/>
    <w:rsid w:val="00992EFF"/>
    <w:rsid w:val="00993A58"/>
    <w:rsid w:val="009954BB"/>
    <w:rsid w:val="00995538"/>
    <w:rsid w:val="00996604"/>
    <w:rsid w:val="00996648"/>
    <w:rsid w:val="009969C8"/>
    <w:rsid w:val="00996BFD"/>
    <w:rsid w:val="009970B2"/>
    <w:rsid w:val="00997B30"/>
    <w:rsid w:val="009A09CD"/>
    <w:rsid w:val="009A1284"/>
    <w:rsid w:val="009A1B86"/>
    <w:rsid w:val="009A1E4C"/>
    <w:rsid w:val="009A2BDB"/>
    <w:rsid w:val="009A2D97"/>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1B7"/>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F4"/>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36FEC"/>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1F94"/>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31C"/>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671F"/>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6D0C"/>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E47"/>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2D47"/>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395"/>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717"/>
    <w:rsid w:val="00CB59E4"/>
    <w:rsid w:val="00CB618F"/>
    <w:rsid w:val="00CB6454"/>
    <w:rsid w:val="00CB6608"/>
    <w:rsid w:val="00CB6B1A"/>
    <w:rsid w:val="00CB6C7A"/>
    <w:rsid w:val="00CB733E"/>
    <w:rsid w:val="00CB7616"/>
    <w:rsid w:val="00CB7D99"/>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BE3"/>
    <w:rsid w:val="00CD53C4"/>
    <w:rsid w:val="00CD5414"/>
    <w:rsid w:val="00CD5B6F"/>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66A1"/>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24C"/>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5820"/>
    <w:rsid w:val="00DB6273"/>
    <w:rsid w:val="00DB6722"/>
    <w:rsid w:val="00DB74BD"/>
    <w:rsid w:val="00DB7A59"/>
    <w:rsid w:val="00DC14A7"/>
    <w:rsid w:val="00DC3E3B"/>
    <w:rsid w:val="00DC4565"/>
    <w:rsid w:val="00DC4EC4"/>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94"/>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4CF"/>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3315"/>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4AC2"/>
    <w:rsid w:val="00E47F31"/>
    <w:rsid w:val="00E502FA"/>
    <w:rsid w:val="00E5038B"/>
    <w:rsid w:val="00E503E1"/>
    <w:rsid w:val="00E504A6"/>
    <w:rsid w:val="00E51371"/>
    <w:rsid w:val="00E516B5"/>
    <w:rsid w:val="00E51E61"/>
    <w:rsid w:val="00E528CA"/>
    <w:rsid w:val="00E529AA"/>
    <w:rsid w:val="00E547CA"/>
    <w:rsid w:val="00E55ACC"/>
    <w:rsid w:val="00E56B6E"/>
    <w:rsid w:val="00E5732B"/>
    <w:rsid w:val="00E61039"/>
    <w:rsid w:val="00E61065"/>
    <w:rsid w:val="00E61172"/>
    <w:rsid w:val="00E63895"/>
    <w:rsid w:val="00E639D0"/>
    <w:rsid w:val="00E646A3"/>
    <w:rsid w:val="00E64B00"/>
    <w:rsid w:val="00E653A9"/>
    <w:rsid w:val="00E65F99"/>
    <w:rsid w:val="00E67358"/>
    <w:rsid w:val="00E6797A"/>
    <w:rsid w:val="00E706A7"/>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009"/>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CAF"/>
    <w:rsid w:val="00F44E5F"/>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68C"/>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75B"/>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AE"/>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030580"/>
    <w:pPr>
      <w:tabs>
        <w:tab w:val="left" w:pos="720"/>
      </w:tabs>
      <w:jc w:val="center"/>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030580"/>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B4A-4501-4B75-BD3A-B8270D46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TotalTime>
  <Pages>17</Pages>
  <Words>7624</Words>
  <Characters>50264</Characters>
  <Application>Microsoft Office Word</Application>
  <DocSecurity>0</DocSecurity>
  <Lines>418</Lines>
  <Paragraphs>115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93</cp:revision>
  <cp:lastPrinted>2022-11-02T14:08:00Z</cp:lastPrinted>
  <dcterms:created xsi:type="dcterms:W3CDTF">2022-07-27T12:54:00Z</dcterms:created>
  <dcterms:modified xsi:type="dcterms:W3CDTF">2022-11-02T14:38:00Z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