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1" w:rsidRPr="00771842" w:rsidRDefault="00A77F71" w:rsidP="0059255F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 w:rsidRPr="00771842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ED6" w:rsidRPr="00771842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:rsidR="005A6ED6" w:rsidRPr="00771842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 w:rsidRPr="00771842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771842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771842"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:rsidR="005A6ED6" w:rsidRPr="00771842" w:rsidRDefault="0044054C" w:rsidP="0059255F">
      <w:pPr>
        <w:rPr>
          <w:rFonts w:ascii="Calibri" w:eastAsia="Calibri" w:hAnsi="Calibri"/>
          <w:b/>
          <w:bCs/>
          <w:lang w:val="en-US" w:eastAsia="en-US"/>
        </w:rPr>
      </w:pPr>
      <w:r w:rsidRPr="00771842">
        <w:rPr>
          <w:rFonts w:ascii="Calibri" w:eastAsia="Calibri" w:hAnsi="Calibri"/>
          <w:b/>
          <w:bCs/>
          <w:lang w:val="en-US" w:eastAsia="en-US"/>
        </w:rPr>
        <w:t>tel. 41 36 74 474</w:t>
      </w:r>
      <w:r w:rsidR="005A6ED6" w:rsidRPr="00771842">
        <w:rPr>
          <w:rFonts w:ascii="Calibri" w:eastAsia="Calibri" w:hAnsi="Calibri"/>
          <w:b/>
          <w:bCs/>
          <w:lang w:val="en-US" w:eastAsia="en-US"/>
        </w:rPr>
        <w:t xml:space="preserve">   </w:t>
      </w:r>
    </w:p>
    <w:p w:rsidR="00073D27" w:rsidRPr="00771842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9" w:history="1">
        <w:r w:rsidRPr="00771842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5A6ED6" w:rsidRPr="00771842" w:rsidRDefault="005A6ED6" w:rsidP="0059255F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10" w:history="1">
        <w:r w:rsidRPr="00771842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771842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1" w:history="1">
        <w:r w:rsidRPr="00771842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:rsidR="00C12143" w:rsidRPr="00771842" w:rsidRDefault="00C12143" w:rsidP="0059255F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96166" w:rsidRPr="00771842" w:rsidTr="00396166">
        <w:tc>
          <w:tcPr>
            <w:tcW w:w="4605" w:type="dxa"/>
          </w:tcPr>
          <w:p w:rsidR="00396166" w:rsidRPr="00771842" w:rsidRDefault="00396166" w:rsidP="000A486B">
            <w:pPr>
              <w:pStyle w:val="Tekstpodstawowy3"/>
              <w:jc w:val="both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771842">
              <w:rPr>
                <w:rFonts w:asciiTheme="minorHAnsi" w:hAnsiTheme="minorHAnsi"/>
                <w:b w:val="0"/>
                <w:sz w:val="22"/>
                <w:szCs w:val="22"/>
              </w:rPr>
              <w:t>AZP.2411.4</w:t>
            </w:r>
            <w:r w:rsidR="000A486B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771842">
              <w:rPr>
                <w:rFonts w:asciiTheme="minorHAnsi" w:hAnsiTheme="minorHAnsi"/>
                <w:b w:val="0"/>
                <w:sz w:val="22"/>
                <w:szCs w:val="22"/>
              </w:rPr>
              <w:t>.2021.AJ</w:t>
            </w:r>
          </w:p>
        </w:tc>
        <w:tc>
          <w:tcPr>
            <w:tcW w:w="4605" w:type="dxa"/>
          </w:tcPr>
          <w:p w:rsidR="00396166" w:rsidRPr="00771842" w:rsidRDefault="000A486B" w:rsidP="000A486B">
            <w:pPr>
              <w:pStyle w:val="Tekstpodstawowy3"/>
              <w:jc w:val="righ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Kielce, dn. 06</w:t>
            </w:r>
            <w:r w:rsidR="00396166" w:rsidRPr="0077184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lipca</w:t>
            </w:r>
            <w:r w:rsidR="00396166" w:rsidRPr="00771842">
              <w:rPr>
                <w:rFonts w:asciiTheme="minorHAnsi" w:hAnsiTheme="minorHAnsi"/>
                <w:b w:val="0"/>
                <w:sz w:val="22"/>
                <w:szCs w:val="22"/>
              </w:rPr>
              <w:t xml:space="preserve"> 2021 r.</w:t>
            </w:r>
          </w:p>
        </w:tc>
      </w:tr>
    </w:tbl>
    <w:p w:rsidR="00396166" w:rsidRPr="00771842" w:rsidRDefault="00396166" w:rsidP="0059255F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:rsidR="0093707F" w:rsidRPr="00771842" w:rsidRDefault="0093707F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7F71" w:rsidRDefault="00A77F71" w:rsidP="0059255F">
      <w:pPr>
        <w:jc w:val="center"/>
        <w:rPr>
          <w:rFonts w:asciiTheme="minorHAnsi" w:hAnsiTheme="minorHAnsi"/>
          <w:b/>
          <w:sz w:val="24"/>
          <w:szCs w:val="24"/>
        </w:rPr>
      </w:pPr>
      <w:r w:rsidRPr="00771842">
        <w:rPr>
          <w:rFonts w:asciiTheme="minorHAnsi" w:hAnsiTheme="minorHAnsi"/>
          <w:b/>
          <w:sz w:val="24"/>
          <w:szCs w:val="24"/>
        </w:rPr>
        <w:t>WSZYSCY WYKONAWCY</w:t>
      </w:r>
    </w:p>
    <w:p w:rsidR="00E53437" w:rsidRPr="00771842" w:rsidRDefault="00E53437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4BE1" w:rsidRPr="00771842" w:rsidRDefault="00A77F71" w:rsidP="0059255F">
      <w:pPr>
        <w:jc w:val="center"/>
        <w:rPr>
          <w:rFonts w:asciiTheme="minorHAnsi" w:hAnsiTheme="minorHAnsi"/>
          <w:b/>
          <w:sz w:val="24"/>
          <w:szCs w:val="24"/>
        </w:rPr>
      </w:pPr>
      <w:r w:rsidRPr="00771842">
        <w:rPr>
          <w:rFonts w:asciiTheme="minorHAnsi" w:hAnsiTheme="minorHAnsi"/>
          <w:b/>
          <w:sz w:val="24"/>
          <w:szCs w:val="24"/>
        </w:rPr>
        <w:t>WYJAŚNIENIA DOTYCZĄCE SWZ</w:t>
      </w:r>
    </w:p>
    <w:p w:rsidR="00C12143" w:rsidRPr="00771842" w:rsidRDefault="00C12143" w:rsidP="0059255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255F" w:rsidRPr="00E53437" w:rsidRDefault="0038071D" w:rsidP="00E53437">
      <w:pPr>
        <w:tabs>
          <w:tab w:val="left" w:pos="2552"/>
        </w:tabs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E53437">
        <w:rPr>
          <w:rFonts w:ascii="Calibri" w:hAnsi="Calibri"/>
          <w:i/>
        </w:rPr>
        <w:t>Dot.</w:t>
      </w:r>
      <w:r w:rsidR="004B1961" w:rsidRPr="00E53437">
        <w:rPr>
          <w:rFonts w:ascii="Calibri" w:hAnsi="Calibri"/>
          <w:i/>
        </w:rPr>
        <w:t xml:space="preserve"> </w:t>
      </w:r>
      <w:r w:rsidR="00D258CD" w:rsidRPr="00E53437">
        <w:rPr>
          <w:rFonts w:ascii="Calibri" w:hAnsi="Calibri"/>
          <w:i/>
        </w:rPr>
        <w:t>przetargu nieograniczonego o wartości powyżej kwot określonych w przepisach wydanych na podstawie art. 132 ustawy z dnia 19 września 2019 r. Prawo zamówień publicznych na</w:t>
      </w:r>
      <w:r w:rsidR="00CB3A5D" w:rsidRPr="00E53437">
        <w:rPr>
          <w:rFonts w:ascii="Calibri" w:hAnsi="Calibri"/>
          <w:i/>
        </w:rPr>
        <w:t>:</w:t>
      </w:r>
      <w:r w:rsidR="00D258CD" w:rsidRPr="00E53437">
        <w:rPr>
          <w:rFonts w:ascii="Calibri" w:hAnsi="Calibri"/>
          <w:i/>
        </w:rPr>
        <w:t xml:space="preserve"> </w:t>
      </w:r>
      <w:r w:rsidR="00CB3A5D" w:rsidRPr="00E53437">
        <w:rPr>
          <w:rFonts w:ascii="Calibri" w:hAnsi="Calibri"/>
          <w:b/>
          <w:i/>
        </w:rPr>
        <w:t>„Z</w:t>
      </w:r>
      <w:r w:rsidR="00073D27" w:rsidRPr="00E53437">
        <w:rPr>
          <w:rFonts w:ascii="Calibri" w:hAnsi="Calibri"/>
          <w:b/>
          <w:i/>
        </w:rPr>
        <w:t xml:space="preserve">akup </w:t>
      </w:r>
      <w:r w:rsidR="000A486B" w:rsidRPr="00E53437">
        <w:rPr>
          <w:rFonts w:ascii="Calibri" w:hAnsi="Calibri"/>
          <w:b/>
          <w:i/>
        </w:rPr>
        <w:t>i</w:t>
      </w:r>
      <w:r w:rsidR="00073D27" w:rsidRPr="00E53437">
        <w:rPr>
          <w:rFonts w:ascii="Calibri" w:hAnsi="Calibri"/>
          <w:b/>
          <w:i/>
        </w:rPr>
        <w:t xml:space="preserve"> dostaw</w:t>
      </w:r>
      <w:r w:rsidR="000A486B" w:rsidRPr="00E53437">
        <w:rPr>
          <w:rFonts w:ascii="Calibri" w:hAnsi="Calibri"/>
          <w:b/>
          <w:i/>
        </w:rPr>
        <w:t xml:space="preserve">ę </w:t>
      </w:r>
      <w:r w:rsidR="00516A50" w:rsidRPr="00E53437">
        <w:rPr>
          <w:rFonts w:ascii="Calibri" w:hAnsi="Calibri"/>
          <w:b/>
          <w:i/>
        </w:rPr>
        <w:t xml:space="preserve">leków </w:t>
      </w:r>
      <w:r w:rsidR="000A486B" w:rsidRPr="00E53437">
        <w:rPr>
          <w:rFonts w:ascii="Calibri" w:hAnsi="Calibri"/>
          <w:b/>
          <w:i/>
        </w:rPr>
        <w:t>onkologicznych</w:t>
      </w:r>
      <w:r w:rsidR="00516A50" w:rsidRPr="00E53437">
        <w:rPr>
          <w:rFonts w:ascii="Calibri" w:hAnsi="Calibri"/>
          <w:sz w:val="22"/>
          <w:szCs w:val="22"/>
        </w:rPr>
        <w:t xml:space="preserve"> </w:t>
      </w:r>
      <w:r w:rsidR="00D258CD" w:rsidRPr="00E53437">
        <w:rPr>
          <w:rFonts w:ascii="Calibri" w:hAnsi="Calibri"/>
          <w:b/>
          <w:i/>
        </w:rPr>
        <w:t>dla Apteki Szpitalnej Świętokrzyskiego</w:t>
      </w:r>
      <w:r w:rsidR="0044054C" w:rsidRPr="00E53437">
        <w:rPr>
          <w:rFonts w:ascii="Calibri" w:hAnsi="Calibri"/>
          <w:b/>
          <w:i/>
        </w:rPr>
        <w:t xml:space="preserve"> Centrum Onkologii w Kielcach</w:t>
      </w:r>
      <w:r w:rsidR="00CB3A5D" w:rsidRPr="00E53437">
        <w:rPr>
          <w:rFonts w:ascii="Calibri" w:hAnsi="Calibri"/>
          <w:i/>
        </w:rPr>
        <w:t>”</w:t>
      </w:r>
    </w:p>
    <w:p w:rsidR="0044054C" w:rsidRPr="00771842" w:rsidRDefault="0044054C" w:rsidP="0059255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B2399D" w:rsidRPr="00771842" w:rsidRDefault="00B2399D" w:rsidP="00D258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D258CD" w:rsidRPr="00771842" w:rsidRDefault="00D258CD" w:rsidP="00D258C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718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718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  <w:t xml:space="preserve">Na podstawie art. 135 ust. 6 ustawy Prawo zamówień publicznych, Zamawiający przekazuje treść zapytań dotyczących zapisów SWZ wraz z odpowiedziami i wyjaśnieniami. </w:t>
      </w:r>
    </w:p>
    <w:p w:rsidR="00D258CD" w:rsidRPr="00771842" w:rsidRDefault="00D258CD" w:rsidP="00D258C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4054C" w:rsidRPr="00771842" w:rsidRDefault="00D258CD" w:rsidP="00D258C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718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 przedmiotowym postępowaniu wpłynęły następujące pytania:</w:t>
      </w:r>
    </w:p>
    <w:p w:rsidR="00D258CD" w:rsidRPr="00771842" w:rsidRDefault="00D258CD" w:rsidP="00592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65912" w:rsidRPr="00771842" w:rsidRDefault="00494080" w:rsidP="00592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71842">
        <w:rPr>
          <w:rFonts w:asciiTheme="minorHAnsi" w:hAnsiTheme="minorHAnsi"/>
          <w:b/>
          <w:sz w:val="22"/>
          <w:szCs w:val="22"/>
          <w:u w:val="single"/>
        </w:rPr>
        <w:t>Pytanie 1</w:t>
      </w:r>
    </w:p>
    <w:p w:rsidR="000A486B" w:rsidRPr="000A486B" w:rsidRDefault="000A486B" w:rsidP="000A486B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bookmarkStart w:id="0" w:name="_Hlk500929585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 treści §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 ust. 4 wzoru umowy:</w:t>
      </w:r>
    </w:p>
    <w:bookmarkEnd w:id="0"/>
    <w:p w:rsidR="000A486B" w:rsidRPr="000A486B" w:rsidRDefault="000A486B" w:rsidP="000A486B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Czy Zamawiający wyrazi zgodę na realizację zamówień na ratunek życia: ,,na cito” w terminie do 2 dni roboczych licząc od momentu otrzymania pisemnego zamówienia przesłanego faksem lub e-mailem przez Zamawiającego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dla asortymentu zawartego w Pakiecie n</w:t>
      </w: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 6 i 13? </w:t>
      </w:r>
    </w:p>
    <w:p w:rsidR="00BC4F1E" w:rsidRPr="00771842" w:rsidRDefault="00BC4F1E" w:rsidP="00B23E4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771842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0868C3" w:rsidRPr="00771842" w:rsidRDefault="000B2079" w:rsidP="00B91A4E">
      <w:pPr>
        <w:jc w:val="both"/>
        <w:rPr>
          <w:rFonts w:asciiTheme="minorHAnsi" w:hAnsiTheme="minorHAnsi"/>
          <w:sz w:val="22"/>
          <w:szCs w:val="22"/>
        </w:rPr>
      </w:pPr>
      <w:r w:rsidRPr="00771842">
        <w:rPr>
          <w:rFonts w:asciiTheme="minorHAnsi" w:hAnsiTheme="minorHAnsi"/>
          <w:sz w:val="22"/>
          <w:szCs w:val="22"/>
        </w:rPr>
        <w:t>Zamawiający wyraża zgod</w:t>
      </w:r>
      <w:r w:rsidR="000A486B">
        <w:rPr>
          <w:rFonts w:asciiTheme="minorHAnsi" w:hAnsiTheme="minorHAnsi"/>
          <w:sz w:val="22"/>
          <w:szCs w:val="22"/>
        </w:rPr>
        <w:t>ę</w:t>
      </w:r>
      <w:r w:rsidRPr="00771842">
        <w:rPr>
          <w:rFonts w:asciiTheme="minorHAnsi" w:hAnsiTheme="minorHAnsi"/>
          <w:sz w:val="22"/>
          <w:szCs w:val="22"/>
        </w:rPr>
        <w:t>.</w:t>
      </w:r>
    </w:p>
    <w:p w:rsidR="000B2079" w:rsidRPr="00771842" w:rsidRDefault="000B2079" w:rsidP="00B91A4E">
      <w:pPr>
        <w:jc w:val="both"/>
        <w:rPr>
          <w:rFonts w:asciiTheme="minorHAnsi" w:hAnsiTheme="minorHAnsi"/>
          <w:sz w:val="22"/>
          <w:szCs w:val="22"/>
        </w:rPr>
      </w:pPr>
    </w:p>
    <w:p w:rsidR="00B91A4E" w:rsidRPr="000A486B" w:rsidRDefault="00B91A4E" w:rsidP="00B91A4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486B">
        <w:rPr>
          <w:rFonts w:asciiTheme="minorHAnsi" w:hAnsiTheme="minorHAnsi"/>
          <w:b/>
          <w:sz w:val="22"/>
          <w:szCs w:val="22"/>
          <w:u w:val="single"/>
        </w:rPr>
        <w:t>Pytanie 2</w:t>
      </w:r>
    </w:p>
    <w:p w:rsidR="000A486B" w:rsidRPr="000A486B" w:rsidRDefault="000A486B" w:rsidP="000A486B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 treści § 6 ust. 1 wzoru umowy:</w:t>
      </w:r>
    </w:p>
    <w:p w:rsidR="000A486B" w:rsidRPr="000A486B" w:rsidRDefault="000A486B" w:rsidP="000A486B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Czy Zamawiający wyrazi zgodę na zmniejszenie wysokości kar umownych o połowę i pozwoli na wprowadzenie modyfikacji do zapisów treści wzoru umowy poprzez nadanie §</w:t>
      </w:r>
      <w:r w:rsidR="006B473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 ust. 1a i b nowego brzmienia:</w:t>
      </w:r>
    </w:p>
    <w:p w:rsidR="000A486B" w:rsidRPr="000A486B" w:rsidRDefault="000A486B" w:rsidP="000A486B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,,1. Strony ustalają odpowiedzialność za niewykonanie lub nienależyte wykonanie zobowiązań umownych w formie kar umownych w następujących wysokościach:</w:t>
      </w:r>
    </w:p>
    <w:p w:rsidR="000A486B" w:rsidRPr="000A486B" w:rsidRDefault="000A486B" w:rsidP="000A486B">
      <w:pPr>
        <w:pStyle w:val="Akapitzlist"/>
        <w:numPr>
          <w:ilvl w:val="0"/>
          <w:numId w:val="26"/>
        </w:numPr>
        <w:jc w:val="both"/>
        <w:rPr>
          <w:rFonts w:cs="Calibri"/>
          <w:color w:val="000000"/>
        </w:rPr>
      </w:pPr>
      <w:r w:rsidRPr="000A486B">
        <w:rPr>
          <w:rFonts w:cs="Calibri"/>
          <w:color w:val="000000"/>
        </w:rPr>
        <w:t xml:space="preserve">w razie nieprzystąpienia lub odstąpienia od umowy z przyczyny leżącej po stronie   </w:t>
      </w:r>
    </w:p>
    <w:p w:rsidR="000A486B" w:rsidRPr="000A486B" w:rsidRDefault="000A486B" w:rsidP="000A486B">
      <w:pPr>
        <w:pStyle w:val="Akapitzlist"/>
        <w:ind w:left="540"/>
        <w:jc w:val="both"/>
        <w:rPr>
          <w:rFonts w:cs="Calibri"/>
          <w:color w:val="000000"/>
        </w:rPr>
      </w:pPr>
      <w:r w:rsidRPr="000A486B">
        <w:rPr>
          <w:rFonts w:cs="Calibri"/>
          <w:color w:val="000000"/>
        </w:rPr>
        <w:t xml:space="preserve"> Wykonawcy, Wykonawca zapłaci Zamawiającemu karę umowną w wysokości 5% brutto niezrealizowanej części zamówienia rocznego,</w:t>
      </w:r>
    </w:p>
    <w:p w:rsidR="000A486B" w:rsidRPr="000A486B" w:rsidRDefault="000A486B" w:rsidP="000A486B">
      <w:pPr>
        <w:pStyle w:val="Akapitzlist"/>
        <w:numPr>
          <w:ilvl w:val="0"/>
          <w:numId w:val="26"/>
        </w:numPr>
        <w:jc w:val="both"/>
        <w:rPr>
          <w:rFonts w:cs="Calibri"/>
          <w:color w:val="000000"/>
        </w:rPr>
      </w:pPr>
      <w:r w:rsidRPr="000A486B">
        <w:rPr>
          <w:rFonts w:cs="Calibri"/>
          <w:color w:val="000000"/>
        </w:rPr>
        <w:t xml:space="preserve">w razie zwłoki w dostarczeniu towaru albo zwłoki w usunięciu stwierdzonych wad, </w:t>
      </w:r>
    </w:p>
    <w:p w:rsidR="000A486B" w:rsidRPr="000A486B" w:rsidRDefault="000A486B" w:rsidP="000A486B">
      <w:pPr>
        <w:pStyle w:val="Akapitzlist"/>
        <w:ind w:left="540"/>
        <w:jc w:val="both"/>
        <w:rPr>
          <w:rFonts w:cs="Calibri"/>
          <w:color w:val="000000"/>
        </w:rPr>
      </w:pPr>
      <w:r w:rsidRPr="000A486B">
        <w:rPr>
          <w:rFonts w:cs="Calibri"/>
          <w:color w:val="000000"/>
        </w:rPr>
        <w:t>braków lub niezgodności towaru z umową ponad terminy określone w umowie, Wykonawca zapłaci Zamawiającemu karę umowną w wysokości 2,5% wartości niezrealizowanej dostawy netto, licząc za każdy dzień opóźnienia.”?</w:t>
      </w:r>
    </w:p>
    <w:p w:rsidR="00516A50" w:rsidRPr="000A486B" w:rsidRDefault="00516A50" w:rsidP="00516A5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0A486B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0868C3" w:rsidRPr="000A486B" w:rsidRDefault="000A486B" w:rsidP="00DD292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Zamawiający nie wyraża zgody, podtrzymuje zapisy SWZ.</w:t>
      </w:r>
    </w:p>
    <w:p w:rsidR="000B2079" w:rsidRPr="000A486B" w:rsidRDefault="000B2079" w:rsidP="00DD292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</w:pPr>
    </w:p>
    <w:p w:rsidR="00B2399D" w:rsidRPr="000A486B" w:rsidRDefault="00B2399D">
      <w:pPr>
        <w:spacing w:after="200" w:line="276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0A486B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B91A4E" w:rsidRPr="000A486B" w:rsidRDefault="00B91A4E" w:rsidP="00DD292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486B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Pytanie </w:t>
      </w:r>
      <w:r w:rsidR="000A486B" w:rsidRPr="000A486B">
        <w:rPr>
          <w:rFonts w:asciiTheme="minorHAnsi" w:hAnsiTheme="minorHAnsi"/>
          <w:b/>
          <w:sz w:val="22"/>
          <w:szCs w:val="22"/>
          <w:u w:val="single"/>
        </w:rPr>
        <w:t>3</w:t>
      </w:r>
    </w:p>
    <w:p w:rsidR="000A486B" w:rsidRPr="000A486B" w:rsidRDefault="000A486B" w:rsidP="000A486B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 treści wzoru umowy: § 7</w:t>
      </w:r>
    </w:p>
    <w:p w:rsidR="000A486B" w:rsidRPr="000A486B" w:rsidRDefault="000A486B" w:rsidP="000A486B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Czy Zamawiający wyrazi zgodę na dodanie do § 7 umowy dodatkowego zapisu ust. 5 o treści: ,,Przed odstąpieniem od umowy Nabywca pisemnie wezwie Sprzedawcę do należytego wykonywania umowy.”?</w:t>
      </w:r>
    </w:p>
    <w:p w:rsidR="00516A50" w:rsidRPr="000A486B" w:rsidRDefault="00516A50" w:rsidP="00516A5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0A486B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0A486B" w:rsidRPr="000A486B" w:rsidRDefault="000A486B" w:rsidP="000A486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Zamawiający nie wyraża zgody, podtrzymuje zapisy SWZ.</w:t>
      </w:r>
    </w:p>
    <w:p w:rsidR="000B2079" w:rsidRPr="000A486B" w:rsidRDefault="000B2079" w:rsidP="000B207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</w:pPr>
    </w:p>
    <w:p w:rsidR="000A486B" w:rsidRPr="007E1EFD" w:rsidRDefault="000A486B" w:rsidP="000A486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E1EFD">
        <w:rPr>
          <w:rFonts w:asciiTheme="minorHAnsi" w:hAnsiTheme="minorHAnsi"/>
          <w:b/>
          <w:sz w:val="22"/>
          <w:szCs w:val="22"/>
          <w:u w:val="single"/>
        </w:rPr>
        <w:t>Pytanie 4</w:t>
      </w:r>
    </w:p>
    <w:p w:rsidR="007E1EFD" w:rsidRPr="007E1EFD" w:rsidRDefault="007E1EFD" w:rsidP="007E1EFD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Pr="007E1E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 formalności, jakie powinny zostać dopełnione w celu zawarcia umowy:</w:t>
      </w:r>
    </w:p>
    <w:p w:rsidR="007E1EFD" w:rsidRPr="007E1EFD" w:rsidRDefault="007E1EFD" w:rsidP="007E1EFD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E1E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Czy w sytuacji, gdy siedziba firmy/osoba uprawniona do podpisania umowy w imieniu Wykonawcy znajduje się w poza granicami Rzeczypospolitej Polskiej, Zamawiający wyrazi zgodę na przesłanie umowy do podpisu na adres Wykonawcy?</w:t>
      </w:r>
    </w:p>
    <w:p w:rsidR="000A486B" w:rsidRPr="007E1EFD" w:rsidRDefault="000A486B" w:rsidP="000A486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7E1EFD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0A486B" w:rsidRPr="000A486B" w:rsidRDefault="000A486B" w:rsidP="000A486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Zamawiający wyraża zgod</w:t>
      </w:r>
      <w:r w:rsidR="007E1EF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ę na powyższe.</w:t>
      </w:r>
    </w:p>
    <w:p w:rsidR="000A486B" w:rsidRDefault="000A486B" w:rsidP="007B453B">
      <w:pPr>
        <w:jc w:val="both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7B453B" w:rsidRPr="004B5DF1" w:rsidRDefault="007B453B" w:rsidP="007B453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B5DF1">
        <w:rPr>
          <w:rFonts w:asciiTheme="minorHAnsi" w:hAnsiTheme="minorHAnsi"/>
          <w:b/>
          <w:sz w:val="22"/>
          <w:szCs w:val="22"/>
          <w:u w:val="single"/>
        </w:rPr>
        <w:t>Pytanie 5</w:t>
      </w:r>
    </w:p>
    <w:p w:rsidR="007E1EFD" w:rsidRPr="0027725F" w:rsidRDefault="0027725F" w:rsidP="007E1EFD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772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="007E1EFD" w:rsidRPr="002772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 pakietu Nr 6: </w:t>
      </w:r>
    </w:p>
    <w:p w:rsidR="007E1EFD" w:rsidRPr="0027725F" w:rsidRDefault="007E1EFD" w:rsidP="004B5DF1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772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 podstawie art. 135 ust. 1 ustawy Prawo Zamówień Publicznych zwracamy się z wnioskiem </w:t>
      </w:r>
      <w:r w:rsidR="00E534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Pr="002772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 wyjaśnienie treści SWZ w następującym zakresie.</w:t>
      </w:r>
    </w:p>
    <w:p w:rsidR="007E1EFD" w:rsidRPr="0027725F" w:rsidRDefault="007E1EFD" w:rsidP="004B5DF1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772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Zgodnie z rozdziałem II </w:t>
      </w:r>
      <w:proofErr w:type="spellStart"/>
      <w:r w:rsidRPr="002772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pkt</w:t>
      </w:r>
      <w:proofErr w:type="spellEnd"/>
      <w:r w:rsidRPr="002772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1 SWZ przedmiotem zamówienia jest zakup i dostawa leków onkologicznych dla Apteki Szpitalnej Świętokrzyskiego Centrum Onkologii w Kielcach, zgodnie </w:t>
      </w:r>
      <w:r w:rsidR="00E534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Pr="002772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 opisem i szczegółowymi wymaganiami zawartymi w Formularzu asortymentowo-cenowym stanowiących załącznik nr 1A do SWZ. </w:t>
      </w:r>
    </w:p>
    <w:p w:rsidR="007E1EFD" w:rsidRPr="0027725F" w:rsidRDefault="007E1EFD" w:rsidP="007E1EFD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7E1EFD" w:rsidRDefault="007E1EFD" w:rsidP="007E1EFD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7725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 załączniku nr 1A do SWZ (formularz asortymentowy) znajduje się tabela, w której w odniesieniu do pakietu nr 6 wygląda następująco:</w:t>
      </w:r>
    </w:p>
    <w:p w:rsidR="00E53437" w:rsidRPr="0027725F" w:rsidRDefault="00E53437" w:rsidP="007E1EFD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W w:w="31680" w:type="dxa"/>
        <w:tblInd w:w="108" w:type="dxa"/>
        <w:tblLook w:val="04A0"/>
      </w:tblPr>
      <w:tblGrid>
        <w:gridCol w:w="460"/>
        <w:gridCol w:w="2040"/>
        <w:gridCol w:w="1044"/>
        <w:gridCol w:w="567"/>
        <w:gridCol w:w="846"/>
        <w:gridCol w:w="800"/>
        <w:gridCol w:w="940"/>
        <w:gridCol w:w="714"/>
        <w:gridCol w:w="811"/>
        <w:gridCol w:w="928"/>
        <w:gridCol w:w="1704"/>
        <w:gridCol w:w="8733"/>
        <w:gridCol w:w="1174"/>
        <w:gridCol w:w="1827"/>
        <w:gridCol w:w="2138"/>
        <w:gridCol w:w="1495"/>
        <w:gridCol w:w="1773"/>
        <w:gridCol w:w="2386"/>
        <w:gridCol w:w="1300"/>
      </w:tblGrid>
      <w:tr w:rsidR="007E1EFD" w:rsidRPr="0071624F" w:rsidTr="00E53437">
        <w:trPr>
          <w:gridAfter w:val="8"/>
          <w:wAfter w:w="20826" w:type="dxa"/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Pakiet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 xml:space="preserve"> nr  6 -  OSIMERTINIBUM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jc w:val="center"/>
              <w:rPr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jc w:val="center"/>
              <w:rPr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</w:tr>
      <w:tr w:rsidR="007E1EFD" w:rsidRPr="0071624F" w:rsidTr="00E53437">
        <w:trPr>
          <w:gridAfter w:val="8"/>
          <w:wAfter w:w="20826" w:type="dxa"/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E1EFD" w:rsidRPr="0071624F" w:rsidRDefault="007E1EFD" w:rsidP="006511F1">
            <w:pPr>
              <w:rPr>
                <w:lang w:val="en-US"/>
              </w:rPr>
            </w:pPr>
          </w:p>
        </w:tc>
      </w:tr>
      <w:tr w:rsidR="007E1EFD" w:rsidRPr="007E1EFD" w:rsidTr="00E53437">
        <w:trPr>
          <w:gridAfter w:val="9"/>
          <w:wAfter w:w="22530" w:type="dxa"/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E1EFD" w:rsidRDefault="007E1EFD" w:rsidP="006511F1">
            <w:pPr>
              <w:jc w:val="center"/>
              <w:rPr>
                <w:sz w:val="14"/>
                <w:szCs w:val="14"/>
                <w:lang w:val="en-US"/>
              </w:rPr>
            </w:pPr>
            <w:r w:rsidRPr="007E1EFD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E1EFD" w:rsidRDefault="007E1EFD" w:rsidP="006511F1">
            <w:pPr>
              <w:jc w:val="center"/>
              <w:rPr>
                <w:sz w:val="14"/>
                <w:szCs w:val="14"/>
                <w:lang w:val="en-US"/>
              </w:rPr>
            </w:pPr>
            <w:r w:rsidRPr="007E1EFD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E1EFD" w:rsidRDefault="007E1EFD" w:rsidP="006511F1">
            <w:pPr>
              <w:jc w:val="center"/>
              <w:rPr>
                <w:sz w:val="14"/>
                <w:szCs w:val="14"/>
                <w:lang w:val="en-US"/>
              </w:rPr>
            </w:pPr>
            <w:r w:rsidRPr="007E1EFD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E1EFD" w:rsidRDefault="007E1EFD" w:rsidP="006511F1">
            <w:pPr>
              <w:jc w:val="center"/>
              <w:rPr>
                <w:sz w:val="14"/>
                <w:szCs w:val="14"/>
                <w:lang w:val="en-US"/>
              </w:rPr>
            </w:pPr>
            <w:r w:rsidRPr="007E1EFD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E1EFD" w:rsidRDefault="007E1EFD" w:rsidP="006511F1">
            <w:pPr>
              <w:jc w:val="center"/>
              <w:rPr>
                <w:sz w:val="14"/>
                <w:szCs w:val="14"/>
                <w:lang w:val="en-US"/>
              </w:rPr>
            </w:pPr>
            <w:r w:rsidRPr="007E1EFD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E1EFD" w:rsidRDefault="007E1EFD" w:rsidP="006511F1">
            <w:pPr>
              <w:jc w:val="center"/>
              <w:rPr>
                <w:sz w:val="14"/>
                <w:szCs w:val="14"/>
                <w:lang w:val="en-US"/>
              </w:rPr>
            </w:pPr>
            <w:r w:rsidRPr="007E1EF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E1EFD" w:rsidRDefault="007E1EFD" w:rsidP="006511F1">
            <w:pPr>
              <w:jc w:val="center"/>
              <w:rPr>
                <w:sz w:val="14"/>
                <w:szCs w:val="14"/>
                <w:lang w:val="en-US"/>
              </w:rPr>
            </w:pPr>
            <w:r w:rsidRPr="007E1EFD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E1EFD" w:rsidRDefault="007E1EFD" w:rsidP="006511F1">
            <w:pPr>
              <w:jc w:val="center"/>
              <w:rPr>
                <w:sz w:val="14"/>
                <w:szCs w:val="14"/>
                <w:lang w:val="en-US"/>
              </w:rPr>
            </w:pPr>
            <w:r w:rsidRPr="007E1EFD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E1EFD" w:rsidRDefault="007E1EFD" w:rsidP="006511F1">
            <w:pPr>
              <w:jc w:val="center"/>
              <w:rPr>
                <w:sz w:val="14"/>
                <w:szCs w:val="14"/>
                <w:lang w:val="en-US"/>
              </w:rPr>
            </w:pPr>
            <w:r w:rsidRPr="007E1EFD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E1EFD" w:rsidRDefault="007E1EFD" w:rsidP="006511F1">
            <w:pPr>
              <w:jc w:val="center"/>
              <w:rPr>
                <w:sz w:val="14"/>
                <w:szCs w:val="14"/>
                <w:lang w:val="en-US"/>
              </w:rPr>
            </w:pPr>
            <w:r w:rsidRPr="007E1EFD">
              <w:rPr>
                <w:sz w:val="14"/>
                <w:szCs w:val="14"/>
                <w:lang w:val="en-US"/>
              </w:rPr>
              <w:t>10</w:t>
            </w:r>
          </w:p>
        </w:tc>
      </w:tr>
      <w:tr w:rsidR="007E1EFD" w:rsidRPr="0071624F" w:rsidTr="00E53437">
        <w:trPr>
          <w:gridAfter w:val="9"/>
          <w:wAfter w:w="22530" w:type="dxa"/>
          <w:trHeight w:val="10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Lp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24F">
              <w:rPr>
                <w:b/>
                <w:bCs/>
                <w:sz w:val="16"/>
                <w:szCs w:val="16"/>
              </w:rPr>
              <w:t>Nazwa międzynarodowa preparatu - postać - dawka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24F">
              <w:rPr>
                <w:b/>
                <w:bCs/>
                <w:sz w:val="16"/>
                <w:szCs w:val="16"/>
              </w:rPr>
              <w:t>Nazwa handlowa preparatu - postać - dawka - producent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J.m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Ilość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Cena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jedn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netto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zł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24F">
              <w:rPr>
                <w:b/>
                <w:bCs/>
                <w:sz w:val="16"/>
                <w:szCs w:val="16"/>
              </w:rPr>
              <w:t>Wartość netto zł            (kolumna 5x6)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1624F">
              <w:rPr>
                <w:b/>
                <w:bCs/>
                <w:sz w:val="16"/>
                <w:szCs w:val="16"/>
                <w:lang w:val="en-US"/>
              </w:rPr>
              <w:t xml:space="preserve">VAT%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Cena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jedn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brutto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624F">
              <w:rPr>
                <w:b/>
                <w:bCs/>
                <w:sz w:val="16"/>
                <w:szCs w:val="16"/>
                <w:lang w:val="en-US"/>
              </w:rPr>
              <w:t>zł</w:t>
            </w:r>
            <w:proofErr w:type="spellEnd"/>
            <w:r w:rsidRPr="0071624F"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</w:rPr>
            </w:pPr>
            <w:r w:rsidRPr="0071624F">
              <w:rPr>
                <w:b/>
                <w:bCs/>
                <w:sz w:val="16"/>
                <w:szCs w:val="16"/>
              </w:rPr>
              <w:t>Wartość brutto zł          (kolumna 7x8)</w:t>
            </w:r>
          </w:p>
        </w:tc>
      </w:tr>
      <w:tr w:rsidR="007E1EFD" w:rsidRPr="0071624F" w:rsidTr="00E53437">
        <w:trPr>
          <w:gridAfter w:val="9"/>
          <w:wAfter w:w="22530" w:type="dxa"/>
          <w:trHeight w:val="4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1624F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Default="007E1EFD" w:rsidP="007E1EF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1624F">
              <w:rPr>
                <w:sz w:val="16"/>
                <w:szCs w:val="16"/>
                <w:lang w:val="en-US"/>
              </w:rPr>
              <w:t>Osimertinibum</w:t>
            </w:r>
            <w:proofErr w:type="spellEnd"/>
            <w:r w:rsidRPr="0071624F">
              <w:rPr>
                <w:sz w:val="16"/>
                <w:szCs w:val="16"/>
                <w:lang w:val="en-US"/>
              </w:rPr>
              <w:t xml:space="preserve"> </w:t>
            </w:r>
          </w:p>
          <w:p w:rsidR="007E1EFD" w:rsidRPr="0071624F" w:rsidRDefault="007E1EFD" w:rsidP="007E1EF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1624F">
              <w:rPr>
                <w:sz w:val="16"/>
                <w:szCs w:val="16"/>
                <w:lang w:val="en-US"/>
              </w:rPr>
              <w:t>tabletek</w:t>
            </w:r>
            <w:proofErr w:type="spellEnd"/>
            <w:r w:rsidRPr="007162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624F">
              <w:rPr>
                <w:sz w:val="16"/>
                <w:szCs w:val="16"/>
                <w:lang w:val="en-US"/>
              </w:rPr>
              <w:t>powlekanych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mg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1624F">
              <w:rPr>
                <w:b/>
                <w:bCs/>
                <w:sz w:val="16"/>
                <w:szCs w:val="16"/>
                <w:lang w:val="en-US"/>
              </w:rPr>
              <w:t>192 000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</w:tr>
      <w:tr w:rsidR="007E1EFD" w:rsidRPr="0071624F" w:rsidTr="00E53437">
        <w:trPr>
          <w:gridAfter w:val="9"/>
          <w:wAfter w:w="22530" w:type="dxa"/>
          <w:trHeight w:val="1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1624F">
              <w:rPr>
                <w:b/>
                <w:bCs/>
                <w:sz w:val="16"/>
                <w:szCs w:val="16"/>
                <w:lang w:val="en-US"/>
              </w:rPr>
              <w:t>RAZEM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1624F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sz w:val="16"/>
                <w:szCs w:val="16"/>
                <w:lang w:val="en-US"/>
              </w:rPr>
            </w:pPr>
            <w:r w:rsidRPr="0071624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FD" w:rsidRPr="0071624F" w:rsidRDefault="007E1EFD" w:rsidP="006511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1624F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7E1EFD" w:rsidRPr="0003034B" w:rsidTr="00E53437">
        <w:trPr>
          <w:trHeight w:val="300"/>
        </w:trPr>
        <w:tc>
          <w:tcPr>
            <w:tcW w:w="19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460" w:type="dxa"/>
              <w:tblLook w:val="04A0"/>
            </w:tblPr>
            <w:tblGrid>
              <w:gridCol w:w="13460"/>
            </w:tblGrid>
            <w:tr w:rsidR="007E1EFD" w:rsidRPr="0003034B" w:rsidTr="006511F1">
              <w:trPr>
                <w:trHeight w:val="260"/>
              </w:trPr>
              <w:tc>
                <w:tcPr>
                  <w:tcW w:w="1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FD" w:rsidRPr="004B5DF1" w:rsidRDefault="007E1EFD" w:rsidP="006511F1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4B5DF1">
                    <w:rPr>
                      <w:b/>
                      <w:bCs/>
                      <w:sz w:val="16"/>
                      <w:szCs w:val="16"/>
                      <w:lang w:val="en-US"/>
                    </w:rPr>
                    <w:t>Zamawiający</w:t>
                  </w:r>
                  <w:proofErr w:type="spellEnd"/>
                  <w:r w:rsidRPr="004B5DF1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B5DF1">
                    <w:rPr>
                      <w:b/>
                      <w:bCs/>
                      <w:sz w:val="16"/>
                      <w:szCs w:val="16"/>
                      <w:lang w:val="en-US"/>
                    </w:rPr>
                    <w:t>wymaga</w:t>
                  </w:r>
                  <w:proofErr w:type="spellEnd"/>
                  <w:r w:rsidRPr="004B5DF1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</w:tr>
            <w:tr w:rsidR="007E1EFD" w:rsidRPr="0003034B" w:rsidTr="006511F1">
              <w:trPr>
                <w:trHeight w:val="260"/>
              </w:trPr>
              <w:tc>
                <w:tcPr>
                  <w:tcW w:w="1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FD" w:rsidRPr="004B5DF1" w:rsidRDefault="007E1EFD" w:rsidP="006511F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B5DF1">
                    <w:rPr>
                      <w:b/>
                      <w:bCs/>
                      <w:sz w:val="16"/>
                      <w:szCs w:val="16"/>
                    </w:rPr>
                    <w:t>1.</w:t>
                  </w:r>
                  <w:r w:rsidRPr="004B5DF1">
                    <w:rPr>
                      <w:sz w:val="16"/>
                      <w:szCs w:val="16"/>
                    </w:rPr>
                    <w:t xml:space="preserve"> aktualną, na dzień otwarcia ofert, Kartę Charakterystyki Produktu Leczniczego, zawierającą potwierdzoną datę jej </w:t>
                  </w:r>
                  <w:r w:rsidRPr="004B5DF1">
                    <w:rPr>
                      <w:sz w:val="16"/>
                      <w:szCs w:val="16"/>
                    </w:rPr>
                    <w:br/>
                    <w:t>zatwierdzenia lub częściowej zmiany tekstu,</w:t>
                  </w:r>
                </w:p>
              </w:tc>
            </w:tr>
            <w:tr w:rsidR="007E1EFD" w:rsidRPr="0003034B" w:rsidTr="006511F1">
              <w:trPr>
                <w:trHeight w:val="260"/>
              </w:trPr>
              <w:tc>
                <w:tcPr>
                  <w:tcW w:w="1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FD" w:rsidRPr="004B5DF1" w:rsidRDefault="007E1EFD" w:rsidP="006511F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B5DF1">
                    <w:rPr>
                      <w:b/>
                      <w:bCs/>
                      <w:sz w:val="16"/>
                      <w:szCs w:val="16"/>
                    </w:rPr>
                    <w:t>2.</w:t>
                  </w:r>
                  <w:r w:rsidRPr="004B5DF1">
                    <w:rPr>
                      <w:sz w:val="16"/>
                      <w:szCs w:val="16"/>
                    </w:rPr>
                    <w:t xml:space="preserve"> by zaoferowany produkt leczniczy znajdował się na listach w aktualnym, na dzień otwarcia ofert, Obwieszczeniu </w:t>
                  </w:r>
                  <w:r w:rsidRPr="004B5DF1">
                    <w:rPr>
                      <w:sz w:val="16"/>
                      <w:szCs w:val="16"/>
                    </w:rPr>
                    <w:br/>
                    <w:t xml:space="preserve">Ministra Zdrowia w sprawie refundowanych leków środków spożywczych specjalnego przeznaczenia żywieniowego </w:t>
                  </w:r>
                  <w:r w:rsidRPr="004B5DF1">
                    <w:rPr>
                      <w:sz w:val="16"/>
                      <w:szCs w:val="16"/>
                    </w:rPr>
                    <w:br/>
                    <w:t xml:space="preserve">oraz wyrobów medycznych i jego cena nie była wyższa, niż obowiązujący limit finansowania leków stosowanych </w:t>
                  </w:r>
                  <w:r w:rsidRPr="004B5DF1">
                    <w:rPr>
                      <w:sz w:val="16"/>
                      <w:szCs w:val="16"/>
                    </w:rPr>
                    <w:br/>
                    <w:t>w ramach programu lekowego,</w:t>
                  </w:r>
                </w:p>
              </w:tc>
            </w:tr>
            <w:tr w:rsidR="007E1EFD" w:rsidRPr="0003034B" w:rsidTr="006511F1">
              <w:trPr>
                <w:trHeight w:val="260"/>
              </w:trPr>
              <w:tc>
                <w:tcPr>
                  <w:tcW w:w="1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EFD" w:rsidRPr="004B5DF1" w:rsidRDefault="007E1EFD" w:rsidP="006511F1">
                  <w:pPr>
                    <w:rPr>
                      <w:sz w:val="16"/>
                      <w:szCs w:val="16"/>
                    </w:rPr>
                  </w:pPr>
                  <w:r w:rsidRPr="004B5DF1">
                    <w:rPr>
                      <w:b/>
                      <w:bCs/>
                      <w:sz w:val="16"/>
                      <w:szCs w:val="16"/>
                    </w:rPr>
                    <w:t>3.</w:t>
                  </w:r>
                  <w:r w:rsidRPr="004B5DF1">
                    <w:rPr>
                      <w:sz w:val="16"/>
                      <w:szCs w:val="16"/>
                    </w:rPr>
                    <w:t xml:space="preserve"> by Wykonawca udostępnił wszystkie dawki jednego producenta zaoferowanego produktu leczniczego, który znajduje </w:t>
                  </w:r>
                  <w:r w:rsidRPr="004B5DF1">
                    <w:rPr>
                      <w:sz w:val="16"/>
                      <w:szCs w:val="16"/>
                    </w:rPr>
                    <w:br/>
                    <w:t xml:space="preserve">się na listach w aktualnym na dzień otwarcia ofert w/ w Obwieszczeniu Ministerstwa Zdrowia </w:t>
                  </w:r>
                </w:p>
              </w:tc>
            </w:tr>
            <w:tr w:rsidR="007E1EFD" w:rsidRPr="0003034B" w:rsidTr="006511F1">
              <w:trPr>
                <w:trHeight w:val="250"/>
              </w:trPr>
              <w:tc>
                <w:tcPr>
                  <w:tcW w:w="1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25F" w:rsidRPr="0003034B" w:rsidRDefault="0027725F" w:rsidP="006511F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E1EFD" w:rsidRPr="0011348B" w:rsidRDefault="007E1EFD" w:rsidP="006511F1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11348B" w:rsidRDefault="007E1EFD" w:rsidP="006511F1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11348B" w:rsidRDefault="007E1EFD" w:rsidP="006511F1"/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11348B" w:rsidRDefault="007E1EFD" w:rsidP="006511F1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11348B" w:rsidRDefault="007E1EFD" w:rsidP="006511F1"/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11348B" w:rsidRDefault="007E1EFD" w:rsidP="006511F1">
            <w:pPr>
              <w:jc w:val="center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11348B" w:rsidRDefault="007E1EFD" w:rsidP="006511F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FD" w:rsidRPr="0011348B" w:rsidRDefault="007E1EFD" w:rsidP="006511F1"/>
        </w:tc>
      </w:tr>
    </w:tbl>
    <w:p w:rsidR="004B5DF1" w:rsidRPr="004B5DF1" w:rsidRDefault="004B5DF1" w:rsidP="004B5DF1">
      <w:pPr>
        <w:jc w:val="both"/>
        <w:rPr>
          <w:rFonts w:asciiTheme="minorHAnsi" w:hAnsiTheme="minorHAnsi"/>
          <w:sz w:val="22"/>
          <w:szCs w:val="22"/>
        </w:rPr>
      </w:pPr>
      <w:r w:rsidRPr="004B5DF1">
        <w:rPr>
          <w:rFonts w:asciiTheme="minorHAnsi" w:hAnsiTheme="minorHAnsi"/>
          <w:sz w:val="22"/>
          <w:szCs w:val="22"/>
        </w:rPr>
        <w:t xml:space="preserve">Powyższe postanowienia budzą wątpliwości w zakresie tego w jaki sposób wykonawca ma wycenić zamówienie. Produkt leczniczy </w:t>
      </w:r>
      <w:proofErr w:type="spellStart"/>
      <w:r w:rsidRPr="004B5DF1">
        <w:rPr>
          <w:rFonts w:asciiTheme="minorHAnsi" w:hAnsiTheme="minorHAnsi"/>
          <w:sz w:val="22"/>
          <w:szCs w:val="22"/>
        </w:rPr>
        <w:t>Osimetrinib</w:t>
      </w:r>
      <w:proofErr w:type="spellEnd"/>
      <w:r w:rsidRPr="004B5DF1">
        <w:rPr>
          <w:rFonts w:asciiTheme="minorHAnsi" w:hAnsiTheme="minorHAnsi"/>
          <w:sz w:val="22"/>
          <w:szCs w:val="22"/>
        </w:rPr>
        <w:t xml:space="preserve">, zarówno 40 mg jak i 80 mg, ma postać tabletek, ale jest konfekcjonowany w opakowaniach. Sprzedaży podlegają opakowania po 30 szt., a nie pojedyncze tabletki, czy też </w:t>
      </w:r>
      <w:proofErr w:type="spellStart"/>
      <w:r w:rsidRPr="004B5DF1">
        <w:rPr>
          <w:rFonts w:asciiTheme="minorHAnsi" w:hAnsiTheme="minorHAnsi"/>
          <w:sz w:val="22"/>
          <w:szCs w:val="22"/>
        </w:rPr>
        <w:t>mg</w:t>
      </w:r>
      <w:proofErr w:type="spellEnd"/>
      <w:r w:rsidRPr="004B5DF1">
        <w:rPr>
          <w:rFonts w:asciiTheme="minorHAnsi" w:hAnsiTheme="minorHAnsi"/>
          <w:sz w:val="22"/>
          <w:szCs w:val="22"/>
        </w:rPr>
        <w:t xml:space="preserve">. Z przedstawionego opisu wynikałoby, że Zamawiający oczekuje 192 000 </w:t>
      </w:r>
      <w:proofErr w:type="spellStart"/>
      <w:r w:rsidRPr="004B5DF1">
        <w:rPr>
          <w:rFonts w:asciiTheme="minorHAnsi" w:hAnsiTheme="minorHAnsi"/>
          <w:sz w:val="22"/>
          <w:szCs w:val="22"/>
        </w:rPr>
        <w:t>mg</w:t>
      </w:r>
      <w:proofErr w:type="spellEnd"/>
      <w:r w:rsidRPr="004B5DF1">
        <w:rPr>
          <w:rFonts w:asciiTheme="minorHAnsi" w:hAnsiTheme="minorHAnsi"/>
          <w:sz w:val="22"/>
          <w:szCs w:val="22"/>
        </w:rPr>
        <w:t xml:space="preserve">. </w:t>
      </w:r>
      <w:r w:rsidR="00E53437">
        <w:rPr>
          <w:rFonts w:asciiTheme="minorHAnsi" w:hAnsiTheme="minorHAnsi"/>
          <w:sz w:val="22"/>
          <w:szCs w:val="22"/>
        </w:rPr>
        <w:br/>
      </w:r>
      <w:r w:rsidRPr="004B5DF1">
        <w:rPr>
          <w:rFonts w:asciiTheme="minorHAnsi" w:hAnsiTheme="minorHAnsi"/>
          <w:sz w:val="22"/>
          <w:szCs w:val="22"/>
        </w:rPr>
        <w:t xml:space="preserve">Nie wiadomo jednak ile należy zaoferować produktu (opakowań/tabletek) z dawką 40 mg, a ile </w:t>
      </w:r>
      <w:r w:rsidR="00E53437">
        <w:rPr>
          <w:rFonts w:asciiTheme="minorHAnsi" w:hAnsiTheme="minorHAnsi"/>
          <w:sz w:val="22"/>
          <w:szCs w:val="22"/>
        </w:rPr>
        <w:br/>
      </w:r>
      <w:r w:rsidRPr="004B5DF1">
        <w:rPr>
          <w:rFonts w:asciiTheme="minorHAnsi" w:hAnsiTheme="minorHAnsi"/>
          <w:sz w:val="22"/>
          <w:szCs w:val="22"/>
        </w:rPr>
        <w:t xml:space="preserve">80 </w:t>
      </w:r>
      <w:proofErr w:type="spellStart"/>
      <w:r w:rsidRPr="004B5DF1">
        <w:rPr>
          <w:rFonts w:asciiTheme="minorHAnsi" w:hAnsiTheme="minorHAnsi"/>
          <w:sz w:val="22"/>
          <w:szCs w:val="22"/>
        </w:rPr>
        <w:t>mg</w:t>
      </w:r>
      <w:proofErr w:type="spellEnd"/>
      <w:r w:rsidRPr="004B5DF1">
        <w:rPr>
          <w:rFonts w:asciiTheme="minorHAnsi" w:hAnsiTheme="minorHAnsi"/>
          <w:sz w:val="22"/>
          <w:szCs w:val="22"/>
        </w:rPr>
        <w:t xml:space="preserve">. Ze względu na różne ceny jednostkowe tych produktów, co wynika także z obowiązujących decyzji refundacyjnych, nie ma możliwości wyliczenia ceny jednostkowej za 1 mg, która miałaby zastosowanie zarówno do tabletek/opakowań leku w wersji 40 mg jak i 80 </w:t>
      </w:r>
      <w:proofErr w:type="spellStart"/>
      <w:r w:rsidRPr="004B5DF1">
        <w:rPr>
          <w:rFonts w:asciiTheme="minorHAnsi" w:hAnsiTheme="minorHAnsi"/>
          <w:sz w:val="22"/>
          <w:szCs w:val="22"/>
        </w:rPr>
        <w:t>mg</w:t>
      </w:r>
      <w:proofErr w:type="spellEnd"/>
      <w:r w:rsidRPr="004B5DF1">
        <w:rPr>
          <w:rFonts w:asciiTheme="minorHAnsi" w:hAnsiTheme="minorHAnsi"/>
          <w:sz w:val="22"/>
          <w:szCs w:val="22"/>
        </w:rPr>
        <w:t xml:space="preserve">. </w:t>
      </w:r>
    </w:p>
    <w:p w:rsidR="00B22DA8" w:rsidRDefault="00B22DA8" w:rsidP="004B5DF1">
      <w:pPr>
        <w:jc w:val="both"/>
        <w:rPr>
          <w:rFonts w:asciiTheme="minorHAnsi" w:hAnsiTheme="minorHAnsi"/>
          <w:sz w:val="22"/>
          <w:szCs w:val="22"/>
        </w:rPr>
      </w:pPr>
    </w:p>
    <w:p w:rsidR="004B5DF1" w:rsidRPr="004B5DF1" w:rsidRDefault="004B5DF1" w:rsidP="004B5DF1">
      <w:pPr>
        <w:jc w:val="both"/>
        <w:rPr>
          <w:rFonts w:asciiTheme="minorHAnsi" w:hAnsiTheme="minorHAnsi"/>
          <w:sz w:val="22"/>
          <w:szCs w:val="22"/>
        </w:rPr>
      </w:pPr>
      <w:r w:rsidRPr="004B5DF1">
        <w:rPr>
          <w:rFonts w:asciiTheme="minorHAnsi" w:hAnsiTheme="minorHAnsi"/>
          <w:sz w:val="22"/>
          <w:szCs w:val="22"/>
        </w:rPr>
        <w:lastRenderedPageBreak/>
        <w:t>W tych okolicznościach prosimy o:</w:t>
      </w:r>
    </w:p>
    <w:p w:rsidR="004B5DF1" w:rsidRPr="004B5DF1" w:rsidRDefault="004B5DF1" w:rsidP="004B5DF1">
      <w:pPr>
        <w:jc w:val="both"/>
        <w:rPr>
          <w:rFonts w:asciiTheme="minorHAnsi" w:hAnsiTheme="minorHAnsi"/>
          <w:sz w:val="22"/>
          <w:szCs w:val="22"/>
        </w:rPr>
      </w:pPr>
      <w:r w:rsidRPr="004B5DF1">
        <w:rPr>
          <w:rFonts w:asciiTheme="minorHAnsi" w:hAnsiTheme="minorHAnsi"/>
          <w:sz w:val="22"/>
          <w:szCs w:val="22"/>
        </w:rPr>
        <w:t xml:space="preserve">1) wskazanie ilości opakowań, a co najmniej ilości tabletek (ale w takiej sytuacji z uwzględnieniem dodatkowego zastrzeżenia poniżej) dla </w:t>
      </w:r>
      <w:proofErr w:type="spellStart"/>
      <w:r w:rsidRPr="004B5DF1">
        <w:rPr>
          <w:rFonts w:asciiTheme="minorHAnsi" w:hAnsiTheme="minorHAnsi"/>
          <w:sz w:val="22"/>
          <w:szCs w:val="22"/>
        </w:rPr>
        <w:t>Osimetrin</w:t>
      </w:r>
      <w:r w:rsidR="00F11B1D">
        <w:rPr>
          <w:rFonts w:asciiTheme="minorHAnsi" w:hAnsiTheme="minorHAnsi"/>
          <w:sz w:val="22"/>
          <w:szCs w:val="22"/>
        </w:rPr>
        <w:t>ib</w:t>
      </w:r>
      <w:proofErr w:type="spellEnd"/>
      <w:r w:rsidR="00F11B1D">
        <w:rPr>
          <w:rFonts w:asciiTheme="minorHAnsi" w:hAnsiTheme="minorHAnsi"/>
          <w:sz w:val="22"/>
          <w:szCs w:val="22"/>
        </w:rPr>
        <w:t xml:space="preserve"> 40 mg oraz </w:t>
      </w:r>
      <w:proofErr w:type="spellStart"/>
      <w:r w:rsidR="00F11B1D">
        <w:rPr>
          <w:rFonts w:asciiTheme="minorHAnsi" w:hAnsiTheme="minorHAnsi"/>
          <w:sz w:val="22"/>
          <w:szCs w:val="22"/>
        </w:rPr>
        <w:t>Osimetrinib</w:t>
      </w:r>
      <w:proofErr w:type="spellEnd"/>
      <w:r w:rsidR="00F11B1D">
        <w:rPr>
          <w:rFonts w:asciiTheme="minorHAnsi" w:hAnsiTheme="minorHAnsi"/>
          <w:sz w:val="22"/>
          <w:szCs w:val="22"/>
        </w:rPr>
        <w:t xml:space="preserve"> 80 mg,</w:t>
      </w:r>
    </w:p>
    <w:p w:rsidR="004B5DF1" w:rsidRPr="004B5DF1" w:rsidRDefault="004B5DF1" w:rsidP="004B5DF1">
      <w:pPr>
        <w:jc w:val="both"/>
        <w:rPr>
          <w:rFonts w:asciiTheme="minorHAnsi" w:hAnsiTheme="minorHAnsi"/>
          <w:sz w:val="22"/>
          <w:szCs w:val="22"/>
        </w:rPr>
      </w:pPr>
      <w:r w:rsidRPr="004B5DF1">
        <w:rPr>
          <w:rFonts w:asciiTheme="minorHAnsi" w:hAnsiTheme="minorHAnsi"/>
          <w:sz w:val="22"/>
          <w:szCs w:val="22"/>
        </w:rPr>
        <w:t xml:space="preserve">2) zmianę SWZ i wyrażenie  zgody na złożenie oferty w taki sposób, że zostaną przedstawione ceny jednostkowe  w przeliczeniu na pełne odpakowania leku dla każdej ww. dawki, a w przypadku konieczności wyceny tabletki </w:t>
      </w:r>
      <w:r w:rsidR="00F6359B">
        <w:rPr>
          <w:rFonts w:asciiTheme="minorHAnsi" w:hAnsiTheme="minorHAnsi"/>
          <w:sz w:val="22"/>
          <w:szCs w:val="22"/>
        </w:rPr>
        <w:t>–</w:t>
      </w:r>
      <w:r w:rsidRPr="004B5DF1">
        <w:rPr>
          <w:rFonts w:asciiTheme="minorHAnsi" w:hAnsiTheme="minorHAnsi"/>
          <w:sz w:val="22"/>
          <w:szCs w:val="22"/>
        </w:rPr>
        <w:t xml:space="preserve"> prosimy o wyrażenie zgody na podanie wartości jednostkowych netto i brutto do czterech miejsc po przecinku.</w:t>
      </w:r>
    </w:p>
    <w:p w:rsidR="004B5DF1" w:rsidRPr="004B5DF1" w:rsidRDefault="00F11B1D" w:rsidP="004B5D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Alternatywnie</w:t>
      </w:r>
      <w:r w:rsidR="004B5DF1" w:rsidRPr="004B5DF1">
        <w:rPr>
          <w:rFonts w:asciiTheme="minorHAnsi" w:hAnsiTheme="minorHAnsi"/>
          <w:sz w:val="22"/>
          <w:szCs w:val="22"/>
        </w:rPr>
        <w:t>, prosimy o rozważenie możliwości rezygnacji z leku w dawce  40 mg i pozostawienie w postępowaniu jedynie dawki 80</w:t>
      </w:r>
      <w:r w:rsidR="00F6359B">
        <w:rPr>
          <w:rFonts w:asciiTheme="minorHAnsi" w:hAnsiTheme="minorHAnsi"/>
          <w:sz w:val="22"/>
          <w:szCs w:val="22"/>
        </w:rPr>
        <w:t xml:space="preserve"> </w:t>
      </w:r>
      <w:r w:rsidR="004B5DF1" w:rsidRPr="004B5DF1">
        <w:rPr>
          <w:rFonts w:asciiTheme="minorHAnsi" w:hAnsiTheme="minorHAnsi"/>
          <w:sz w:val="22"/>
          <w:szCs w:val="22"/>
        </w:rPr>
        <w:t>mg, z możliwością podania ceny jednostkowej tabletki do 4 miejsc po przecinku.</w:t>
      </w:r>
    </w:p>
    <w:p w:rsidR="00516A50" w:rsidRPr="00F6359B" w:rsidRDefault="00516A50" w:rsidP="00516A5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6359B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F6359B" w:rsidRPr="00561EB3" w:rsidRDefault="00F6359B" w:rsidP="00F6359B">
      <w:pPr>
        <w:ind w:right="34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61EB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Zamawiający rezygnuje z dawki 40 </w:t>
      </w:r>
      <w:proofErr w:type="spellStart"/>
      <w:r w:rsidRPr="00561EB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mg</w:t>
      </w:r>
      <w:proofErr w:type="spellEnd"/>
      <w:r w:rsidRPr="00561EB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Jednocześnie przypominamy, że zgodnie z zapisem Rozdziału XI ust. 3 SWZ wszystkie obliczenia winny być dokonywane z dokładnością</w:t>
      </w:r>
      <w:r w:rsidR="00F11B1D" w:rsidRPr="00561EB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do dwóch miejsc po przecinku, a </w:t>
      </w:r>
      <w:r w:rsidRPr="00561EB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zaokrąglenia należy wykonywać zgodnie z zasadami matematycznymi (decyduje trzecia cyfra po przecinku).</w:t>
      </w:r>
    </w:p>
    <w:p w:rsidR="000B2079" w:rsidRPr="000A486B" w:rsidRDefault="000B2079" w:rsidP="00D5551A">
      <w:pPr>
        <w:jc w:val="both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D5551A" w:rsidRPr="000F59DF" w:rsidRDefault="00D5551A" w:rsidP="00D5551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F59DF">
        <w:rPr>
          <w:rFonts w:asciiTheme="minorHAnsi" w:hAnsiTheme="minorHAnsi"/>
          <w:b/>
          <w:sz w:val="22"/>
          <w:szCs w:val="22"/>
          <w:u w:val="single"/>
        </w:rPr>
        <w:t>Pytanie 6</w:t>
      </w:r>
    </w:p>
    <w:p w:rsidR="006511F1" w:rsidRPr="006511F1" w:rsidRDefault="006511F1" w:rsidP="00516A5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511F1">
        <w:rPr>
          <w:rFonts w:asciiTheme="minorHAnsi" w:hAnsiTheme="minorHAnsi"/>
          <w:sz w:val="22"/>
          <w:szCs w:val="22"/>
        </w:rPr>
        <w:t>Załącznik  nr 8 do SWZ – projekt umowy</w:t>
      </w:r>
    </w:p>
    <w:p w:rsidR="006511F1" w:rsidRPr="00561EB3" w:rsidRDefault="006511F1" w:rsidP="006511F1">
      <w:pPr>
        <w:autoSpaceDE w:val="0"/>
        <w:autoSpaceDN w:val="0"/>
        <w:contextualSpacing/>
        <w:jc w:val="both"/>
        <w:rPr>
          <w:rFonts w:asciiTheme="minorHAnsi" w:hAnsiTheme="minorHAnsi"/>
          <w:sz w:val="22"/>
          <w:szCs w:val="22"/>
        </w:rPr>
      </w:pPr>
      <w:r w:rsidRPr="006511F1">
        <w:rPr>
          <w:rFonts w:asciiTheme="minorHAnsi" w:hAnsiTheme="minorHAnsi"/>
          <w:sz w:val="22"/>
          <w:szCs w:val="22"/>
        </w:rPr>
        <w:t xml:space="preserve">Czy Zamawiający wykreśli zapis par. 2.14? Z chwilą dostawy towaru własność, a zatem wszelkie ryzyka związane z towarem przechodzą na Zamawiającego. Strony nie zawierają umowy najmu leków, ich użyczenia, przechowania, ani sprzedaży na próbę. Nie ma możliwości „zwrotu” leków, choćby z racji tego, że byłaby to sprzedaż hurtowa leków  dokonana przez nieuprawiony do tego </w:t>
      </w:r>
      <w:r w:rsidRPr="00561EB3">
        <w:rPr>
          <w:rFonts w:asciiTheme="minorHAnsi" w:hAnsiTheme="minorHAnsi"/>
          <w:sz w:val="22"/>
          <w:szCs w:val="22"/>
        </w:rPr>
        <w:t xml:space="preserve">podmiot leczniczy będący właścicielem „zwracanych” leków. </w:t>
      </w:r>
    </w:p>
    <w:p w:rsidR="00516A50" w:rsidRPr="00561EB3" w:rsidRDefault="00516A50" w:rsidP="00516A5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561EB3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561EB3" w:rsidRPr="00561EB3" w:rsidRDefault="00561EB3" w:rsidP="00561EB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61EB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Zamawiający nie wyraża zgody, podtrzymuje zapisy SWZ.</w:t>
      </w:r>
    </w:p>
    <w:p w:rsidR="00D5551A" w:rsidRPr="00561EB3" w:rsidRDefault="00D5551A" w:rsidP="000868C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6A50" w:rsidRPr="00561EB3" w:rsidRDefault="00516A50" w:rsidP="00516A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61EB3">
        <w:rPr>
          <w:rFonts w:asciiTheme="minorHAnsi" w:hAnsiTheme="minorHAnsi"/>
          <w:b/>
          <w:sz w:val="22"/>
          <w:szCs w:val="22"/>
          <w:u w:val="single"/>
        </w:rPr>
        <w:t>Pytanie 7</w:t>
      </w:r>
    </w:p>
    <w:p w:rsidR="006511F1" w:rsidRPr="00561EB3" w:rsidRDefault="006511F1" w:rsidP="006511F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61EB3">
        <w:rPr>
          <w:rFonts w:asciiTheme="minorHAnsi" w:hAnsiTheme="minorHAnsi"/>
          <w:sz w:val="22"/>
          <w:szCs w:val="22"/>
        </w:rPr>
        <w:t>Załącznik  nr 8 do SWZ – projekt umowy</w:t>
      </w:r>
    </w:p>
    <w:p w:rsidR="006511F1" w:rsidRPr="00561EB3" w:rsidRDefault="006511F1" w:rsidP="006511F1">
      <w:pPr>
        <w:autoSpaceDE w:val="0"/>
        <w:autoSpaceDN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61EB3">
        <w:rPr>
          <w:rFonts w:asciiTheme="minorHAnsi" w:hAnsiTheme="minorHAnsi"/>
          <w:sz w:val="22"/>
          <w:szCs w:val="22"/>
        </w:rPr>
        <w:t xml:space="preserve">Czy Zamawiający w par. 3.2 wpisze jednolity, 12-miesięczny termin przydatności leków? Umożliwi to łatwą kontrolę tego parametru, a jest zasadą powszechnie stosowaną w dostawach leków. </w:t>
      </w:r>
    </w:p>
    <w:p w:rsidR="00516A50" w:rsidRPr="00561EB3" w:rsidRDefault="00516A50" w:rsidP="00516A5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561EB3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561EB3" w:rsidRPr="000A486B" w:rsidRDefault="00561EB3" w:rsidP="00561EB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61EB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Zamawiający nie wyraża zgody, podtrzymuje zapisy SWZ.</w:t>
      </w:r>
    </w:p>
    <w:p w:rsidR="009862D4" w:rsidRPr="000A486B" w:rsidRDefault="009862D4" w:rsidP="00516A50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516A50" w:rsidRPr="006511F1" w:rsidRDefault="00516A50" w:rsidP="00516A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511F1">
        <w:rPr>
          <w:rFonts w:asciiTheme="minorHAnsi" w:hAnsiTheme="minorHAnsi"/>
          <w:b/>
          <w:sz w:val="22"/>
          <w:szCs w:val="22"/>
          <w:u w:val="single"/>
        </w:rPr>
        <w:t>Pytanie 8</w:t>
      </w:r>
    </w:p>
    <w:p w:rsidR="006511F1" w:rsidRPr="006511F1" w:rsidRDefault="006511F1" w:rsidP="006511F1">
      <w:pPr>
        <w:autoSpaceDE w:val="0"/>
        <w:autoSpaceDN w:val="0"/>
        <w:contextualSpacing/>
        <w:jc w:val="both"/>
        <w:rPr>
          <w:rFonts w:asciiTheme="minorHAnsi" w:hAnsiTheme="minorHAnsi"/>
          <w:sz w:val="22"/>
          <w:szCs w:val="22"/>
        </w:rPr>
      </w:pPr>
      <w:r w:rsidRPr="006511F1">
        <w:rPr>
          <w:rFonts w:asciiTheme="minorHAnsi" w:hAnsiTheme="minorHAnsi"/>
          <w:sz w:val="22"/>
          <w:szCs w:val="22"/>
        </w:rPr>
        <w:t xml:space="preserve">Czy Zamawiający zmniejszy wartość kary umownej określonej w par. 6.1.b z 5% do wartości </w:t>
      </w:r>
      <w:proofErr w:type="spellStart"/>
      <w:r w:rsidRPr="006511F1">
        <w:rPr>
          <w:rFonts w:asciiTheme="minorHAnsi" w:hAnsiTheme="minorHAnsi"/>
          <w:sz w:val="22"/>
          <w:szCs w:val="22"/>
        </w:rPr>
        <w:t>max</w:t>
      </w:r>
      <w:proofErr w:type="spellEnd"/>
      <w:r w:rsidRPr="006511F1">
        <w:rPr>
          <w:rFonts w:asciiTheme="minorHAnsi" w:hAnsiTheme="minorHAnsi"/>
          <w:sz w:val="22"/>
          <w:szCs w:val="22"/>
        </w:rPr>
        <w:t>. 0,2%? Obecna kara jest rażąco wygórowana.</w:t>
      </w:r>
    </w:p>
    <w:p w:rsidR="00516A50" w:rsidRPr="006511F1" w:rsidRDefault="00516A50" w:rsidP="00516A5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6511F1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6511F1" w:rsidRPr="000A486B" w:rsidRDefault="006511F1" w:rsidP="006511F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Zamawiający nie wyraża zgody, podtrzymuje zapisy SWZ.</w:t>
      </w:r>
    </w:p>
    <w:p w:rsidR="009862D4" w:rsidRPr="000A486B" w:rsidRDefault="009862D4" w:rsidP="00516A5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</w:pPr>
    </w:p>
    <w:p w:rsidR="00516A50" w:rsidRPr="006511F1" w:rsidRDefault="00516A50" w:rsidP="00516A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511F1">
        <w:rPr>
          <w:rFonts w:asciiTheme="minorHAnsi" w:hAnsiTheme="minorHAnsi"/>
          <w:b/>
          <w:sz w:val="22"/>
          <w:szCs w:val="22"/>
          <w:u w:val="single"/>
        </w:rPr>
        <w:t>Pytanie 9</w:t>
      </w:r>
    </w:p>
    <w:p w:rsidR="006511F1" w:rsidRPr="006511F1" w:rsidRDefault="006511F1" w:rsidP="006511F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 treści §</w:t>
      </w:r>
      <w:r w:rsidR="00F11B1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 ust. 8 wzoru umowy:</w:t>
      </w:r>
    </w:p>
    <w:p w:rsidR="00516A50" w:rsidRPr="006511F1" w:rsidRDefault="006511F1" w:rsidP="006511F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Prosimy o dodanie słów zgodnych z przesłanką wynikającą z treści art. 552 k.c.: "... z wyłączeniem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powołania się przez Dostawcę na okoliczności, które zgodnie z przepisami prawa powszechnie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obowiązującego uprawniają Sprzedającego do odmowy dostarczenia towaru Kupującemu.”.</w:t>
      </w:r>
    </w:p>
    <w:p w:rsidR="009862D4" w:rsidRPr="006511F1" w:rsidRDefault="009862D4" w:rsidP="009862D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6511F1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6511F1" w:rsidRPr="000A486B" w:rsidRDefault="006511F1" w:rsidP="006511F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Zamawiający nie wyraża zgody, podtrzymuje zapisy SWZ.</w:t>
      </w:r>
    </w:p>
    <w:p w:rsidR="00516A50" w:rsidRPr="000A486B" w:rsidRDefault="00516A50" w:rsidP="00516A5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</w:pPr>
    </w:p>
    <w:p w:rsidR="00516A50" w:rsidRPr="006511F1" w:rsidRDefault="00516A50" w:rsidP="00516A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511F1">
        <w:rPr>
          <w:rFonts w:asciiTheme="minorHAnsi" w:hAnsiTheme="minorHAnsi"/>
          <w:b/>
          <w:sz w:val="22"/>
          <w:szCs w:val="22"/>
          <w:u w:val="single"/>
        </w:rPr>
        <w:t>Pytanie 10</w:t>
      </w:r>
    </w:p>
    <w:p w:rsidR="006511F1" w:rsidRPr="006511F1" w:rsidRDefault="006511F1" w:rsidP="006511F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 treści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§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 ust. 1 lit. b) wzoru umowy. Czy Zamawiający wyrazi zgodę na naliczanie ewentualnej kary umownej za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zwłokę w dostarczeniu towaru lub w usunięciu wad/braków/niezgodności towaru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 umową w wysokości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1% wartości netto niezrealizowanej części dostawy dziennie?</w:t>
      </w:r>
    </w:p>
    <w:p w:rsidR="00516A50" w:rsidRPr="006511F1" w:rsidRDefault="00516A50" w:rsidP="006511F1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6511F1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6511F1" w:rsidRPr="000A486B" w:rsidRDefault="006511F1" w:rsidP="006511F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Zamawiający nie wyraża zgody, podtrzymuje zapisy SWZ.</w:t>
      </w:r>
    </w:p>
    <w:p w:rsidR="009862D4" w:rsidRPr="000A486B" w:rsidRDefault="009862D4" w:rsidP="000868C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</w:pPr>
    </w:p>
    <w:p w:rsidR="00516A50" w:rsidRPr="00220006" w:rsidRDefault="00516A50" w:rsidP="00516A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20006">
        <w:rPr>
          <w:rFonts w:asciiTheme="minorHAnsi" w:hAnsiTheme="minorHAnsi"/>
          <w:b/>
          <w:sz w:val="22"/>
          <w:szCs w:val="22"/>
          <w:u w:val="single"/>
        </w:rPr>
        <w:lastRenderedPageBreak/>
        <w:t>Pytanie 11</w:t>
      </w:r>
    </w:p>
    <w:p w:rsidR="006511F1" w:rsidRPr="006511F1" w:rsidRDefault="006511F1" w:rsidP="006511F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 treści §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8 ust. 6 lit. m) wzoru umowy:</w:t>
      </w:r>
    </w:p>
    <w:p w:rsidR="006511F1" w:rsidRPr="006511F1" w:rsidRDefault="006511F1" w:rsidP="006511F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511F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Prosimy o dodanie słów: „…jednak na okres nie dłuższy niż 6 miesięcy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”.</w:t>
      </w:r>
    </w:p>
    <w:p w:rsidR="00516A50" w:rsidRPr="00220006" w:rsidRDefault="00516A50" w:rsidP="006511F1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220006">
        <w:rPr>
          <w:rFonts w:asciiTheme="minorHAnsi" w:hAnsiTheme="minorHAnsi"/>
          <w:b/>
          <w:bCs/>
          <w:sz w:val="22"/>
          <w:szCs w:val="22"/>
          <w:u w:val="single"/>
        </w:rPr>
        <w:t xml:space="preserve">Odpowiedź: </w:t>
      </w:r>
    </w:p>
    <w:p w:rsidR="006511F1" w:rsidRPr="000A486B" w:rsidRDefault="006511F1" w:rsidP="006511F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A486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Zamawiający nie wyraża zgody, podtrzymuje zapisy SWZ.</w:t>
      </w:r>
    </w:p>
    <w:p w:rsidR="009862D4" w:rsidRPr="000A486B" w:rsidRDefault="009862D4" w:rsidP="00516A50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CF324C" w:rsidRDefault="00CF324C" w:rsidP="003E167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B23E44" w:rsidRPr="00771842" w:rsidRDefault="003E167B" w:rsidP="003E167B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771842">
        <w:rPr>
          <w:rFonts w:asciiTheme="minorHAnsi" w:hAnsiTheme="minorHAnsi"/>
          <w:bCs/>
          <w:sz w:val="22"/>
          <w:szCs w:val="22"/>
        </w:rPr>
        <w:t>Powyższe odpowiedzi i zmiany są wiążące dla wszystkich uczestników postępowania i należy je uwzględnić w składanej ofercie</w:t>
      </w:r>
      <w:r w:rsidR="00584F85" w:rsidRPr="00771842">
        <w:rPr>
          <w:rFonts w:asciiTheme="minorHAnsi" w:hAnsiTheme="minorHAnsi"/>
          <w:bCs/>
          <w:sz w:val="22"/>
          <w:szCs w:val="22"/>
        </w:rPr>
        <w:t>. Pozostałe zapisy SWZ pozostają bez zmian.</w:t>
      </w:r>
    </w:p>
    <w:p w:rsidR="00B23E44" w:rsidRPr="00771842" w:rsidRDefault="00B23E44" w:rsidP="00B23E44">
      <w:pPr>
        <w:autoSpaceDE w:val="0"/>
        <w:autoSpaceDN w:val="0"/>
        <w:adjustRightInd w:val="0"/>
        <w:ind w:left="4956" w:firstLine="708"/>
        <w:rPr>
          <w:rFonts w:asciiTheme="minorHAnsi" w:hAnsiTheme="minorHAnsi"/>
          <w:spacing w:val="-1"/>
          <w:sz w:val="22"/>
          <w:szCs w:val="22"/>
        </w:rPr>
      </w:pPr>
    </w:p>
    <w:p w:rsidR="00B23E44" w:rsidRPr="00771842" w:rsidRDefault="00B23E44" w:rsidP="00B23E44">
      <w:pPr>
        <w:autoSpaceDE w:val="0"/>
        <w:autoSpaceDN w:val="0"/>
        <w:adjustRightInd w:val="0"/>
        <w:ind w:left="4956" w:firstLine="708"/>
        <w:rPr>
          <w:rFonts w:asciiTheme="minorHAnsi" w:hAnsiTheme="minorHAnsi"/>
          <w:spacing w:val="-1"/>
          <w:sz w:val="22"/>
          <w:szCs w:val="22"/>
        </w:rPr>
      </w:pPr>
    </w:p>
    <w:p w:rsidR="00A75C82" w:rsidRPr="00771842" w:rsidRDefault="00406DF5" w:rsidP="00364337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  <w:sz w:val="22"/>
          <w:szCs w:val="22"/>
        </w:rPr>
      </w:pPr>
      <w:r w:rsidRPr="00771842">
        <w:rPr>
          <w:rFonts w:asciiTheme="minorHAnsi" w:hAnsiTheme="minorHAnsi"/>
          <w:spacing w:val="-1"/>
          <w:sz w:val="22"/>
          <w:szCs w:val="22"/>
        </w:rPr>
        <w:t>Z poważaniem</w:t>
      </w:r>
    </w:p>
    <w:p w:rsidR="00662AC7" w:rsidRPr="00771842" w:rsidRDefault="00662AC7" w:rsidP="00364337">
      <w:pPr>
        <w:autoSpaceDE w:val="0"/>
        <w:autoSpaceDN w:val="0"/>
        <w:adjustRightInd w:val="0"/>
        <w:ind w:left="7788"/>
        <w:jc w:val="center"/>
        <w:rPr>
          <w:rFonts w:asciiTheme="minorHAnsi" w:hAnsiTheme="minorHAnsi"/>
          <w:spacing w:val="-1"/>
          <w:sz w:val="22"/>
          <w:szCs w:val="22"/>
        </w:rPr>
      </w:pPr>
    </w:p>
    <w:p w:rsidR="00BC695D" w:rsidRPr="000A2A0B" w:rsidRDefault="00BC695D" w:rsidP="00364337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i/>
          <w:spacing w:val="-1"/>
        </w:rPr>
      </w:pPr>
      <w:r w:rsidRPr="000A2A0B">
        <w:rPr>
          <w:rFonts w:asciiTheme="minorHAnsi" w:hAnsiTheme="minorHAnsi"/>
          <w:i/>
          <w:spacing w:val="-1"/>
        </w:rPr>
        <w:t>Kierownik Sekcji Zamówień Publicznych</w:t>
      </w:r>
    </w:p>
    <w:p w:rsidR="00BC695D" w:rsidRPr="00BC695D" w:rsidRDefault="00BC695D" w:rsidP="00364337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i/>
          <w:spacing w:val="-1"/>
        </w:rPr>
      </w:pPr>
      <w:r w:rsidRPr="000A2A0B">
        <w:rPr>
          <w:rFonts w:asciiTheme="minorHAnsi" w:hAnsiTheme="minorHAnsi"/>
          <w:i/>
          <w:spacing w:val="-1"/>
        </w:rPr>
        <w:t>mgr Mariusz Klimczak</w:t>
      </w:r>
    </w:p>
    <w:sectPr w:rsidR="00BC695D" w:rsidRPr="00BC695D" w:rsidSect="008E0BAD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20" w:rsidRDefault="00F21720" w:rsidP="00504EC0">
      <w:r>
        <w:separator/>
      </w:r>
    </w:p>
  </w:endnote>
  <w:endnote w:type="continuationSeparator" w:id="0">
    <w:p w:rsidR="00F21720" w:rsidRDefault="00F21720" w:rsidP="0050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4511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6511F1" w:rsidRPr="00504EC0" w:rsidRDefault="00F45F6A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04EC0">
          <w:rPr>
            <w:rFonts w:asciiTheme="minorHAnsi" w:hAnsiTheme="minorHAnsi"/>
            <w:sz w:val="18"/>
            <w:szCs w:val="18"/>
          </w:rPr>
          <w:fldChar w:fldCharType="begin"/>
        </w:r>
        <w:r w:rsidR="006511F1" w:rsidRPr="00504EC0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04EC0">
          <w:rPr>
            <w:rFonts w:asciiTheme="minorHAnsi" w:hAnsiTheme="minorHAnsi"/>
            <w:sz w:val="18"/>
            <w:szCs w:val="18"/>
          </w:rPr>
          <w:fldChar w:fldCharType="separate"/>
        </w:r>
        <w:r w:rsidR="000A2A0B">
          <w:rPr>
            <w:rFonts w:asciiTheme="minorHAnsi" w:hAnsiTheme="minorHAnsi"/>
            <w:noProof/>
            <w:sz w:val="18"/>
            <w:szCs w:val="18"/>
          </w:rPr>
          <w:t>4</w:t>
        </w:r>
        <w:r w:rsidRPr="00504EC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6511F1" w:rsidRDefault="006511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20" w:rsidRDefault="00F21720" w:rsidP="00504EC0">
      <w:r>
        <w:separator/>
      </w:r>
    </w:p>
  </w:footnote>
  <w:footnote w:type="continuationSeparator" w:id="0">
    <w:p w:rsidR="00F21720" w:rsidRDefault="00F21720" w:rsidP="0050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736CA7"/>
    <w:multiLevelType w:val="hybridMultilevel"/>
    <w:tmpl w:val="F6EEA7A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F47"/>
    <w:multiLevelType w:val="hybridMultilevel"/>
    <w:tmpl w:val="E0B872B6"/>
    <w:lvl w:ilvl="0" w:tplc="1B96CB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0FF1"/>
    <w:multiLevelType w:val="hybridMultilevel"/>
    <w:tmpl w:val="1C184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17BE"/>
    <w:multiLevelType w:val="hybridMultilevel"/>
    <w:tmpl w:val="DFE2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F2595"/>
    <w:multiLevelType w:val="hybridMultilevel"/>
    <w:tmpl w:val="2AF45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86065"/>
    <w:multiLevelType w:val="hybridMultilevel"/>
    <w:tmpl w:val="D23E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F3ED1"/>
    <w:multiLevelType w:val="hybridMultilevel"/>
    <w:tmpl w:val="EABE2570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2061E5F"/>
    <w:multiLevelType w:val="hybridMultilevel"/>
    <w:tmpl w:val="B9C41762"/>
    <w:lvl w:ilvl="0" w:tplc="244E29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742EDC"/>
    <w:multiLevelType w:val="hybridMultilevel"/>
    <w:tmpl w:val="947E0FEA"/>
    <w:lvl w:ilvl="0" w:tplc="79A675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8136A"/>
    <w:multiLevelType w:val="hybridMultilevel"/>
    <w:tmpl w:val="52E23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E4BF2"/>
    <w:multiLevelType w:val="hybridMultilevel"/>
    <w:tmpl w:val="44EC6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84023"/>
    <w:multiLevelType w:val="hybridMultilevel"/>
    <w:tmpl w:val="31BEB6C2"/>
    <w:lvl w:ilvl="0" w:tplc="E0E42D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AFCEEABA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1BD2BC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A6C24"/>
    <w:multiLevelType w:val="hybridMultilevel"/>
    <w:tmpl w:val="069E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E47FD"/>
    <w:multiLevelType w:val="hybridMultilevel"/>
    <w:tmpl w:val="F8B600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9C0C27"/>
    <w:multiLevelType w:val="hybridMultilevel"/>
    <w:tmpl w:val="201C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92BC4"/>
    <w:multiLevelType w:val="hybridMultilevel"/>
    <w:tmpl w:val="6E2C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56F"/>
    <w:multiLevelType w:val="hybridMultilevel"/>
    <w:tmpl w:val="B4B27D12"/>
    <w:lvl w:ilvl="0" w:tplc="DB5AA3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AA7EBA"/>
    <w:multiLevelType w:val="hybridMultilevel"/>
    <w:tmpl w:val="6F8E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76D6D"/>
    <w:multiLevelType w:val="hybridMultilevel"/>
    <w:tmpl w:val="0EEA7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E657C"/>
    <w:multiLevelType w:val="hybridMultilevel"/>
    <w:tmpl w:val="0E5A0D64"/>
    <w:lvl w:ilvl="0" w:tplc="DB5AA3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4"/>
  </w:num>
  <w:num w:numId="12">
    <w:abstractNumId w:val="23"/>
  </w:num>
  <w:num w:numId="13">
    <w:abstractNumId w:val="12"/>
  </w:num>
  <w:num w:numId="14">
    <w:abstractNumId w:val="11"/>
  </w:num>
  <w:num w:numId="15">
    <w:abstractNumId w:val="10"/>
  </w:num>
  <w:num w:numId="16">
    <w:abstractNumId w:val="22"/>
  </w:num>
  <w:num w:numId="17">
    <w:abstractNumId w:val="5"/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7"/>
  </w:num>
  <w:num w:numId="23">
    <w:abstractNumId w:val="8"/>
  </w:num>
  <w:num w:numId="24">
    <w:abstractNumId w:val="27"/>
  </w:num>
  <w:num w:numId="25">
    <w:abstractNumId w:val="24"/>
  </w:num>
  <w:num w:numId="26">
    <w:abstractNumId w:val="1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F71"/>
    <w:rsid w:val="000015B2"/>
    <w:rsid w:val="00007CB2"/>
    <w:rsid w:val="00012939"/>
    <w:rsid w:val="000440D7"/>
    <w:rsid w:val="00044BE1"/>
    <w:rsid w:val="00045C45"/>
    <w:rsid w:val="000462C2"/>
    <w:rsid w:val="0006352A"/>
    <w:rsid w:val="000663B7"/>
    <w:rsid w:val="00073D27"/>
    <w:rsid w:val="000868C3"/>
    <w:rsid w:val="000A0125"/>
    <w:rsid w:val="000A2A0B"/>
    <w:rsid w:val="000A486B"/>
    <w:rsid w:val="000B2079"/>
    <w:rsid w:val="000B3EBA"/>
    <w:rsid w:val="000C4B8D"/>
    <w:rsid w:val="000C79D1"/>
    <w:rsid w:val="000D3C30"/>
    <w:rsid w:val="000E2908"/>
    <w:rsid w:val="000F3725"/>
    <w:rsid w:val="000F59DF"/>
    <w:rsid w:val="000F6A7E"/>
    <w:rsid w:val="00127E6A"/>
    <w:rsid w:val="0014592A"/>
    <w:rsid w:val="00153FCD"/>
    <w:rsid w:val="00163182"/>
    <w:rsid w:val="00164FF8"/>
    <w:rsid w:val="00184D21"/>
    <w:rsid w:val="00186794"/>
    <w:rsid w:val="00197ABB"/>
    <w:rsid w:val="001A6B4D"/>
    <w:rsid w:val="001A7A3A"/>
    <w:rsid w:val="001C750C"/>
    <w:rsid w:val="001E1FFE"/>
    <w:rsid w:val="001E5BF3"/>
    <w:rsid w:val="00203BDF"/>
    <w:rsid w:val="00206544"/>
    <w:rsid w:val="00220006"/>
    <w:rsid w:val="00231B74"/>
    <w:rsid w:val="002424C7"/>
    <w:rsid w:val="002446BC"/>
    <w:rsid w:val="00255479"/>
    <w:rsid w:val="002559F0"/>
    <w:rsid w:val="00256C31"/>
    <w:rsid w:val="00257D28"/>
    <w:rsid w:val="00262EBC"/>
    <w:rsid w:val="0027202C"/>
    <w:rsid w:val="0027725F"/>
    <w:rsid w:val="0028638B"/>
    <w:rsid w:val="00290278"/>
    <w:rsid w:val="002907F2"/>
    <w:rsid w:val="002A216C"/>
    <w:rsid w:val="002A7AA1"/>
    <w:rsid w:val="002B1904"/>
    <w:rsid w:val="002C1A0A"/>
    <w:rsid w:val="002D2523"/>
    <w:rsid w:val="002D4DE9"/>
    <w:rsid w:val="002D50AC"/>
    <w:rsid w:val="002D5D4A"/>
    <w:rsid w:val="002D7D1D"/>
    <w:rsid w:val="002F1DFA"/>
    <w:rsid w:val="003011C6"/>
    <w:rsid w:val="00302618"/>
    <w:rsid w:val="0031142B"/>
    <w:rsid w:val="00313D69"/>
    <w:rsid w:val="00332B95"/>
    <w:rsid w:val="00334107"/>
    <w:rsid w:val="003439EE"/>
    <w:rsid w:val="00347690"/>
    <w:rsid w:val="00364337"/>
    <w:rsid w:val="003717D5"/>
    <w:rsid w:val="00376800"/>
    <w:rsid w:val="0038071D"/>
    <w:rsid w:val="0039166C"/>
    <w:rsid w:val="00391B8A"/>
    <w:rsid w:val="00396166"/>
    <w:rsid w:val="003967BC"/>
    <w:rsid w:val="003C72EC"/>
    <w:rsid w:val="003E0F1E"/>
    <w:rsid w:val="003E167B"/>
    <w:rsid w:val="003F1102"/>
    <w:rsid w:val="003F1D1B"/>
    <w:rsid w:val="003F6090"/>
    <w:rsid w:val="00406DF5"/>
    <w:rsid w:val="00430B2F"/>
    <w:rsid w:val="0044054C"/>
    <w:rsid w:val="004458A5"/>
    <w:rsid w:val="00465912"/>
    <w:rsid w:val="00487CAE"/>
    <w:rsid w:val="00490F2F"/>
    <w:rsid w:val="00494080"/>
    <w:rsid w:val="00496198"/>
    <w:rsid w:val="004A6B4E"/>
    <w:rsid w:val="004A7801"/>
    <w:rsid w:val="004A7B29"/>
    <w:rsid w:val="004B1961"/>
    <w:rsid w:val="004B5DF1"/>
    <w:rsid w:val="004E667B"/>
    <w:rsid w:val="00503174"/>
    <w:rsid w:val="005038BC"/>
    <w:rsid w:val="00504A4C"/>
    <w:rsid w:val="00504EC0"/>
    <w:rsid w:val="005124E2"/>
    <w:rsid w:val="00516A50"/>
    <w:rsid w:val="00531799"/>
    <w:rsid w:val="00531EB5"/>
    <w:rsid w:val="00536C21"/>
    <w:rsid w:val="005528CE"/>
    <w:rsid w:val="00556E83"/>
    <w:rsid w:val="00561EB3"/>
    <w:rsid w:val="0058013F"/>
    <w:rsid w:val="00584F85"/>
    <w:rsid w:val="0059255F"/>
    <w:rsid w:val="005A0560"/>
    <w:rsid w:val="005A6ED6"/>
    <w:rsid w:val="005B3619"/>
    <w:rsid w:val="005C0422"/>
    <w:rsid w:val="005C4A78"/>
    <w:rsid w:val="005D2A76"/>
    <w:rsid w:val="005D6B4E"/>
    <w:rsid w:val="005E0638"/>
    <w:rsid w:val="005F7F95"/>
    <w:rsid w:val="0060362F"/>
    <w:rsid w:val="0061736E"/>
    <w:rsid w:val="00624ECF"/>
    <w:rsid w:val="00640E57"/>
    <w:rsid w:val="00644A7B"/>
    <w:rsid w:val="00647730"/>
    <w:rsid w:val="006511F1"/>
    <w:rsid w:val="00661F00"/>
    <w:rsid w:val="00662AC7"/>
    <w:rsid w:val="006665C5"/>
    <w:rsid w:val="006704F5"/>
    <w:rsid w:val="0067651B"/>
    <w:rsid w:val="006856E2"/>
    <w:rsid w:val="006A0097"/>
    <w:rsid w:val="006A1330"/>
    <w:rsid w:val="006B4736"/>
    <w:rsid w:val="006C4C7F"/>
    <w:rsid w:val="006C7F7A"/>
    <w:rsid w:val="006D1D3B"/>
    <w:rsid w:val="006D5C43"/>
    <w:rsid w:val="006E1B9F"/>
    <w:rsid w:val="006F3CF1"/>
    <w:rsid w:val="00734B84"/>
    <w:rsid w:val="00742E78"/>
    <w:rsid w:val="007431FC"/>
    <w:rsid w:val="007475E8"/>
    <w:rsid w:val="0075394E"/>
    <w:rsid w:val="00771842"/>
    <w:rsid w:val="00786022"/>
    <w:rsid w:val="00793284"/>
    <w:rsid w:val="00794DF2"/>
    <w:rsid w:val="00797904"/>
    <w:rsid w:val="007A0982"/>
    <w:rsid w:val="007A64CA"/>
    <w:rsid w:val="007A7CD9"/>
    <w:rsid w:val="007B453B"/>
    <w:rsid w:val="007D0375"/>
    <w:rsid w:val="007D3F18"/>
    <w:rsid w:val="007E1EFD"/>
    <w:rsid w:val="007E4A5B"/>
    <w:rsid w:val="007F27B0"/>
    <w:rsid w:val="0082796B"/>
    <w:rsid w:val="0083275A"/>
    <w:rsid w:val="00862055"/>
    <w:rsid w:val="008633E0"/>
    <w:rsid w:val="00872D3A"/>
    <w:rsid w:val="00877B50"/>
    <w:rsid w:val="008903A5"/>
    <w:rsid w:val="00891975"/>
    <w:rsid w:val="008B2B14"/>
    <w:rsid w:val="008C36FF"/>
    <w:rsid w:val="008D1E01"/>
    <w:rsid w:val="008E0BAD"/>
    <w:rsid w:val="008F6F01"/>
    <w:rsid w:val="0090482E"/>
    <w:rsid w:val="00913178"/>
    <w:rsid w:val="009150FB"/>
    <w:rsid w:val="00917CFC"/>
    <w:rsid w:val="00921ECD"/>
    <w:rsid w:val="00933470"/>
    <w:rsid w:val="0093707F"/>
    <w:rsid w:val="00940F8E"/>
    <w:rsid w:val="009501B1"/>
    <w:rsid w:val="00967DF7"/>
    <w:rsid w:val="009862D4"/>
    <w:rsid w:val="00997E4B"/>
    <w:rsid w:val="009C37F1"/>
    <w:rsid w:val="009D2539"/>
    <w:rsid w:val="009D45F9"/>
    <w:rsid w:val="009D6930"/>
    <w:rsid w:val="009E3287"/>
    <w:rsid w:val="009E6703"/>
    <w:rsid w:val="009F4E0F"/>
    <w:rsid w:val="00A014D1"/>
    <w:rsid w:val="00A21E28"/>
    <w:rsid w:val="00A374D9"/>
    <w:rsid w:val="00A67931"/>
    <w:rsid w:val="00A75C82"/>
    <w:rsid w:val="00A77F71"/>
    <w:rsid w:val="00A90B45"/>
    <w:rsid w:val="00A90B66"/>
    <w:rsid w:val="00A91793"/>
    <w:rsid w:val="00AB1F9A"/>
    <w:rsid w:val="00AB2058"/>
    <w:rsid w:val="00AB5F4A"/>
    <w:rsid w:val="00AE052F"/>
    <w:rsid w:val="00AE241D"/>
    <w:rsid w:val="00AE2977"/>
    <w:rsid w:val="00B00B2B"/>
    <w:rsid w:val="00B01861"/>
    <w:rsid w:val="00B17066"/>
    <w:rsid w:val="00B22DA8"/>
    <w:rsid w:val="00B2399D"/>
    <w:rsid w:val="00B23E44"/>
    <w:rsid w:val="00B34F03"/>
    <w:rsid w:val="00B4422C"/>
    <w:rsid w:val="00B45088"/>
    <w:rsid w:val="00B608A6"/>
    <w:rsid w:val="00B6722C"/>
    <w:rsid w:val="00B75964"/>
    <w:rsid w:val="00B84CC2"/>
    <w:rsid w:val="00B91A4E"/>
    <w:rsid w:val="00BB6EEF"/>
    <w:rsid w:val="00BC4F1E"/>
    <w:rsid w:val="00BC695D"/>
    <w:rsid w:val="00BC6D8A"/>
    <w:rsid w:val="00BD56D4"/>
    <w:rsid w:val="00BD65D2"/>
    <w:rsid w:val="00BE3A53"/>
    <w:rsid w:val="00C11D0C"/>
    <w:rsid w:val="00C12143"/>
    <w:rsid w:val="00C22214"/>
    <w:rsid w:val="00C27DDA"/>
    <w:rsid w:val="00C43076"/>
    <w:rsid w:val="00C701D9"/>
    <w:rsid w:val="00C8102D"/>
    <w:rsid w:val="00C86BBA"/>
    <w:rsid w:val="00CA045D"/>
    <w:rsid w:val="00CB3A5D"/>
    <w:rsid w:val="00CB4B57"/>
    <w:rsid w:val="00CD22FD"/>
    <w:rsid w:val="00CE26D9"/>
    <w:rsid w:val="00CF324C"/>
    <w:rsid w:val="00CF3EAD"/>
    <w:rsid w:val="00D01CA0"/>
    <w:rsid w:val="00D01CE5"/>
    <w:rsid w:val="00D021D8"/>
    <w:rsid w:val="00D03EC4"/>
    <w:rsid w:val="00D236AE"/>
    <w:rsid w:val="00D258CD"/>
    <w:rsid w:val="00D5551A"/>
    <w:rsid w:val="00D5556A"/>
    <w:rsid w:val="00D61C6A"/>
    <w:rsid w:val="00D651EA"/>
    <w:rsid w:val="00D951A5"/>
    <w:rsid w:val="00DB7892"/>
    <w:rsid w:val="00DC0893"/>
    <w:rsid w:val="00DD2928"/>
    <w:rsid w:val="00DE3FA1"/>
    <w:rsid w:val="00DF35DA"/>
    <w:rsid w:val="00DF4B77"/>
    <w:rsid w:val="00E14656"/>
    <w:rsid w:val="00E41335"/>
    <w:rsid w:val="00E4467A"/>
    <w:rsid w:val="00E53437"/>
    <w:rsid w:val="00E6366E"/>
    <w:rsid w:val="00E77095"/>
    <w:rsid w:val="00EB562E"/>
    <w:rsid w:val="00ED2A03"/>
    <w:rsid w:val="00ED3532"/>
    <w:rsid w:val="00ED3AF6"/>
    <w:rsid w:val="00ED4DF5"/>
    <w:rsid w:val="00ED778B"/>
    <w:rsid w:val="00EF2794"/>
    <w:rsid w:val="00F11B1D"/>
    <w:rsid w:val="00F21720"/>
    <w:rsid w:val="00F22FBC"/>
    <w:rsid w:val="00F40EE5"/>
    <w:rsid w:val="00F45F6A"/>
    <w:rsid w:val="00F5651D"/>
    <w:rsid w:val="00F6359B"/>
    <w:rsid w:val="00F656CC"/>
    <w:rsid w:val="00F65F08"/>
    <w:rsid w:val="00F67280"/>
    <w:rsid w:val="00F71CE0"/>
    <w:rsid w:val="00F827FA"/>
    <w:rsid w:val="00F926AF"/>
    <w:rsid w:val="00F97D41"/>
    <w:rsid w:val="00FB1932"/>
    <w:rsid w:val="00FB3685"/>
    <w:rsid w:val="00FB41A1"/>
    <w:rsid w:val="00FC246F"/>
    <w:rsid w:val="00FC2C2A"/>
    <w:rsid w:val="00FC35CF"/>
    <w:rsid w:val="00FD39D1"/>
    <w:rsid w:val="00FF25F8"/>
    <w:rsid w:val="00FF2E1C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,K-P_odwolanie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0F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1C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8F6F0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F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05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054C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A50"/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9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0A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7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0F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1C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8F6F0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F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0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jan@onkol.kielce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ampub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777A-962D-4522-B3A4-2815FBBF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agnieszkajan</cp:lastModifiedBy>
  <cp:revision>15</cp:revision>
  <cp:lastPrinted>2021-07-06T11:28:00Z</cp:lastPrinted>
  <dcterms:created xsi:type="dcterms:W3CDTF">2021-07-06T06:49:00Z</dcterms:created>
  <dcterms:modified xsi:type="dcterms:W3CDTF">2021-07-06T11:28:00Z</dcterms:modified>
</cp:coreProperties>
</file>