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4.1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 w:rsidR="00D60EBA"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 w:rsidR="00D60EBA">
        <w:rPr>
          <w:rFonts w:eastAsia="Times New Roman" w:cstheme="minorHAnsi"/>
          <w:lang w:eastAsia="pl-PL"/>
        </w:rPr>
        <w:t>147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Pr="006C1316">
        <w:rPr>
          <w:rFonts w:cstheme="minorHAnsi"/>
          <w:b/>
        </w:rPr>
        <w:t>Usług</w:t>
      </w:r>
      <w:r>
        <w:rPr>
          <w:rFonts w:cstheme="minorHAnsi"/>
          <w:b/>
        </w:rPr>
        <w:t>ę</w:t>
      </w:r>
      <w:r w:rsidRPr="006C1316">
        <w:rPr>
          <w:rFonts w:cstheme="minorHAnsi"/>
          <w:b/>
        </w:rPr>
        <w:t xml:space="preserve"> </w:t>
      </w:r>
      <w:r w:rsidR="00D60EBA" w:rsidRPr="002A03C9">
        <w:rPr>
          <w:rFonts w:cstheme="minorHAnsi"/>
          <w:b/>
        </w:rPr>
        <w:t>w zakresie przeprowadzenia badania pt. Kierunki rozwoju przedsiębiorstw oraz zapotrzebowanie na kwalifikacje i kompetencje w województwie mazowieckim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Oświadczam, że spełniam warunki udziału w postępowaniu określone przez Zamawiającego w § 17 ust. 1  specyfikacji warunków zamówienia (SWZ).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</w:rPr>
      </w:pPr>
      <w:r w:rsidRPr="00A74B7F">
        <w:rPr>
          <w:rFonts w:eastAsia="Calibri" w:cs="Arial"/>
          <w:b/>
          <w:bCs/>
          <w:color w:val="000000"/>
        </w:rPr>
        <w:t xml:space="preserve">*) INFORMACJA W ZWIĄZKU Z POLEGANIEM NA ZASOBACH INNYCH PODMIOTÓW: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>Oświadczam, że w celu wykazania spełniania warunków udziału w postępowaniu, określonych przez Zamawiającego w § 17 ust. 1 SWZ</w:t>
      </w:r>
      <w:r w:rsidRPr="00A74B7F">
        <w:rPr>
          <w:rFonts w:eastAsia="Calibri" w:cs="Arial"/>
          <w:i/>
          <w:iCs/>
          <w:color w:val="000000"/>
        </w:rPr>
        <w:t xml:space="preserve">, </w:t>
      </w:r>
      <w:r w:rsidRPr="00A74B7F">
        <w:rPr>
          <w:rFonts w:eastAsia="Calibri" w:cs="Arial"/>
          <w:color w:val="000000"/>
        </w:rPr>
        <w:t>polegam na zasobach następującego/</w:t>
      </w:r>
      <w:proofErr w:type="spellStart"/>
      <w:r w:rsidRPr="00A74B7F">
        <w:rPr>
          <w:rFonts w:eastAsia="Calibri" w:cs="Arial"/>
          <w:color w:val="000000"/>
        </w:rPr>
        <w:t>ych</w:t>
      </w:r>
      <w:proofErr w:type="spellEnd"/>
      <w:r w:rsidRPr="00A74B7F">
        <w:rPr>
          <w:rFonts w:eastAsia="Calibri" w:cs="Arial"/>
          <w:color w:val="000000"/>
        </w:rPr>
        <w:t xml:space="preserve"> podmiotu/ów: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……….………………………………………..,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18"/>
        </w:rPr>
      </w:pPr>
      <w:r w:rsidRPr="00A74B7F">
        <w:rPr>
          <w:rFonts w:eastAsia="Calibri" w:cs="Arial"/>
          <w:b/>
          <w:bCs/>
          <w:color w:val="000000"/>
          <w:sz w:val="18"/>
        </w:rPr>
        <w:t>(wskazać podmiot)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w następującym zakresie: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…………………………………………………………………………………………………………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A74B7F">
        <w:rPr>
          <w:rFonts w:eastAsia="Calibri" w:cs="Times New Roman"/>
          <w:b/>
          <w:bCs/>
          <w:sz w:val="18"/>
        </w:rPr>
        <w:t xml:space="preserve">(określić odpowiedni zakres dla wskazanego podmiotu) </w:t>
      </w:r>
    </w:p>
    <w:p w:rsidR="00A74B7F" w:rsidRDefault="00A74B7F" w:rsidP="00A74B7F">
      <w:pPr>
        <w:spacing w:after="0" w:line="276" w:lineRule="auto"/>
        <w:rPr>
          <w:rFonts w:eastAsia="Calibri" w:cs="Arial"/>
        </w:rPr>
      </w:pPr>
    </w:p>
    <w:p w:rsidR="00A15746" w:rsidRPr="00A74B7F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lastRenderedPageBreak/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3A1918" w:rsidRPr="003A1918">
        <w:rPr>
          <w:rFonts w:cstheme="minorHAnsi"/>
          <w:b/>
        </w:rPr>
        <w:t xml:space="preserve">Usługę </w:t>
      </w:r>
      <w:r w:rsidR="00D60EBA">
        <w:rPr>
          <w:rFonts w:cstheme="minorHAnsi"/>
          <w:b/>
        </w:rPr>
        <w:t>w</w:t>
      </w:r>
      <w:r w:rsidR="00D60EBA" w:rsidRPr="002A03C9">
        <w:rPr>
          <w:rFonts w:cstheme="minorHAnsi"/>
          <w:b/>
        </w:rPr>
        <w:t xml:space="preserve"> zakresie przeprowadzenia badania pt. Kierunki rozwoju przedsiębiorstw oraz zapotrzebowanie na kwalifikacje i kompetencje w województwie mazowieckim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bookmarkStart w:id="0" w:name="_GoBack"/>
      <w:bookmarkEnd w:id="0"/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Default="00A15746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>Zgodnie z definicją MŚP określoną w Rozporządzeniu Komisji (UE) nr 651/2014 z dnia 17 czerwca 2014 r.: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color w:val="FF0000"/>
        </w:rPr>
      </w:pPr>
      <w:r w:rsidRPr="00A74B7F">
        <w:rPr>
          <w:rFonts w:eastAsia="Calibri" w:cs="Times New Roman"/>
          <w:color w:val="FF0000"/>
        </w:rPr>
        <w:t xml:space="preserve">(należy właściwe podkreślić) 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Mikroprzedsiębiorstwo:</w:t>
      </w:r>
      <w:r w:rsidRPr="00A74B7F">
        <w:rPr>
          <w:rFonts w:eastAsia="Calibri" w:cs="Times New Roman"/>
        </w:rPr>
        <w:t xml:space="preserve"> przedsiębiorstwo, które zatrudnia mniej niż 10 osób i którego roczny obrót lub roczna suma bilansowa nie przekracza 2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Małe przedsiębiorstwo:</w:t>
      </w:r>
      <w:r w:rsidRPr="00A74B7F">
        <w:rPr>
          <w:rFonts w:eastAsia="Calibri" w:cs="Times New Roman"/>
        </w:rPr>
        <w:t xml:space="preserve"> przedsiębiorstwo, które zatrudnia mniej niż 50 osób i którego roczny obrót lub roczna suma bilansowa nie przekracza 10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Średnie przedsiębiorstwa:</w:t>
      </w:r>
      <w:r w:rsidRPr="00A74B7F">
        <w:rPr>
          <w:rFonts w:eastAsia="Calibri" w:cs="Times New Roma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62D76"/>
    <w:rsid w:val="002D169F"/>
    <w:rsid w:val="002E6197"/>
    <w:rsid w:val="003A1918"/>
    <w:rsid w:val="003F02A8"/>
    <w:rsid w:val="0066000A"/>
    <w:rsid w:val="006B28AB"/>
    <w:rsid w:val="0079304B"/>
    <w:rsid w:val="009D661F"/>
    <w:rsid w:val="00A15746"/>
    <w:rsid w:val="00A74B7F"/>
    <w:rsid w:val="00AC2328"/>
    <w:rsid w:val="00B633D3"/>
    <w:rsid w:val="00B834C3"/>
    <w:rsid w:val="00D60EB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4BE3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8</cp:revision>
  <dcterms:created xsi:type="dcterms:W3CDTF">2021-04-26T11:44:00Z</dcterms:created>
  <dcterms:modified xsi:type="dcterms:W3CDTF">2021-08-05T10:23:00Z</dcterms:modified>
</cp:coreProperties>
</file>