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13E2668E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597CD3">
        <w:rPr>
          <w:rFonts w:ascii="Times New Roman" w:hAnsi="Times New Roman"/>
          <w:b/>
          <w:sz w:val="22"/>
          <w:szCs w:val="22"/>
        </w:rPr>
        <w:t>7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5EA03225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941CA4" w:rsidRPr="00941CA4">
        <w:rPr>
          <w:rFonts w:ascii="Times New Roman" w:hAnsi="Times New Roman"/>
          <w:b/>
          <w:bCs/>
          <w:sz w:val="22"/>
          <w:szCs w:val="22"/>
        </w:rPr>
        <w:t>D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 xml:space="preserve">ostawa </w:t>
      </w:r>
      <w:r w:rsidR="00846ACD">
        <w:rPr>
          <w:rFonts w:ascii="Times New Roman" w:eastAsia="Calibri" w:hAnsi="Times New Roman"/>
          <w:b/>
          <w:bCs/>
          <w:sz w:val="22"/>
          <w:szCs w:val="22"/>
        </w:rPr>
        <w:t xml:space="preserve">odczynników, testów i barwników do wykonywania badań w Dziale Diagnostyki Laboratoryjnej </w:t>
      </w:r>
      <w:r w:rsidR="00A75733">
        <w:rPr>
          <w:rFonts w:ascii="Times New Roman" w:eastAsia="Calibri" w:hAnsi="Times New Roman"/>
          <w:b/>
          <w:bCs/>
          <w:sz w:val="22"/>
          <w:szCs w:val="22"/>
        </w:rPr>
        <w:t>WCSKJ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EA103D" w:rsidRPr="00EA103D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846ACD">
        <w:rPr>
          <w:rFonts w:ascii="Times New Roman" w:hAnsi="Times New Roman"/>
          <w:b/>
          <w:sz w:val="22"/>
          <w:szCs w:val="22"/>
        </w:rPr>
        <w:t>36/08</w:t>
      </w:r>
      <w:r w:rsidR="00966DF4">
        <w:rPr>
          <w:rFonts w:ascii="Times New Roman" w:hAnsi="Times New Roman"/>
          <w:b/>
          <w:sz w:val="22"/>
          <w:szCs w:val="22"/>
        </w:rPr>
        <w:t>/2023</w:t>
      </w:r>
      <w:r w:rsidRPr="00EA103D">
        <w:rPr>
          <w:rFonts w:ascii="Times New Roman" w:hAnsi="Times New Roman"/>
          <w:sz w:val="22"/>
          <w:szCs w:val="22"/>
        </w:rPr>
        <w:t>, prowadzonego w trybie przetargu nieograniczonego, na podstawie ustawy z dnia 11 września 2019 r. Prawo zamówień publicznych (</w:t>
      </w:r>
      <w:r w:rsidR="008234AA">
        <w:rPr>
          <w:rFonts w:ascii="Times New Roman" w:hAnsi="Times New Roman"/>
          <w:sz w:val="22"/>
          <w:szCs w:val="22"/>
        </w:rPr>
        <w:t xml:space="preserve">tj. </w:t>
      </w:r>
      <w:r w:rsidRPr="00EA103D">
        <w:rPr>
          <w:rFonts w:ascii="Times New Roman" w:hAnsi="Times New Roman"/>
          <w:sz w:val="22"/>
          <w:szCs w:val="22"/>
        </w:rPr>
        <w:t xml:space="preserve">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8234AA">
        <w:rPr>
          <w:rFonts w:ascii="Times New Roman" w:hAnsi="Times New Roman"/>
          <w:sz w:val="22"/>
          <w:szCs w:val="22"/>
        </w:rPr>
        <w:t>3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8852E1">
        <w:rPr>
          <w:rFonts w:ascii="Times New Roman" w:hAnsi="Times New Roman"/>
          <w:sz w:val="22"/>
          <w:szCs w:val="22"/>
        </w:rPr>
        <w:t>1</w:t>
      </w:r>
      <w:r w:rsidR="008234AA">
        <w:rPr>
          <w:rFonts w:ascii="Times New Roman" w:hAnsi="Times New Roman"/>
          <w:sz w:val="22"/>
          <w:szCs w:val="22"/>
        </w:rPr>
        <w:t>605</w:t>
      </w:r>
      <w:bookmarkStart w:id="0" w:name="_GoBack"/>
      <w:bookmarkEnd w:id="0"/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1821EC"/>
    <w:rsid w:val="00267BD5"/>
    <w:rsid w:val="0034007F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97CD3"/>
    <w:rsid w:val="005F076C"/>
    <w:rsid w:val="00632E4C"/>
    <w:rsid w:val="00654B07"/>
    <w:rsid w:val="006D4221"/>
    <w:rsid w:val="00700E3E"/>
    <w:rsid w:val="00713E53"/>
    <w:rsid w:val="008234AA"/>
    <w:rsid w:val="00846ACD"/>
    <w:rsid w:val="00880491"/>
    <w:rsid w:val="008852E1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F32B0C-8B8C-497D-93D2-E336E4377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18</cp:revision>
  <cp:lastPrinted>2022-01-31T11:15:00Z</cp:lastPrinted>
  <dcterms:created xsi:type="dcterms:W3CDTF">2022-05-29T11:38:00Z</dcterms:created>
  <dcterms:modified xsi:type="dcterms:W3CDTF">2023-09-05T07:51:00Z</dcterms:modified>
</cp:coreProperties>
</file>