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p w14:paraId="7CD74F46" w14:textId="608FB329" w:rsidR="007157CF" w:rsidRPr="000A3DD3" w:rsidRDefault="007157CF" w:rsidP="007157C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3" w:name="_Hlk126752851"/>
      <w:bookmarkStart w:id="4" w:name="_Hlk134623034"/>
      <w:bookmarkEnd w:id="2"/>
      <w:r w:rsidRPr="006A4C51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3"/>
      <w:bookmarkEnd w:id="4"/>
      <w:r w:rsidR="00C440E8" w:rsidRPr="00C440E8">
        <w:rPr>
          <w:rFonts w:ascii="Arial" w:hAnsi="Arial" w:cs="Arial"/>
          <w:b/>
          <w:bCs/>
          <w:sz w:val="18"/>
          <w:szCs w:val="18"/>
        </w:rPr>
        <w:t>systemu do wizualizacji wraz z wyposażeniem dla Międzyuczelnianego Wydziału Biotechnologii Uniwersytetu Gdańskiego</w:t>
      </w:r>
      <w:r w:rsidR="00C440E8">
        <w:rPr>
          <w:rFonts w:ascii="Arial" w:hAnsi="Arial" w:cs="Arial"/>
          <w:b/>
          <w:bCs/>
          <w:sz w:val="18"/>
          <w:szCs w:val="18"/>
        </w:rPr>
        <w:t>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6157E7C2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238BE147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7157CF">
      <w:rPr>
        <w:rFonts w:ascii="Arial" w:hAnsi="Arial" w:cs="Arial"/>
        <w:sz w:val="16"/>
        <w:szCs w:val="16"/>
      </w:rPr>
      <w:t>1</w:t>
    </w:r>
    <w:r w:rsidR="00C440E8">
      <w:rPr>
        <w:rFonts w:ascii="Arial" w:hAnsi="Arial" w:cs="Arial"/>
        <w:sz w:val="16"/>
        <w:szCs w:val="16"/>
      </w:rPr>
      <w:t>80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C440E8">
      <w:rPr>
        <w:rFonts w:ascii="Arial" w:hAnsi="Arial" w:cs="Arial"/>
        <w:sz w:val="16"/>
        <w:szCs w:val="16"/>
      </w:rPr>
      <w:t>RR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61</cp:revision>
  <cp:lastPrinted>2023-06-07T08:41:00Z</cp:lastPrinted>
  <dcterms:created xsi:type="dcterms:W3CDTF">2021-10-19T08:52:00Z</dcterms:created>
  <dcterms:modified xsi:type="dcterms:W3CDTF">2023-10-26T11:48:00Z</dcterms:modified>
</cp:coreProperties>
</file>