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21D0C" w:rsidRDefault="00A54C60">
      <w:pPr>
        <w:pStyle w:val="Tekstpodstawowy"/>
        <w:tabs>
          <w:tab w:val="left" w:pos="1841"/>
          <w:tab w:val="center" w:pos="4818"/>
        </w:tabs>
        <w:spacing w:before="0" w:after="240" w:line="276" w:lineRule="auto"/>
        <w:jc w:val="both"/>
      </w:pPr>
      <w:r>
        <w:rPr>
          <w:noProof/>
          <w:lang w:eastAsia="pl-PL"/>
        </w:rPr>
        <w:drawing>
          <wp:anchor distT="0" distB="0" distL="0" distR="0" simplePos="0" relativeHeight="251657216" behindDoc="1" locked="0" layoutInCell="1" allowOverlap="1">
            <wp:simplePos x="0" y="0"/>
            <wp:positionH relativeFrom="column">
              <wp:posOffset>1699895</wp:posOffset>
            </wp:positionH>
            <wp:positionV relativeFrom="paragraph">
              <wp:posOffset>127635</wp:posOffset>
            </wp:positionV>
            <wp:extent cx="2407920" cy="1055370"/>
            <wp:effectExtent l="0" t="0" r="0" b="0"/>
            <wp:wrapNone/>
            <wp:docPr id="1" name="Obraz 2" descr="Logo gminy Trzcianka z dopiskiem Gmina Trzci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 gminy Trzcianka z dopiskiem Gmina Trzcianka"/>
                    <pic:cNvPicPr>
                      <a:picLocks noChangeAspect="1" noChangeArrowheads="1"/>
                    </pic:cNvPicPr>
                  </pic:nvPicPr>
                  <pic:blipFill>
                    <a:blip r:embed="rId8" cstate="print"/>
                    <a:stretch>
                      <a:fillRect/>
                    </a:stretch>
                  </pic:blipFill>
                  <pic:spPr bwMode="auto">
                    <a:xfrm>
                      <a:off x="0" y="0"/>
                      <a:ext cx="2407920" cy="1055370"/>
                    </a:xfrm>
                    <a:prstGeom prst="rect">
                      <a:avLst/>
                    </a:prstGeom>
                  </pic:spPr>
                </pic:pic>
              </a:graphicData>
            </a:graphic>
          </wp:anchor>
        </w:drawing>
      </w:r>
    </w:p>
    <w:p w:rsidR="00C21D0C" w:rsidRDefault="00C21D0C">
      <w:pPr>
        <w:pStyle w:val="Tekstpodstawowy"/>
        <w:tabs>
          <w:tab w:val="left" w:pos="1841"/>
          <w:tab w:val="center" w:pos="4818"/>
        </w:tabs>
        <w:spacing w:before="0" w:after="240" w:line="276" w:lineRule="auto"/>
        <w:jc w:val="both"/>
      </w:pPr>
    </w:p>
    <w:p w:rsidR="00C21D0C" w:rsidRDefault="00C21D0C">
      <w:pPr>
        <w:pStyle w:val="Tekstpodstawowy"/>
        <w:tabs>
          <w:tab w:val="left" w:pos="1841"/>
          <w:tab w:val="center" w:pos="4818"/>
        </w:tabs>
        <w:spacing w:before="0" w:after="240" w:line="276" w:lineRule="auto"/>
        <w:jc w:val="both"/>
      </w:pPr>
    </w:p>
    <w:p w:rsidR="00C21D0C" w:rsidRDefault="00A54C60">
      <w:pPr>
        <w:pStyle w:val="Tekstpodstawowy"/>
        <w:tabs>
          <w:tab w:val="center" w:pos="4536"/>
        </w:tabs>
        <w:spacing w:before="0" w:after="240" w:line="276" w:lineRule="auto"/>
        <w:jc w:val="both"/>
      </w:pPr>
      <w:r>
        <w:tab/>
      </w:r>
    </w:p>
    <w:p w:rsidR="00C21D0C" w:rsidRDefault="00C21D0C">
      <w:pPr>
        <w:pStyle w:val="Tekstpodstawowy"/>
        <w:tabs>
          <w:tab w:val="left" w:pos="1841"/>
          <w:tab w:val="center" w:pos="4818"/>
        </w:tabs>
        <w:spacing w:before="0" w:after="240" w:line="276" w:lineRule="auto"/>
        <w:jc w:val="both"/>
      </w:pPr>
    </w:p>
    <w:p w:rsidR="00C21D0C" w:rsidRDefault="00C21D0C">
      <w:pPr>
        <w:pStyle w:val="Tekstpodstawowy"/>
        <w:tabs>
          <w:tab w:val="left" w:pos="1841"/>
          <w:tab w:val="center" w:pos="4818"/>
        </w:tabs>
        <w:spacing w:before="0" w:after="240" w:line="276" w:lineRule="auto"/>
        <w:jc w:val="both"/>
      </w:pPr>
    </w:p>
    <w:p w:rsidR="00C21D0C" w:rsidRDefault="00C21D0C">
      <w:pPr>
        <w:pStyle w:val="Tekstpodstawowy"/>
        <w:tabs>
          <w:tab w:val="left" w:pos="1841"/>
          <w:tab w:val="center" w:pos="4818"/>
        </w:tabs>
        <w:spacing w:before="0" w:after="240" w:line="276" w:lineRule="auto"/>
        <w:jc w:val="both"/>
      </w:pPr>
    </w:p>
    <w:p w:rsidR="00C21D0C" w:rsidRDefault="00A54C60">
      <w:pPr>
        <w:pStyle w:val="Tekstpodstawowy"/>
        <w:spacing w:before="0" w:after="240" w:line="276" w:lineRule="auto"/>
        <w:jc w:val="center"/>
      </w:pPr>
      <w:r>
        <w:t>SPECYFIKACJA WARUNKÓW ZAMÓWIENIA</w:t>
      </w:r>
    </w:p>
    <w:p w:rsidR="00C21D0C" w:rsidRDefault="00A54C60">
      <w:pPr>
        <w:pStyle w:val="Tekstpodstawowy"/>
        <w:spacing w:before="0" w:after="240" w:line="276" w:lineRule="auto"/>
        <w:jc w:val="center"/>
      </w:pPr>
      <w:r>
        <w:t>(SWZ)</w:t>
      </w:r>
    </w:p>
    <w:p w:rsidR="00C21D0C" w:rsidRDefault="00C21D0C">
      <w:pPr>
        <w:pStyle w:val="Tekstpodstawowy"/>
        <w:spacing w:before="0" w:after="240" w:line="276" w:lineRule="auto"/>
        <w:jc w:val="center"/>
      </w:pPr>
    </w:p>
    <w:p w:rsidR="00C21D0C" w:rsidRDefault="00A54C60">
      <w:pPr>
        <w:pStyle w:val="Tekstpodstawowy"/>
        <w:spacing w:before="0" w:after="240" w:line="276" w:lineRule="auto"/>
        <w:jc w:val="center"/>
      </w:pPr>
      <w:r>
        <w:t>postępowanie o udzielenie zamówienia klasycznego</w:t>
      </w:r>
    </w:p>
    <w:p w:rsidR="00C21D0C" w:rsidRDefault="00A54C60">
      <w:pPr>
        <w:pStyle w:val="Tekstpodstawowy"/>
        <w:spacing w:before="0" w:after="240" w:line="276" w:lineRule="auto"/>
        <w:jc w:val="center"/>
      </w:pPr>
      <w:r>
        <w:t>o wartości mniejszej niż progi unijne</w:t>
      </w:r>
    </w:p>
    <w:p w:rsidR="00C21D0C" w:rsidRDefault="00C21D0C">
      <w:pPr>
        <w:pStyle w:val="Tekstpodstawowy"/>
        <w:spacing w:before="0" w:after="240" w:line="276" w:lineRule="auto"/>
        <w:jc w:val="both"/>
      </w:pPr>
      <w:bookmarkStart w:id="0" w:name="_Hlk179201757"/>
    </w:p>
    <w:p w:rsidR="009A6419" w:rsidRDefault="002A7349" w:rsidP="002A7349">
      <w:pPr>
        <w:spacing w:after="240" w:line="276" w:lineRule="auto"/>
        <w:jc w:val="center"/>
        <w:rPr>
          <w:rFonts w:ascii="Arial" w:hAnsi="Arial" w:cs="Arial"/>
          <w:sz w:val="24"/>
          <w:szCs w:val="24"/>
          <w:u w:val="single"/>
        </w:rPr>
      </w:pPr>
      <w:bookmarkStart w:id="1" w:name="_Hlk184209611"/>
      <w:bookmarkEnd w:id="0"/>
      <w:r w:rsidRPr="002A7349">
        <w:rPr>
          <w:rFonts w:ascii="Arial" w:eastAsia="Times New Roman" w:hAnsi="Arial" w:cs="Arial"/>
          <w:b/>
          <w:bCs/>
          <w:kern w:val="2"/>
          <w:sz w:val="24"/>
          <w:szCs w:val="24"/>
          <w:lang w:eastAsia="ar-SA"/>
        </w:rPr>
        <w:t>Budowa boiska wielofunkcyjnego wraz z zadaszeniem o stałej konstrukcji przy Szkole Podstawowej we wsi Rychlik, gm. Trzcianka -</w:t>
      </w:r>
      <w:r>
        <w:rPr>
          <w:rFonts w:ascii="Arial" w:eastAsia="Times New Roman" w:hAnsi="Arial" w:cs="Arial"/>
          <w:b/>
          <w:bCs/>
          <w:kern w:val="2"/>
          <w:sz w:val="24"/>
          <w:szCs w:val="24"/>
          <w:lang w:eastAsia="ar-SA"/>
        </w:rPr>
        <w:br/>
      </w:r>
      <w:r w:rsidRPr="002A7349">
        <w:rPr>
          <w:rFonts w:ascii="Arial" w:eastAsia="Times New Roman" w:hAnsi="Arial" w:cs="Arial"/>
          <w:b/>
          <w:bCs/>
          <w:kern w:val="2"/>
          <w:sz w:val="24"/>
          <w:szCs w:val="24"/>
          <w:lang w:eastAsia="ar-SA"/>
        </w:rPr>
        <w:t>w formule zaprojektuj i wybuduj.</w:t>
      </w:r>
    </w:p>
    <w:bookmarkEnd w:id="1"/>
    <w:p w:rsidR="00C21D0C" w:rsidRDefault="00A54C60">
      <w:pPr>
        <w:spacing w:after="240" w:line="276" w:lineRule="auto"/>
        <w:jc w:val="both"/>
        <w:rPr>
          <w:rFonts w:ascii="Arial" w:hAnsi="Arial" w:cs="Arial"/>
          <w:sz w:val="24"/>
          <w:szCs w:val="24"/>
          <w:u w:val="single"/>
        </w:rPr>
      </w:pPr>
      <w:r>
        <w:rPr>
          <w:rFonts w:ascii="Arial" w:hAnsi="Arial" w:cs="Arial"/>
          <w:sz w:val="24"/>
          <w:szCs w:val="24"/>
          <w:u w:val="single"/>
        </w:rPr>
        <w:t>ZAMAWIAJĄCY:</w:t>
      </w:r>
    </w:p>
    <w:p w:rsidR="00C21D0C" w:rsidRDefault="00A54C60">
      <w:pPr>
        <w:spacing w:after="240" w:line="276" w:lineRule="auto"/>
        <w:ind w:left="708"/>
        <w:jc w:val="both"/>
        <w:rPr>
          <w:rFonts w:ascii="Arial" w:hAnsi="Arial" w:cs="Arial"/>
          <w:sz w:val="24"/>
          <w:szCs w:val="24"/>
        </w:rPr>
      </w:pPr>
      <w:r>
        <w:rPr>
          <w:rFonts w:ascii="Arial" w:hAnsi="Arial" w:cs="Arial"/>
          <w:sz w:val="24"/>
          <w:szCs w:val="24"/>
        </w:rPr>
        <w:t xml:space="preserve">Gmina Trzcianka </w:t>
      </w:r>
    </w:p>
    <w:p w:rsidR="00C21D0C" w:rsidRDefault="00A54C60">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rsidR="00C21D0C" w:rsidRDefault="00C21D0C">
      <w:pPr>
        <w:spacing w:after="240" w:line="276" w:lineRule="auto"/>
        <w:jc w:val="both"/>
        <w:rPr>
          <w:rFonts w:ascii="Arial" w:hAnsi="Arial" w:cs="Arial"/>
          <w:sz w:val="24"/>
          <w:lang w:eastAsia="ar-SA"/>
        </w:rPr>
      </w:pPr>
    </w:p>
    <w:p w:rsidR="00EE61A2" w:rsidRDefault="00EE61A2">
      <w:pPr>
        <w:spacing w:after="240" w:line="276" w:lineRule="auto"/>
        <w:jc w:val="both"/>
        <w:rPr>
          <w:rFonts w:ascii="Arial" w:hAnsi="Arial" w:cs="Arial"/>
          <w:sz w:val="24"/>
          <w:lang w:eastAsia="ar-SA"/>
        </w:rPr>
      </w:pPr>
    </w:p>
    <w:p w:rsidR="000D02D9" w:rsidRDefault="000D02D9">
      <w:pPr>
        <w:spacing w:after="240" w:line="276" w:lineRule="auto"/>
        <w:jc w:val="both"/>
        <w:rPr>
          <w:rFonts w:ascii="Arial" w:hAnsi="Arial" w:cs="Arial"/>
          <w:sz w:val="24"/>
          <w:lang w:eastAsia="ar-SA"/>
        </w:rPr>
      </w:pPr>
    </w:p>
    <w:p w:rsidR="007955AD" w:rsidRDefault="007955AD">
      <w:pPr>
        <w:spacing w:after="240" w:line="276" w:lineRule="auto"/>
        <w:jc w:val="both"/>
        <w:rPr>
          <w:rFonts w:ascii="Arial" w:hAnsi="Arial" w:cs="Arial"/>
          <w:sz w:val="24"/>
          <w:lang w:eastAsia="ar-SA"/>
        </w:rPr>
      </w:pPr>
    </w:p>
    <w:p w:rsidR="00C21D0C" w:rsidRDefault="00C21D0C">
      <w:pPr>
        <w:spacing w:after="240" w:line="276" w:lineRule="auto"/>
        <w:jc w:val="both"/>
        <w:rPr>
          <w:rFonts w:ascii="Arial" w:hAnsi="Arial" w:cs="Arial"/>
          <w:sz w:val="24"/>
          <w:lang w:eastAsia="ar-SA"/>
        </w:rPr>
      </w:pPr>
    </w:p>
    <w:p w:rsidR="00C21D0C" w:rsidRDefault="00A54C60" w:rsidP="00D30DC3">
      <w:pPr>
        <w:spacing w:after="240" w:line="276" w:lineRule="auto"/>
        <w:jc w:val="center"/>
        <w:rPr>
          <w:rFonts w:ascii="Arial" w:hAnsi="Arial" w:cs="Arial"/>
          <w:sz w:val="24"/>
        </w:rPr>
      </w:pPr>
      <w:r>
        <w:rPr>
          <w:rFonts w:ascii="Arial" w:hAnsi="Arial" w:cs="Arial"/>
          <w:sz w:val="24"/>
        </w:rPr>
        <w:t xml:space="preserve">Trzcianka, </w:t>
      </w:r>
      <w:r w:rsidR="002A7349">
        <w:rPr>
          <w:rFonts w:ascii="Arial" w:hAnsi="Arial" w:cs="Arial"/>
          <w:sz w:val="24"/>
        </w:rPr>
        <w:t>grudzień</w:t>
      </w:r>
      <w:r w:rsidR="00F603D6">
        <w:rPr>
          <w:rFonts w:ascii="Arial" w:hAnsi="Arial" w:cs="Arial"/>
          <w:sz w:val="24"/>
        </w:rPr>
        <w:t xml:space="preserve"> </w:t>
      </w:r>
      <w:r w:rsidR="007955AD">
        <w:rPr>
          <w:rFonts w:ascii="Arial" w:hAnsi="Arial" w:cs="Arial"/>
          <w:sz w:val="24"/>
        </w:rPr>
        <w:t>202</w:t>
      </w:r>
      <w:r w:rsidR="002778C7">
        <w:rPr>
          <w:rFonts w:ascii="Arial" w:hAnsi="Arial" w:cs="Arial"/>
          <w:sz w:val="24"/>
        </w:rPr>
        <w:t>4</w:t>
      </w:r>
      <w:r w:rsidR="007955AD">
        <w:rPr>
          <w:rFonts w:ascii="Arial" w:hAnsi="Arial" w:cs="Arial"/>
          <w:sz w:val="24"/>
        </w:rPr>
        <w:t xml:space="preserve"> r.</w:t>
      </w:r>
    </w:p>
    <w:bookmarkStart w:id="2" w:name="_Toc184204878" w:displacedByCustomXml="next"/>
    <w:sdt>
      <w:sdtPr>
        <w:rPr>
          <w:rFonts w:asciiTheme="minorHAnsi" w:eastAsiaTheme="minorHAnsi" w:hAnsiTheme="minorHAnsi" w:cstheme="minorBidi"/>
          <w:color w:val="auto"/>
          <w:sz w:val="22"/>
          <w:szCs w:val="22"/>
          <w:lang w:eastAsia="en-US"/>
        </w:rPr>
        <w:id w:val="930315274"/>
        <w:docPartObj>
          <w:docPartGallery w:val="Table of Contents"/>
          <w:docPartUnique/>
        </w:docPartObj>
      </w:sdtPr>
      <w:sdtEndPr>
        <w:rPr>
          <w:b/>
          <w:bCs/>
        </w:rPr>
      </w:sdtEndPr>
      <w:sdtContent>
        <w:p w:rsidR="00732E19" w:rsidRDefault="00732E19">
          <w:pPr>
            <w:pStyle w:val="Nagwekspisutreci"/>
          </w:pPr>
          <w:r>
            <w:t>Spis treści</w:t>
          </w:r>
          <w:bookmarkEnd w:id="2"/>
        </w:p>
        <w:p w:rsidR="00346AEA" w:rsidRDefault="00521604">
          <w:pPr>
            <w:pStyle w:val="Spistreci1"/>
            <w:tabs>
              <w:tab w:val="right" w:leader="dot" w:pos="8919"/>
            </w:tabs>
            <w:rPr>
              <w:rFonts w:eastAsiaTheme="minorEastAsia"/>
              <w:noProof/>
              <w:kern w:val="2"/>
              <w:lang w:eastAsia="pl-PL"/>
            </w:rPr>
          </w:pPr>
          <w:r>
            <w:fldChar w:fldCharType="begin"/>
          </w:r>
          <w:r w:rsidR="00732E19">
            <w:instrText xml:space="preserve"> TOC \o "1-3" \h \z \u </w:instrText>
          </w:r>
          <w:r>
            <w:fldChar w:fldCharType="separate"/>
          </w:r>
          <w:hyperlink w:anchor="_Toc184204878" w:history="1">
            <w:r w:rsidR="00346AEA" w:rsidRPr="007C04E8">
              <w:rPr>
                <w:rStyle w:val="Hipercze"/>
                <w:noProof/>
              </w:rPr>
              <w:t>Spis treści</w:t>
            </w:r>
            <w:r w:rsidR="00346AEA">
              <w:rPr>
                <w:noProof/>
                <w:webHidden/>
              </w:rPr>
              <w:tab/>
            </w:r>
            <w:r>
              <w:rPr>
                <w:noProof/>
                <w:webHidden/>
              </w:rPr>
              <w:fldChar w:fldCharType="begin"/>
            </w:r>
            <w:r w:rsidR="00346AEA">
              <w:rPr>
                <w:noProof/>
                <w:webHidden/>
              </w:rPr>
              <w:instrText xml:space="preserve"> PAGEREF _Toc184204878 \h </w:instrText>
            </w:r>
            <w:r>
              <w:rPr>
                <w:noProof/>
                <w:webHidden/>
              </w:rPr>
            </w:r>
            <w:r>
              <w:rPr>
                <w:noProof/>
                <w:webHidden/>
              </w:rPr>
              <w:fldChar w:fldCharType="separate"/>
            </w:r>
            <w:r w:rsidR="00346AEA">
              <w:rPr>
                <w:noProof/>
                <w:webHidden/>
              </w:rPr>
              <w:t>2</w:t>
            </w:r>
            <w:r>
              <w:rPr>
                <w:noProof/>
                <w:webHidden/>
              </w:rPr>
              <w:fldChar w:fldCharType="end"/>
            </w:r>
          </w:hyperlink>
        </w:p>
        <w:p w:rsidR="00346AEA" w:rsidRDefault="00000000">
          <w:pPr>
            <w:pStyle w:val="Spistreci1"/>
            <w:tabs>
              <w:tab w:val="left" w:pos="440"/>
              <w:tab w:val="right" w:leader="dot" w:pos="8919"/>
            </w:tabs>
            <w:rPr>
              <w:rFonts w:eastAsiaTheme="minorEastAsia"/>
              <w:noProof/>
              <w:kern w:val="2"/>
              <w:lang w:eastAsia="pl-PL"/>
            </w:rPr>
          </w:pPr>
          <w:hyperlink w:anchor="_Toc184204879" w:history="1">
            <w:r w:rsidR="00346AEA" w:rsidRPr="007C04E8">
              <w:rPr>
                <w:rStyle w:val="Hipercze"/>
                <w:noProof/>
                <w:lang w:eastAsia="ar-SA"/>
              </w:rPr>
              <w:t>1.</w:t>
            </w:r>
            <w:r w:rsidR="00346AEA">
              <w:rPr>
                <w:rFonts w:eastAsiaTheme="minorEastAsia"/>
                <w:noProof/>
                <w:kern w:val="2"/>
                <w:lang w:eastAsia="pl-PL"/>
              </w:rPr>
              <w:tab/>
            </w:r>
            <w:r w:rsidR="00346AEA" w:rsidRPr="007C04E8">
              <w:rPr>
                <w:rStyle w:val="Hipercze"/>
                <w:noProof/>
                <w:lang w:eastAsia="ar-SA"/>
              </w:rPr>
              <w:t>Nazwa i adres Zamawiającego, numer telefonu, adres poczty elektronicznej oraz strony internetowej prowadzonego postępowania.</w:t>
            </w:r>
            <w:r w:rsidR="00346AEA">
              <w:rPr>
                <w:noProof/>
                <w:webHidden/>
              </w:rPr>
              <w:tab/>
            </w:r>
            <w:r w:rsidR="00521604">
              <w:rPr>
                <w:noProof/>
                <w:webHidden/>
              </w:rPr>
              <w:fldChar w:fldCharType="begin"/>
            </w:r>
            <w:r w:rsidR="00346AEA">
              <w:rPr>
                <w:noProof/>
                <w:webHidden/>
              </w:rPr>
              <w:instrText xml:space="preserve"> PAGEREF _Toc184204879 \h </w:instrText>
            </w:r>
            <w:r w:rsidR="00521604">
              <w:rPr>
                <w:noProof/>
                <w:webHidden/>
              </w:rPr>
            </w:r>
            <w:r w:rsidR="00521604">
              <w:rPr>
                <w:noProof/>
                <w:webHidden/>
              </w:rPr>
              <w:fldChar w:fldCharType="separate"/>
            </w:r>
            <w:r w:rsidR="00346AEA">
              <w:rPr>
                <w:noProof/>
                <w:webHidden/>
              </w:rPr>
              <w:t>3</w:t>
            </w:r>
            <w:r w:rsidR="00521604">
              <w:rPr>
                <w:noProof/>
                <w:webHidden/>
              </w:rPr>
              <w:fldChar w:fldCharType="end"/>
            </w:r>
          </w:hyperlink>
        </w:p>
        <w:p w:rsidR="00346AEA" w:rsidRDefault="00000000">
          <w:pPr>
            <w:pStyle w:val="Spistreci1"/>
            <w:tabs>
              <w:tab w:val="left" w:pos="440"/>
              <w:tab w:val="right" w:leader="dot" w:pos="8919"/>
            </w:tabs>
            <w:rPr>
              <w:rFonts w:eastAsiaTheme="minorEastAsia"/>
              <w:noProof/>
              <w:kern w:val="2"/>
              <w:lang w:eastAsia="pl-PL"/>
            </w:rPr>
          </w:pPr>
          <w:hyperlink w:anchor="_Toc184204880" w:history="1">
            <w:r w:rsidR="00346AEA" w:rsidRPr="007C04E8">
              <w:rPr>
                <w:rStyle w:val="Hipercze"/>
                <w:noProof/>
                <w:lang w:eastAsia="ar-SA"/>
              </w:rPr>
              <w:t>2.</w:t>
            </w:r>
            <w:r w:rsidR="00346AEA">
              <w:rPr>
                <w:rFonts w:eastAsiaTheme="minorEastAsia"/>
                <w:noProof/>
                <w:kern w:val="2"/>
                <w:lang w:eastAsia="pl-PL"/>
              </w:rPr>
              <w:tab/>
            </w:r>
            <w:r w:rsidR="00346AEA" w:rsidRPr="007C04E8">
              <w:rPr>
                <w:rStyle w:val="Hipercze"/>
                <w:noProof/>
              </w:rPr>
              <w:t>Adres strony internetowej, na której udostępniane będą zmiany i wyjaśnienia treści SWZ oraz inne dokumenty zamówienia bezpośrednio związane z postępowaniem o udzielenie zamówienia.</w:t>
            </w:r>
            <w:r w:rsidR="00346AEA">
              <w:rPr>
                <w:noProof/>
                <w:webHidden/>
              </w:rPr>
              <w:tab/>
            </w:r>
            <w:r w:rsidR="00521604">
              <w:rPr>
                <w:noProof/>
                <w:webHidden/>
              </w:rPr>
              <w:fldChar w:fldCharType="begin"/>
            </w:r>
            <w:r w:rsidR="00346AEA">
              <w:rPr>
                <w:noProof/>
                <w:webHidden/>
              </w:rPr>
              <w:instrText xml:space="preserve"> PAGEREF _Toc184204880 \h </w:instrText>
            </w:r>
            <w:r w:rsidR="00521604">
              <w:rPr>
                <w:noProof/>
                <w:webHidden/>
              </w:rPr>
            </w:r>
            <w:r w:rsidR="00521604">
              <w:rPr>
                <w:noProof/>
                <w:webHidden/>
              </w:rPr>
              <w:fldChar w:fldCharType="separate"/>
            </w:r>
            <w:r w:rsidR="00346AEA">
              <w:rPr>
                <w:noProof/>
                <w:webHidden/>
              </w:rPr>
              <w:t>3</w:t>
            </w:r>
            <w:r w:rsidR="00521604">
              <w:rPr>
                <w:noProof/>
                <w:webHidden/>
              </w:rPr>
              <w:fldChar w:fldCharType="end"/>
            </w:r>
          </w:hyperlink>
        </w:p>
        <w:p w:rsidR="00346AEA" w:rsidRDefault="00000000">
          <w:pPr>
            <w:pStyle w:val="Spistreci1"/>
            <w:tabs>
              <w:tab w:val="left" w:pos="440"/>
              <w:tab w:val="right" w:leader="dot" w:pos="8919"/>
            </w:tabs>
            <w:rPr>
              <w:rFonts w:eastAsiaTheme="minorEastAsia"/>
              <w:noProof/>
              <w:kern w:val="2"/>
              <w:lang w:eastAsia="pl-PL"/>
            </w:rPr>
          </w:pPr>
          <w:hyperlink w:anchor="_Toc184204881" w:history="1">
            <w:r w:rsidR="00346AEA" w:rsidRPr="007C04E8">
              <w:rPr>
                <w:rStyle w:val="Hipercze"/>
                <w:noProof/>
                <w:lang w:eastAsia="ar-SA"/>
              </w:rPr>
              <w:t>3.</w:t>
            </w:r>
            <w:r w:rsidR="00346AEA">
              <w:rPr>
                <w:rFonts w:eastAsiaTheme="minorEastAsia"/>
                <w:noProof/>
                <w:kern w:val="2"/>
                <w:lang w:eastAsia="pl-PL"/>
              </w:rPr>
              <w:tab/>
            </w:r>
            <w:r w:rsidR="00346AEA" w:rsidRPr="007C04E8">
              <w:rPr>
                <w:rStyle w:val="Hipercze"/>
                <w:noProof/>
                <w:lang w:eastAsia="ar-SA"/>
              </w:rPr>
              <w:t>Tryb udzielenia zamówienia.</w:t>
            </w:r>
            <w:r w:rsidR="00346AEA">
              <w:rPr>
                <w:noProof/>
                <w:webHidden/>
              </w:rPr>
              <w:tab/>
            </w:r>
            <w:r w:rsidR="00521604">
              <w:rPr>
                <w:noProof/>
                <w:webHidden/>
              </w:rPr>
              <w:fldChar w:fldCharType="begin"/>
            </w:r>
            <w:r w:rsidR="00346AEA">
              <w:rPr>
                <w:noProof/>
                <w:webHidden/>
              </w:rPr>
              <w:instrText xml:space="preserve"> PAGEREF _Toc184204881 \h </w:instrText>
            </w:r>
            <w:r w:rsidR="00521604">
              <w:rPr>
                <w:noProof/>
                <w:webHidden/>
              </w:rPr>
            </w:r>
            <w:r w:rsidR="00521604">
              <w:rPr>
                <w:noProof/>
                <w:webHidden/>
              </w:rPr>
              <w:fldChar w:fldCharType="separate"/>
            </w:r>
            <w:r w:rsidR="00346AEA">
              <w:rPr>
                <w:noProof/>
                <w:webHidden/>
              </w:rPr>
              <w:t>3</w:t>
            </w:r>
            <w:r w:rsidR="00521604">
              <w:rPr>
                <w:noProof/>
                <w:webHidden/>
              </w:rPr>
              <w:fldChar w:fldCharType="end"/>
            </w:r>
          </w:hyperlink>
        </w:p>
        <w:p w:rsidR="00346AEA" w:rsidRDefault="00000000">
          <w:pPr>
            <w:pStyle w:val="Spistreci1"/>
            <w:tabs>
              <w:tab w:val="left" w:pos="440"/>
              <w:tab w:val="right" w:leader="dot" w:pos="8919"/>
            </w:tabs>
            <w:rPr>
              <w:rFonts w:eastAsiaTheme="minorEastAsia"/>
              <w:noProof/>
              <w:kern w:val="2"/>
              <w:lang w:eastAsia="pl-PL"/>
            </w:rPr>
          </w:pPr>
          <w:hyperlink w:anchor="_Toc184204882" w:history="1">
            <w:r w:rsidR="00346AEA" w:rsidRPr="007C04E8">
              <w:rPr>
                <w:rStyle w:val="Hipercze"/>
                <w:noProof/>
                <w:lang w:eastAsia="ar-SA"/>
              </w:rPr>
              <w:t>4.</w:t>
            </w:r>
            <w:r w:rsidR="00346AEA">
              <w:rPr>
                <w:rFonts w:eastAsiaTheme="minorEastAsia"/>
                <w:noProof/>
                <w:kern w:val="2"/>
                <w:lang w:eastAsia="pl-PL"/>
              </w:rPr>
              <w:tab/>
            </w:r>
            <w:r w:rsidR="00346AEA" w:rsidRPr="007C04E8">
              <w:rPr>
                <w:rStyle w:val="Hipercze"/>
                <w:noProof/>
                <w:lang w:eastAsia="ar-SA"/>
              </w:rPr>
              <w:t>Informacja, czy Zamawiający przewiduje wybór najkorzystniejszej oferty z możliwością prowadzenia negocjacji.</w:t>
            </w:r>
            <w:r w:rsidR="00346AEA">
              <w:rPr>
                <w:noProof/>
                <w:webHidden/>
              </w:rPr>
              <w:tab/>
            </w:r>
            <w:r w:rsidR="00521604">
              <w:rPr>
                <w:noProof/>
                <w:webHidden/>
              </w:rPr>
              <w:fldChar w:fldCharType="begin"/>
            </w:r>
            <w:r w:rsidR="00346AEA">
              <w:rPr>
                <w:noProof/>
                <w:webHidden/>
              </w:rPr>
              <w:instrText xml:space="preserve"> PAGEREF _Toc184204882 \h </w:instrText>
            </w:r>
            <w:r w:rsidR="00521604">
              <w:rPr>
                <w:noProof/>
                <w:webHidden/>
              </w:rPr>
            </w:r>
            <w:r w:rsidR="00521604">
              <w:rPr>
                <w:noProof/>
                <w:webHidden/>
              </w:rPr>
              <w:fldChar w:fldCharType="separate"/>
            </w:r>
            <w:r w:rsidR="00346AEA">
              <w:rPr>
                <w:noProof/>
                <w:webHidden/>
              </w:rPr>
              <w:t>3</w:t>
            </w:r>
            <w:r w:rsidR="00521604">
              <w:rPr>
                <w:noProof/>
                <w:webHidden/>
              </w:rPr>
              <w:fldChar w:fldCharType="end"/>
            </w:r>
          </w:hyperlink>
        </w:p>
        <w:p w:rsidR="00346AEA" w:rsidRDefault="00000000">
          <w:pPr>
            <w:pStyle w:val="Spistreci1"/>
            <w:tabs>
              <w:tab w:val="left" w:pos="440"/>
              <w:tab w:val="right" w:leader="dot" w:pos="8919"/>
            </w:tabs>
            <w:rPr>
              <w:rFonts w:eastAsiaTheme="minorEastAsia"/>
              <w:noProof/>
              <w:kern w:val="2"/>
              <w:lang w:eastAsia="pl-PL"/>
            </w:rPr>
          </w:pPr>
          <w:hyperlink w:anchor="_Toc184204883" w:history="1">
            <w:r w:rsidR="00346AEA" w:rsidRPr="007C04E8">
              <w:rPr>
                <w:rStyle w:val="Hipercze"/>
                <w:noProof/>
                <w:lang w:eastAsia="ar-SA"/>
              </w:rPr>
              <w:t>5.</w:t>
            </w:r>
            <w:r w:rsidR="00346AEA">
              <w:rPr>
                <w:rFonts w:eastAsiaTheme="minorEastAsia"/>
                <w:noProof/>
                <w:kern w:val="2"/>
                <w:lang w:eastAsia="pl-PL"/>
              </w:rPr>
              <w:tab/>
            </w:r>
            <w:r w:rsidR="00346AEA" w:rsidRPr="007C04E8">
              <w:rPr>
                <w:rStyle w:val="Hipercze"/>
                <w:noProof/>
                <w:lang w:eastAsia="ar-SA"/>
              </w:rPr>
              <w:t>Opis przedmiotu zamówienia.</w:t>
            </w:r>
            <w:r w:rsidR="00346AEA">
              <w:rPr>
                <w:noProof/>
                <w:webHidden/>
              </w:rPr>
              <w:tab/>
            </w:r>
            <w:r w:rsidR="00521604">
              <w:rPr>
                <w:noProof/>
                <w:webHidden/>
              </w:rPr>
              <w:fldChar w:fldCharType="begin"/>
            </w:r>
            <w:r w:rsidR="00346AEA">
              <w:rPr>
                <w:noProof/>
                <w:webHidden/>
              </w:rPr>
              <w:instrText xml:space="preserve"> PAGEREF _Toc184204883 \h </w:instrText>
            </w:r>
            <w:r w:rsidR="00521604">
              <w:rPr>
                <w:noProof/>
                <w:webHidden/>
              </w:rPr>
            </w:r>
            <w:r w:rsidR="00521604">
              <w:rPr>
                <w:noProof/>
                <w:webHidden/>
              </w:rPr>
              <w:fldChar w:fldCharType="separate"/>
            </w:r>
            <w:r w:rsidR="00346AEA">
              <w:rPr>
                <w:noProof/>
                <w:webHidden/>
              </w:rPr>
              <w:t>3</w:t>
            </w:r>
            <w:r w:rsidR="00521604">
              <w:rPr>
                <w:noProof/>
                <w:webHidden/>
              </w:rPr>
              <w:fldChar w:fldCharType="end"/>
            </w:r>
          </w:hyperlink>
        </w:p>
        <w:p w:rsidR="00346AEA" w:rsidRDefault="00000000">
          <w:pPr>
            <w:pStyle w:val="Spistreci1"/>
            <w:tabs>
              <w:tab w:val="left" w:pos="440"/>
              <w:tab w:val="right" w:leader="dot" w:pos="8919"/>
            </w:tabs>
            <w:rPr>
              <w:rFonts w:eastAsiaTheme="minorEastAsia"/>
              <w:noProof/>
              <w:kern w:val="2"/>
              <w:lang w:eastAsia="pl-PL"/>
            </w:rPr>
          </w:pPr>
          <w:hyperlink w:anchor="_Toc184204884" w:history="1">
            <w:r w:rsidR="00346AEA" w:rsidRPr="007C04E8">
              <w:rPr>
                <w:rStyle w:val="Hipercze"/>
                <w:noProof/>
              </w:rPr>
              <w:t>6.</w:t>
            </w:r>
            <w:r w:rsidR="00346AEA">
              <w:rPr>
                <w:rFonts w:eastAsiaTheme="minorEastAsia"/>
                <w:noProof/>
                <w:kern w:val="2"/>
                <w:lang w:eastAsia="pl-PL"/>
              </w:rPr>
              <w:tab/>
            </w:r>
            <w:r w:rsidR="00346AEA" w:rsidRPr="007C04E8">
              <w:rPr>
                <w:rStyle w:val="Hipercze"/>
                <w:noProof/>
              </w:rPr>
              <w:t>Projektowane postanowienia umowy:</w:t>
            </w:r>
            <w:r w:rsidR="00346AEA">
              <w:rPr>
                <w:noProof/>
                <w:webHidden/>
              </w:rPr>
              <w:tab/>
            </w:r>
            <w:r w:rsidR="00521604">
              <w:rPr>
                <w:noProof/>
                <w:webHidden/>
              </w:rPr>
              <w:fldChar w:fldCharType="begin"/>
            </w:r>
            <w:r w:rsidR="00346AEA">
              <w:rPr>
                <w:noProof/>
                <w:webHidden/>
              </w:rPr>
              <w:instrText xml:space="preserve"> PAGEREF _Toc184204884 \h </w:instrText>
            </w:r>
            <w:r w:rsidR="00521604">
              <w:rPr>
                <w:noProof/>
                <w:webHidden/>
              </w:rPr>
            </w:r>
            <w:r w:rsidR="00521604">
              <w:rPr>
                <w:noProof/>
                <w:webHidden/>
              </w:rPr>
              <w:fldChar w:fldCharType="separate"/>
            </w:r>
            <w:r w:rsidR="00346AEA">
              <w:rPr>
                <w:noProof/>
                <w:webHidden/>
              </w:rPr>
              <w:t>5</w:t>
            </w:r>
            <w:r w:rsidR="00521604">
              <w:rPr>
                <w:noProof/>
                <w:webHidden/>
              </w:rPr>
              <w:fldChar w:fldCharType="end"/>
            </w:r>
          </w:hyperlink>
        </w:p>
        <w:p w:rsidR="00346AEA" w:rsidRDefault="00000000">
          <w:pPr>
            <w:pStyle w:val="Spistreci1"/>
            <w:tabs>
              <w:tab w:val="left" w:pos="440"/>
              <w:tab w:val="right" w:leader="dot" w:pos="8919"/>
            </w:tabs>
            <w:rPr>
              <w:rFonts w:eastAsiaTheme="minorEastAsia"/>
              <w:noProof/>
              <w:kern w:val="2"/>
              <w:lang w:eastAsia="pl-PL"/>
            </w:rPr>
          </w:pPr>
          <w:hyperlink w:anchor="_Toc184204885" w:history="1">
            <w:r w:rsidR="00346AEA" w:rsidRPr="007C04E8">
              <w:rPr>
                <w:rStyle w:val="Hipercze"/>
                <w:noProof/>
              </w:rPr>
              <w:t>7.</w:t>
            </w:r>
            <w:r w:rsidR="00346AEA">
              <w:rPr>
                <w:rFonts w:eastAsiaTheme="minorEastAsia"/>
                <w:noProof/>
                <w:kern w:val="2"/>
                <w:lang w:eastAsia="pl-PL"/>
              </w:rPr>
              <w:tab/>
            </w:r>
            <w:r w:rsidR="00346AEA" w:rsidRPr="007C04E8">
              <w:rPr>
                <w:rStyle w:val="Hipercze"/>
                <w:noProof/>
              </w:rPr>
              <w:t>Termin wykonania zamówienia:</w:t>
            </w:r>
            <w:r w:rsidR="00346AEA">
              <w:rPr>
                <w:noProof/>
                <w:webHidden/>
              </w:rPr>
              <w:tab/>
            </w:r>
            <w:r w:rsidR="00521604">
              <w:rPr>
                <w:noProof/>
                <w:webHidden/>
              </w:rPr>
              <w:fldChar w:fldCharType="begin"/>
            </w:r>
            <w:r w:rsidR="00346AEA">
              <w:rPr>
                <w:noProof/>
                <w:webHidden/>
              </w:rPr>
              <w:instrText xml:space="preserve"> PAGEREF _Toc184204885 \h </w:instrText>
            </w:r>
            <w:r w:rsidR="00521604">
              <w:rPr>
                <w:noProof/>
                <w:webHidden/>
              </w:rPr>
            </w:r>
            <w:r w:rsidR="00521604">
              <w:rPr>
                <w:noProof/>
                <w:webHidden/>
              </w:rPr>
              <w:fldChar w:fldCharType="separate"/>
            </w:r>
            <w:r w:rsidR="00346AEA">
              <w:rPr>
                <w:noProof/>
                <w:webHidden/>
              </w:rPr>
              <w:t>5</w:t>
            </w:r>
            <w:r w:rsidR="00521604">
              <w:rPr>
                <w:noProof/>
                <w:webHidden/>
              </w:rPr>
              <w:fldChar w:fldCharType="end"/>
            </w:r>
          </w:hyperlink>
        </w:p>
        <w:p w:rsidR="00346AEA" w:rsidRDefault="00000000">
          <w:pPr>
            <w:pStyle w:val="Spistreci1"/>
            <w:tabs>
              <w:tab w:val="left" w:pos="440"/>
              <w:tab w:val="right" w:leader="dot" w:pos="8919"/>
            </w:tabs>
            <w:rPr>
              <w:rFonts w:eastAsiaTheme="minorEastAsia"/>
              <w:noProof/>
              <w:kern w:val="2"/>
              <w:lang w:eastAsia="pl-PL"/>
            </w:rPr>
          </w:pPr>
          <w:hyperlink w:anchor="_Toc184204886" w:history="1">
            <w:r w:rsidR="00346AEA" w:rsidRPr="007C04E8">
              <w:rPr>
                <w:rStyle w:val="Hipercze"/>
                <w:noProof/>
                <w:lang w:eastAsia="ar-SA"/>
              </w:rPr>
              <w:t>8.</w:t>
            </w:r>
            <w:r w:rsidR="00346AEA">
              <w:rPr>
                <w:rFonts w:eastAsiaTheme="minorEastAsia"/>
                <w:noProof/>
                <w:kern w:val="2"/>
                <w:lang w:eastAsia="pl-PL"/>
              </w:rPr>
              <w:tab/>
            </w:r>
            <w:r w:rsidR="00346AEA" w:rsidRPr="007C04E8">
              <w:rPr>
                <w:rStyle w:val="Hipercze"/>
                <w:noProof/>
                <w:lang w:eastAsia="ar-SA"/>
              </w:rPr>
              <w:t>Wymagania dotyczące wadium.</w:t>
            </w:r>
            <w:r w:rsidR="00346AEA">
              <w:rPr>
                <w:noProof/>
                <w:webHidden/>
              </w:rPr>
              <w:tab/>
            </w:r>
            <w:r w:rsidR="00521604">
              <w:rPr>
                <w:noProof/>
                <w:webHidden/>
              </w:rPr>
              <w:fldChar w:fldCharType="begin"/>
            </w:r>
            <w:r w:rsidR="00346AEA">
              <w:rPr>
                <w:noProof/>
                <w:webHidden/>
              </w:rPr>
              <w:instrText xml:space="preserve"> PAGEREF _Toc184204886 \h </w:instrText>
            </w:r>
            <w:r w:rsidR="00521604">
              <w:rPr>
                <w:noProof/>
                <w:webHidden/>
              </w:rPr>
            </w:r>
            <w:r w:rsidR="00521604">
              <w:rPr>
                <w:noProof/>
                <w:webHidden/>
              </w:rPr>
              <w:fldChar w:fldCharType="separate"/>
            </w:r>
            <w:r w:rsidR="00346AEA">
              <w:rPr>
                <w:noProof/>
                <w:webHidden/>
              </w:rPr>
              <w:t>6</w:t>
            </w:r>
            <w:r w:rsidR="00521604">
              <w:rPr>
                <w:noProof/>
                <w:webHidden/>
              </w:rPr>
              <w:fldChar w:fldCharType="end"/>
            </w:r>
          </w:hyperlink>
        </w:p>
        <w:p w:rsidR="00346AEA" w:rsidRDefault="00000000">
          <w:pPr>
            <w:pStyle w:val="Spistreci1"/>
            <w:tabs>
              <w:tab w:val="left" w:pos="440"/>
              <w:tab w:val="right" w:leader="dot" w:pos="8919"/>
            </w:tabs>
            <w:rPr>
              <w:rFonts w:eastAsiaTheme="minorEastAsia"/>
              <w:noProof/>
              <w:kern w:val="2"/>
              <w:lang w:eastAsia="pl-PL"/>
            </w:rPr>
          </w:pPr>
          <w:hyperlink w:anchor="_Toc184204887" w:history="1">
            <w:r w:rsidR="00346AEA" w:rsidRPr="007C04E8">
              <w:rPr>
                <w:rStyle w:val="Hipercze"/>
                <w:noProof/>
                <w:lang w:eastAsia="ar-SA"/>
              </w:rPr>
              <w:t>9.</w:t>
            </w:r>
            <w:r w:rsidR="00346AEA">
              <w:rPr>
                <w:rFonts w:eastAsiaTheme="minorEastAsia"/>
                <w:noProof/>
                <w:kern w:val="2"/>
                <w:lang w:eastAsia="pl-PL"/>
              </w:rPr>
              <w:tab/>
            </w:r>
            <w:r w:rsidR="00346AEA" w:rsidRPr="007C04E8">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346AEA">
              <w:rPr>
                <w:noProof/>
                <w:webHidden/>
              </w:rPr>
              <w:tab/>
            </w:r>
            <w:r w:rsidR="00521604">
              <w:rPr>
                <w:noProof/>
                <w:webHidden/>
              </w:rPr>
              <w:fldChar w:fldCharType="begin"/>
            </w:r>
            <w:r w:rsidR="00346AEA">
              <w:rPr>
                <w:noProof/>
                <w:webHidden/>
              </w:rPr>
              <w:instrText xml:space="preserve"> PAGEREF _Toc184204887 \h </w:instrText>
            </w:r>
            <w:r w:rsidR="00521604">
              <w:rPr>
                <w:noProof/>
                <w:webHidden/>
              </w:rPr>
            </w:r>
            <w:r w:rsidR="00521604">
              <w:rPr>
                <w:noProof/>
                <w:webHidden/>
              </w:rPr>
              <w:fldChar w:fldCharType="separate"/>
            </w:r>
            <w:r w:rsidR="00346AEA">
              <w:rPr>
                <w:noProof/>
                <w:webHidden/>
              </w:rPr>
              <w:t>7</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88" w:history="1">
            <w:r w:rsidR="00346AEA" w:rsidRPr="007C04E8">
              <w:rPr>
                <w:rStyle w:val="Hipercze"/>
                <w:noProof/>
                <w:lang w:eastAsia="ar-SA"/>
              </w:rPr>
              <w:t>10.</w:t>
            </w:r>
            <w:r w:rsidR="00346AEA">
              <w:rPr>
                <w:rFonts w:eastAsiaTheme="minorEastAsia"/>
                <w:noProof/>
                <w:kern w:val="2"/>
                <w:lang w:eastAsia="pl-PL"/>
              </w:rPr>
              <w:tab/>
            </w:r>
            <w:r w:rsidR="00346AEA" w:rsidRPr="007C04E8">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346AEA">
              <w:rPr>
                <w:noProof/>
                <w:webHidden/>
              </w:rPr>
              <w:tab/>
            </w:r>
            <w:r w:rsidR="00521604">
              <w:rPr>
                <w:noProof/>
                <w:webHidden/>
              </w:rPr>
              <w:fldChar w:fldCharType="begin"/>
            </w:r>
            <w:r w:rsidR="00346AEA">
              <w:rPr>
                <w:noProof/>
                <w:webHidden/>
              </w:rPr>
              <w:instrText xml:space="preserve"> PAGEREF _Toc184204888 \h </w:instrText>
            </w:r>
            <w:r w:rsidR="00521604">
              <w:rPr>
                <w:noProof/>
                <w:webHidden/>
              </w:rPr>
            </w:r>
            <w:r w:rsidR="00521604">
              <w:rPr>
                <w:noProof/>
                <w:webHidden/>
              </w:rPr>
              <w:fldChar w:fldCharType="separate"/>
            </w:r>
            <w:r w:rsidR="00346AEA">
              <w:rPr>
                <w:noProof/>
                <w:webHidden/>
              </w:rPr>
              <w:t>9</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89" w:history="1">
            <w:r w:rsidR="00346AEA" w:rsidRPr="007C04E8">
              <w:rPr>
                <w:rStyle w:val="Hipercze"/>
                <w:noProof/>
                <w:lang w:eastAsia="ar-SA"/>
              </w:rPr>
              <w:t>11.</w:t>
            </w:r>
            <w:r w:rsidR="00346AEA">
              <w:rPr>
                <w:rFonts w:eastAsiaTheme="minorEastAsia"/>
                <w:noProof/>
                <w:kern w:val="2"/>
                <w:lang w:eastAsia="pl-PL"/>
              </w:rPr>
              <w:tab/>
            </w:r>
            <w:r w:rsidR="00346AEA" w:rsidRPr="007C04E8">
              <w:rPr>
                <w:rStyle w:val="Hipercze"/>
                <w:noProof/>
                <w:lang w:eastAsia="ar-SA"/>
              </w:rPr>
              <w:t>Wskazanie osób uprawnionych do komunikowania się z wykonawcami.</w:t>
            </w:r>
            <w:r w:rsidR="00346AEA">
              <w:rPr>
                <w:noProof/>
                <w:webHidden/>
              </w:rPr>
              <w:tab/>
            </w:r>
            <w:r w:rsidR="00521604">
              <w:rPr>
                <w:noProof/>
                <w:webHidden/>
              </w:rPr>
              <w:fldChar w:fldCharType="begin"/>
            </w:r>
            <w:r w:rsidR="00346AEA">
              <w:rPr>
                <w:noProof/>
                <w:webHidden/>
              </w:rPr>
              <w:instrText xml:space="preserve"> PAGEREF _Toc184204889 \h </w:instrText>
            </w:r>
            <w:r w:rsidR="00521604">
              <w:rPr>
                <w:noProof/>
                <w:webHidden/>
              </w:rPr>
            </w:r>
            <w:r w:rsidR="00521604">
              <w:rPr>
                <w:noProof/>
                <w:webHidden/>
              </w:rPr>
              <w:fldChar w:fldCharType="separate"/>
            </w:r>
            <w:r w:rsidR="00346AEA">
              <w:rPr>
                <w:noProof/>
                <w:webHidden/>
              </w:rPr>
              <w:t>9</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90" w:history="1">
            <w:r w:rsidR="00346AEA" w:rsidRPr="007C04E8">
              <w:rPr>
                <w:rStyle w:val="Hipercze"/>
                <w:noProof/>
                <w:lang w:eastAsia="ar-SA"/>
              </w:rPr>
              <w:t>12.</w:t>
            </w:r>
            <w:r w:rsidR="00346AEA">
              <w:rPr>
                <w:rFonts w:eastAsiaTheme="minorEastAsia"/>
                <w:noProof/>
                <w:kern w:val="2"/>
                <w:lang w:eastAsia="pl-PL"/>
              </w:rPr>
              <w:tab/>
            </w:r>
            <w:r w:rsidR="00346AEA" w:rsidRPr="007C04E8">
              <w:rPr>
                <w:rStyle w:val="Hipercze"/>
                <w:noProof/>
                <w:lang w:eastAsia="ar-SA"/>
              </w:rPr>
              <w:t>Opis sposobu przygotowania oferty.</w:t>
            </w:r>
            <w:r w:rsidR="00346AEA">
              <w:rPr>
                <w:noProof/>
                <w:webHidden/>
              </w:rPr>
              <w:tab/>
            </w:r>
            <w:r w:rsidR="00521604">
              <w:rPr>
                <w:noProof/>
                <w:webHidden/>
              </w:rPr>
              <w:fldChar w:fldCharType="begin"/>
            </w:r>
            <w:r w:rsidR="00346AEA">
              <w:rPr>
                <w:noProof/>
                <w:webHidden/>
              </w:rPr>
              <w:instrText xml:space="preserve"> PAGEREF _Toc184204890 \h </w:instrText>
            </w:r>
            <w:r w:rsidR="00521604">
              <w:rPr>
                <w:noProof/>
                <w:webHidden/>
              </w:rPr>
            </w:r>
            <w:r w:rsidR="00521604">
              <w:rPr>
                <w:noProof/>
                <w:webHidden/>
              </w:rPr>
              <w:fldChar w:fldCharType="separate"/>
            </w:r>
            <w:r w:rsidR="00346AEA">
              <w:rPr>
                <w:noProof/>
                <w:webHidden/>
              </w:rPr>
              <w:t>9</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91" w:history="1">
            <w:r w:rsidR="00346AEA" w:rsidRPr="007C04E8">
              <w:rPr>
                <w:rStyle w:val="Hipercze"/>
                <w:noProof/>
                <w:lang w:eastAsia="ar-SA"/>
              </w:rPr>
              <w:t>13.</w:t>
            </w:r>
            <w:r w:rsidR="00346AEA">
              <w:rPr>
                <w:rFonts w:eastAsiaTheme="minorEastAsia"/>
                <w:noProof/>
                <w:kern w:val="2"/>
                <w:lang w:eastAsia="pl-PL"/>
              </w:rPr>
              <w:tab/>
            </w:r>
            <w:r w:rsidR="00346AEA" w:rsidRPr="007C04E8">
              <w:rPr>
                <w:rStyle w:val="Hipercze"/>
                <w:noProof/>
                <w:lang w:eastAsia="ar-SA"/>
              </w:rPr>
              <w:t>Sposób oraz termin składania ofert.</w:t>
            </w:r>
            <w:r w:rsidR="00346AEA">
              <w:rPr>
                <w:noProof/>
                <w:webHidden/>
              </w:rPr>
              <w:tab/>
            </w:r>
            <w:r w:rsidR="00521604">
              <w:rPr>
                <w:noProof/>
                <w:webHidden/>
              </w:rPr>
              <w:fldChar w:fldCharType="begin"/>
            </w:r>
            <w:r w:rsidR="00346AEA">
              <w:rPr>
                <w:noProof/>
                <w:webHidden/>
              </w:rPr>
              <w:instrText xml:space="preserve"> PAGEREF _Toc184204891 \h </w:instrText>
            </w:r>
            <w:r w:rsidR="00521604">
              <w:rPr>
                <w:noProof/>
                <w:webHidden/>
              </w:rPr>
            </w:r>
            <w:r w:rsidR="00521604">
              <w:rPr>
                <w:noProof/>
                <w:webHidden/>
              </w:rPr>
              <w:fldChar w:fldCharType="separate"/>
            </w:r>
            <w:r w:rsidR="00346AEA">
              <w:rPr>
                <w:noProof/>
                <w:webHidden/>
              </w:rPr>
              <w:t>10</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92" w:history="1">
            <w:r w:rsidR="00346AEA" w:rsidRPr="007C04E8">
              <w:rPr>
                <w:rStyle w:val="Hipercze"/>
                <w:noProof/>
                <w:lang w:eastAsia="ar-SA"/>
              </w:rPr>
              <w:t>14.</w:t>
            </w:r>
            <w:r w:rsidR="00346AEA">
              <w:rPr>
                <w:rFonts w:eastAsiaTheme="minorEastAsia"/>
                <w:noProof/>
                <w:kern w:val="2"/>
                <w:lang w:eastAsia="pl-PL"/>
              </w:rPr>
              <w:tab/>
            </w:r>
            <w:r w:rsidR="00346AEA" w:rsidRPr="007C04E8">
              <w:rPr>
                <w:rStyle w:val="Hipercze"/>
                <w:noProof/>
                <w:lang w:eastAsia="ar-SA"/>
              </w:rPr>
              <w:t>Termin otwarcia ofert.</w:t>
            </w:r>
            <w:r w:rsidR="00346AEA">
              <w:rPr>
                <w:noProof/>
                <w:webHidden/>
              </w:rPr>
              <w:tab/>
            </w:r>
            <w:r w:rsidR="00521604">
              <w:rPr>
                <w:noProof/>
                <w:webHidden/>
              </w:rPr>
              <w:fldChar w:fldCharType="begin"/>
            </w:r>
            <w:r w:rsidR="00346AEA">
              <w:rPr>
                <w:noProof/>
                <w:webHidden/>
              </w:rPr>
              <w:instrText xml:space="preserve"> PAGEREF _Toc184204892 \h </w:instrText>
            </w:r>
            <w:r w:rsidR="00521604">
              <w:rPr>
                <w:noProof/>
                <w:webHidden/>
              </w:rPr>
            </w:r>
            <w:r w:rsidR="00521604">
              <w:rPr>
                <w:noProof/>
                <w:webHidden/>
              </w:rPr>
              <w:fldChar w:fldCharType="separate"/>
            </w:r>
            <w:r w:rsidR="00346AEA">
              <w:rPr>
                <w:noProof/>
                <w:webHidden/>
              </w:rPr>
              <w:t>10</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93" w:history="1">
            <w:r w:rsidR="00346AEA" w:rsidRPr="007C04E8">
              <w:rPr>
                <w:rStyle w:val="Hipercze"/>
                <w:noProof/>
                <w:lang w:eastAsia="ar-SA"/>
              </w:rPr>
              <w:t>15.</w:t>
            </w:r>
            <w:r w:rsidR="00346AEA">
              <w:rPr>
                <w:rFonts w:eastAsiaTheme="minorEastAsia"/>
                <w:noProof/>
                <w:kern w:val="2"/>
                <w:lang w:eastAsia="pl-PL"/>
              </w:rPr>
              <w:tab/>
            </w:r>
            <w:r w:rsidR="00346AEA" w:rsidRPr="007C04E8">
              <w:rPr>
                <w:rStyle w:val="Hipercze"/>
                <w:noProof/>
                <w:lang w:eastAsia="ar-SA"/>
              </w:rPr>
              <w:t>Termin związania ofertą.</w:t>
            </w:r>
            <w:r w:rsidR="00346AEA">
              <w:rPr>
                <w:noProof/>
                <w:webHidden/>
              </w:rPr>
              <w:tab/>
            </w:r>
            <w:r w:rsidR="00521604">
              <w:rPr>
                <w:noProof/>
                <w:webHidden/>
              </w:rPr>
              <w:fldChar w:fldCharType="begin"/>
            </w:r>
            <w:r w:rsidR="00346AEA">
              <w:rPr>
                <w:noProof/>
                <w:webHidden/>
              </w:rPr>
              <w:instrText xml:space="preserve"> PAGEREF _Toc184204893 \h </w:instrText>
            </w:r>
            <w:r w:rsidR="00521604">
              <w:rPr>
                <w:noProof/>
                <w:webHidden/>
              </w:rPr>
            </w:r>
            <w:r w:rsidR="00521604">
              <w:rPr>
                <w:noProof/>
                <w:webHidden/>
              </w:rPr>
              <w:fldChar w:fldCharType="separate"/>
            </w:r>
            <w:r w:rsidR="00346AEA">
              <w:rPr>
                <w:noProof/>
                <w:webHidden/>
              </w:rPr>
              <w:t>11</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94" w:history="1">
            <w:r w:rsidR="00346AEA" w:rsidRPr="007C04E8">
              <w:rPr>
                <w:rStyle w:val="Hipercze"/>
                <w:noProof/>
                <w:lang w:eastAsia="ar-SA"/>
              </w:rPr>
              <w:t>16.</w:t>
            </w:r>
            <w:r w:rsidR="00346AEA">
              <w:rPr>
                <w:rFonts w:eastAsiaTheme="minorEastAsia"/>
                <w:noProof/>
                <w:kern w:val="2"/>
                <w:lang w:eastAsia="pl-PL"/>
              </w:rPr>
              <w:tab/>
            </w:r>
            <w:r w:rsidR="00346AEA" w:rsidRPr="007C04E8">
              <w:rPr>
                <w:rStyle w:val="Hipercze"/>
                <w:noProof/>
                <w:lang w:eastAsia="ar-SA"/>
              </w:rPr>
              <w:t>Podstawy wykluczenia, o których mowa w art. 108 ust. 1 ustawy Pzp oraz dodatkowe podstawy wykluczenia.</w:t>
            </w:r>
            <w:r w:rsidR="00346AEA">
              <w:rPr>
                <w:noProof/>
                <w:webHidden/>
              </w:rPr>
              <w:tab/>
            </w:r>
            <w:r w:rsidR="00521604">
              <w:rPr>
                <w:noProof/>
                <w:webHidden/>
              </w:rPr>
              <w:fldChar w:fldCharType="begin"/>
            </w:r>
            <w:r w:rsidR="00346AEA">
              <w:rPr>
                <w:noProof/>
                <w:webHidden/>
              </w:rPr>
              <w:instrText xml:space="preserve"> PAGEREF _Toc184204894 \h </w:instrText>
            </w:r>
            <w:r w:rsidR="00521604">
              <w:rPr>
                <w:noProof/>
                <w:webHidden/>
              </w:rPr>
            </w:r>
            <w:r w:rsidR="00521604">
              <w:rPr>
                <w:noProof/>
                <w:webHidden/>
              </w:rPr>
              <w:fldChar w:fldCharType="separate"/>
            </w:r>
            <w:r w:rsidR="00346AEA">
              <w:rPr>
                <w:noProof/>
                <w:webHidden/>
              </w:rPr>
              <w:t>11</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95" w:history="1">
            <w:r w:rsidR="00346AEA" w:rsidRPr="007C04E8">
              <w:rPr>
                <w:rStyle w:val="Hipercze"/>
                <w:noProof/>
                <w:lang w:eastAsia="ar-SA"/>
              </w:rPr>
              <w:t>17.</w:t>
            </w:r>
            <w:r w:rsidR="00346AEA">
              <w:rPr>
                <w:rFonts w:eastAsiaTheme="minorEastAsia"/>
                <w:noProof/>
                <w:kern w:val="2"/>
                <w:lang w:eastAsia="pl-PL"/>
              </w:rPr>
              <w:tab/>
            </w:r>
            <w:r w:rsidR="00346AEA" w:rsidRPr="007C04E8">
              <w:rPr>
                <w:rStyle w:val="Hipercze"/>
                <w:noProof/>
                <w:lang w:eastAsia="ar-SA"/>
              </w:rPr>
              <w:t>Informacje o warunkach udziału w postępowaniu.</w:t>
            </w:r>
            <w:r w:rsidR="00346AEA">
              <w:rPr>
                <w:noProof/>
                <w:webHidden/>
              </w:rPr>
              <w:tab/>
            </w:r>
            <w:r w:rsidR="00521604">
              <w:rPr>
                <w:noProof/>
                <w:webHidden/>
              </w:rPr>
              <w:fldChar w:fldCharType="begin"/>
            </w:r>
            <w:r w:rsidR="00346AEA">
              <w:rPr>
                <w:noProof/>
                <w:webHidden/>
              </w:rPr>
              <w:instrText xml:space="preserve"> PAGEREF _Toc184204895 \h </w:instrText>
            </w:r>
            <w:r w:rsidR="00521604">
              <w:rPr>
                <w:noProof/>
                <w:webHidden/>
              </w:rPr>
            </w:r>
            <w:r w:rsidR="00521604">
              <w:rPr>
                <w:noProof/>
                <w:webHidden/>
              </w:rPr>
              <w:fldChar w:fldCharType="separate"/>
            </w:r>
            <w:r w:rsidR="00346AEA">
              <w:rPr>
                <w:noProof/>
                <w:webHidden/>
              </w:rPr>
              <w:t>11</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96" w:history="1">
            <w:r w:rsidR="00346AEA" w:rsidRPr="007C04E8">
              <w:rPr>
                <w:rStyle w:val="Hipercze"/>
                <w:noProof/>
                <w:lang w:eastAsia="ar-SA"/>
              </w:rPr>
              <w:t>18.</w:t>
            </w:r>
            <w:r w:rsidR="00346AEA">
              <w:rPr>
                <w:rFonts w:eastAsiaTheme="minorEastAsia"/>
                <w:noProof/>
                <w:kern w:val="2"/>
                <w:lang w:eastAsia="pl-PL"/>
              </w:rPr>
              <w:tab/>
            </w:r>
            <w:r w:rsidR="00346AEA" w:rsidRPr="007C04E8">
              <w:rPr>
                <w:rStyle w:val="Hipercze"/>
                <w:noProof/>
                <w:lang w:eastAsia="ar-SA"/>
              </w:rPr>
              <w:t>Informacje o podmiotowych środkach dowodowych, dokumentach oraz oświadczeniu, o którym mowa w art. 125 ustawy Pzp.</w:t>
            </w:r>
            <w:r w:rsidR="00346AEA">
              <w:rPr>
                <w:noProof/>
                <w:webHidden/>
              </w:rPr>
              <w:tab/>
            </w:r>
            <w:r w:rsidR="00521604">
              <w:rPr>
                <w:noProof/>
                <w:webHidden/>
              </w:rPr>
              <w:fldChar w:fldCharType="begin"/>
            </w:r>
            <w:r w:rsidR="00346AEA">
              <w:rPr>
                <w:noProof/>
                <w:webHidden/>
              </w:rPr>
              <w:instrText xml:space="preserve"> PAGEREF _Toc184204896 \h </w:instrText>
            </w:r>
            <w:r w:rsidR="00521604">
              <w:rPr>
                <w:noProof/>
                <w:webHidden/>
              </w:rPr>
            </w:r>
            <w:r w:rsidR="00521604">
              <w:rPr>
                <w:noProof/>
                <w:webHidden/>
              </w:rPr>
              <w:fldChar w:fldCharType="separate"/>
            </w:r>
            <w:r w:rsidR="00346AEA">
              <w:rPr>
                <w:noProof/>
                <w:webHidden/>
              </w:rPr>
              <w:t>12</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897" w:history="1">
            <w:r w:rsidR="00346AEA" w:rsidRPr="007C04E8">
              <w:rPr>
                <w:rStyle w:val="Hipercze"/>
                <w:noProof/>
                <w:lang w:eastAsia="ar-SA"/>
              </w:rPr>
              <w:t>19.</w:t>
            </w:r>
            <w:r w:rsidR="00346AEA">
              <w:rPr>
                <w:rFonts w:eastAsiaTheme="minorEastAsia"/>
                <w:noProof/>
                <w:kern w:val="2"/>
                <w:lang w:eastAsia="pl-PL"/>
              </w:rPr>
              <w:tab/>
            </w:r>
            <w:r w:rsidR="00346AEA" w:rsidRPr="007C04E8">
              <w:rPr>
                <w:rStyle w:val="Hipercze"/>
                <w:noProof/>
                <w:lang w:eastAsia="ar-SA"/>
              </w:rPr>
              <w:t>Sposób obliczenia ceny.</w:t>
            </w:r>
            <w:r w:rsidR="00346AEA">
              <w:rPr>
                <w:noProof/>
                <w:webHidden/>
              </w:rPr>
              <w:tab/>
            </w:r>
            <w:r w:rsidR="00521604">
              <w:rPr>
                <w:noProof/>
                <w:webHidden/>
              </w:rPr>
              <w:fldChar w:fldCharType="begin"/>
            </w:r>
            <w:r w:rsidR="00346AEA">
              <w:rPr>
                <w:noProof/>
                <w:webHidden/>
              </w:rPr>
              <w:instrText xml:space="preserve"> PAGEREF _Toc184204897 \h </w:instrText>
            </w:r>
            <w:r w:rsidR="00521604">
              <w:rPr>
                <w:noProof/>
                <w:webHidden/>
              </w:rPr>
            </w:r>
            <w:r w:rsidR="00521604">
              <w:rPr>
                <w:noProof/>
                <w:webHidden/>
              </w:rPr>
              <w:fldChar w:fldCharType="separate"/>
            </w:r>
            <w:r w:rsidR="00346AEA">
              <w:rPr>
                <w:noProof/>
                <w:webHidden/>
              </w:rPr>
              <w:t>16</w:t>
            </w:r>
            <w:r w:rsidR="00521604">
              <w:rPr>
                <w:noProof/>
                <w:webHidden/>
              </w:rPr>
              <w:fldChar w:fldCharType="end"/>
            </w:r>
          </w:hyperlink>
        </w:p>
        <w:p w:rsidR="00346AEA" w:rsidRDefault="00000000">
          <w:pPr>
            <w:pStyle w:val="Spistreci1"/>
            <w:tabs>
              <w:tab w:val="right" w:leader="dot" w:pos="8919"/>
            </w:tabs>
            <w:rPr>
              <w:rFonts w:eastAsiaTheme="minorEastAsia"/>
              <w:noProof/>
              <w:kern w:val="2"/>
              <w:lang w:eastAsia="pl-PL"/>
            </w:rPr>
          </w:pPr>
          <w:hyperlink w:anchor="_Toc184204898" w:history="1">
            <w:r w:rsidR="00346AEA" w:rsidRPr="007C04E8">
              <w:rPr>
                <w:rStyle w:val="Hipercze"/>
                <w:noProof/>
              </w:rPr>
              <w:t>Podstawą do obliczenia ceny oferty jest oferta wykonawcy, przygotowana na podstawie dokumentacji zamówienia.</w:t>
            </w:r>
            <w:r w:rsidR="00346AEA">
              <w:rPr>
                <w:noProof/>
                <w:webHidden/>
              </w:rPr>
              <w:tab/>
            </w:r>
            <w:r w:rsidR="00521604">
              <w:rPr>
                <w:noProof/>
                <w:webHidden/>
              </w:rPr>
              <w:fldChar w:fldCharType="begin"/>
            </w:r>
            <w:r w:rsidR="00346AEA">
              <w:rPr>
                <w:noProof/>
                <w:webHidden/>
              </w:rPr>
              <w:instrText xml:space="preserve"> PAGEREF _Toc184204898 \h </w:instrText>
            </w:r>
            <w:r w:rsidR="00521604">
              <w:rPr>
                <w:noProof/>
                <w:webHidden/>
              </w:rPr>
            </w:r>
            <w:r w:rsidR="00521604">
              <w:rPr>
                <w:noProof/>
                <w:webHidden/>
              </w:rPr>
              <w:fldChar w:fldCharType="separate"/>
            </w:r>
            <w:r w:rsidR="00346AEA">
              <w:rPr>
                <w:noProof/>
                <w:webHidden/>
              </w:rPr>
              <w:t>16</w:t>
            </w:r>
            <w:r w:rsidR="00521604">
              <w:rPr>
                <w:noProof/>
                <w:webHidden/>
              </w:rPr>
              <w:fldChar w:fldCharType="end"/>
            </w:r>
          </w:hyperlink>
        </w:p>
        <w:p w:rsidR="00346AEA" w:rsidRDefault="00000000">
          <w:pPr>
            <w:pStyle w:val="Spistreci1"/>
            <w:tabs>
              <w:tab w:val="right" w:leader="dot" w:pos="8919"/>
            </w:tabs>
            <w:rPr>
              <w:rFonts w:eastAsiaTheme="minorEastAsia"/>
              <w:noProof/>
              <w:kern w:val="2"/>
              <w:lang w:eastAsia="pl-PL"/>
            </w:rPr>
          </w:pPr>
          <w:hyperlink w:anchor="_Toc184204899" w:history="1">
            <w:r w:rsidR="00346AEA" w:rsidRPr="007C04E8">
              <w:rPr>
                <w:rStyle w:val="Hipercze"/>
                <w:noProof/>
              </w:rPr>
              <w:t>Oferowana cena za wykonanie przedmiotu zamówienia stanowić będzie wynagrodzenie ryczałtowe i obejmować będzie wszelkie koszty związane z kompleksowym wykonaniem przedmiotu zamówienia.</w:t>
            </w:r>
            <w:r w:rsidR="00346AEA">
              <w:rPr>
                <w:noProof/>
                <w:webHidden/>
              </w:rPr>
              <w:tab/>
            </w:r>
            <w:r w:rsidR="00521604">
              <w:rPr>
                <w:noProof/>
                <w:webHidden/>
              </w:rPr>
              <w:fldChar w:fldCharType="begin"/>
            </w:r>
            <w:r w:rsidR="00346AEA">
              <w:rPr>
                <w:noProof/>
                <w:webHidden/>
              </w:rPr>
              <w:instrText xml:space="preserve"> PAGEREF _Toc184204899 \h </w:instrText>
            </w:r>
            <w:r w:rsidR="00521604">
              <w:rPr>
                <w:noProof/>
                <w:webHidden/>
              </w:rPr>
            </w:r>
            <w:r w:rsidR="00521604">
              <w:rPr>
                <w:noProof/>
                <w:webHidden/>
              </w:rPr>
              <w:fldChar w:fldCharType="separate"/>
            </w:r>
            <w:r w:rsidR="00346AEA">
              <w:rPr>
                <w:noProof/>
                <w:webHidden/>
              </w:rPr>
              <w:t>16</w:t>
            </w:r>
            <w:r w:rsidR="00521604">
              <w:rPr>
                <w:noProof/>
                <w:webHidden/>
              </w:rPr>
              <w:fldChar w:fldCharType="end"/>
            </w:r>
          </w:hyperlink>
        </w:p>
        <w:p w:rsidR="00346AEA" w:rsidRDefault="00000000">
          <w:pPr>
            <w:pStyle w:val="Spistreci1"/>
            <w:tabs>
              <w:tab w:val="right" w:leader="dot" w:pos="8919"/>
            </w:tabs>
            <w:rPr>
              <w:rFonts w:eastAsiaTheme="minorEastAsia"/>
              <w:noProof/>
              <w:kern w:val="2"/>
              <w:lang w:eastAsia="pl-PL"/>
            </w:rPr>
          </w:pPr>
          <w:hyperlink w:anchor="_Toc184204900" w:history="1">
            <w:r w:rsidR="00346AEA" w:rsidRPr="007C04E8">
              <w:rPr>
                <w:rStyle w:val="Hipercze"/>
                <w:noProof/>
              </w:rPr>
              <w:t>Cena winna być obliczona ściśle według zapisów formularza ofertowego.</w:t>
            </w:r>
            <w:r w:rsidR="00346AEA">
              <w:rPr>
                <w:noProof/>
                <w:webHidden/>
              </w:rPr>
              <w:tab/>
            </w:r>
            <w:r w:rsidR="00521604">
              <w:rPr>
                <w:noProof/>
                <w:webHidden/>
              </w:rPr>
              <w:fldChar w:fldCharType="begin"/>
            </w:r>
            <w:r w:rsidR="00346AEA">
              <w:rPr>
                <w:noProof/>
                <w:webHidden/>
              </w:rPr>
              <w:instrText xml:space="preserve"> PAGEREF _Toc184204900 \h </w:instrText>
            </w:r>
            <w:r w:rsidR="00521604">
              <w:rPr>
                <w:noProof/>
                <w:webHidden/>
              </w:rPr>
            </w:r>
            <w:r w:rsidR="00521604">
              <w:rPr>
                <w:noProof/>
                <w:webHidden/>
              </w:rPr>
              <w:fldChar w:fldCharType="separate"/>
            </w:r>
            <w:r w:rsidR="00346AEA">
              <w:rPr>
                <w:noProof/>
                <w:webHidden/>
              </w:rPr>
              <w:t>17</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901" w:history="1">
            <w:r w:rsidR="00346AEA" w:rsidRPr="007C04E8">
              <w:rPr>
                <w:rStyle w:val="Hipercze"/>
                <w:noProof/>
                <w:lang w:eastAsia="ar-SA"/>
              </w:rPr>
              <w:t>20.</w:t>
            </w:r>
            <w:r w:rsidR="00346AEA">
              <w:rPr>
                <w:rFonts w:eastAsiaTheme="minorEastAsia"/>
                <w:noProof/>
                <w:kern w:val="2"/>
                <w:lang w:eastAsia="pl-PL"/>
              </w:rPr>
              <w:tab/>
            </w:r>
            <w:r w:rsidR="00346AEA" w:rsidRPr="007C04E8">
              <w:rPr>
                <w:rStyle w:val="Hipercze"/>
                <w:noProof/>
                <w:lang w:eastAsia="ar-SA"/>
              </w:rPr>
              <w:t>Opis kryteriów oceny ofert, wraz z podaniem wag tych kryteriów, i sposobu oceny ofert.</w:t>
            </w:r>
            <w:r w:rsidR="00346AEA">
              <w:rPr>
                <w:noProof/>
                <w:webHidden/>
              </w:rPr>
              <w:tab/>
            </w:r>
            <w:r w:rsidR="00521604">
              <w:rPr>
                <w:noProof/>
                <w:webHidden/>
              </w:rPr>
              <w:fldChar w:fldCharType="begin"/>
            </w:r>
            <w:r w:rsidR="00346AEA">
              <w:rPr>
                <w:noProof/>
                <w:webHidden/>
              </w:rPr>
              <w:instrText xml:space="preserve"> PAGEREF _Toc184204901 \h </w:instrText>
            </w:r>
            <w:r w:rsidR="00521604">
              <w:rPr>
                <w:noProof/>
                <w:webHidden/>
              </w:rPr>
            </w:r>
            <w:r w:rsidR="00521604">
              <w:rPr>
                <w:noProof/>
                <w:webHidden/>
              </w:rPr>
              <w:fldChar w:fldCharType="separate"/>
            </w:r>
            <w:r w:rsidR="00346AEA">
              <w:rPr>
                <w:noProof/>
                <w:webHidden/>
              </w:rPr>
              <w:t>17</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902" w:history="1">
            <w:r w:rsidR="00346AEA" w:rsidRPr="007C04E8">
              <w:rPr>
                <w:rStyle w:val="Hipercze"/>
                <w:noProof/>
                <w:lang w:eastAsia="ar-SA"/>
              </w:rPr>
              <w:t>21.</w:t>
            </w:r>
            <w:r w:rsidR="00346AEA">
              <w:rPr>
                <w:rFonts w:eastAsiaTheme="minorEastAsia"/>
                <w:noProof/>
                <w:kern w:val="2"/>
                <w:lang w:eastAsia="pl-PL"/>
              </w:rPr>
              <w:tab/>
            </w:r>
            <w:r w:rsidR="00346AEA" w:rsidRPr="007C04E8">
              <w:rPr>
                <w:rStyle w:val="Hipercze"/>
                <w:noProof/>
                <w:lang w:eastAsia="ar-SA"/>
              </w:rPr>
              <w:t>Informacje o formalnościach, jakie muszą zostać dopełnione po wyborze oferty w celu zawarcia umowy w sprawie zamówienia publicznego.</w:t>
            </w:r>
            <w:r w:rsidR="00346AEA">
              <w:rPr>
                <w:noProof/>
                <w:webHidden/>
              </w:rPr>
              <w:tab/>
            </w:r>
            <w:r w:rsidR="00521604">
              <w:rPr>
                <w:noProof/>
                <w:webHidden/>
              </w:rPr>
              <w:fldChar w:fldCharType="begin"/>
            </w:r>
            <w:r w:rsidR="00346AEA">
              <w:rPr>
                <w:noProof/>
                <w:webHidden/>
              </w:rPr>
              <w:instrText xml:space="preserve"> PAGEREF _Toc184204902 \h </w:instrText>
            </w:r>
            <w:r w:rsidR="00521604">
              <w:rPr>
                <w:noProof/>
                <w:webHidden/>
              </w:rPr>
            </w:r>
            <w:r w:rsidR="00521604">
              <w:rPr>
                <w:noProof/>
                <w:webHidden/>
              </w:rPr>
              <w:fldChar w:fldCharType="separate"/>
            </w:r>
            <w:r w:rsidR="00346AEA">
              <w:rPr>
                <w:noProof/>
                <w:webHidden/>
              </w:rPr>
              <w:t>17</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903" w:history="1">
            <w:r w:rsidR="00346AEA" w:rsidRPr="007C04E8">
              <w:rPr>
                <w:rStyle w:val="Hipercze"/>
                <w:noProof/>
                <w:lang w:eastAsia="ar-SA"/>
              </w:rPr>
              <w:t>22.</w:t>
            </w:r>
            <w:r w:rsidR="00346AEA">
              <w:rPr>
                <w:rFonts w:eastAsiaTheme="minorEastAsia"/>
                <w:noProof/>
                <w:kern w:val="2"/>
                <w:lang w:eastAsia="pl-PL"/>
              </w:rPr>
              <w:tab/>
            </w:r>
            <w:r w:rsidR="00346AEA" w:rsidRPr="007C04E8">
              <w:rPr>
                <w:rStyle w:val="Hipercze"/>
                <w:noProof/>
                <w:lang w:eastAsia="ar-SA"/>
              </w:rPr>
              <w:t>Informacje dotyczące zabezpieczenia należytego wykonania umowy.</w:t>
            </w:r>
            <w:r w:rsidR="00346AEA">
              <w:rPr>
                <w:noProof/>
                <w:webHidden/>
              </w:rPr>
              <w:tab/>
            </w:r>
            <w:r w:rsidR="00521604">
              <w:rPr>
                <w:noProof/>
                <w:webHidden/>
              </w:rPr>
              <w:fldChar w:fldCharType="begin"/>
            </w:r>
            <w:r w:rsidR="00346AEA">
              <w:rPr>
                <w:noProof/>
                <w:webHidden/>
              </w:rPr>
              <w:instrText xml:space="preserve"> PAGEREF _Toc184204903 \h </w:instrText>
            </w:r>
            <w:r w:rsidR="00521604">
              <w:rPr>
                <w:noProof/>
                <w:webHidden/>
              </w:rPr>
            </w:r>
            <w:r w:rsidR="00521604">
              <w:rPr>
                <w:noProof/>
                <w:webHidden/>
              </w:rPr>
              <w:fldChar w:fldCharType="separate"/>
            </w:r>
            <w:r w:rsidR="00346AEA">
              <w:rPr>
                <w:noProof/>
                <w:webHidden/>
              </w:rPr>
              <w:t>18</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904" w:history="1">
            <w:r w:rsidR="00346AEA" w:rsidRPr="007C04E8">
              <w:rPr>
                <w:rStyle w:val="Hipercze"/>
                <w:noProof/>
                <w:lang w:eastAsia="ar-SA"/>
              </w:rPr>
              <w:t>23.</w:t>
            </w:r>
            <w:r w:rsidR="00346AEA">
              <w:rPr>
                <w:rFonts w:eastAsiaTheme="minorEastAsia"/>
                <w:noProof/>
                <w:kern w:val="2"/>
                <w:lang w:eastAsia="pl-PL"/>
              </w:rPr>
              <w:tab/>
            </w:r>
            <w:r w:rsidR="00346AEA" w:rsidRPr="007C04E8">
              <w:rPr>
                <w:rStyle w:val="Hipercze"/>
                <w:noProof/>
                <w:lang w:eastAsia="ar-SA"/>
              </w:rPr>
              <w:t>Pouczenie o środkach ochrony prawnej przysługujących wykonawcy.</w:t>
            </w:r>
            <w:r w:rsidR="00346AEA">
              <w:rPr>
                <w:noProof/>
                <w:webHidden/>
              </w:rPr>
              <w:tab/>
            </w:r>
            <w:r w:rsidR="00521604">
              <w:rPr>
                <w:noProof/>
                <w:webHidden/>
              </w:rPr>
              <w:fldChar w:fldCharType="begin"/>
            </w:r>
            <w:r w:rsidR="00346AEA">
              <w:rPr>
                <w:noProof/>
                <w:webHidden/>
              </w:rPr>
              <w:instrText xml:space="preserve"> PAGEREF _Toc184204904 \h </w:instrText>
            </w:r>
            <w:r w:rsidR="00521604">
              <w:rPr>
                <w:noProof/>
                <w:webHidden/>
              </w:rPr>
            </w:r>
            <w:r w:rsidR="00521604">
              <w:rPr>
                <w:noProof/>
                <w:webHidden/>
              </w:rPr>
              <w:fldChar w:fldCharType="separate"/>
            </w:r>
            <w:r w:rsidR="00346AEA">
              <w:rPr>
                <w:noProof/>
                <w:webHidden/>
              </w:rPr>
              <w:t>19</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905" w:history="1">
            <w:r w:rsidR="00346AEA" w:rsidRPr="007C04E8">
              <w:rPr>
                <w:rStyle w:val="Hipercze"/>
                <w:noProof/>
                <w:lang w:eastAsia="ar-SA"/>
              </w:rPr>
              <w:t>24.</w:t>
            </w:r>
            <w:r w:rsidR="00346AEA">
              <w:rPr>
                <w:rFonts w:eastAsiaTheme="minorEastAsia"/>
                <w:noProof/>
                <w:kern w:val="2"/>
                <w:lang w:eastAsia="pl-PL"/>
              </w:rPr>
              <w:tab/>
            </w:r>
            <w:r w:rsidR="00346AEA" w:rsidRPr="007C04E8">
              <w:rPr>
                <w:rStyle w:val="Hipercze"/>
                <w:noProof/>
                <w:lang w:eastAsia="ar-SA"/>
              </w:rPr>
              <w:t>Postanowienia końcowe.</w:t>
            </w:r>
            <w:r w:rsidR="00346AEA">
              <w:rPr>
                <w:noProof/>
                <w:webHidden/>
              </w:rPr>
              <w:tab/>
            </w:r>
            <w:r w:rsidR="00521604">
              <w:rPr>
                <w:noProof/>
                <w:webHidden/>
              </w:rPr>
              <w:fldChar w:fldCharType="begin"/>
            </w:r>
            <w:r w:rsidR="00346AEA">
              <w:rPr>
                <w:noProof/>
                <w:webHidden/>
              </w:rPr>
              <w:instrText xml:space="preserve"> PAGEREF _Toc184204905 \h </w:instrText>
            </w:r>
            <w:r w:rsidR="00521604">
              <w:rPr>
                <w:noProof/>
                <w:webHidden/>
              </w:rPr>
            </w:r>
            <w:r w:rsidR="00521604">
              <w:rPr>
                <w:noProof/>
                <w:webHidden/>
              </w:rPr>
              <w:fldChar w:fldCharType="separate"/>
            </w:r>
            <w:r w:rsidR="00346AEA">
              <w:rPr>
                <w:noProof/>
                <w:webHidden/>
              </w:rPr>
              <w:t>19</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906" w:history="1">
            <w:r w:rsidR="00346AEA" w:rsidRPr="007C04E8">
              <w:rPr>
                <w:rStyle w:val="Hipercze"/>
                <w:noProof/>
                <w:lang w:eastAsia="ar-SA"/>
              </w:rPr>
              <w:t>25.</w:t>
            </w:r>
            <w:r w:rsidR="00346AEA">
              <w:rPr>
                <w:rFonts w:eastAsiaTheme="minorEastAsia"/>
                <w:noProof/>
                <w:kern w:val="2"/>
                <w:lang w:eastAsia="pl-PL"/>
              </w:rPr>
              <w:tab/>
            </w:r>
            <w:r w:rsidR="00346AEA" w:rsidRPr="007C04E8">
              <w:rPr>
                <w:rStyle w:val="Hipercze"/>
                <w:noProof/>
                <w:lang w:eastAsia="ar-SA"/>
              </w:rPr>
              <w:t>Obowiązek informacyjny RODO.</w:t>
            </w:r>
            <w:r w:rsidR="00346AEA">
              <w:rPr>
                <w:noProof/>
                <w:webHidden/>
              </w:rPr>
              <w:tab/>
            </w:r>
            <w:r w:rsidR="00521604">
              <w:rPr>
                <w:noProof/>
                <w:webHidden/>
              </w:rPr>
              <w:fldChar w:fldCharType="begin"/>
            </w:r>
            <w:r w:rsidR="00346AEA">
              <w:rPr>
                <w:noProof/>
                <w:webHidden/>
              </w:rPr>
              <w:instrText xml:space="preserve"> PAGEREF _Toc184204906 \h </w:instrText>
            </w:r>
            <w:r w:rsidR="00521604">
              <w:rPr>
                <w:noProof/>
                <w:webHidden/>
              </w:rPr>
            </w:r>
            <w:r w:rsidR="00521604">
              <w:rPr>
                <w:noProof/>
                <w:webHidden/>
              </w:rPr>
              <w:fldChar w:fldCharType="separate"/>
            </w:r>
            <w:r w:rsidR="00346AEA">
              <w:rPr>
                <w:noProof/>
                <w:webHidden/>
              </w:rPr>
              <w:t>19</w:t>
            </w:r>
            <w:r w:rsidR="00521604">
              <w:rPr>
                <w:noProof/>
                <w:webHidden/>
              </w:rPr>
              <w:fldChar w:fldCharType="end"/>
            </w:r>
          </w:hyperlink>
        </w:p>
        <w:p w:rsidR="00346AEA" w:rsidRDefault="00000000">
          <w:pPr>
            <w:pStyle w:val="Spistreci1"/>
            <w:tabs>
              <w:tab w:val="left" w:pos="660"/>
              <w:tab w:val="right" w:leader="dot" w:pos="8919"/>
            </w:tabs>
            <w:rPr>
              <w:rFonts w:eastAsiaTheme="minorEastAsia"/>
              <w:noProof/>
              <w:kern w:val="2"/>
              <w:lang w:eastAsia="pl-PL"/>
            </w:rPr>
          </w:pPr>
          <w:hyperlink w:anchor="_Toc184204907" w:history="1">
            <w:r w:rsidR="00346AEA" w:rsidRPr="007C04E8">
              <w:rPr>
                <w:rStyle w:val="Hipercze"/>
                <w:noProof/>
                <w:lang w:eastAsia="ar-SA"/>
              </w:rPr>
              <w:t>26.</w:t>
            </w:r>
            <w:r w:rsidR="00346AEA">
              <w:rPr>
                <w:rFonts w:eastAsiaTheme="minorEastAsia"/>
                <w:noProof/>
                <w:kern w:val="2"/>
                <w:lang w:eastAsia="pl-PL"/>
              </w:rPr>
              <w:tab/>
            </w:r>
            <w:r w:rsidR="00346AEA" w:rsidRPr="007C04E8">
              <w:rPr>
                <w:rStyle w:val="Hipercze"/>
                <w:noProof/>
                <w:lang w:eastAsia="ar-SA"/>
              </w:rPr>
              <w:t>Wykaz załączników.</w:t>
            </w:r>
            <w:r w:rsidR="00346AEA">
              <w:rPr>
                <w:noProof/>
                <w:webHidden/>
              </w:rPr>
              <w:tab/>
            </w:r>
            <w:r w:rsidR="00521604">
              <w:rPr>
                <w:noProof/>
                <w:webHidden/>
              </w:rPr>
              <w:fldChar w:fldCharType="begin"/>
            </w:r>
            <w:r w:rsidR="00346AEA">
              <w:rPr>
                <w:noProof/>
                <w:webHidden/>
              </w:rPr>
              <w:instrText xml:space="preserve"> PAGEREF _Toc184204907 \h </w:instrText>
            </w:r>
            <w:r w:rsidR="00521604">
              <w:rPr>
                <w:noProof/>
                <w:webHidden/>
              </w:rPr>
            </w:r>
            <w:r w:rsidR="00521604">
              <w:rPr>
                <w:noProof/>
                <w:webHidden/>
              </w:rPr>
              <w:fldChar w:fldCharType="separate"/>
            </w:r>
            <w:r w:rsidR="00346AEA">
              <w:rPr>
                <w:noProof/>
                <w:webHidden/>
              </w:rPr>
              <w:t>21</w:t>
            </w:r>
            <w:r w:rsidR="00521604">
              <w:rPr>
                <w:noProof/>
                <w:webHidden/>
              </w:rPr>
              <w:fldChar w:fldCharType="end"/>
            </w:r>
          </w:hyperlink>
        </w:p>
        <w:p w:rsidR="00C21D0C" w:rsidRPr="000D02D9" w:rsidRDefault="00521604" w:rsidP="000D02D9">
          <w:r>
            <w:rPr>
              <w:b/>
              <w:bCs/>
            </w:rPr>
            <w:fldChar w:fldCharType="end"/>
          </w:r>
        </w:p>
      </w:sdtContent>
    </w:sdt>
    <w:p w:rsidR="00C21D0C" w:rsidRDefault="00A54C60">
      <w:pPr>
        <w:pStyle w:val="Nagwek1"/>
        <w:numPr>
          <w:ilvl w:val="0"/>
          <w:numId w:val="1"/>
        </w:numPr>
        <w:spacing w:before="0" w:after="240" w:line="276" w:lineRule="auto"/>
        <w:jc w:val="both"/>
        <w:rPr>
          <w:lang w:eastAsia="ar-SA"/>
        </w:rPr>
      </w:pPr>
      <w:bookmarkStart w:id="3" w:name="_Toc184204879"/>
      <w:r>
        <w:rPr>
          <w:lang w:eastAsia="ar-SA"/>
        </w:rPr>
        <w:t>Nazwa i adres Zamawiającego, numer telefonu, adres poczty elektronicznej oraz strony internetowej prowadzonego postępowania.</w:t>
      </w:r>
      <w:bookmarkEnd w:id="3"/>
    </w:p>
    <w:p w:rsidR="00C21D0C" w:rsidRDefault="00A54C60">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rsidR="00C21D0C" w:rsidRDefault="00A54C60">
      <w:pPr>
        <w:pStyle w:val="Tekstpodstawowy"/>
        <w:numPr>
          <w:ilvl w:val="1"/>
          <w:numId w:val="1"/>
        </w:numPr>
        <w:spacing w:before="0"/>
        <w:jc w:val="both"/>
        <w:rPr>
          <w:sz w:val="22"/>
          <w:szCs w:val="22"/>
        </w:rPr>
      </w:pPr>
      <w:r>
        <w:rPr>
          <w:sz w:val="22"/>
          <w:szCs w:val="22"/>
        </w:rPr>
        <w:t>Numer telefonu: 67 352 73 11</w:t>
      </w:r>
    </w:p>
    <w:p w:rsidR="00C21D0C" w:rsidRDefault="00A54C60">
      <w:pPr>
        <w:pStyle w:val="Tekstpodstawowy"/>
        <w:numPr>
          <w:ilvl w:val="1"/>
          <w:numId w:val="1"/>
        </w:numPr>
        <w:spacing w:before="0"/>
        <w:jc w:val="both"/>
        <w:rPr>
          <w:sz w:val="22"/>
          <w:szCs w:val="22"/>
        </w:rPr>
      </w:pPr>
      <w:r>
        <w:rPr>
          <w:sz w:val="22"/>
          <w:szCs w:val="22"/>
        </w:rPr>
        <w:t xml:space="preserve">Adres poczty elektronicznej: </w:t>
      </w:r>
      <w:hyperlink r:id="rId9">
        <w:r>
          <w:rPr>
            <w:rStyle w:val="czeinternetowe"/>
            <w:sz w:val="22"/>
            <w:szCs w:val="22"/>
          </w:rPr>
          <w:t>ratusz@trzcianka.pl</w:t>
        </w:r>
      </w:hyperlink>
      <w:r>
        <w:rPr>
          <w:sz w:val="22"/>
          <w:szCs w:val="22"/>
        </w:rPr>
        <w:t xml:space="preserve"> </w:t>
      </w:r>
    </w:p>
    <w:p w:rsidR="00C21D0C" w:rsidRDefault="00A54C60">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0">
        <w:r>
          <w:rPr>
            <w:rStyle w:val="czeinternetowe"/>
            <w:sz w:val="22"/>
            <w:szCs w:val="22"/>
          </w:rPr>
          <w:t>https://platformazakupowa.pl/pn/trzcianka</w:t>
        </w:r>
      </w:hyperlink>
    </w:p>
    <w:p w:rsidR="00C21D0C" w:rsidRDefault="00C21D0C">
      <w:pPr>
        <w:pStyle w:val="Tekstpodstawowy"/>
        <w:spacing w:before="0" w:after="240"/>
        <w:jc w:val="both"/>
        <w:rPr>
          <w:sz w:val="22"/>
          <w:szCs w:val="22"/>
        </w:rPr>
      </w:pPr>
    </w:p>
    <w:p w:rsidR="00C21D0C" w:rsidRDefault="00A54C60">
      <w:pPr>
        <w:pStyle w:val="Nagwek1"/>
        <w:numPr>
          <w:ilvl w:val="0"/>
          <w:numId w:val="1"/>
        </w:numPr>
        <w:spacing w:after="240" w:line="276" w:lineRule="auto"/>
        <w:jc w:val="both"/>
        <w:rPr>
          <w:lang w:eastAsia="ar-SA"/>
        </w:rPr>
      </w:pPr>
      <w:bookmarkStart w:id="4" w:name="_Toc184204880"/>
      <w:r>
        <w:t>Adres strony internetowej, na której udostępniane będą zmiany i wyjaśnienia treści SWZ oraz inne dokumenty zamówienia bezpośrednio związane z postępowaniem o udzielenie zamówienia.</w:t>
      </w:r>
      <w:bookmarkEnd w:id="4"/>
    </w:p>
    <w:p w:rsidR="00C21D0C" w:rsidRDefault="00A54C60">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1">
        <w:r>
          <w:rPr>
            <w:rStyle w:val="ListLabel4"/>
          </w:rPr>
          <w:t>platformazakupowa.pl</w:t>
        </w:r>
      </w:hyperlink>
      <w:r>
        <w:rPr>
          <w:color w:val="0000FF"/>
          <w:sz w:val="22"/>
        </w:rPr>
        <w:t xml:space="preserve"> </w:t>
      </w:r>
      <w:r>
        <w:rPr>
          <w:sz w:val="22"/>
        </w:rPr>
        <w:t xml:space="preserve">pod adresem: </w:t>
      </w:r>
      <w:hyperlink r:id="rId12">
        <w:r>
          <w:rPr>
            <w:rStyle w:val="czeinternetowe"/>
            <w:sz w:val="22"/>
            <w:u w:val="none" w:color="0000FF"/>
          </w:rPr>
          <w:t>https://platformazakupowa.pl/pn/trzcianka</w:t>
        </w:r>
      </w:hyperlink>
    </w:p>
    <w:p w:rsidR="00C21D0C" w:rsidRDefault="00C21D0C">
      <w:pPr>
        <w:pStyle w:val="Tekstpodstawowy"/>
        <w:spacing w:before="0" w:after="240" w:line="276" w:lineRule="auto"/>
        <w:jc w:val="both"/>
        <w:rPr>
          <w:sz w:val="22"/>
          <w:u w:val="single" w:color="0000FF"/>
        </w:rPr>
      </w:pPr>
    </w:p>
    <w:p w:rsidR="00C21D0C" w:rsidRDefault="00A54C60">
      <w:pPr>
        <w:pStyle w:val="Nagwek1"/>
        <w:numPr>
          <w:ilvl w:val="0"/>
          <w:numId w:val="1"/>
        </w:numPr>
        <w:spacing w:after="240" w:line="276" w:lineRule="auto"/>
        <w:jc w:val="both"/>
        <w:rPr>
          <w:lang w:eastAsia="ar-SA"/>
        </w:rPr>
      </w:pPr>
      <w:bookmarkStart w:id="5" w:name="_Toc184204881"/>
      <w:r>
        <w:rPr>
          <w:lang w:eastAsia="ar-SA"/>
        </w:rPr>
        <w:t>Tryb udzielenia zamówienia.</w:t>
      </w:r>
      <w:bookmarkEnd w:id="5"/>
    </w:p>
    <w:p w:rsidR="00C21D0C" w:rsidRDefault="00A54C60">
      <w:pPr>
        <w:tabs>
          <w:tab w:val="left" w:pos="142"/>
        </w:tabs>
        <w:spacing w:after="0" w:line="276" w:lineRule="auto"/>
        <w:ind w:left="426"/>
        <w:jc w:val="both"/>
        <w:rPr>
          <w:rFonts w:ascii="Arial" w:hAnsi="Arial" w:cs="Arial"/>
        </w:rPr>
      </w:pPr>
      <w:r>
        <w:rPr>
          <w:rFonts w:ascii="Arial" w:hAnsi="Arial" w:cs="Arial"/>
        </w:rPr>
        <w:t xml:space="preserve">Postępowanie o udzielenie zamówienia publicznego prowadzone jest w trybie podstawowym na podstawie art. 275 pkt </w:t>
      </w:r>
      <w:r w:rsidR="007955AD">
        <w:rPr>
          <w:rFonts w:ascii="Arial" w:hAnsi="Arial" w:cs="Arial"/>
        </w:rPr>
        <w:t>2</w:t>
      </w:r>
      <w:r>
        <w:rPr>
          <w:rFonts w:ascii="Arial" w:hAnsi="Arial" w:cs="Arial"/>
        </w:rPr>
        <w:t xml:space="preserve"> ustawy z dnia 11 września 2019 r. - Prawo zamówień publicznych (Dz. U. z 20</w:t>
      </w:r>
      <w:r w:rsidR="007955AD">
        <w:rPr>
          <w:rFonts w:ascii="Arial" w:hAnsi="Arial" w:cs="Arial"/>
        </w:rPr>
        <w:t>2</w:t>
      </w:r>
      <w:r w:rsidR="00F603D6">
        <w:rPr>
          <w:rFonts w:ascii="Arial" w:hAnsi="Arial" w:cs="Arial"/>
        </w:rPr>
        <w:t>4</w:t>
      </w:r>
      <w:r>
        <w:rPr>
          <w:rFonts w:ascii="Arial" w:hAnsi="Arial" w:cs="Arial"/>
        </w:rPr>
        <w:t xml:space="preserve"> r., poz. </w:t>
      </w:r>
      <w:r w:rsidR="00F603D6">
        <w:rPr>
          <w:rFonts w:ascii="Arial" w:hAnsi="Arial" w:cs="Arial"/>
        </w:rPr>
        <w:t>1320</w:t>
      </w:r>
      <w:r>
        <w:rPr>
          <w:rFonts w:ascii="Arial" w:hAnsi="Arial" w:cs="Arial"/>
        </w:rPr>
        <w:t xml:space="preserve">), zwanej dalej ustawą </w:t>
      </w:r>
      <w:proofErr w:type="spellStart"/>
      <w:r>
        <w:rPr>
          <w:rFonts w:ascii="Arial" w:hAnsi="Arial" w:cs="Arial"/>
        </w:rPr>
        <w:t>Pzp</w:t>
      </w:r>
      <w:proofErr w:type="spellEnd"/>
      <w:r>
        <w:rPr>
          <w:rFonts w:ascii="Arial" w:hAnsi="Arial" w:cs="Arial"/>
        </w:rPr>
        <w:t>.</w:t>
      </w:r>
    </w:p>
    <w:p w:rsidR="00C21D0C" w:rsidRDefault="00C21D0C">
      <w:pPr>
        <w:tabs>
          <w:tab w:val="left" w:pos="142"/>
        </w:tabs>
        <w:spacing w:after="240" w:line="276" w:lineRule="auto"/>
        <w:ind w:left="426"/>
        <w:jc w:val="both"/>
        <w:rPr>
          <w:rFonts w:ascii="Arial" w:hAnsi="Arial" w:cs="Arial"/>
        </w:rPr>
      </w:pPr>
    </w:p>
    <w:p w:rsidR="00C21D0C" w:rsidRDefault="00A54C60">
      <w:pPr>
        <w:pStyle w:val="Nagwek1"/>
        <w:numPr>
          <w:ilvl w:val="0"/>
          <w:numId w:val="1"/>
        </w:numPr>
        <w:spacing w:after="240" w:line="276" w:lineRule="auto"/>
        <w:jc w:val="both"/>
        <w:rPr>
          <w:lang w:eastAsia="ar-SA"/>
        </w:rPr>
      </w:pPr>
      <w:bookmarkStart w:id="6" w:name="_Toc184204882"/>
      <w:r>
        <w:rPr>
          <w:lang w:eastAsia="ar-SA"/>
        </w:rPr>
        <w:t>Informacja, czy Zamawiający przewiduje wybór najkorzystniejszej oferty z możliwością prowadzenia negocjacji.</w:t>
      </w:r>
      <w:bookmarkEnd w:id="6"/>
    </w:p>
    <w:p w:rsidR="00EE61A2" w:rsidRPr="002C1F7A" w:rsidRDefault="00EE61A2" w:rsidP="00EE61A2">
      <w:pPr>
        <w:ind w:left="426"/>
        <w:jc w:val="both"/>
        <w:rPr>
          <w:rFonts w:ascii="Arial" w:hAnsi="Arial" w:cs="Arial"/>
        </w:rPr>
      </w:pPr>
      <w:r w:rsidRPr="00EE61A2">
        <w:rPr>
          <w:rFonts w:ascii="Arial" w:hAnsi="Arial" w:cs="Arial"/>
        </w:rPr>
        <w:t xml:space="preserve">Zamawiający może prowadzić negocjacje w celu ulepszenia treści ofert, które podlegają ocenie w ramach kryteriów oceny ofert, a po zakończeniu negocjacji Zamawiający </w:t>
      </w:r>
      <w:r w:rsidRPr="002C1F7A">
        <w:rPr>
          <w:rFonts w:ascii="Arial" w:hAnsi="Arial" w:cs="Arial"/>
        </w:rPr>
        <w:t>zaprasza wykonawców do składania ofert dodatkowych.</w:t>
      </w:r>
    </w:p>
    <w:p w:rsidR="00EE61A2" w:rsidRPr="002C1F7A" w:rsidRDefault="00EE61A2" w:rsidP="00EE61A2">
      <w:pPr>
        <w:ind w:left="360"/>
        <w:jc w:val="both"/>
        <w:rPr>
          <w:rFonts w:ascii="Arial" w:hAnsi="Arial" w:cs="Arial"/>
        </w:rPr>
      </w:pPr>
      <w:r w:rsidRPr="002C1F7A">
        <w:rPr>
          <w:rFonts w:ascii="Arial" w:hAnsi="Arial" w:cs="Arial"/>
        </w:rPr>
        <w:t>W przypadku decyzji Zamawiającego o przeprowadzeniu negocjacji, zaprosi on do kolejnego etapu nie więcej niż 3 wykonawców, którzy zaoferowali kolejno najniższe ceny.</w:t>
      </w:r>
    </w:p>
    <w:p w:rsidR="00BF2D6C" w:rsidRPr="002C1F7A" w:rsidRDefault="00A54C60" w:rsidP="00BF2D6C">
      <w:pPr>
        <w:pStyle w:val="Nagwek1"/>
        <w:numPr>
          <w:ilvl w:val="0"/>
          <w:numId w:val="1"/>
        </w:numPr>
        <w:spacing w:after="240" w:line="276" w:lineRule="auto"/>
        <w:jc w:val="both"/>
        <w:rPr>
          <w:lang w:eastAsia="ar-SA"/>
        </w:rPr>
      </w:pPr>
      <w:bookmarkStart w:id="7" w:name="_Toc109997370"/>
      <w:bookmarkStart w:id="8" w:name="_Toc184204883"/>
      <w:r w:rsidRPr="002C1F7A">
        <w:rPr>
          <w:lang w:eastAsia="ar-SA"/>
        </w:rPr>
        <w:t>Opis przedmiotu zamówienia.</w:t>
      </w:r>
      <w:bookmarkEnd w:id="7"/>
      <w:bookmarkEnd w:id="8"/>
    </w:p>
    <w:p w:rsidR="008F5A76" w:rsidRPr="008F5A76" w:rsidRDefault="008F5A76" w:rsidP="008F5A76">
      <w:pPr>
        <w:tabs>
          <w:tab w:val="left" w:pos="234"/>
        </w:tabs>
        <w:spacing w:after="240" w:line="276" w:lineRule="auto"/>
        <w:ind w:left="720"/>
        <w:jc w:val="both"/>
        <w:rPr>
          <w:rFonts w:ascii="Arial" w:eastAsia="Times New Roman" w:hAnsi="Arial" w:cs="Arial"/>
          <w:lang w:eastAsia="pl-PL"/>
        </w:rPr>
      </w:pPr>
      <w:r w:rsidRPr="008F5A76">
        <w:rPr>
          <w:rFonts w:ascii="Arial" w:eastAsia="Times New Roman" w:hAnsi="Arial" w:cs="Arial"/>
          <w:lang w:eastAsia="pl-PL"/>
        </w:rPr>
        <w:t xml:space="preserve">Etap 1 – Opracowanie kompletnej dokumentacji projektowej na podstawie Programu Funkcjonalno – Użytkowego (PFU) wraz z uzyskaniem wszelkich decyzji administracyjnych, uzgodnień i opinii niezbędnych dla zrealizowania zadania </w:t>
      </w:r>
      <w:r w:rsidRPr="008F5A76">
        <w:rPr>
          <w:rFonts w:ascii="Arial" w:eastAsia="Times New Roman" w:hAnsi="Arial" w:cs="Arial"/>
          <w:lang w:eastAsia="pl-PL"/>
        </w:rPr>
        <w:lastRenderedPageBreak/>
        <w:t xml:space="preserve">inwestycyjnego (w tym uzyskanie warunków przebudowy i zabezpieczenia istniejących sieci); w szczególności uzyskanie pozwolenia na budowę; </w:t>
      </w:r>
    </w:p>
    <w:p w:rsidR="008F5A76" w:rsidRPr="008F5A76" w:rsidRDefault="008F5A76" w:rsidP="008F5A76">
      <w:pPr>
        <w:tabs>
          <w:tab w:val="left" w:pos="234"/>
        </w:tabs>
        <w:spacing w:after="240" w:line="276" w:lineRule="auto"/>
        <w:ind w:left="720"/>
        <w:jc w:val="both"/>
        <w:rPr>
          <w:rFonts w:ascii="Arial" w:eastAsia="Times New Roman" w:hAnsi="Arial" w:cs="Arial"/>
          <w:lang w:eastAsia="pl-PL"/>
        </w:rPr>
      </w:pPr>
      <w:r w:rsidRPr="008F5A76">
        <w:rPr>
          <w:rFonts w:ascii="Arial" w:eastAsia="Times New Roman" w:hAnsi="Arial" w:cs="Arial"/>
          <w:lang w:eastAsia="pl-PL"/>
        </w:rPr>
        <w:t xml:space="preserve">Zakres 1 etapu robót do wykonania w ramach niniejszej umowy obejmuje m.in.: </w:t>
      </w:r>
    </w:p>
    <w:p w:rsidR="008F5A76" w:rsidRDefault="008F5A76" w:rsidP="008F5A76">
      <w:pPr>
        <w:pStyle w:val="Akapitzlist"/>
        <w:numPr>
          <w:ilvl w:val="0"/>
          <w:numId w:val="40"/>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 xml:space="preserve">Uzyskanie warunków technicznych od zarządców poszczególnych mediów, na przebudowy, zabezpieczenia, wyłączenia z użytkowania i włączenia do sieci, </w:t>
      </w:r>
    </w:p>
    <w:p w:rsidR="008F5A76" w:rsidRDefault="008F5A76" w:rsidP="008F5A76">
      <w:pPr>
        <w:pStyle w:val="Akapitzlist"/>
        <w:numPr>
          <w:ilvl w:val="0"/>
          <w:numId w:val="40"/>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projektu budowlanego obejmującego: projekt zagospodarowania działki, projekt architektoniczno – budowlany, projekt techniczny wraz z kompletem niezbędnych załączników wymienionych w §5 ust.1 pkt4 Rozporządzenia Ministra Rozwoju z 11.09.2020r. w sprawie szczegółowego zakresu i formy projektu budowlanego (</w:t>
      </w:r>
      <w:proofErr w:type="spellStart"/>
      <w:r w:rsidRPr="008F5A76">
        <w:rPr>
          <w:rFonts w:ascii="Arial" w:eastAsia="Times New Roman" w:hAnsi="Arial" w:cs="Arial"/>
          <w:lang w:eastAsia="pl-PL"/>
        </w:rPr>
        <w:t>t.j</w:t>
      </w:r>
      <w:proofErr w:type="spellEnd"/>
      <w:r w:rsidRPr="008F5A76">
        <w:rPr>
          <w:rFonts w:ascii="Arial" w:eastAsia="Times New Roman" w:hAnsi="Arial" w:cs="Arial"/>
          <w:lang w:eastAsia="pl-PL"/>
        </w:rPr>
        <w:t xml:space="preserve">. w Dz. U. z 2022r. poz. 1679), </w:t>
      </w:r>
    </w:p>
    <w:p w:rsidR="008F5A76" w:rsidRDefault="008F5A76" w:rsidP="008F5A76">
      <w:pPr>
        <w:pStyle w:val="Akapitzlist"/>
        <w:numPr>
          <w:ilvl w:val="0"/>
          <w:numId w:val="40"/>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 xml:space="preserve">Wykonanie projektu wykonawczego wraz z przedmiarem robót i kosztorysem inwestorskim zgodnie z §5 Rozporządzenia Ministra Rozwoju i Technologii z dnia 20 grudnia 2021r. (Dz. U. z 2021r. poz. 2454), </w:t>
      </w:r>
    </w:p>
    <w:p w:rsidR="008F5A76" w:rsidRDefault="008F5A76" w:rsidP="008F5A76">
      <w:pPr>
        <w:pStyle w:val="Akapitzlist"/>
        <w:numPr>
          <w:ilvl w:val="0"/>
          <w:numId w:val="40"/>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 xml:space="preserve">Uzyskanie wymaganych pozwoleń, uzgodnień, </w:t>
      </w:r>
    </w:p>
    <w:p w:rsidR="008F5A76" w:rsidRPr="008F5A76" w:rsidRDefault="008F5A76" w:rsidP="008F5A76">
      <w:pPr>
        <w:pStyle w:val="Akapitzlist"/>
        <w:numPr>
          <w:ilvl w:val="0"/>
          <w:numId w:val="40"/>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 xml:space="preserve">Uzyskanie pozwolenia na budowę. </w:t>
      </w:r>
    </w:p>
    <w:p w:rsidR="008F5A76" w:rsidRPr="008F5A76" w:rsidRDefault="008F5A76" w:rsidP="008F5A76">
      <w:pPr>
        <w:tabs>
          <w:tab w:val="left" w:pos="234"/>
        </w:tabs>
        <w:spacing w:after="240" w:line="276" w:lineRule="auto"/>
        <w:ind w:left="720"/>
        <w:jc w:val="both"/>
        <w:rPr>
          <w:rFonts w:ascii="Arial" w:eastAsia="Times New Roman" w:hAnsi="Arial" w:cs="Arial"/>
          <w:lang w:eastAsia="pl-PL"/>
        </w:rPr>
      </w:pPr>
      <w:r w:rsidRPr="008F5A76">
        <w:rPr>
          <w:rFonts w:ascii="Arial" w:eastAsia="Times New Roman" w:hAnsi="Arial" w:cs="Arial"/>
          <w:lang w:eastAsia="pl-PL"/>
        </w:rPr>
        <w:t xml:space="preserve">Etap 2 - Wykonanie robót budowlanych wraz z niezbędną infrastrukturą towarzyszącą w oparciu o opracowaną przez Wykonawcę dokumentację projektową oraz zapewnieniem nadzoru autorskiego nad opracowaną dokumentacją projektową. Rozpoczęcie robót Wykonawca zgłosi do Powiatowego Inspektora Nadzoru Budowlanego w Czarnkowie i uzyska pozwolenia na użytkowanie. </w:t>
      </w:r>
    </w:p>
    <w:p w:rsidR="008F5A76" w:rsidRPr="008F5A76" w:rsidRDefault="008F5A76" w:rsidP="008F5A76">
      <w:pPr>
        <w:tabs>
          <w:tab w:val="left" w:pos="234"/>
        </w:tabs>
        <w:spacing w:after="240" w:line="276" w:lineRule="auto"/>
        <w:ind w:left="720"/>
        <w:jc w:val="both"/>
        <w:rPr>
          <w:rFonts w:ascii="Arial" w:eastAsia="Times New Roman" w:hAnsi="Arial" w:cs="Arial"/>
          <w:lang w:eastAsia="pl-PL"/>
        </w:rPr>
      </w:pPr>
      <w:r w:rsidRPr="008F5A76">
        <w:rPr>
          <w:rFonts w:ascii="Arial" w:eastAsia="Times New Roman" w:hAnsi="Arial" w:cs="Arial"/>
          <w:lang w:eastAsia="pl-PL"/>
        </w:rPr>
        <w:t xml:space="preserve">Zakres 2 etapu robót do wykonania w ramach niniejszej umowy obejmuje m.in.: </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 xml:space="preserve">Wycinkę drzew kolidujących z inwestycją, </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 xml:space="preserve">Usunięcie kolidujących utwardzeń terenu, </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 xml:space="preserve">Usunięcie kolidującego uzbrojenia, </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 xml:space="preserve">Przebudowę istniejącego uzbrojenia terenu kolidującego z inwestycją, </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Dostawę i montaż kontenerowego zaplecza socjalno-szatniowego,</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instalacji wewnętrznych sanitarnych i elektrycznych,</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boiska wielofunkcyjnego wewnątrz hali wraz z wyznaczeniem linii boisk</w:t>
      </w:r>
      <w:r>
        <w:rPr>
          <w:rFonts w:ascii="Arial" w:eastAsia="Times New Roman" w:hAnsi="Arial" w:cs="Arial"/>
          <w:lang w:eastAsia="pl-PL"/>
        </w:rPr>
        <w:t>,</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Dostawę i montażu konstrukcji i pokrycia hali namiotowej,</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Dostawę i montaż kontenerowego zaplecza socjalno-szatniowego,</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nowego uzbrojenia terenu m</w:t>
      </w:r>
      <w:r>
        <w:rPr>
          <w:rFonts w:ascii="Arial" w:eastAsia="Times New Roman" w:hAnsi="Arial" w:cs="Arial"/>
          <w:lang w:eastAsia="pl-PL"/>
        </w:rPr>
        <w:t xml:space="preserve"> </w:t>
      </w:r>
      <w:r w:rsidRPr="008F5A76">
        <w:rPr>
          <w:rFonts w:ascii="Arial" w:eastAsia="Times New Roman" w:hAnsi="Arial" w:cs="Arial"/>
          <w:lang w:eastAsia="pl-PL"/>
        </w:rPr>
        <w:t>i</w:t>
      </w:r>
      <w:r>
        <w:rPr>
          <w:rFonts w:ascii="Arial" w:eastAsia="Times New Roman" w:hAnsi="Arial" w:cs="Arial"/>
          <w:lang w:eastAsia="pl-PL"/>
        </w:rPr>
        <w:t>n.</w:t>
      </w:r>
      <w:r w:rsidRPr="008F5A76">
        <w:rPr>
          <w:rFonts w:ascii="Arial" w:eastAsia="Times New Roman" w:hAnsi="Arial" w:cs="Arial"/>
          <w:lang w:eastAsia="pl-PL"/>
        </w:rPr>
        <w:t>:</w:t>
      </w:r>
    </w:p>
    <w:p w:rsidR="008F5A76" w:rsidRDefault="008F5A76" w:rsidP="008F5A76">
      <w:pPr>
        <w:pStyle w:val="Akapitzlist"/>
        <w:numPr>
          <w:ilvl w:val="0"/>
          <w:numId w:val="42"/>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przyłącza wodociągowego</w:t>
      </w:r>
      <w:r>
        <w:rPr>
          <w:rFonts w:ascii="Arial" w:eastAsia="Times New Roman" w:hAnsi="Arial" w:cs="Arial"/>
          <w:lang w:eastAsia="pl-PL"/>
        </w:rPr>
        <w:t>,</w:t>
      </w:r>
    </w:p>
    <w:p w:rsidR="008F5A76" w:rsidRDefault="008F5A76" w:rsidP="008F5A76">
      <w:pPr>
        <w:pStyle w:val="Akapitzlist"/>
        <w:numPr>
          <w:ilvl w:val="0"/>
          <w:numId w:val="42"/>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przyłącza kanalizacyjnego do bezodpływowego zbiornika na ścieki,</w:t>
      </w:r>
    </w:p>
    <w:p w:rsidR="008F5A76" w:rsidRDefault="008F5A76" w:rsidP="008F5A76">
      <w:pPr>
        <w:pStyle w:val="Akapitzlist"/>
        <w:numPr>
          <w:ilvl w:val="0"/>
          <w:numId w:val="42"/>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przyłącza gazowego,</w:t>
      </w:r>
    </w:p>
    <w:p w:rsidR="008F5A76" w:rsidRDefault="008F5A76" w:rsidP="008F5A76">
      <w:pPr>
        <w:pStyle w:val="Akapitzlist"/>
        <w:numPr>
          <w:ilvl w:val="0"/>
          <w:numId w:val="42"/>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przyłącza energetycznego</w:t>
      </w:r>
      <w:r>
        <w:rPr>
          <w:rFonts w:ascii="Arial" w:eastAsia="Times New Roman" w:hAnsi="Arial" w:cs="Arial"/>
          <w:lang w:eastAsia="pl-PL"/>
        </w:rPr>
        <w:t>,</w:t>
      </w:r>
    </w:p>
    <w:p w:rsidR="008F5A76" w:rsidRDefault="008F5A76" w:rsidP="008F5A76">
      <w:pPr>
        <w:pStyle w:val="Akapitzlist"/>
        <w:tabs>
          <w:tab w:val="left" w:pos="234"/>
        </w:tabs>
        <w:spacing w:after="240" w:line="276" w:lineRule="auto"/>
        <w:ind w:left="2160"/>
        <w:jc w:val="both"/>
        <w:rPr>
          <w:rFonts w:ascii="Arial" w:eastAsia="Times New Roman" w:hAnsi="Arial" w:cs="Arial"/>
          <w:lang w:eastAsia="pl-PL"/>
        </w:rPr>
      </w:pP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Dostawę i montaż wyposażenia,</w:t>
      </w: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Roboty związane z zagospodarowaniem i urządzeniem terenu m</w:t>
      </w:r>
      <w:r>
        <w:rPr>
          <w:rFonts w:ascii="Arial" w:eastAsia="Times New Roman" w:hAnsi="Arial" w:cs="Arial"/>
          <w:lang w:eastAsia="pl-PL"/>
        </w:rPr>
        <w:t xml:space="preserve">. </w:t>
      </w:r>
      <w:r w:rsidRPr="008F5A76">
        <w:rPr>
          <w:rFonts w:ascii="Arial" w:eastAsia="Times New Roman" w:hAnsi="Arial" w:cs="Arial"/>
          <w:lang w:eastAsia="pl-PL"/>
        </w:rPr>
        <w:t>i</w:t>
      </w:r>
      <w:r>
        <w:rPr>
          <w:rFonts w:ascii="Arial" w:eastAsia="Times New Roman" w:hAnsi="Arial" w:cs="Arial"/>
          <w:lang w:eastAsia="pl-PL"/>
        </w:rPr>
        <w:t>n.</w:t>
      </w:r>
      <w:r w:rsidRPr="008F5A76">
        <w:rPr>
          <w:rFonts w:ascii="Arial" w:eastAsia="Times New Roman" w:hAnsi="Arial" w:cs="Arial"/>
          <w:lang w:eastAsia="pl-PL"/>
        </w:rPr>
        <w:t>.:</w:t>
      </w:r>
    </w:p>
    <w:p w:rsidR="008F5A76" w:rsidRDefault="008F5A76" w:rsidP="008F5A76">
      <w:pPr>
        <w:pStyle w:val="Akapitzlist"/>
        <w:numPr>
          <w:ilvl w:val="0"/>
          <w:numId w:val="44"/>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chodników i parkingów</w:t>
      </w:r>
      <w:r>
        <w:rPr>
          <w:rFonts w:ascii="Arial" w:eastAsia="Times New Roman" w:hAnsi="Arial" w:cs="Arial"/>
          <w:lang w:eastAsia="pl-PL"/>
        </w:rPr>
        <w:t>,</w:t>
      </w:r>
    </w:p>
    <w:p w:rsidR="008F5A76" w:rsidRDefault="008F5A76" w:rsidP="008F5A76">
      <w:pPr>
        <w:pStyle w:val="Akapitzlist"/>
        <w:numPr>
          <w:ilvl w:val="0"/>
          <w:numId w:val="44"/>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wykonanie ogrodzenia wokół hali,</w:t>
      </w:r>
    </w:p>
    <w:p w:rsidR="008F5A76" w:rsidRDefault="008F5A76" w:rsidP="008F5A76">
      <w:pPr>
        <w:pStyle w:val="Akapitzlist"/>
        <w:numPr>
          <w:ilvl w:val="0"/>
          <w:numId w:val="44"/>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lastRenderedPageBreak/>
        <w:t>przeniesieni wiaty śmietnikowej.</w:t>
      </w:r>
    </w:p>
    <w:p w:rsidR="008F5A76" w:rsidRDefault="008F5A76" w:rsidP="008F5A76">
      <w:pPr>
        <w:pStyle w:val="Akapitzlist"/>
        <w:tabs>
          <w:tab w:val="left" w:pos="234"/>
        </w:tabs>
        <w:spacing w:after="240" w:line="276" w:lineRule="auto"/>
        <w:ind w:left="2160"/>
        <w:jc w:val="both"/>
        <w:rPr>
          <w:rFonts w:ascii="Arial" w:eastAsia="Times New Roman" w:hAnsi="Arial" w:cs="Arial"/>
          <w:lang w:eastAsia="pl-PL"/>
        </w:rPr>
      </w:pPr>
    </w:p>
    <w:p w:rsidR="008F5A76" w:rsidRDefault="008F5A76" w:rsidP="008F5A76">
      <w:pPr>
        <w:pStyle w:val="Akapitzlist"/>
        <w:numPr>
          <w:ilvl w:val="0"/>
          <w:numId w:val="41"/>
        </w:numPr>
        <w:tabs>
          <w:tab w:val="left" w:pos="234"/>
        </w:tabs>
        <w:spacing w:after="240" w:line="276" w:lineRule="auto"/>
        <w:jc w:val="both"/>
        <w:rPr>
          <w:rFonts w:ascii="Arial" w:eastAsia="Times New Roman" w:hAnsi="Arial" w:cs="Arial"/>
          <w:lang w:eastAsia="pl-PL"/>
        </w:rPr>
      </w:pPr>
      <w:r w:rsidRPr="008F5A76">
        <w:rPr>
          <w:rFonts w:ascii="Arial" w:eastAsia="Times New Roman" w:hAnsi="Arial" w:cs="Arial"/>
          <w:lang w:eastAsia="pl-PL"/>
        </w:rPr>
        <w:t>Uzyskanie pozwolenia na użytkowanie oraz skompletowanie dokumentacji powykonawczej. Szczegółowy zakres przedstawiony jest w PFU.</w:t>
      </w:r>
    </w:p>
    <w:p w:rsidR="00E10CA0" w:rsidRPr="00E10CA0" w:rsidRDefault="00E10CA0" w:rsidP="00E10CA0">
      <w:pPr>
        <w:tabs>
          <w:tab w:val="left" w:pos="234"/>
        </w:tabs>
        <w:spacing w:after="240" w:line="276" w:lineRule="auto"/>
        <w:jc w:val="both"/>
        <w:rPr>
          <w:rFonts w:ascii="Arial" w:eastAsia="Times New Roman" w:hAnsi="Arial" w:cs="Arial"/>
          <w:color w:val="FF0000"/>
          <w:lang w:eastAsia="pl-PL"/>
        </w:rPr>
      </w:pPr>
      <w:r w:rsidRPr="00E10CA0">
        <w:rPr>
          <w:rFonts w:ascii="Arial" w:eastAsia="Times New Roman" w:hAnsi="Arial" w:cs="Arial"/>
          <w:color w:val="FF0000"/>
          <w:lang w:eastAsia="pl-PL"/>
        </w:rPr>
        <w:t xml:space="preserve">Zamawiający rezygnuje w PFU z zakresu pkt 1.6. litera f </w:t>
      </w:r>
      <w:proofErr w:type="spellStart"/>
      <w:r w:rsidRPr="00E10CA0">
        <w:rPr>
          <w:rFonts w:ascii="Arial" w:eastAsia="Times New Roman" w:hAnsi="Arial" w:cs="Arial"/>
          <w:color w:val="FF0000"/>
          <w:lang w:eastAsia="pl-PL"/>
        </w:rPr>
        <w:t>ppkt</w:t>
      </w:r>
      <w:proofErr w:type="spellEnd"/>
      <w:r w:rsidRPr="00E10CA0">
        <w:rPr>
          <w:rFonts w:ascii="Arial" w:eastAsia="Times New Roman" w:hAnsi="Arial" w:cs="Arial"/>
          <w:color w:val="FF0000"/>
          <w:lang w:eastAsia="pl-PL"/>
        </w:rPr>
        <w:t xml:space="preserve"> 1-14 (Wirtualna strzelnica)</w:t>
      </w:r>
    </w:p>
    <w:p w:rsidR="00DF293F" w:rsidRPr="00DF293F" w:rsidRDefault="00DF293F" w:rsidP="00DF293F">
      <w:pPr>
        <w:tabs>
          <w:tab w:val="left" w:pos="234"/>
        </w:tabs>
        <w:spacing w:after="240" w:line="276" w:lineRule="auto"/>
        <w:jc w:val="both"/>
        <w:rPr>
          <w:rFonts w:ascii="Arial" w:eastAsia="Times New Roman" w:hAnsi="Arial" w:cs="Arial"/>
          <w:lang w:eastAsia="pl-PL"/>
        </w:rPr>
      </w:pPr>
      <w:r w:rsidRPr="00DF293F">
        <w:rPr>
          <w:rFonts w:ascii="Arial" w:eastAsia="Times New Roman" w:hAnsi="Arial" w:cs="Arial"/>
          <w:lang w:eastAsia="pl-PL"/>
        </w:rPr>
        <w:t>Wymagania zawarte w PFU oraz SWZ i Ofercie są obowiązujące dla Wykonawcy, tak jakby były w całej Dokumentacji. Wykonawca nie może wykorzystywać błędów lub oczywistych omyłek w Dokumentacji (PFU, SWZ), a o ich wykryciu winien natychmiast poinformować Zamawiającego, który podejmie decyzję o wprowadzeniu odpowiednich zmian i poprawek.</w:t>
      </w:r>
    </w:p>
    <w:p w:rsidR="00DF293F" w:rsidRDefault="00DF293F" w:rsidP="002C1F7A">
      <w:pPr>
        <w:tabs>
          <w:tab w:val="left" w:pos="234"/>
        </w:tabs>
        <w:spacing w:after="240" w:line="276" w:lineRule="auto"/>
        <w:jc w:val="both"/>
        <w:rPr>
          <w:rFonts w:ascii="Arial" w:eastAsia="Times New Roman" w:hAnsi="Arial" w:cs="Arial"/>
          <w:lang w:eastAsia="pl-PL"/>
        </w:rPr>
      </w:pPr>
      <w:r w:rsidRPr="00DF293F">
        <w:rPr>
          <w:rFonts w:ascii="Arial" w:eastAsia="Times New Roman" w:hAnsi="Arial" w:cs="Arial"/>
          <w:b/>
          <w:bCs/>
          <w:lang w:eastAsia="pl-PL"/>
        </w:rPr>
        <w:t>Harmonogram rzeczowo – finansowy:</w:t>
      </w:r>
      <w:r w:rsidRPr="00DF293F">
        <w:rPr>
          <w:rFonts w:ascii="Arial" w:eastAsia="Times New Roman" w:hAnsi="Arial" w:cs="Arial"/>
          <w:lang w:eastAsia="pl-PL"/>
        </w:rPr>
        <w:t xml:space="preserve"> Wykonawca w terminie do 14 dni od daty zawarcia umowy opracuje i uzyska akceptację Zamawiającego dla Harmonogramu rzeczowo – finansowego w zakresie wartości i terminów realizacji elementów robót i ich części składowych dla całego przedmiotu zamówienia, z zastrzeżeniem że cena za opracowanie dokumentacji projektowo – kosztorysowej nie może przekraczać (3,0%) wartości brutto umowy za wykonanie robót budowlanych wynikających z oferty Wykonawcy. Suma kosztów wskazana w harmonogramie rzeczowo – finansowym na realizację całego przedmiotu zamówienia, nie może przekroczyć kwoty wynikającej z oferty Wykonawcy.</w:t>
      </w:r>
    </w:p>
    <w:p w:rsidR="002C1F7A" w:rsidRPr="00ED602B" w:rsidRDefault="002C1F7A" w:rsidP="002C1F7A">
      <w:pPr>
        <w:tabs>
          <w:tab w:val="left" w:pos="234"/>
        </w:tabs>
        <w:spacing w:after="240" w:line="276" w:lineRule="auto"/>
        <w:jc w:val="both"/>
        <w:rPr>
          <w:rFonts w:ascii="Arial" w:eastAsia="Times New Roman" w:hAnsi="Arial" w:cs="Arial"/>
          <w:b/>
          <w:bCs/>
          <w:lang w:eastAsia="pl-PL"/>
        </w:rPr>
      </w:pPr>
      <w:r w:rsidRPr="00ED602B">
        <w:rPr>
          <w:rFonts w:ascii="Arial" w:eastAsia="Times New Roman" w:hAnsi="Arial" w:cs="Arial"/>
          <w:b/>
          <w:bCs/>
          <w:lang w:eastAsia="pl-PL"/>
        </w:rPr>
        <w:t xml:space="preserve">Wykonawca zobowiązany jest również do zakupu i montażu tablicy informacyjnej o formacie </w:t>
      </w:r>
      <w:r w:rsidR="007C2691" w:rsidRPr="00ED602B">
        <w:rPr>
          <w:rFonts w:ascii="Arial" w:eastAsia="Times New Roman" w:hAnsi="Arial" w:cs="Arial"/>
          <w:b/>
          <w:bCs/>
          <w:lang w:eastAsia="pl-PL"/>
        </w:rPr>
        <w:t xml:space="preserve">180 x 120 zgodnie z wzorem stanowiącym załącznik nr 11 do SWZ. </w:t>
      </w:r>
    </w:p>
    <w:p w:rsidR="007931F4" w:rsidRDefault="007931F4" w:rsidP="007931F4">
      <w:pPr>
        <w:pStyle w:val="Akapitzlist"/>
        <w:tabs>
          <w:tab w:val="left" w:pos="1391"/>
        </w:tabs>
        <w:spacing w:after="240" w:line="276" w:lineRule="auto"/>
        <w:ind w:left="792"/>
        <w:jc w:val="both"/>
        <w:rPr>
          <w:rFonts w:ascii="Arial" w:hAnsi="Arial" w:cs="Arial"/>
        </w:rPr>
      </w:pPr>
    </w:p>
    <w:p w:rsidR="00C21D0C" w:rsidRDefault="00A54C60">
      <w:pPr>
        <w:pStyle w:val="Akapitzlist"/>
        <w:numPr>
          <w:ilvl w:val="1"/>
          <w:numId w:val="1"/>
        </w:numPr>
        <w:tabs>
          <w:tab w:val="left" w:pos="1391"/>
        </w:tabs>
        <w:spacing w:after="0" w:line="276" w:lineRule="auto"/>
        <w:jc w:val="both"/>
        <w:rPr>
          <w:rFonts w:ascii="Arial" w:hAnsi="Arial" w:cs="Arial"/>
        </w:rPr>
      </w:pPr>
      <w:r>
        <w:rPr>
          <w:rFonts w:ascii="Arial" w:hAnsi="Arial" w:cs="Arial"/>
        </w:rPr>
        <w:t>Wspólny Słownik Zamówień (CPV):</w:t>
      </w:r>
    </w:p>
    <w:p w:rsidR="00381E50" w:rsidRDefault="00381E50" w:rsidP="007C2691">
      <w:pPr>
        <w:pStyle w:val="Akapitzlist"/>
        <w:tabs>
          <w:tab w:val="left" w:pos="1391"/>
        </w:tabs>
        <w:spacing w:after="0" w:line="276" w:lineRule="auto"/>
        <w:ind w:left="792"/>
        <w:jc w:val="both"/>
        <w:rPr>
          <w:rFonts w:ascii="Arial" w:hAnsi="Arial" w:cs="Arial"/>
        </w:rPr>
      </w:pPr>
    </w:p>
    <w:p w:rsidR="00381E50" w:rsidRDefault="00381E50" w:rsidP="00D67587">
      <w:pPr>
        <w:spacing w:after="240" w:line="276" w:lineRule="auto"/>
        <w:rPr>
          <w:rFonts w:ascii="Arial" w:hAnsi="Arial" w:cs="Arial"/>
        </w:rPr>
      </w:pPr>
      <w:r w:rsidRPr="00381E50">
        <w:rPr>
          <w:rFonts w:ascii="Arial" w:hAnsi="Arial" w:cs="Arial"/>
        </w:rPr>
        <w:t xml:space="preserve">45000000 -7 Roboty budowlane </w:t>
      </w:r>
    </w:p>
    <w:p w:rsidR="00620E25" w:rsidRDefault="00620E25" w:rsidP="00D67587">
      <w:pPr>
        <w:spacing w:after="240" w:line="276" w:lineRule="auto"/>
        <w:rPr>
          <w:rFonts w:ascii="Arial" w:hAnsi="Arial" w:cs="Arial"/>
        </w:rPr>
      </w:pPr>
      <w:r w:rsidRPr="00620E25">
        <w:rPr>
          <w:rFonts w:ascii="Arial" w:hAnsi="Arial" w:cs="Arial"/>
        </w:rPr>
        <w:t>45300000-0 - Roboty instalacyjne w budynku</w:t>
      </w:r>
    </w:p>
    <w:p w:rsidR="00620E25" w:rsidRDefault="00620E25" w:rsidP="00D67587">
      <w:pPr>
        <w:spacing w:after="240" w:line="276" w:lineRule="auto"/>
        <w:rPr>
          <w:rFonts w:ascii="Arial" w:hAnsi="Arial" w:cs="Arial"/>
        </w:rPr>
      </w:pPr>
      <w:r w:rsidRPr="00620E25">
        <w:rPr>
          <w:rFonts w:ascii="Arial" w:hAnsi="Arial" w:cs="Arial"/>
        </w:rPr>
        <w:t>71320000-7 - Usługi inżynieryjne w zakresie projektowania</w:t>
      </w:r>
    </w:p>
    <w:p w:rsidR="00620E25" w:rsidRDefault="00620E25" w:rsidP="002C1F7A">
      <w:pPr>
        <w:spacing w:after="240" w:line="276" w:lineRule="auto"/>
        <w:rPr>
          <w:rFonts w:ascii="Arial" w:hAnsi="Arial" w:cs="Arial"/>
        </w:rPr>
      </w:pPr>
      <w:r w:rsidRPr="00620E25">
        <w:rPr>
          <w:rFonts w:ascii="Arial" w:hAnsi="Arial" w:cs="Arial"/>
        </w:rPr>
        <w:t>45111200-0 - Roboty w zakresie przygotowania terenu pod budowę i roboty ziemne</w:t>
      </w:r>
    </w:p>
    <w:p w:rsidR="00620E25" w:rsidRDefault="00620E25" w:rsidP="00D67587">
      <w:pPr>
        <w:spacing w:after="240" w:line="276" w:lineRule="auto"/>
        <w:rPr>
          <w:rFonts w:ascii="Arial" w:hAnsi="Arial" w:cs="Arial"/>
        </w:rPr>
      </w:pPr>
      <w:r w:rsidRPr="00620E25">
        <w:rPr>
          <w:rFonts w:ascii="Arial" w:hAnsi="Arial" w:cs="Arial"/>
        </w:rPr>
        <w:t>45212220-4 - Roboty budowlane związane z wielofunkcyjnymi obiektami sportowymi</w:t>
      </w:r>
    </w:p>
    <w:p w:rsidR="00620E25" w:rsidRDefault="00620E25" w:rsidP="00D67587">
      <w:pPr>
        <w:spacing w:after="240" w:line="276" w:lineRule="auto"/>
        <w:rPr>
          <w:rFonts w:ascii="Arial" w:hAnsi="Arial" w:cs="Arial"/>
        </w:rPr>
      </w:pPr>
      <w:r w:rsidRPr="00620E25">
        <w:rPr>
          <w:rFonts w:ascii="Arial" w:hAnsi="Arial" w:cs="Arial"/>
        </w:rPr>
        <w:t>45223210-1 - Roboty konstrukcyjne z wykorzystaniem stali</w:t>
      </w:r>
    </w:p>
    <w:p w:rsidR="00620E25" w:rsidRDefault="00620E25" w:rsidP="00D67587">
      <w:pPr>
        <w:spacing w:after="240" w:line="276" w:lineRule="auto"/>
        <w:rPr>
          <w:rFonts w:ascii="Arial" w:hAnsi="Arial" w:cs="Arial"/>
          <w:lang w:eastAsia="ar-SA"/>
        </w:rPr>
      </w:pPr>
      <w:r w:rsidRPr="00620E25">
        <w:rPr>
          <w:rFonts w:ascii="Arial" w:hAnsi="Arial" w:cs="Arial"/>
          <w:lang w:eastAsia="ar-SA"/>
        </w:rPr>
        <w:t>45212200-8 – Roboty budowlane w zakresie budowy obiektów sportowych</w:t>
      </w:r>
    </w:p>
    <w:p w:rsidR="00620E25" w:rsidRDefault="00620E25" w:rsidP="00D67587">
      <w:pPr>
        <w:spacing w:after="240" w:line="276" w:lineRule="auto"/>
        <w:rPr>
          <w:rFonts w:ascii="Arial" w:hAnsi="Arial" w:cs="Arial"/>
          <w:lang w:eastAsia="ar-SA"/>
        </w:rPr>
      </w:pPr>
      <w:r w:rsidRPr="00620E25">
        <w:rPr>
          <w:rFonts w:ascii="Arial" w:hAnsi="Arial" w:cs="Arial"/>
          <w:lang w:eastAsia="ar-SA"/>
        </w:rPr>
        <w:t>45233200-1 – Roboty w zakresie różnych nawierzchni</w:t>
      </w:r>
    </w:p>
    <w:p w:rsidR="00620E25" w:rsidRPr="0098315F" w:rsidRDefault="00620E25" w:rsidP="00D67587">
      <w:pPr>
        <w:spacing w:after="240" w:line="276" w:lineRule="auto"/>
        <w:rPr>
          <w:rFonts w:ascii="Arial" w:hAnsi="Arial" w:cs="Arial"/>
          <w:lang w:eastAsia="ar-SA"/>
        </w:rPr>
      </w:pPr>
    </w:p>
    <w:p w:rsidR="00D67587" w:rsidRDefault="00D67587" w:rsidP="00D67587">
      <w:pPr>
        <w:pStyle w:val="Nagwek1"/>
        <w:numPr>
          <w:ilvl w:val="0"/>
          <w:numId w:val="1"/>
        </w:numPr>
      </w:pPr>
      <w:bookmarkStart w:id="9" w:name="_Toc184204884"/>
      <w:bookmarkStart w:id="10" w:name="_Toc109997373"/>
      <w:r>
        <w:t>Projektowane postanowienia umowy:</w:t>
      </w:r>
      <w:bookmarkEnd w:id="9"/>
    </w:p>
    <w:p w:rsidR="00D67587" w:rsidRPr="00D67587" w:rsidRDefault="00D67587" w:rsidP="00D67587">
      <w:pPr>
        <w:pStyle w:val="Akapitzlist"/>
        <w:spacing w:after="240" w:line="276" w:lineRule="auto"/>
        <w:ind w:left="360"/>
        <w:rPr>
          <w:rFonts w:ascii="Arial" w:hAnsi="Arial" w:cs="Arial"/>
          <w:lang w:eastAsia="ar-SA"/>
        </w:rPr>
      </w:pPr>
      <w:r w:rsidRPr="009A22A5">
        <w:rPr>
          <w:rFonts w:ascii="Arial" w:hAnsi="Arial" w:cs="Arial"/>
        </w:rPr>
        <w:t xml:space="preserve">Projektowane postanowienia umowy w sprawie zamówienia publicznego, które zostaną wprowadzone do umowy w sprawie zamówienia publicznego stanowią </w:t>
      </w:r>
      <w:r w:rsidRPr="009A22A5">
        <w:rPr>
          <w:rFonts w:ascii="Arial" w:hAnsi="Arial" w:cs="Arial"/>
          <w:b/>
        </w:rPr>
        <w:t>załącznik nr 2</w:t>
      </w:r>
      <w:r w:rsidRPr="009A22A5">
        <w:rPr>
          <w:rFonts w:ascii="Arial" w:hAnsi="Arial" w:cs="Arial"/>
        </w:rPr>
        <w:t xml:space="preserve"> do SWZ (wzór umowy).</w:t>
      </w:r>
    </w:p>
    <w:p w:rsidR="00620E25" w:rsidRDefault="00D67587" w:rsidP="00620E25">
      <w:pPr>
        <w:pStyle w:val="Nagwek1"/>
        <w:numPr>
          <w:ilvl w:val="0"/>
          <w:numId w:val="1"/>
        </w:numPr>
      </w:pPr>
      <w:bookmarkStart w:id="11" w:name="_Toc184204885"/>
      <w:r>
        <w:lastRenderedPageBreak/>
        <w:t xml:space="preserve">Termin </w:t>
      </w:r>
      <w:r w:rsidRPr="00D000C0">
        <w:t>wykonania zamówienia:</w:t>
      </w:r>
      <w:bookmarkEnd w:id="11"/>
    </w:p>
    <w:p w:rsidR="007C2691" w:rsidRPr="00D000C0" w:rsidRDefault="007C2691" w:rsidP="007C2691">
      <w:pPr>
        <w:pStyle w:val="Nagwek1"/>
        <w:ind w:left="360" w:firstLine="0"/>
      </w:pPr>
    </w:p>
    <w:p w:rsidR="00620E25" w:rsidRPr="00D000C0" w:rsidRDefault="00620E25" w:rsidP="00620E25">
      <w:pPr>
        <w:pStyle w:val="Akapitzlist"/>
        <w:numPr>
          <w:ilvl w:val="0"/>
          <w:numId w:val="47"/>
        </w:numPr>
        <w:spacing w:after="0" w:line="360" w:lineRule="auto"/>
        <w:contextualSpacing w:val="0"/>
        <w:jc w:val="both"/>
        <w:rPr>
          <w:rFonts w:ascii="Arial" w:hAnsi="Arial" w:cs="Arial"/>
        </w:rPr>
      </w:pPr>
      <w:r w:rsidRPr="00D000C0">
        <w:rPr>
          <w:rFonts w:ascii="Arial" w:hAnsi="Arial" w:cs="Arial"/>
        </w:rPr>
        <w:t>termin zakończenia Etapu 1 – najpóźniej 4 miesiące od daty podpisania umowy</w:t>
      </w:r>
    </w:p>
    <w:p w:rsidR="00D67587" w:rsidRDefault="00620E25" w:rsidP="007C2691">
      <w:pPr>
        <w:pStyle w:val="Akapitzlist"/>
        <w:numPr>
          <w:ilvl w:val="0"/>
          <w:numId w:val="47"/>
        </w:numPr>
        <w:spacing w:after="0" w:line="360" w:lineRule="auto"/>
        <w:contextualSpacing w:val="0"/>
        <w:jc w:val="both"/>
        <w:rPr>
          <w:rFonts w:ascii="Arial" w:hAnsi="Arial" w:cs="Arial"/>
        </w:rPr>
      </w:pPr>
      <w:r w:rsidRPr="00D000C0">
        <w:rPr>
          <w:rFonts w:ascii="Arial" w:hAnsi="Arial" w:cs="Arial"/>
        </w:rPr>
        <w:t xml:space="preserve"> termin zakończenia Etapu 2 – </w:t>
      </w:r>
      <w:r w:rsidR="00346AEA">
        <w:rPr>
          <w:rFonts w:ascii="Arial" w:hAnsi="Arial" w:cs="Arial"/>
        </w:rPr>
        <w:t xml:space="preserve">10 </w:t>
      </w:r>
      <w:r w:rsidR="000C04D2">
        <w:rPr>
          <w:rFonts w:ascii="Arial" w:hAnsi="Arial" w:cs="Arial"/>
        </w:rPr>
        <w:t>miesięcy od podpisania umowy</w:t>
      </w:r>
    </w:p>
    <w:p w:rsidR="00ED602B" w:rsidRDefault="00ED602B" w:rsidP="00ED602B">
      <w:pPr>
        <w:spacing w:after="0" w:line="360" w:lineRule="auto"/>
        <w:jc w:val="both"/>
        <w:rPr>
          <w:rFonts w:ascii="Arial" w:hAnsi="Arial" w:cs="Arial"/>
        </w:rPr>
      </w:pPr>
    </w:p>
    <w:p w:rsidR="00ED602B" w:rsidRPr="00ED602B" w:rsidRDefault="00ED602B" w:rsidP="00ED602B">
      <w:pPr>
        <w:spacing w:after="0" w:line="360" w:lineRule="auto"/>
        <w:jc w:val="both"/>
        <w:rPr>
          <w:rFonts w:ascii="Arial" w:hAnsi="Arial" w:cs="Arial"/>
        </w:rPr>
      </w:pPr>
    </w:p>
    <w:p w:rsidR="00C21D0C" w:rsidRDefault="00A54C60">
      <w:pPr>
        <w:pStyle w:val="Nagwek1"/>
        <w:numPr>
          <w:ilvl w:val="0"/>
          <w:numId w:val="1"/>
        </w:numPr>
        <w:spacing w:after="240" w:line="276" w:lineRule="auto"/>
        <w:jc w:val="both"/>
        <w:rPr>
          <w:lang w:eastAsia="ar-SA"/>
        </w:rPr>
      </w:pPr>
      <w:bookmarkStart w:id="12" w:name="_Toc184204886"/>
      <w:r>
        <w:rPr>
          <w:lang w:eastAsia="ar-SA"/>
        </w:rPr>
        <w:t>Wymagania dotyczące wadium.</w:t>
      </w:r>
      <w:bookmarkEnd w:id="10"/>
      <w:bookmarkEnd w:id="12"/>
    </w:p>
    <w:p w:rsidR="00C21D0C" w:rsidRDefault="00A54C60">
      <w:pPr>
        <w:pStyle w:val="Akapitzlist"/>
        <w:numPr>
          <w:ilvl w:val="1"/>
          <w:numId w:val="1"/>
        </w:numPr>
        <w:tabs>
          <w:tab w:val="left" w:pos="0"/>
        </w:tabs>
        <w:spacing w:after="0" w:line="276" w:lineRule="auto"/>
        <w:jc w:val="both"/>
        <w:rPr>
          <w:rFonts w:ascii="Arial" w:hAnsi="Arial" w:cs="Arial"/>
        </w:rPr>
      </w:pPr>
      <w:r>
        <w:rPr>
          <w:rFonts w:ascii="Arial" w:hAnsi="Arial" w:cs="Arial"/>
        </w:rPr>
        <w:t>Zamawiający żąda od wykonawców wniesienia wadium w wysokości</w:t>
      </w:r>
      <w:r w:rsidR="00EE61A2">
        <w:rPr>
          <w:rFonts w:ascii="Arial" w:hAnsi="Arial" w:cs="Arial"/>
        </w:rPr>
        <w:t xml:space="preserve"> </w:t>
      </w:r>
      <w:r w:rsidR="00D000C0">
        <w:rPr>
          <w:rFonts w:ascii="Arial" w:hAnsi="Arial" w:cs="Arial"/>
          <w:b/>
          <w:bCs/>
        </w:rPr>
        <w:t>3</w:t>
      </w:r>
      <w:r w:rsidR="00F603D6" w:rsidRPr="0098315F">
        <w:rPr>
          <w:rFonts w:ascii="Arial" w:hAnsi="Arial" w:cs="Arial"/>
          <w:b/>
          <w:bCs/>
        </w:rPr>
        <w:t>0</w:t>
      </w:r>
      <w:r w:rsidR="00490955" w:rsidRPr="0098315F">
        <w:rPr>
          <w:rFonts w:ascii="Arial" w:hAnsi="Arial" w:cs="Arial"/>
          <w:b/>
          <w:bCs/>
        </w:rPr>
        <w:t xml:space="preserve"> </w:t>
      </w:r>
      <w:r w:rsidR="00EE61A2" w:rsidRPr="0098315F">
        <w:rPr>
          <w:rFonts w:ascii="Arial" w:hAnsi="Arial" w:cs="Arial"/>
          <w:b/>
          <w:bCs/>
        </w:rPr>
        <w:t>00</w:t>
      </w:r>
      <w:r w:rsidR="00E92610" w:rsidRPr="0098315F">
        <w:rPr>
          <w:rFonts w:ascii="Arial" w:hAnsi="Arial" w:cs="Arial"/>
          <w:b/>
          <w:bCs/>
        </w:rPr>
        <w:t>0,00 zł</w:t>
      </w:r>
      <w:r w:rsidR="00E92610" w:rsidRPr="0098315F">
        <w:rPr>
          <w:rFonts w:ascii="Arial" w:hAnsi="Arial" w:cs="Arial"/>
        </w:rPr>
        <w:t xml:space="preserve"> </w:t>
      </w:r>
      <w:r>
        <w:rPr>
          <w:rFonts w:ascii="Arial" w:hAnsi="Arial" w:cs="Arial"/>
        </w:rPr>
        <w:t>(słownie:</w:t>
      </w:r>
      <w:r w:rsidR="005B078D">
        <w:rPr>
          <w:rFonts w:ascii="Arial" w:hAnsi="Arial" w:cs="Arial"/>
        </w:rPr>
        <w:t xml:space="preserve"> </w:t>
      </w:r>
      <w:r w:rsidR="00D000C0">
        <w:rPr>
          <w:rFonts w:ascii="Arial" w:hAnsi="Arial" w:cs="Arial"/>
        </w:rPr>
        <w:t>trzydzieści</w:t>
      </w:r>
      <w:r w:rsidR="00F603D6" w:rsidRPr="0098315F">
        <w:rPr>
          <w:rFonts w:ascii="Arial" w:hAnsi="Arial" w:cs="Arial"/>
        </w:rPr>
        <w:t xml:space="preserve"> </w:t>
      </w:r>
      <w:r w:rsidR="005B078D" w:rsidRPr="0098315F">
        <w:rPr>
          <w:rFonts w:ascii="Arial" w:hAnsi="Arial" w:cs="Arial"/>
        </w:rPr>
        <w:t>tysięcy</w:t>
      </w:r>
      <w:r w:rsidRPr="0098315F">
        <w:rPr>
          <w:rFonts w:ascii="Arial" w:hAnsi="Arial" w:cs="Arial"/>
        </w:rPr>
        <w:t xml:space="preserve"> </w:t>
      </w:r>
      <w:r>
        <w:rPr>
          <w:rFonts w:ascii="Arial" w:hAnsi="Arial" w:cs="Arial"/>
        </w:rPr>
        <w:t>złotych</w:t>
      </w:r>
      <w:r w:rsidR="00EE61A2">
        <w:rPr>
          <w:rFonts w:ascii="Arial" w:hAnsi="Arial" w:cs="Arial"/>
        </w:rPr>
        <w:t>)</w:t>
      </w:r>
    </w:p>
    <w:p w:rsidR="00C21D0C" w:rsidRDefault="00A54C60">
      <w:pPr>
        <w:pStyle w:val="Akapitzlist"/>
        <w:numPr>
          <w:ilvl w:val="1"/>
          <w:numId w:val="1"/>
        </w:numPr>
        <w:tabs>
          <w:tab w:val="left" w:pos="0"/>
        </w:tabs>
        <w:spacing w:after="0" w:line="276" w:lineRule="auto"/>
        <w:jc w:val="both"/>
        <w:rPr>
          <w:rFonts w:ascii="Arial" w:hAnsi="Arial" w:cs="Arial"/>
        </w:rPr>
      </w:pPr>
      <w:r>
        <w:rPr>
          <w:rFonts w:ascii="Arial" w:hAnsi="Arial" w:cs="Arial"/>
        </w:rPr>
        <w:t>Wadium należy wnieść przed upływem terminu składania ofert i utrzymywać nieprzerwanie do dnia upływ</w:t>
      </w:r>
      <w:r w:rsidR="005B078D">
        <w:rPr>
          <w:rFonts w:ascii="Arial" w:hAnsi="Arial" w:cs="Arial"/>
        </w:rPr>
        <w:t>u</w:t>
      </w:r>
      <w:r>
        <w:rPr>
          <w:rFonts w:ascii="Arial" w:hAnsi="Arial" w:cs="Arial"/>
        </w:rPr>
        <w:t xml:space="preserve"> terminu związania ofertą, z wyjątkiem przypadków, o których mowa w art. 98 ust. 1 pkt 2 i 3 oraz ust. 2 ustawy </w:t>
      </w:r>
      <w:proofErr w:type="spellStart"/>
      <w:r>
        <w:rPr>
          <w:rFonts w:ascii="Arial" w:hAnsi="Arial" w:cs="Arial"/>
        </w:rPr>
        <w:t>Pzp</w:t>
      </w:r>
      <w:proofErr w:type="spellEnd"/>
      <w:r>
        <w:rPr>
          <w:rFonts w:ascii="Arial" w:hAnsi="Arial" w:cs="Arial"/>
        </w:rPr>
        <w:t>.</w:t>
      </w:r>
    </w:p>
    <w:p w:rsidR="00C21D0C" w:rsidRDefault="00A54C60">
      <w:pPr>
        <w:pStyle w:val="Akapitzlist"/>
        <w:numPr>
          <w:ilvl w:val="1"/>
          <w:numId w:val="1"/>
        </w:numPr>
        <w:tabs>
          <w:tab w:val="left" w:pos="0"/>
        </w:tabs>
        <w:spacing w:after="0" w:line="276" w:lineRule="auto"/>
        <w:jc w:val="both"/>
        <w:rPr>
          <w:rFonts w:ascii="Arial" w:hAnsi="Arial" w:cs="Arial"/>
        </w:rPr>
      </w:pPr>
      <w:r>
        <w:rPr>
          <w:rFonts w:ascii="Arial" w:hAnsi="Arial" w:cs="Arial"/>
        </w:rPr>
        <w:t>Wadium może być wniesione w jednej lub kilku następujących formach:</w:t>
      </w:r>
    </w:p>
    <w:p w:rsidR="00C21D0C" w:rsidRDefault="00A54C60">
      <w:pPr>
        <w:pStyle w:val="Akapitzlist"/>
        <w:numPr>
          <w:ilvl w:val="2"/>
          <w:numId w:val="1"/>
        </w:numPr>
        <w:tabs>
          <w:tab w:val="left" w:pos="0"/>
        </w:tabs>
        <w:spacing w:after="0" w:line="276" w:lineRule="auto"/>
        <w:jc w:val="both"/>
        <w:rPr>
          <w:rFonts w:ascii="Arial" w:hAnsi="Arial" w:cs="Arial"/>
        </w:rPr>
      </w:pPr>
      <w:r>
        <w:rPr>
          <w:rFonts w:ascii="Arial" w:hAnsi="Arial" w:cs="Arial"/>
        </w:rPr>
        <w:t>pieniądzu;</w:t>
      </w:r>
    </w:p>
    <w:p w:rsidR="00C21D0C" w:rsidRDefault="00A54C60">
      <w:pPr>
        <w:pStyle w:val="Akapitzlist"/>
        <w:numPr>
          <w:ilvl w:val="2"/>
          <w:numId w:val="1"/>
        </w:numPr>
        <w:tabs>
          <w:tab w:val="left" w:pos="0"/>
        </w:tabs>
        <w:spacing w:after="0" w:line="276" w:lineRule="auto"/>
        <w:jc w:val="both"/>
        <w:rPr>
          <w:rFonts w:ascii="Arial" w:hAnsi="Arial" w:cs="Arial"/>
        </w:rPr>
      </w:pPr>
      <w:r>
        <w:rPr>
          <w:rFonts w:ascii="Arial" w:hAnsi="Arial" w:cs="Arial"/>
        </w:rPr>
        <w:t>gwarancjach bankowych;</w:t>
      </w:r>
    </w:p>
    <w:p w:rsidR="00C21D0C" w:rsidRDefault="00A54C60">
      <w:pPr>
        <w:pStyle w:val="Akapitzlist"/>
        <w:numPr>
          <w:ilvl w:val="2"/>
          <w:numId w:val="1"/>
        </w:numPr>
        <w:tabs>
          <w:tab w:val="left" w:pos="0"/>
        </w:tabs>
        <w:spacing w:after="0" w:line="276" w:lineRule="auto"/>
        <w:jc w:val="both"/>
        <w:rPr>
          <w:rFonts w:ascii="Arial" w:hAnsi="Arial" w:cs="Arial"/>
        </w:rPr>
      </w:pPr>
      <w:r>
        <w:rPr>
          <w:rFonts w:ascii="Arial" w:hAnsi="Arial" w:cs="Arial"/>
        </w:rPr>
        <w:t xml:space="preserve"> gwarancjach ubezpieczeniowych;</w:t>
      </w:r>
    </w:p>
    <w:p w:rsidR="00C21D0C" w:rsidRDefault="00A54C60">
      <w:pPr>
        <w:pStyle w:val="Akapitzlist"/>
        <w:numPr>
          <w:ilvl w:val="2"/>
          <w:numId w:val="1"/>
        </w:numPr>
        <w:tabs>
          <w:tab w:val="left" w:pos="0"/>
        </w:tabs>
        <w:spacing w:after="0" w:line="276" w:lineRule="auto"/>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 (Dz. U. z 202</w:t>
      </w:r>
      <w:r w:rsidR="0098315F">
        <w:rPr>
          <w:rFonts w:ascii="Arial" w:hAnsi="Arial" w:cs="Arial"/>
        </w:rPr>
        <w:t>4</w:t>
      </w:r>
      <w:r>
        <w:rPr>
          <w:rFonts w:ascii="Arial" w:hAnsi="Arial" w:cs="Arial"/>
        </w:rPr>
        <w:t xml:space="preserve"> r. poz. </w:t>
      </w:r>
      <w:r w:rsidR="0098315F">
        <w:rPr>
          <w:rFonts w:ascii="Arial" w:hAnsi="Arial" w:cs="Arial"/>
        </w:rPr>
        <w:t>419</w:t>
      </w:r>
      <w:r w:rsidR="00A00CD2">
        <w:rPr>
          <w:rFonts w:ascii="Arial" w:hAnsi="Arial" w:cs="Arial"/>
        </w:rPr>
        <w:t xml:space="preserve"> ze zm.</w:t>
      </w:r>
      <w:r>
        <w:rPr>
          <w:rFonts w:ascii="Arial" w:hAnsi="Arial" w:cs="Arial"/>
        </w:rPr>
        <w:t>).</w:t>
      </w:r>
    </w:p>
    <w:p w:rsidR="00C21D0C" w:rsidRDefault="00A54C60">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pieniądzu należy wpłacić przelewem na rachunek bankowy Urzędu Miejskiego Trzcianki w </w:t>
      </w:r>
      <w:proofErr w:type="spellStart"/>
      <w:r>
        <w:rPr>
          <w:rFonts w:ascii="Arial" w:hAnsi="Arial" w:cs="Arial"/>
        </w:rPr>
        <w:t>PeKaO</w:t>
      </w:r>
      <w:proofErr w:type="spellEnd"/>
      <w:r>
        <w:rPr>
          <w:rFonts w:ascii="Arial" w:hAnsi="Arial" w:cs="Arial"/>
        </w:rPr>
        <w:t xml:space="preserve"> S.A. I Oddział w Trzciance NR 36-1240-3741-1111-0000-4456-5295. Na przelewie należy umieścić informację „wadium –  </w:t>
      </w:r>
      <w:r w:rsidR="00E92610">
        <w:rPr>
          <w:rFonts w:ascii="Arial" w:hAnsi="Arial" w:cs="Arial"/>
        </w:rPr>
        <w:t>RI.271.</w:t>
      </w:r>
      <w:r w:rsidR="00D000C0">
        <w:rPr>
          <w:rFonts w:ascii="Arial" w:hAnsi="Arial" w:cs="Arial"/>
        </w:rPr>
        <w:t>62</w:t>
      </w:r>
      <w:r w:rsidR="00E92610">
        <w:rPr>
          <w:rFonts w:ascii="Arial" w:hAnsi="Arial" w:cs="Arial"/>
        </w:rPr>
        <w:t>.202</w:t>
      </w:r>
      <w:r w:rsidR="00D67587">
        <w:rPr>
          <w:rFonts w:ascii="Arial" w:hAnsi="Arial" w:cs="Arial"/>
        </w:rPr>
        <w:t>4</w:t>
      </w:r>
      <w:r>
        <w:rPr>
          <w:rFonts w:ascii="Arial" w:hAnsi="Arial" w:cs="Arial"/>
        </w:rPr>
        <w:t>”.</w:t>
      </w:r>
    </w:p>
    <w:p w:rsidR="00C21D0C" w:rsidRDefault="00A54C60">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być złożone w oryginale w formie elektronicznej podpisane kwalifikowanym podpisem elektronicznym przez wystawcę gwarancji / poręczenia za pośrednictwem Platformy.</w:t>
      </w:r>
    </w:p>
    <w:p w:rsidR="00C21D0C" w:rsidRPr="00D000C0" w:rsidRDefault="00A54C60" w:rsidP="00D000C0">
      <w:pPr>
        <w:pStyle w:val="Akapitzlist"/>
        <w:numPr>
          <w:ilvl w:val="1"/>
          <w:numId w:val="1"/>
        </w:numPr>
        <w:tabs>
          <w:tab w:val="left" w:pos="0"/>
        </w:tabs>
        <w:spacing w:after="0" w:line="276" w:lineRule="auto"/>
        <w:jc w:val="both"/>
        <w:rPr>
          <w:rFonts w:ascii="Arial" w:hAnsi="Arial" w:cs="Arial"/>
          <w:b/>
          <w:bCs/>
        </w:rPr>
      </w:pPr>
      <w:r>
        <w:rPr>
          <w:rFonts w:ascii="Arial" w:hAnsi="Arial" w:cs="Arial"/>
        </w:rPr>
        <w:t>Z treści gwarancji lub poręczeń musi wynikać, że wadium zabezpiecza ofertę wykonawcy złożoną w postępowaniu o udzielenie zamówienia publicznego na</w:t>
      </w:r>
      <w:r w:rsidR="00E92610">
        <w:rPr>
          <w:rFonts w:ascii="Arial" w:hAnsi="Arial" w:cs="Arial"/>
        </w:rPr>
        <w:t>:</w:t>
      </w:r>
      <w:r w:rsidR="004F58CD">
        <w:rPr>
          <w:rFonts w:ascii="Arial" w:hAnsi="Arial" w:cs="Arial"/>
        </w:rPr>
        <w:t xml:space="preserve"> </w:t>
      </w:r>
      <w:r w:rsidR="00D000C0" w:rsidRPr="00D000C0">
        <w:rPr>
          <w:rFonts w:ascii="Arial" w:hAnsi="Arial" w:cs="Arial"/>
          <w:b/>
          <w:bCs/>
        </w:rPr>
        <w:t xml:space="preserve">Budowa boiska wielofunkcyjnego wraz z zadaszeniem o stałej konstrukcji przy Szkole Podstawowej we wsi Rychlik, gm. Trzcianka </w:t>
      </w:r>
      <w:r w:rsidR="00D000C0">
        <w:rPr>
          <w:rFonts w:ascii="Arial" w:hAnsi="Arial" w:cs="Arial"/>
          <w:b/>
          <w:bCs/>
        </w:rPr>
        <w:t xml:space="preserve">- </w:t>
      </w:r>
      <w:r w:rsidR="00D000C0" w:rsidRPr="00D000C0">
        <w:rPr>
          <w:rFonts w:ascii="Arial" w:hAnsi="Arial" w:cs="Arial"/>
          <w:b/>
          <w:bCs/>
        </w:rPr>
        <w:t>w formule zaprojektuj i wybuduj.</w:t>
      </w:r>
    </w:p>
    <w:p w:rsidR="00C21D0C" w:rsidRDefault="00A54C60">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wskazywać jako beneficjenta Gminę Trzcianka.</w:t>
      </w:r>
    </w:p>
    <w:p w:rsidR="00E92610" w:rsidRPr="00E92610" w:rsidRDefault="00A54C60" w:rsidP="00E92610">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formie gwarancji lub poręczeń musi być nieodwołalne i gwarantować Zamawiającemu bezwarunkową wypłatę na jego pierwsze pisemne żądanie kwoty wadium w przypadkach określonych w art. 98 ust. 6 ustawy </w:t>
      </w:r>
      <w:proofErr w:type="spellStart"/>
      <w:r>
        <w:rPr>
          <w:rFonts w:ascii="Arial" w:hAnsi="Arial" w:cs="Arial"/>
        </w:rPr>
        <w:t>Pzp</w:t>
      </w:r>
      <w:proofErr w:type="spellEnd"/>
      <w:r>
        <w:rPr>
          <w:rFonts w:ascii="Arial" w:hAnsi="Arial" w:cs="Arial"/>
        </w:rPr>
        <w:t>, bez jakichkolwiek dodatkowych zastrzeżeń i warunków.</w:t>
      </w:r>
      <w:r w:rsidR="00E92610">
        <w:rPr>
          <w:rFonts w:ascii="Arial" w:hAnsi="Arial" w:cs="Arial"/>
        </w:rPr>
        <w:t xml:space="preserve"> </w:t>
      </w:r>
      <w:r w:rsidR="00E92610" w:rsidRPr="00E92610">
        <w:rPr>
          <w:rFonts w:ascii="Arial" w:eastAsia="Times New Roman" w:hAnsi="Arial" w:cs="Arial"/>
        </w:rPr>
        <w:t xml:space="preserve">Wadium wniesione w formie gwarancji lub poręczenia musi mieć taką samą płynność jak wadium wniesione w pieniądzu – dochodzenie roszczenia z tytułu wadium nie może być utrudnione. W szczególności termin do wniesienia żądania wypłaty wadium, który upływa z chwilą upływu terminu związania ofertą, i który jest ostatnim dniem do złożenia takiego żądania zostanie zachowany, jeśli uprawniony wyśle gwarantowi pisemne żądanie wypłaty w tym dniu, przy czym liczyć się będzie data wysłania żądania </w:t>
      </w:r>
      <w:r w:rsidR="00E92610" w:rsidRPr="00E92610">
        <w:rPr>
          <w:rFonts w:ascii="Arial" w:eastAsia="Times New Roman" w:hAnsi="Arial" w:cs="Arial"/>
          <w:b/>
          <w:bCs/>
        </w:rPr>
        <w:t>(data stempla pocztowego)</w:t>
      </w:r>
      <w:r w:rsidR="00E92610" w:rsidRPr="00E92610">
        <w:rPr>
          <w:rFonts w:ascii="Arial" w:eastAsia="Times New Roman" w:hAnsi="Arial" w:cs="Arial"/>
        </w:rPr>
        <w:t xml:space="preserve">, a nie data jego doręczenia gwarantowi. </w:t>
      </w:r>
      <w:r w:rsidR="00E92610" w:rsidRPr="00E92610">
        <w:rPr>
          <w:rFonts w:ascii="Arial" w:eastAsia="Times New Roman" w:hAnsi="Arial" w:cs="Arial"/>
          <w:u w:val="single"/>
        </w:rPr>
        <w:lastRenderedPageBreak/>
        <w:t xml:space="preserve">Jednocześnie Zamawiający informuje, że w przypadku braku takiego zapisu uzna gwarancję wadialną za wystarczającą, jeśli termin jej ważności będzie wydłużony o minimum </w:t>
      </w:r>
      <w:r w:rsidR="00E92610" w:rsidRPr="00E92610">
        <w:rPr>
          <w:rFonts w:ascii="Arial" w:eastAsia="Times New Roman" w:hAnsi="Arial" w:cs="Arial"/>
          <w:b/>
          <w:bCs/>
          <w:u w:val="single"/>
        </w:rPr>
        <w:t>7 dni</w:t>
      </w:r>
      <w:r w:rsidR="00E92610" w:rsidRPr="00E92610">
        <w:rPr>
          <w:rFonts w:ascii="Arial" w:eastAsia="Times New Roman" w:hAnsi="Arial" w:cs="Arial"/>
          <w:u w:val="single"/>
        </w:rPr>
        <w:t xml:space="preserve"> ponad termin związania ofertą.</w:t>
      </w:r>
    </w:p>
    <w:p w:rsidR="00E92610" w:rsidRDefault="00E92610" w:rsidP="00E92610">
      <w:pPr>
        <w:pStyle w:val="Akapitzlist"/>
        <w:tabs>
          <w:tab w:val="left" w:pos="0"/>
        </w:tabs>
        <w:spacing w:after="0" w:line="276" w:lineRule="auto"/>
        <w:ind w:left="792"/>
        <w:jc w:val="both"/>
        <w:rPr>
          <w:rFonts w:ascii="Arial" w:hAnsi="Arial" w:cs="Arial"/>
        </w:rPr>
      </w:pPr>
    </w:p>
    <w:p w:rsidR="00C21D0C" w:rsidRDefault="00A54C60">
      <w:pPr>
        <w:pStyle w:val="Akapitzlist"/>
        <w:numPr>
          <w:ilvl w:val="1"/>
          <w:numId w:val="1"/>
        </w:numPr>
        <w:spacing w:after="0" w:line="276" w:lineRule="auto"/>
        <w:jc w:val="both"/>
        <w:rPr>
          <w:rFonts w:ascii="Arial" w:hAnsi="Arial" w:cs="Arial"/>
        </w:rPr>
      </w:pPr>
      <w:r>
        <w:rPr>
          <w:rFonts w:ascii="Arial" w:hAnsi="Arial" w:cs="Arial"/>
        </w:rPr>
        <w:t>Wadium, w przypadku wykonawców wspólnie ubiegający</w:t>
      </w:r>
      <w:r w:rsidR="004F58CD">
        <w:rPr>
          <w:rFonts w:ascii="Arial" w:hAnsi="Arial" w:cs="Arial"/>
        </w:rPr>
        <w:t>ch</w:t>
      </w:r>
      <w:r>
        <w:rPr>
          <w:rFonts w:ascii="Arial" w:hAnsi="Arial" w:cs="Arial"/>
        </w:rPr>
        <w:t xml:space="preserve"> się o zamówienie, może być wniesione wspólnie przez te podmioty lub przez jednego z wykonawców, z tym że z treści dokumentu musi wynikać, że wadium dotyczy oferty składanej przez wszystkie podmioty występujące wspólnie.</w:t>
      </w:r>
    </w:p>
    <w:p w:rsidR="00C21D0C" w:rsidRDefault="00A54C60">
      <w:pPr>
        <w:pStyle w:val="Nagwek1"/>
        <w:numPr>
          <w:ilvl w:val="0"/>
          <w:numId w:val="1"/>
        </w:numPr>
        <w:spacing w:after="240" w:line="276" w:lineRule="auto"/>
        <w:jc w:val="both"/>
        <w:rPr>
          <w:lang w:eastAsia="ar-SA"/>
        </w:rPr>
      </w:pPr>
      <w:bookmarkStart w:id="13" w:name="_Toc184204887"/>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3"/>
    </w:p>
    <w:p w:rsidR="00C21D0C" w:rsidRDefault="00A54C6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Postępowanie o udzielenie zamówienia prowadzi się pisemnie, w języku polskim.</w:t>
      </w:r>
    </w:p>
    <w:p w:rsidR="00C21D0C" w:rsidRDefault="00A54C6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za pośrednictwem platformy zakupowej Open </w:t>
      </w:r>
      <w:proofErr w:type="spellStart"/>
      <w:r>
        <w:rPr>
          <w:rFonts w:ascii="Arial" w:hAnsi="Arial" w:cs="Arial"/>
        </w:rPr>
        <w:t>Nexus</w:t>
      </w:r>
      <w:proofErr w:type="spellEnd"/>
      <w:r>
        <w:rPr>
          <w:rFonts w:ascii="Arial" w:hAnsi="Arial" w:cs="Arial"/>
        </w:rPr>
        <w:t>.</w:t>
      </w:r>
    </w:p>
    <w:p w:rsidR="00C21D0C" w:rsidRDefault="00A54C6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2020 r. poz. 344).</w:t>
      </w:r>
    </w:p>
    <w:p w:rsidR="00C21D0C" w:rsidRDefault="00A54C6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pod adresem: </w:t>
      </w:r>
      <w:r>
        <w:rPr>
          <w:rFonts w:ascii="Arial" w:hAnsi="Arial" w:cs="Arial"/>
          <w:color w:val="1155CC"/>
          <w:u w:val="single" w:color="1155CC"/>
        </w:rPr>
        <w:t>https://platformazakupowa.pl/pn/trzcianka</w:t>
      </w:r>
    </w:p>
    <w:p w:rsidR="00C21D0C" w:rsidRDefault="00A54C6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Korzystanie przez wykonawcę z platformy zakupowej Open </w:t>
      </w:r>
      <w:proofErr w:type="spellStart"/>
      <w:r>
        <w:rPr>
          <w:rFonts w:ascii="Arial" w:hAnsi="Arial" w:cs="Arial"/>
        </w:rPr>
        <w:t>Nexus</w:t>
      </w:r>
      <w:proofErr w:type="spellEnd"/>
      <w:r>
        <w:rPr>
          <w:rFonts w:ascii="Arial" w:hAnsi="Arial" w:cs="Arial"/>
        </w:rPr>
        <w:t xml:space="preserve"> jest bezpłatne.</w:t>
      </w:r>
    </w:p>
    <w:p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w:pict>
          <v:line id="Line 35" o:spid="_x0000_s1026" style="position:absolute;left:0;text-align:left;z-index:251658240;mso-position-horizontal-relative:page" from="273.1pt,95.1pt" to="276pt,95.1pt" strokecolor="blue" strokeweight=".19mm">
            <v:fill o:detectmouseclick="t"/>
            <w10:wrap anchorx="page"/>
          </v:line>
        </w:pict>
      </w:r>
      <w:r w:rsidR="00A54C60">
        <w:rPr>
          <w:rFonts w:ascii="Arial" w:hAnsi="Arial" w:cs="Arial"/>
        </w:rPr>
        <w:t xml:space="preserve">Ogólne warunki, zasady oraz sposób świadczenia przez Open </w:t>
      </w:r>
      <w:proofErr w:type="spellStart"/>
      <w:r w:rsidR="00A54C60">
        <w:rPr>
          <w:rFonts w:ascii="Arial" w:hAnsi="Arial" w:cs="Arial"/>
        </w:rPr>
        <w:t>Nexus</w:t>
      </w:r>
      <w:proofErr w:type="spellEnd"/>
      <w:r w:rsidR="00A54C60">
        <w:rPr>
          <w:rFonts w:ascii="Arial" w:hAnsi="Arial" w:cs="Arial"/>
        </w:rPr>
        <w:t xml:space="preserve"> sp. z o.o. z siedzibą w Poznaniu, usług nieodpłatnych dla konta użytkownika drogą elektroniczną, za pośrednictwem platformazakupowa.pl opisane zostały w Regulaminie platformazakupowa.pl dla użytkowników (wykonawców), dostępnym na stronie internetowej </w:t>
      </w:r>
      <w:hyperlink r:id="rId13">
        <w:r w:rsidR="00A54C60">
          <w:rPr>
            <w:rStyle w:val="ListLabel6"/>
          </w:rPr>
          <w:t>https://platformazakupowa.pl</w:t>
        </w:r>
      </w:hyperlink>
    </w:p>
    <w:p w:rsidR="00C21D0C" w:rsidRDefault="00A54C6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Wykonawca, przystępując do niniejszego postępowania o udzielenie zamówienia publicznego:</w:t>
      </w:r>
    </w:p>
    <w:p w:rsidR="00B67FAD" w:rsidRDefault="00A54C60"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Pr>
          <w:rFonts w:ascii="Arial" w:hAnsi="Arial" w:cs="Arial"/>
        </w:rPr>
        <w:t>akceptuje warunki korzystania z platformazakupowa.pl określone w Regulaminie zamieszczonym na stronie internetowej platformazakupowa.pl w zakładce „Regulamin" oraz uznaje go za wiążący;</w:t>
      </w:r>
    </w:p>
    <w:p w:rsidR="00C21D0C" w:rsidRPr="00B67FAD" w:rsidRDefault="00A54C60"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sidRPr="00B67FAD">
        <w:rPr>
          <w:rFonts w:ascii="Arial" w:hAnsi="Arial" w:cs="Arial"/>
        </w:rPr>
        <w:t>zapoznał i stosuje się do Instrukcji składania ofert dostępnej na stronie internetowej platformazakupowa.pl.</w:t>
      </w:r>
    </w:p>
    <w:p w:rsidR="00C21D0C" w:rsidRDefault="00A54C6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Formaty plików wykorzystywanych przez wykonawców powinny być zgodne z rozporządzeniem Rady Ministrów z 12 kwietnia 2012 r. w sprawie Krajowych Ram Interoperacyjności, minimalnych wymagań dla rejestrów publicznych i wymiany informacji w postaci elektronicznej oraz minimalnych wymagań dla systemów teleinformatycznych (Dz. U. z 2017 r. poz. 2247):</w:t>
      </w:r>
    </w:p>
    <w:p w:rsidR="00C21D0C" w:rsidRDefault="00A54C60">
      <w:pPr>
        <w:pStyle w:val="Tekstpodstawowy"/>
        <w:numPr>
          <w:ilvl w:val="2"/>
          <w:numId w:val="1"/>
        </w:numPr>
        <w:spacing w:before="0" w:line="276" w:lineRule="auto"/>
        <w:ind w:left="1843" w:hanging="709"/>
        <w:jc w:val="both"/>
        <w:rPr>
          <w:sz w:val="22"/>
          <w:szCs w:val="22"/>
        </w:rPr>
      </w:pPr>
      <w:r>
        <w:rPr>
          <w:sz w:val="22"/>
          <w:szCs w:val="22"/>
        </w:rPr>
        <w:lastRenderedPageBreak/>
        <w:t>Zamawiający rekomenduje wykorzystanie formatów: .pdf .</w:t>
      </w:r>
      <w:proofErr w:type="spellStart"/>
      <w:r>
        <w:rPr>
          <w:sz w:val="22"/>
          <w:szCs w:val="22"/>
        </w:rPr>
        <w:t>doc</w:t>
      </w:r>
      <w:proofErr w:type="spellEnd"/>
      <w:r>
        <w:rPr>
          <w:sz w:val="22"/>
          <w:szCs w:val="22"/>
        </w:rPr>
        <w:t xml:space="preserve"> .xls .jpg (.</w:t>
      </w:r>
      <w:proofErr w:type="spellStart"/>
      <w:r>
        <w:rPr>
          <w:sz w:val="22"/>
          <w:szCs w:val="22"/>
        </w:rPr>
        <w:t>jpeg</w:t>
      </w:r>
      <w:proofErr w:type="spellEnd"/>
      <w:r>
        <w:rPr>
          <w:sz w:val="22"/>
          <w:szCs w:val="22"/>
        </w:rPr>
        <w:t>) ze szczególnym wskazaniem na .pdf;</w:t>
      </w:r>
    </w:p>
    <w:p w:rsidR="00C21D0C" w:rsidRDefault="00A54C60">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rsidR="00C21D0C" w:rsidRDefault="00A54C60">
      <w:pPr>
        <w:pStyle w:val="Tekstpodstawowy"/>
        <w:numPr>
          <w:ilvl w:val="2"/>
          <w:numId w:val="1"/>
        </w:numPr>
        <w:spacing w:before="0" w:line="276" w:lineRule="auto"/>
        <w:ind w:left="1843" w:hanging="709"/>
        <w:jc w:val="both"/>
        <w:rPr>
          <w:sz w:val="22"/>
          <w:szCs w:val="22"/>
        </w:rPr>
      </w:pPr>
      <w:r>
        <w:rPr>
          <w:sz w:val="22"/>
          <w:szCs w:val="22"/>
        </w:rPr>
        <w:t>wśród formatów powszechnych, a nie występujących w rozporządzeniu występują: .</w:t>
      </w:r>
      <w:proofErr w:type="spellStart"/>
      <w:r>
        <w:rPr>
          <w:sz w:val="22"/>
          <w:szCs w:val="22"/>
        </w:rPr>
        <w:t>rar</w:t>
      </w:r>
      <w:proofErr w:type="spellEnd"/>
      <w:r>
        <w:rPr>
          <w:sz w:val="22"/>
          <w:szCs w:val="22"/>
        </w:rPr>
        <w:t xml:space="preserve"> .gif .</w:t>
      </w:r>
      <w:proofErr w:type="spellStart"/>
      <w:r>
        <w:rPr>
          <w:sz w:val="22"/>
          <w:szCs w:val="22"/>
        </w:rPr>
        <w:t>bmp</w:t>
      </w:r>
      <w:proofErr w:type="spellEnd"/>
      <w:r>
        <w:rPr>
          <w:sz w:val="22"/>
          <w:szCs w:val="22"/>
        </w:rPr>
        <w:t xml:space="preserve"> .</w:t>
      </w:r>
      <w:proofErr w:type="spellStart"/>
      <w:r>
        <w:rPr>
          <w:sz w:val="22"/>
          <w:szCs w:val="22"/>
        </w:rPr>
        <w:t>numbers</w:t>
      </w:r>
      <w:proofErr w:type="spellEnd"/>
      <w:r>
        <w:rPr>
          <w:sz w:val="22"/>
          <w:szCs w:val="22"/>
        </w:rPr>
        <w:t xml:space="preserve"> .</w:t>
      </w:r>
      <w:proofErr w:type="spellStart"/>
      <w:r>
        <w:rPr>
          <w:sz w:val="22"/>
          <w:szCs w:val="22"/>
        </w:rPr>
        <w:t>pages</w:t>
      </w:r>
      <w:proofErr w:type="spellEnd"/>
      <w:r>
        <w:rPr>
          <w:sz w:val="22"/>
          <w:szCs w:val="22"/>
        </w:rPr>
        <w:t xml:space="preserve">. </w:t>
      </w:r>
      <w:r>
        <w:rPr>
          <w:b/>
          <w:bCs/>
          <w:sz w:val="22"/>
          <w:szCs w:val="22"/>
        </w:rPr>
        <w:t>Dokumenty złożone w takich plikach zostaną uznane za złożone nieskutecznie;</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 xml:space="preserve">Zamawiający zwraca uwagę na ograniczenia wielkości plików podpisywanych profilem zaufanym, który wynosi max 10MB, oraz na ograniczenie wielkości plików podpisywanych w aplikacji </w:t>
      </w:r>
      <w:proofErr w:type="spellStart"/>
      <w:r>
        <w:rPr>
          <w:sz w:val="22"/>
          <w:szCs w:val="22"/>
        </w:rPr>
        <w:t>eDoApp</w:t>
      </w:r>
      <w:proofErr w:type="spellEnd"/>
      <w:r>
        <w:rPr>
          <w:sz w:val="22"/>
          <w:szCs w:val="22"/>
        </w:rPr>
        <w:t xml:space="preserve"> służącej do składania podpisu osobistego, która wynosi maksymalnie 5MB.</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 xml:space="preserve">Zamawiający zaleca, w miarę możliwości, przekonwertowanie plików składających się na ofertę na format .pdf i opatrzenie ich podpisem kwalifikowanym </w:t>
      </w:r>
      <w:proofErr w:type="spellStart"/>
      <w:r>
        <w:rPr>
          <w:sz w:val="22"/>
          <w:szCs w:val="22"/>
        </w:rPr>
        <w:t>PadES</w:t>
      </w:r>
      <w:proofErr w:type="spellEnd"/>
      <w:r>
        <w:rPr>
          <w:sz w:val="22"/>
          <w:szCs w:val="22"/>
        </w:rPr>
        <w:t>.</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 xml:space="preserve">Pliki w innych formatach niż PDF zaleca się opatrzyć zewnętrznym podpisem </w:t>
      </w:r>
      <w:proofErr w:type="spellStart"/>
      <w:r>
        <w:rPr>
          <w:sz w:val="22"/>
          <w:szCs w:val="22"/>
        </w:rPr>
        <w:t>XAdES</w:t>
      </w:r>
      <w:proofErr w:type="spellEnd"/>
      <w:r>
        <w:rPr>
          <w:sz w:val="22"/>
          <w:szCs w:val="22"/>
        </w:rPr>
        <w:t>. Wykonawca powinien pamiętać, aby plik z podpisem przekazywać łącznie z dokumentem podpisywanym.</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rsidR="00C21D0C" w:rsidRDefault="00A54C60">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4">
        <w:r>
          <w:rPr>
            <w:rStyle w:val="ListLabel7"/>
          </w:rPr>
          <w:t>platformazakupowa.pl</w:t>
        </w:r>
      </w:hyperlink>
      <w:r>
        <w:rPr>
          <w:rFonts w:ascii="Arial" w:hAnsi="Arial" w:cs="Arial"/>
        </w:rPr>
        <w:t>:</w:t>
      </w:r>
    </w:p>
    <w:p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 xml:space="preserve">stały dostęp do sieci Internet o gwarantowanej przepustowości nie mniejszej niż 512 </w:t>
      </w:r>
      <w:proofErr w:type="spellStart"/>
      <w:r>
        <w:rPr>
          <w:rFonts w:ascii="Arial" w:hAnsi="Arial" w:cs="Arial"/>
        </w:rPr>
        <w:t>kb</w:t>
      </w:r>
      <w:proofErr w:type="spellEnd"/>
      <w:r>
        <w:rPr>
          <w:rFonts w:ascii="Arial" w:hAnsi="Arial" w:cs="Arial"/>
        </w:rPr>
        <w:t>/s;</w:t>
      </w:r>
    </w:p>
    <w:p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zainstalowana dowolna przeglądarka internetowa, w przypadku Internet Explorer minimalnie wersja 10 0.;</w:t>
      </w:r>
    </w:p>
    <w:p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 xml:space="preserve">zainstalowany program Adobe </w:t>
      </w:r>
      <w:proofErr w:type="spellStart"/>
      <w:r>
        <w:rPr>
          <w:rFonts w:ascii="Arial" w:hAnsi="Arial" w:cs="Arial"/>
        </w:rPr>
        <w:t>Acrobat</w:t>
      </w:r>
      <w:proofErr w:type="spellEnd"/>
      <w:r>
        <w:rPr>
          <w:rFonts w:ascii="Arial" w:hAnsi="Arial" w:cs="Arial"/>
        </w:rPr>
        <w:t xml:space="preserve"> Reader lub inny obsługujący format plików .pdf;</w:t>
      </w:r>
    </w:p>
    <w:p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lastRenderedPageBreak/>
        <w:t>Platforma działa według standardu przyjętego w komunikacji sieciowej - kodowanie UTF8;</w:t>
      </w:r>
    </w:p>
    <w:p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w:t>
      </w:r>
      <w:proofErr w:type="spellStart"/>
      <w:r>
        <w:rPr>
          <w:rFonts w:ascii="Arial" w:hAnsi="Arial" w:cs="Arial"/>
        </w:rPr>
        <w:t>hh:mm:ss</w:t>
      </w:r>
      <w:proofErr w:type="spellEnd"/>
      <w:r>
        <w:rPr>
          <w:rFonts w:ascii="Arial" w:hAnsi="Arial" w:cs="Arial"/>
        </w:rPr>
        <w:t>) generowany wg. czasu lokalnego serwera synchronizowanego z zegarem Głównego Urzędu Miar.</w:t>
      </w:r>
    </w:p>
    <w:p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rsidR="00C21D0C" w:rsidRDefault="00C21D0C">
      <w:pPr>
        <w:pStyle w:val="Akapitzlist"/>
        <w:tabs>
          <w:tab w:val="left" w:pos="1391"/>
          <w:tab w:val="left" w:pos="6804"/>
        </w:tabs>
        <w:spacing w:after="240" w:line="276" w:lineRule="auto"/>
        <w:ind w:left="360"/>
        <w:jc w:val="both"/>
        <w:rPr>
          <w:rFonts w:ascii="Arial" w:hAnsi="Arial" w:cs="Arial"/>
        </w:rPr>
      </w:pPr>
    </w:p>
    <w:p w:rsidR="00C21D0C" w:rsidRDefault="00A54C60">
      <w:pPr>
        <w:pStyle w:val="Nagwek1"/>
        <w:numPr>
          <w:ilvl w:val="0"/>
          <w:numId w:val="1"/>
        </w:numPr>
        <w:spacing w:after="240" w:line="276" w:lineRule="auto"/>
        <w:jc w:val="both"/>
        <w:rPr>
          <w:lang w:eastAsia="ar-SA"/>
        </w:rPr>
      </w:pPr>
      <w:bookmarkStart w:id="14" w:name="_Toc184204888"/>
      <w:r>
        <w:rPr>
          <w:lang w:eastAsia="ar-SA"/>
        </w:rPr>
        <w:t xml:space="preserve">Informacje o sposobie komunikowania się  Zamawiającego z wykonawcami w inny sposób niż przy użyciu środków komunikacji elektronicznej w przypadku zaistnienia jednej z sytuacji określonej w art. 65 ust. 1, art. 66 i art. 69 ustawy </w:t>
      </w:r>
      <w:proofErr w:type="spellStart"/>
      <w:r>
        <w:rPr>
          <w:lang w:eastAsia="ar-SA"/>
        </w:rPr>
        <w:t>Pzp</w:t>
      </w:r>
      <w:proofErr w:type="spellEnd"/>
      <w:r>
        <w:rPr>
          <w:lang w:eastAsia="ar-SA"/>
        </w:rPr>
        <w:t>.</w:t>
      </w:r>
      <w:bookmarkEnd w:id="14"/>
    </w:p>
    <w:p w:rsidR="00C21D0C" w:rsidRDefault="00A54C60">
      <w:pPr>
        <w:pStyle w:val="Tekstpodstawowy"/>
        <w:spacing w:before="125"/>
        <w:ind w:left="426"/>
        <w:jc w:val="both"/>
        <w:rPr>
          <w:sz w:val="22"/>
          <w:szCs w:val="22"/>
        </w:rPr>
      </w:pPr>
      <w:r>
        <w:rPr>
          <w:sz w:val="22"/>
          <w:szCs w:val="22"/>
        </w:rPr>
        <w:t>Zamawiający nie przewiduje możliwości odstąpienia od wymagania użycia środków</w:t>
      </w:r>
    </w:p>
    <w:p w:rsidR="00C21D0C" w:rsidRDefault="00A54C60">
      <w:pPr>
        <w:pStyle w:val="Tekstpodstawowy"/>
        <w:spacing w:before="0"/>
        <w:ind w:left="426"/>
        <w:jc w:val="both"/>
        <w:rPr>
          <w:sz w:val="22"/>
          <w:szCs w:val="22"/>
        </w:rPr>
      </w:pPr>
      <w:r>
        <w:rPr>
          <w:sz w:val="22"/>
          <w:szCs w:val="22"/>
        </w:rPr>
        <w:t>komunikacji elektronicznej.</w:t>
      </w:r>
    </w:p>
    <w:p w:rsidR="00C21D0C" w:rsidRDefault="00C21D0C">
      <w:pPr>
        <w:pStyle w:val="Nagwek1"/>
        <w:spacing w:before="0" w:after="240" w:line="276" w:lineRule="auto"/>
        <w:ind w:left="426" w:firstLine="0"/>
        <w:jc w:val="both"/>
        <w:rPr>
          <w:b w:val="0"/>
          <w:lang w:eastAsia="ar-SA"/>
        </w:rPr>
      </w:pPr>
    </w:p>
    <w:p w:rsidR="00C21D0C" w:rsidRDefault="00A54C60">
      <w:pPr>
        <w:pStyle w:val="Nagwek1"/>
        <w:numPr>
          <w:ilvl w:val="0"/>
          <w:numId w:val="1"/>
        </w:numPr>
        <w:spacing w:after="240" w:line="276" w:lineRule="auto"/>
        <w:jc w:val="both"/>
        <w:rPr>
          <w:lang w:eastAsia="ar-SA"/>
        </w:rPr>
      </w:pPr>
      <w:bookmarkStart w:id="15" w:name="_Toc184204889"/>
      <w:r>
        <w:rPr>
          <w:lang w:eastAsia="ar-SA"/>
        </w:rPr>
        <w:t>Wskazanie osób uprawnionych do komunikowania się z wykonawcami.</w:t>
      </w:r>
      <w:bookmarkEnd w:id="15"/>
    </w:p>
    <w:p w:rsidR="00C21D0C" w:rsidRDefault="00A54C60">
      <w:pPr>
        <w:pStyle w:val="Tekstpodstawowy"/>
        <w:spacing w:before="0" w:line="276" w:lineRule="auto"/>
        <w:ind w:left="426"/>
        <w:jc w:val="both"/>
        <w:rPr>
          <w:sz w:val="22"/>
          <w:szCs w:val="22"/>
        </w:rPr>
      </w:pPr>
      <w:r>
        <w:rPr>
          <w:sz w:val="22"/>
          <w:szCs w:val="22"/>
        </w:rPr>
        <w:t>Zamawiający wyznacza następujące osoby do kontaktu z wykonawcami:</w:t>
      </w:r>
    </w:p>
    <w:p w:rsidR="00C21D0C" w:rsidRDefault="00D000C0">
      <w:pPr>
        <w:pStyle w:val="Tekstpodstawowy"/>
        <w:numPr>
          <w:ilvl w:val="1"/>
          <w:numId w:val="1"/>
        </w:numPr>
        <w:spacing w:before="0" w:line="276" w:lineRule="auto"/>
        <w:ind w:left="1134" w:hanging="774"/>
        <w:jc w:val="both"/>
        <w:rPr>
          <w:sz w:val="22"/>
          <w:szCs w:val="22"/>
        </w:rPr>
      </w:pPr>
      <w:r>
        <w:rPr>
          <w:sz w:val="22"/>
          <w:szCs w:val="22"/>
        </w:rPr>
        <w:t>Paweł Ryczkowski</w:t>
      </w:r>
      <w:r w:rsidR="0070648F">
        <w:rPr>
          <w:sz w:val="22"/>
          <w:szCs w:val="22"/>
        </w:rPr>
        <w:t xml:space="preserve"> </w:t>
      </w:r>
      <w:r w:rsidR="00E92610">
        <w:rPr>
          <w:sz w:val="22"/>
          <w:szCs w:val="22"/>
        </w:rPr>
        <w:t>– w sprawach dotyczących przedmiotu zamówienia,</w:t>
      </w:r>
    </w:p>
    <w:p w:rsidR="00C21D0C" w:rsidRDefault="00892213">
      <w:pPr>
        <w:pStyle w:val="Tekstpodstawowy"/>
        <w:numPr>
          <w:ilvl w:val="1"/>
          <w:numId w:val="1"/>
        </w:numPr>
        <w:spacing w:before="0" w:line="276" w:lineRule="auto"/>
        <w:ind w:left="1134" w:hanging="774"/>
        <w:jc w:val="both"/>
        <w:rPr>
          <w:sz w:val="22"/>
          <w:szCs w:val="22"/>
        </w:rPr>
      </w:pPr>
      <w:r>
        <w:rPr>
          <w:sz w:val="22"/>
          <w:szCs w:val="22"/>
        </w:rPr>
        <w:t>Paulina Priske – w sprawach dotyczących procedury udzielenia zamówienia publicznego,</w:t>
      </w:r>
    </w:p>
    <w:p w:rsidR="00736FA6" w:rsidRDefault="00736FA6">
      <w:pPr>
        <w:pStyle w:val="Nagwek1"/>
        <w:spacing w:before="0" w:after="240" w:line="276" w:lineRule="auto"/>
        <w:ind w:left="0" w:firstLine="0"/>
        <w:jc w:val="both"/>
        <w:rPr>
          <w:b w:val="0"/>
          <w:lang w:eastAsia="ar-SA"/>
        </w:rPr>
      </w:pPr>
    </w:p>
    <w:p w:rsidR="00C21D0C" w:rsidRDefault="00A54C60">
      <w:pPr>
        <w:pStyle w:val="Nagwek1"/>
        <w:numPr>
          <w:ilvl w:val="0"/>
          <w:numId w:val="1"/>
        </w:numPr>
        <w:spacing w:after="240" w:line="276" w:lineRule="auto"/>
        <w:jc w:val="both"/>
        <w:rPr>
          <w:lang w:eastAsia="ar-SA"/>
        </w:rPr>
      </w:pPr>
      <w:bookmarkStart w:id="16" w:name="_Toc184204890"/>
      <w:r>
        <w:rPr>
          <w:lang w:eastAsia="ar-SA"/>
        </w:rPr>
        <w:t>Opis sposobu przygotowania oferty.</w:t>
      </w:r>
      <w:bookmarkEnd w:id="16"/>
    </w:p>
    <w:p w:rsidR="00C21D0C" w:rsidRDefault="00A54C6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rsidR="00C21D0C" w:rsidRDefault="00A54C60">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rsidR="00C21D0C" w:rsidRDefault="00A54C60">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rsidR="00C21D0C" w:rsidRDefault="00A54C60">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p>
    <w:p w:rsidR="00C21D0C" w:rsidRDefault="00A54C60">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5"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opuszcza się także złożenie elektronicznej kopii (skanu) pełnomocnictwa sporządzonego uprzednio w formie pisemnej, w formie elektronicznego poświadczenia sporządzonego stosownie do art. 97 § 2 ustawy z dnia 14 lutego 1991 r. - Prawo o notariacie (Dz. U. z 202</w:t>
      </w:r>
      <w:r w:rsidR="00F538F4">
        <w:rPr>
          <w:sz w:val="22"/>
          <w:szCs w:val="22"/>
        </w:rPr>
        <w:t>2</w:t>
      </w:r>
      <w:r>
        <w:rPr>
          <w:sz w:val="22"/>
          <w:szCs w:val="22"/>
        </w:rPr>
        <w:t xml:space="preserve"> r. poz. 1</w:t>
      </w:r>
      <w:r w:rsidR="00F538F4">
        <w:rPr>
          <w:sz w:val="22"/>
          <w:szCs w:val="22"/>
        </w:rPr>
        <w:t>799</w:t>
      </w:r>
      <w:r>
        <w:rPr>
          <w:sz w:val="22"/>
          <w:szCs w:val="22"/>
        </w:rPr>
        <w:t xml:space="preserve"> ze zm.), które to poświadczenie notariusz opatruje kwalifikowanym podpisem elektronicznym, bądź też poprzez opatrzenie skanu pełnomocnictwa sporządzonego uprzednio w formie pisemnej kwalifikowanym podpisem, podpisem zaufanym lub </w:t>
      </w:r>
      <w:r>
        <w:rPr>
          <w:sz w:val="22"/>
          <w:szCs w:val="22"/>
        </w:rPr>
        <w:lastRenderedPageBreak/>
        <w:t>podpisem osobistym mocodawcy; elektroniczna kopia pełnomocnictwa nie może być uwierzytelniona przez umocowanego;</w:t>
      </w:r>
    </w:p>
    <w:p w:rsidR="00C21D0C" w:rsidRDefault="00A54C60">
      <w:pPr>
        <w:pStyle w:val="Tekstpodstawowy"/>
        <w:numPr>
          <w:ilvl w:val="2"/>
          <w:numId w:val="1"/>
        </w:numPr>
        <w:spacing w:before="0" w:line="276" w:lineRule="auto"/>
        <w:ind w:left="1701" w:hanging="708"/>
        <w:jc w:val="both"/>
        <w:rPr>
          <w:sz w:val="22"/>
          <w:szCs w:val="22"/>
        </w:rPr>
      </w:pPr>
      <w:r>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rsidR="00C21D0C" w:rsidRDefault="00A54C60">
      <w:pPr>
        <w:pStyle w:val="Tekstpodstawowy"/>
        <w:spacing w:before="0" w:line="276" w:lineRule="auto"/>
        <w:ind w:left="993"/>
        <w:jc w:val="both"/>
        <w:rPr>
          <w:sz w:val="22"/>
          <w:szCs w:val="22"/>
        </w:rPr>
      </w:pPr>
      <w:r>
        <w:rPr>
          <w:sz w:val="22"/>
          <w:szCs w:val="22"/>
        </w:rPr>
        <w:t xml:space="preserve">oraz oświadczenia i dokumenty, o których mowa w punkcie </w:t>
      </w:r>
      <w:r w:rsidRPr="00490955">
        <w:rPr>
          <w:b/>
          <w:bCs/>
          <w:sz w:val="22"/>
          <w:szCs w:val="22"/>
        </w:rPr>
        <w:t>1</w:t>
      </w:r>
      <w:r w:rsidR="00490955">
        <w:rPr>
          <w:b/>
          <w:bCs/>
          <w:sz w:val="22"/>
          <w:szCs w:val="22"/>
        </w:rPr>
        <w:t>7</w:t>
      </w:r>
      <w:r w:rsidR="005A4467">
        <w:rPr>
          <w:b/>
          <w:bCs/>
          <w:sz w:val="22"/>
          <w:szCs w:val="22"/>
        </w:rPr>
        <w:t xml:space="preserve"> i 18</w:t>
      </w:r>
      <w:r w:rsidRPr="00490955">
        <w:rPr>
          <w:b/>
          <w:bCs/>
          <w:sz w:val="22"/>
          <w:szCs w:val="22"/>
        </w:rPr>
        <w:t xml:space="preserve"> SWZ,</w:t>
      </w:r>
    </w:p>
    <w:p w:rsidR="00A90560" w:rsidRDefault="00A90560">
      <w:pPr>
        <w:pStyle w:val="Nagwek1"/>
        <w:spacing w:after="240" w:line="276" w:lineRule="auto"/>
        <w:ind w:left="1080" w:firstLine="0"/>
        <w:jc w:val="both"/>
        <w:rPr>
          <w:b w:val="0"/>
          <w:lang w:eastAsia="ar-SA"/>
        </w:rPr>
      </w:pPr>
    </w:p>
    <w:p w:rsidR="00C21D0C" w:rsidRDefault="00A54C60">
      <w:pPr>
        <w:pStyle w:val="Nagwek1"/>
        <w:numPr>
          <w:ilvl w:val="0"/>
          <w:numId w:val="1"/>
        </w:numPr>
        <w:spacing w:after="240" w:line="276" w:lineRule="auto"/>
        <w:jc w:val="both"/>
        <w:rPr>
          <w:lang w:eastAsia="ar-SA"/>
        </w:rPr>
      </w:pPr>
      <w:bookmarkStart w:id="17" w:name="_Toc184204891"/>
      <w:r>
        <w:rPr>
          <w:lang w:eastAsia="ar-SA"/>
        </w:rPr>
        <w:t>Sposób oraz termin składania ofert.</w:t>
      </w:r>
      <w:bookmarkEnd w:id="17"/>
    </w:p>
    <w:p w:rsidR="00C21D0C" w:rsidRDefault="00A54C6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rsidR="00C21D0C" w:rsidRDefault="00A54C60">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6">
        <w:r>
          <w:rPr>
            <w:rStyle w:val="czeinternetowe"/>
            <w:rFonts w:ascii="Arial" w:hAnsi="Arial" w:cs="Arial"/>
          </w:rPr>
          <w:t>https://platformazakupowa.pl/pn/trzcianka</w:t>
        </w:r>
      </w:hyperlink>
    </w:p>
    <w:p w:rsidR="00C21D0C" w:rsidRDefault="00A54C60">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 xml:space="preserve">Oferty należy składać w terminie do dnia </w:t>
      </w:r>
      <w:r w:rsidR="007E13DC">
        <w:rPr>
          <w:rFonts w:ascii="Arial" w:hAnsi="Arial" w:cs="Arial"/>
          <w:b/>
        </w:rPr>
        <w:t>30</w:t>
      </w:r>
      <w:r>
        <w:rPr>
          <w:rFonts w:ascii="Arial" w:hAnsi="Arial" w:cs="Arial"/>
          <w:b/>
        </w:rPr>
        <w:t>.</w:t>
      </w:r>
      <w:r w:rsidR="0098315F">
        <w:rPr>
          <w:rFonts w:ascii="Arial" w:hAnsi="Arial" w:cs="Arial"/>
          <w:b/>
        </w:rPr>
        <w:t>1</w:t>
      </w:r>
      <w:r w:rsidR="00D000C0">
        <w:rPr>
          <w:rFonts w:ascii="Arial" w:hAnsi="Arial" w:cs="Arial"/>
          <w:b/>
        </w:rPr>
        <w:t>2</w:t>
      </w:r>
      <w:r>
        <w:rPr>
          <w:rFonts w:ascii="Arial" w:hAnsi="Arial" w:cs="Arial"/>
          <w:b/>
        </w:rPr>
        <w:t>.202</w:t>
      </w:r>
      <w:r w:rsidR="0070648F">
        <w:rPr>
          <w:rFonts w:ascii="Arial" w:hAnsi="Arial" w:cs="Arial"/>
          <w:b/>
        </w:rPr>
        <w:t>4</w:t>
      </w:r>
      <w:r w:rsidR="00D027CB">
        <w:rPr>
          <w:rFonts w:ascii="Arial" w:hAnsi="Arial" w:cs="Arial"/>
          <w:b/>
        </w:rPr>
        <w:t xml:space="preserve"> </w:t>
      </w:r>
      <w:r>
        <w:rPr>
          <w:rFonts w:ascii="Arial" w:hAnsi="Arial" w:cs="Arial"/>
          <w:b/>
        </w:rPr>
        <w:t xml:space="preserve">r. do godziny </w:t>
      </w:r>
      <w:r w:rsidR="007E13DC">
        <w:rPr>
          <w:rFonts w:ascii="Arial" w:hAnsi="Arial" w:cs="Arial"/>
          <w:b/>
        </w:rPr>
        <w:t>10</w:t>
      </w:r>
      <w:r>
        <w:rPr>
          <w:rFonts w:ascii="Arial" w:hAnsi="Arial" w:cs="Arial"/>
          <w:b/>
        </w:rPr>
        <w:t>:00.</w:t>
      </w:r>
    </w:p>
    <w:p w:rsidR="00C21D0C" w:rsidRDefault="00A54C60">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rsidR="00C21D0C" w:rsidRDefault="00A54C60">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7"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rsidR="00C21D0C" w:rsidRDefault="00A54C6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Pr>
          <w:rFonts w:ascii="Arial" w:hAnsi="Arial" w:cs="Arial"/>
        </w:rPr>
        <w:t>Pzp</w:t>
      </w:r>
      <w:proofErr w:type="spellEnd"/>
      <w:r>
        <w:rPr>
          <w:rFonts w:ascii="Arial" w:hAnsi="Arial" w:cs="Arial"/>
        </w:rPr>
        <w:t>.</w:t>
      </w:r>
    </w:p>
    <w:p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 xml:space="preserve">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w:t>
      </w:r>
      <w:r w:rsidRPr="0099031B">
        <w:rPr>
          <w:rFonts w:ascii="Arial" w:hAnsi="Arial" w:cs="Arial"/>
        </w:rPr>
        <w:t>tajemnicę przedsiębiorstwa.</w:t>
      </w:r>
    </w:p>
    <w:p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sidRPr="0099031B">
        <w:rPr>
          <w:rFonts w:ascii="Arial" w:hAnsi="Arial" w:cs="Arial"/>
        </w:rPr>
        <w:t>Informacje stanowiące tajemnicę przedsiębiorstwa, należy złożyć w miejscu wyznaczonym do tego celu na platformie zakupowej. Zamawiający nie ponosi odpowiedzialności za niedochowanie tajemnicy przedsiębiorstwa w przypadku innego sposobu załączenia dokumentów objętych tajemnicą przedsiębiorstwa.</w:t>
      </w:r>
    </w:p>
    <w:p w:rsidR="00C21D0C" w:rsidRDefault="00C21D0C">
      <w:pPr>
        <w:tabs>
          <w:tab w:val="left" w:pos="0"/>
        </w:tabs>
        <w:suppressAutoHyphens/>
        <w:spacing w:before="240" w:after="120" w:line="276" w:lineRule="auto"/>
        <w:ind w:left="360"/>
        <w:jc w:val="both"/>
        <w:rPr>
          <w:rFonts w:ascii="Arial" w:hAnsi="Arial" w:cs="Arial"/>
        </w:rPr>
      </w:pPr>
    </w:p>
    <w:p w:rsidR="00C21D0C" w:rsidRDefault="00A54C60">
      <w:pPr>
        <w:pStyle w:val="Nagwek1"/>
        <w:numPr>
          <w:ilvl w:val="0"/>
          <w:numId w:val="1"/>
        </w:numPr>
        <w:spacing w:before="0" w:after="240" w:line="276" w:lineRule="auto"/>
        <w:jc w:val="both"/>
        <w:rPr>
          <w:lang w:eastAsia="ar-SA"/>
        </w:rPr>
      </w:pPr>
      <w:bookmarkStart w:id="18" w:name="_Toc184204892"/>
      <w:r>
        <w:rPr>
          <w:lang w:eastAsia="ar-SA"/>
        </w:rPr>
        <w:t>Termin otwarcia ofert.</w:t>
      </w:r>
      <w:bookmarkEnd w:id="18"/>
    </w:p>
    <w:p w:rsidR="00C21D0C" w:rsidRDefault="00A54C6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7E13DC">
        <w:rPr>
          <w:rFonts w:ascii="Arial" w:hAnsi="Arial" w:cs="Arial"/>
          <w:b/>
          <w:bCs/>
        </w:rPr>
        <w:t>30</w:t>
      </w:r>
      <w:r>
        <w:rPr>
          <w:rFonts w:ascii="Arial" w:hAnsi="Arial" w:cs="Arial"/>
          <w:b/>
          <w:bCs/>
        </w:rPr>
        <w:t>.</w:t>
      </w:r>
      <w:r w:rsidR="0098315F">
        <w:rPr>
          <w:rFonts w:ascii="Arial" w:hAnsi="Arial" w:cs="Arial"/>
          <w:b/>
          <w:bCs/>
        </w:rPr>
        <w:t>1</w:t>
      </w:r>
      <w:r w:rsidR="00D000C0">
        <w:rPr>
          <w:rFonts w:ascii="Arial" w:hAnsi="Arial" w:cs="Arial"/>
          <w:b/>
          <w:bCs/>
        </w:rPr>
        <w:t>2</w:t>
      </w:r>
      <w:r>
        <w:rPr>
          <w:rFonts w:ascii="Arial" w:hAnsi="Arial" w:cs="Arial"/>
          <w:b/>
          <w:bCs/>
        </w:rPr>
        <w:t>.202</w:t>
      </w:r>
      <w:r w:rsidR="0070648F">
        <w:rPr>
          <w:rFonts w:ascii="Arial" w:hAnsi="Arial" w:cs="Arial"/>
          <w:b/>
          <w:bCs/>
        </w:rPr>
        <w:t>4</w:t>
      </w:r>
      <w:r>
        <w:rPr>
          <w:rFonts w:ascii="Arial" w:hAnsi="Arial" w:cs="Arial"/>
          <w:b/>
          <w:bCs/>
        </w:rPr>
        <w:t xml:space="preserve"> r., o godzinie </w:t>
      </w:r>
      <w:r w:rsidR="007E13DC">
        <w:rPr>
          <w:rFonts w:ascii="Arial" w:hAnsi="Arial" w:cs="Arial"/>
          <w:b/>
          <w:bCs/>
        </w:rPr>
        <w:t>10</w:t>
      </w:r>
      <w:r w:rsidR="00D000C0">
        <w:rPr>
          <w:rFonts w:ascii="Arial" w:hAnsi="Arial" w:cs="Arial"/>
          <w:b/>
          <w:bCs/>
        </w:rPr>
        <w:t>:</w:t>
      </w:r>
      <w:r>
        <w:rPr>
          <w:rFonts w:ascii="Arial" w:hAnsi="Arial" w:cs="Arial"/>
          <w:b/>
          <w:bCs/>
        </w:rPr>
        <w:t>05.</w:t>
      </w:r>
    </w:p>
    <w:p w:rsidR="00C21D0C" w:rsidRDefault="00A54C6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rsidR="00C21D0C" w:rsidRDefault="00A54C6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lastRenderedPageBreak/>
        <w:t>Zamawiający, najpóźniej przed otwarciem ofert, udostępnia na stronie internetowej prowadzonego postępowania informację o kwocie, jaką zamierza przeznaczyć na sfinansowanie zamówienia.</w:t>
      </w:r>
    </w:p>
    <w:p w:rsidR="00C21D0C" w:rsidRDefault="00A54C6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rsidR="00C21D0C" w:rsidRDefault="00A54C60">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rsidR="00C21D0C" w:rsidRDefault="00A54C60">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rsidR="00C21D0C" w:rsidRDefault="00C21D0C">
      <w:pPr>
        <w:pStyle w:val="Akapitzlist"/>
        <w:tabs>
          <w:tab w:val="left" w:pos="0"/>
        </w:tabs>
        <w:suppressAutoHyphens/>
        <w:spacing w:before="240" w:after="120" w:line="276" w:lineRule="auto"/>
        <w:ind w:left="1276"/>
        <w:jc w:val="both"/>
        <w:rPr>
          <w:rFonts w:ascii="Arial" w:hAnsi="Arial" w:cs="Arial"/>
        </w:rPr>
      </w:pPr>
    </w:p>
    <w:p w:rsidR="00E67D71" w:rsidRDefault="00E67D71">
      <w:pPr>
        <w:pStyle w:val="Akapitzlist"/>
        <w:tabs>
          <w:tab w:val="left" w:pos="0"/>
        </w:tabs>
        <w:suppressAutoHyphens/>
        <w:spacing w:before="240" w:after="120" w:line="276" w:lineRule="auto"/>
        <w:ind w:left="1276"/>
        <w:jc w:val="both"/>
        <w:rPr>
          <w:rFonts w:ascii="Arial" w:hAnsi="Arial" w:cs="Arial"/>
        </w:rPr>
      </w:pPr>
    </w:p>
    <w:p w:rsidR="00E67D71" w:rsidRDefault="00E67D71">
      <w:pPr>
        <w:pStyle w:val="Akapitzlist"/>
        <w:tabs>
          <w:tab w:val="left" w:pos="0"/>
        </w:tabs>
        <w:suppressAutoHyphens/>
        <w:spacing w:before="240" w:after="120" w:line="276" w:lineRule="auto"/>
        <w:ind w:left="1276"/>
        <w:jc w:val="both"/>
        <w:rPr>
          <w:rFonts w:ascii="Arial" w:hAnsi="Arial" w:cs="Arial"/>
        </w:rPr>
      </w:pPr>
    </w:p>
    <w:p w:rsidR="00C21D0C" w:rsidRDefault="00A54C60">
      <w:pPr>
        <w:pStyle w:val="Nagwek1"/>
        <w:numPr>
          <w:ilvl w:val="0"/>
          <w:numId w:val="1"/>
        </w:numPr>
        <w:spacing w:after="240" w:line="276" w:lineRule="auto"/>
        <w:jc w:val="both"/>
        <w:rPr>
          <w:lang w:eastAsia="ar-SA"/>
        </w:rPr>
      </w:pPr>
      <w:bookmarkStart w:id="19" w:name="_Toc184204893"/>
      <w:r>
        <w:rPr>
          <w:lang w:eastAsia="ar-SA"/>
        </w:rPr>
        <w:t>Termin związania ofertą.</w:t>
      </w:r>
      <w:bookmarkEnd w:id="19"/>
    </w:p>
    <w:p w:rsidR="00C21D0C" w:rsidRDefault="00A54C6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7E13DC">
        <w:rPr>
          <w:rFonts w:ascii="Arial" w:hAnsi="Arial" w:cs="Arial"/>
          <w:b/>
          <w:bCs/>
        </w:rPr>
        <w:t>28</w:t>
      </w:r>
      <w:r>
        <w:rPr>
          <w:rFonts w:ascii="Arial" w:hAnsi="Arial" w:cs="Arial"/>
          <w:b/>
          <w:bCs/>
        </w:rPr>
        <w:t>.</w:t>
      </w:r>
      <w:r w:rsidR="00D000C0">
        <w:rPr>
          <w:rFonts w:ascii="Arial" w:hAnsi="Arial" w:cs="Arial"/>
          <w:b/>
          <w:bCs/>
        </w:rPr>
        <w:t>01</w:t>
      </w:r>
      <w:r>
        <w:rPr>
          <w:rFonts w:ascii="Arial" w:hAnsi="Arial" w:cs="Arial"/>
          <w:b/>
          <w:bCs/>
        </w:rPr>
        <w:t>.202</w:t>
      </w:r>
      <w:r w:rsidR="00D000C0">
        <w:rPr>
          <w:rFonts w:ascii="Arial" w:hAnsi="Arial" w:cs="Arial"/>
          <w:b/>
          <w:bCs/>
        </w:rPr>
        <w:t>5</w:t>
      </w:r>
      <w:r w:rsidR="00F538F4">
        <w:rPr>
          <w:rFonts w:ascii="Arial" w:hAnsi="Arial" w:cs="Arial"/>
          <w:b/>
          <w:bCs/>
        </w:rPr>
        <w:t xml:space="preserve"> </w:t>
      </w:r>
      <w:r>
        <w:rPr>
          <w:rFonts w:ascii="Arial" w:hAnsi="Arial" w:cs="Arial"/>
          <w:b/>
          <w:bCs/>
        </w:rPr>
        <w:t>r.</w:t>
      </w:r>
    </w:p>
    <w:p w:rsidR="00C21D0C" w:rsidRDefault="00C21D0C">
      <w:pPr>
        <w:pStyle w:val="Nagwek1"/>
        <w:spacing w:after="240" w:line="276" w:lineRule="auto"/>
        <w:ind w:left="360" w:firstLine="0"/>
        <w:jc w:val="both"/>
        <w:rPr>
          <w:b w:val="0"/>
          <w:lang w:eastAsia="ar-SA"/>
        </w:rPr>
      </w:pPr>
    </w:p>
    <w:p w:rsidR="00C21D0C" w:rsidRDefault="00A54C60">
      <w:pPr>
        <w:pStyle w:val="Nagwek1"/>
        <w:numPr>
          <w:ilvl w:val="0"/>
          <w:numId w:val="1"/>
        </w:numPr>
        <w:spacing w:after="240" w:line="276" w:lineRule="auto"/>
        <w:jc w:val="both"/>
        <w:rPr>
          <w:lang w:eastAsia="ar-SA"/>
        </w:rPr>
      </w:pPr>
      <w:bookmarkStart w:id="20" w:name="_Toc184204894"/>
      <w:r>
        <w:rPr>
          <w:lang w:eastAsia="ar-SA"/>
        </w:rPr>
        <w:t xml:space="preserve">Podstawy wykluczenia, o których mowa w art. 108 ust. 1 ustawy </w:t>
      </w:r>
      <w:proofErr w:type="spellStart"/>
      <w:r>
        <w:rPr>
          <w:lang w:eastAsia="ar-SA"/>
        </w:rPr>
        <w:t>Pzp</w:t>
      </w:r>
      <w:proofErr w:type="spellEnd"/>
      <w:r>
        <w:rPr>
          <w:lang w:eastAsia="ar-SA"/>
        </w:rPr>
        <w:t xml:space="preserve"> oraz dodatkowe podstawy wykluczenia.</w:t>
      </w:r>
      <w:bookmarkEnd w:id="20"/>
    </w:p>
    <w:p w:rsidR="00C21D0C" w:rsidRDefault="00A54C60">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 xml:space="preserve">Z postępowania o udzielenie zamówienia wyklucza się wykonawcę w okolicznościach, o których mowa w art. 108 ust. 1 ustawy </w:t>
      </w:r>
      <w:proofErr w:type="spellStart"/>
      <w:r>
        <w:rPr>
          <w:sz w:val="22"/>
          <w:szCs w:val="22"/>
        </w:rPr>
        <w:t>Pzp</w:t>
      </w:r>
      <w:proofErr w:type="spellEnd"/>
      <w:r>
        <w:rPr>
          <w:sz w:val="22"/>
          <w:szCs w:val="22"/>
        </w:rPr>
        <w:t>.</w:t>
      </w:r>
    </w:p>
    <w:p w:rsidR="00C21D0C" w:rsidRDefault="00A54C6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rsidR="00C21D0C" w:rsidRDefault="00C21D0C">
      <w:pPr>
        <w:pStyle w:val="Nagwek1"/>
        <w:spacing w:line="276" w:lineRule="auto"/>
        <w:ind w:left="993" w:firstLine="0"/>
        <w:jc w:val="both"/>
        <w:rPr>
          <w:b w:val="0"/>
          <w:lang w:eastAsia="ar-SA"/>
        </w:rPr>
      </w:pPr>
    </w:p>
    <w:p w:rsidR="0082079D" w:rsidRDefault="00A54C60" w:rsidP="0082079D">
      <w:pPr>
        <w:pStyle w:val="Nagwek1"/>
        <w:numPr>
          <w:ilvl w:val="0"/>
          <w:numId w:val="1"/>
        </w:numPr>
        <w:spacing w:after="240" w:line="276" w:lineRule="auto"/>
        <w:jc w:val="both"/>
        <w:rPr>
          <w:lang w:eastAsia="ar-SA"/>
        </w:rPr>
      </w:pPr>
      <w:bookmarkStart w:id="21" w:name="_Toc184204895"/>
      <w:r>
        <w:rPr>
          <w:lang w:eastAsia="ar-SA"/>
        </w:rPr>
        <w:t>Informacje o warunkach udziału w postępowaniu.</w:t>
      </w:r>
      <w:bookmarkEnd w:id="21"/>
    </w:p>
    <w:p w:rsidR="0082079D" w:rsidRPr="0082079D" w:rsidRDefault="0082079D" w:rsidP="0082079D">
      <w:pPr>
        <w:pStyle w:val="Akapitzlist"/>
        <w:numPr>
          <w:ilvl w:val="1"/>
          <w:numId w:val="1"/>
        </w:numPr>
        <w:tabs>
          <w:tab w:val="left" w:pos="1391"/>
        </w:tabs>
        <w:spacing w:after="0" w:line="276" w:lineRule="auto"/>
        <w:ind w:left="992" w:hanging="635"/>
        <w:jc w:val="both"/>
        <w:rPr>
          <w:rFonts w:ascii="Arial" w:hAnsi="Arial" w:cs="Arial"/>
        </w:rPr>
      </w:pPr>
      <w:r>
        <w:rPr>
          <w:rFonts w:ascii="Arial" w:hAnsi="Arial" w:cs="Arial"/>
        </w:rPr>
        <w:t xml:space="preserve">Wykonawca </w:t>
      </w:r>
      <w:r w:rsidRPr="0082079D">
        <w:rPr>
          <w:rFonts w:ascii="Arial" w:hAnsi="Arial" w:cs="Arial"/>
        </w:rPr>
        <w:t>dysponuje lub będzie dysponował osobami, które uczestniczyć będą w wykonaniu zamówienia, posiadającej kwalifikacje zawodowe do pełnienia samodzielnych funkcji technicznych w budownictwie:</w:t>
      </w:r>
    </w:p>
    <w:p w:rsidR="0082079D" w:rsidRDefault="0082079D" w:rsidP="0082079D">
      <w:pPr>
        <w:pStyle w:val="Akapitzlist"/>
        <w:numPr>
          <w:ilvl w:val="0"/>
          <w:numId w:val="48"/>
        </w:numPr>
        <w:tabs>
          <w:tab w:val="left" w:pos="1391"/>
        </w:tabs>
        <w:spacing w:after="0" w:line="276" w:lineRule="auto"/>
        <w:jc w:val="both"/>
        <w:rPr>
          <w:rFonts w:ascii="Arial" w:hAnsi="Arial" w:cs="Arial"/>
        </w:rPr>
      </w:pPr>
      <w:r w:rsidRPr="0082079D">
        <w:rPr>
          <w:rFonts w:ascii="Arial" w:hAnsi="Arial" w:cs="Arial"/>
        </w:rPr>
        <w:t>Projektant w specjalności architektonicznej - uprawnienia budowlane do projektowania  w specjalności architektonicznej i posiadającego zaświadczenie o przynależności do właściwej izby samorządu zawodowego,</w:t>
      </w:r>
    </w:p>
    <w:p w:rsidR="0082079D" w:rsidRDefault="0082079D" w:rsidP="0082079D">
      <w:pPr>
        <w:pStyle w:val="Akapitzlist"/>
        <w:numPr>
          <w:ilvl w:val="0"/>
          <w:numId w:val="48"/>
        </w:numPr>
        <w:tabs>
          <w:tab w:val="left" w:pos="1391"/>
        </w:tabs>
        <w:spacing w:after="0" w:line="276" w:lineRule="auto"/>
        <w:jc w:val="both"/>
        <w:rPr>
          <w:rFonts w:ascii="Arial" w:hAnsi="Arial" w:cs="Arial"/>
        </w:rPr>
      </w:pPr>
      <w:r w:rsidRPr="0082079D">
        <w:rPr>
          <w:rFonts w:ascii="Arial" w:hAnsi="Arial" w:cs="Arial"/>
        </w:rPr>
        <w:t>Projektant w specjalności konstrukcyjno-budowlanej - uprawnienia budowlane do projektowania   w specjalności konstrukcyjno-budowlanej i posiadającego zaświadczenie o przynależności do właściwej izby samorządu zawodowego,</w:t>
      </w:r>
    </w:p>
    <w:p w:rsidR="0082079D" w:rsidRDefault="0082079D" w:rsidP="0082079D">
      <w:pPr>
        <w:pStyle w:val="Akapitzlist"/>
        <w:numPr>
          <w:ilvl w:val="0"/>
          <w:numId w:val="48"/>
        </w:numPr>
        <w:tabs>
          <w:tab w:val="left" w:pos="1391"/>
        </w:tabs>
        <w:spacing w:after="0" w:line="276" w:lineRule="auto"/>
        <w:jc w:val="both"/>
        <w:rPr>
          <w:rFonts w:ascii="Arial" w:hAnsi="Arial" w:cs="Arial"/>
        </w:rPr>
      </w:pPr>
      <w:r w:rsidRPr="0082079D">
        <w:rPr>
          <w:rFonts w:ascii="Arial" w:hAnsi="Arial" w:cs="Arial"/>
        </w:rPr>
        <w:t>Projektant w specjalności sanitarnej - uprawnienia budowlane do projektowania  w specjalności instalacyjnej w zakresie sieci, instalacji   i urządzeń cieplnych, wentylacyjnych, gazowych, wodociągowych i kanalizacyjnych, posiadającego zaświadczenie o przynależności do właściwej izby samorządu zawodowego</w:t>
      </w:r>
    </w:p>
    <w:p w:rsidR="0082079D" w:rsidRPr="0082079D" w:rsidRDefault="0082079D" w:rsidP="0082079D">
      <w:pPr>
        <w:pStyle w:val="Akapitzlist"/>
        <w:numPr>
          <w:ilvl w:val="0"/>
          <w:numId w:val="48"/>
        </w:numPr>
        <w:tabs>
          <w:tab w:val="left" w:pos="1391"/>
        </w:tabs>
        <w:spacing w:after="0" w:line="276" w:lineRule="auto"/>
        <w:jc w:val="both"/>
        <w:rPr>
          <w:rFonts w:ascii="Arial" w:hAnsi="Arial" w:cs="Arial"/>
        </w:rPr>
      </w:pPr>
      <w:r w:rsidRPr="0082079D">
        <w:rPr>
          <w:rFonts w:ascii="Arial" w:hAnsi="Arial" w:cs="Arial"/>
        </w:rPr>
        <w:t xml:space="preserve">Projektant w specjalności elektrycznej- uprawnienia budowlane do projektowania w specjalności instalacyjnej w zakresie sieci, instalacji  i </w:t>
      </w:r>
      <w:r w:rsidRPr="0082079D">
        <w:rPr>
          <w:rFonts w:ascii="Arial" w:hAnsi="Arial" w:cs="Arial"/>
        </w:rPr>
        <w:lastRenderedPageBreak/>
        <w:t>urządzeń elektrycznych i elektroenergetycznych, posiadającego zaświadczenie o przynależności do właściwej izby samorządu zawodowego.</w:t>
      </w:r>
    </w:p>
    <w:p w:rsidR="0082079D" w:rsidRDefault="0082079D" w:rsidP="0082079D">
      <w:pPr>
        <w:pStyle w:val="Akapitzlist"/>
        <w:numPr>
          <w:ilvl w:val="1"/>
          <w:numId w:val="1"/>
        </w:numPr>
        <w:tabs>
          <w:tab w:val="left" w:pos="1391"/>
        </w:tabs>
        <w:spacing w:after="0" w:line="276" w:lineRule="auto"/>
        <w:ind w:left="992" w:hanging="635"/>
        <w:jc w:val="both"/>
        <w:rPr>
          <w:rFonts w:ascii="Arial" w:hAnsi="Arial" w:cs="Arial"/>
        </w:rPr>
      </w:pPr>
      <w:r>
        <w:rPr>
          <w:rFonts w:ascii="Arial" w:hAnsi="Arial" w:cs="Arial"/>
        </w:rPr>
        <w:t xml:space="preserve">Wykonawca </w:t>
      </w:r>
      <w:r w:rsidRPr="0082079D">
        <w:rPr>
          <w:rFonts w:ascii="Arial" w:hAnsi="Arial" w:cs="Arial"/>
        </w:rPr>
        <w:t xml:space="preserve">dysponuje lub będzie dysponował osobami, które uczestniczyć będą w wykonaniu zamówienia, uprawnionymi do pełnienia samodzielnych funkcji technicznych w budownictwie, pełniącej funkcję kierownika budowy/robót, posiadających uprawnienia budowlane: </w:t>
      </w:r>
    </w:p>
    <w:p w:rsidR="0082079D" w:rsidRDefault="0082079D" w:rsidP="0082079D">
      <w:pPr>
        <w:pStyle w:val="Akapitzlist"/>
        <w:numPr>
          <w:ilvl w:val="0"/>
          <w:numId w:val="49"/>
        </w:numPr>
        <w:tabs>
          <w:tab w:val="left" w:pos="1391"/>
        </w:tabs>
        <w:spacing w:after="0" w:line="276" w:lineRule="auto"/>
        <w:jc w:val="both"/>
        <w:rPr>
          <w:rFonts w:ascii="Arial" w:hAnsi="Arial" w:cs="Arial"/>
        </w:rPr>
      </w:pPr>
      <w:r w:rsidRPr="0082079D">
        <w:rPr>
          <w:rFonts w:ascii="Arial" w:hAnsi="Arial" w:cs="Arial"/>
        </w:rPr>
        <w:t xml:space="preserve">w specjalności konstrukcyjno — budowlanej bez ograniczeń oraz co najmniej 5 lat doświadczenia na stanowisku kierownika budowy/robót posiadającego zaświadczenie o przynależności do właściwej izby samorządu zawodowego oraz posiadającej doświadczenie na stanowisku kierownika budowy przy realizacji co najmniej jednego zadania o charakterze podobnym do przedmiotu zamówienia; </w:t>
      </w:r>
    </w:p>
    <w:p w:rsidR="0082079D" w:rsidRDefault="0082079D" w:rsidP="0082079D">
      <w:pPr>
        <w:pStyle w:val="Akapitzlist"/>
        <w:numPr>
          <w:ilvl w:val="0"/>
          <w:numId w:val="49"/>
        </w:numPr>
        <w:tabs>
          <w:tab w:val="left" w:pos="1391"/>
        </w:tabs>
        <w:spacing w:after="0" w:line="276" w:lineRule="auto"/>
        <w:jc w:val="both"/>
        <w:rPr>
          <w:rFonts w:ascii="Arial" w:hAnsi="Arial" w:cs="Arial"/>
        </w:rPr>
      </w:pPr>
      <w:r w:rsidRPr="0082079D">
        <w:rPr>
          <w:rFonts w:ascii="Arial" w:hAnsi="Arial" w:cs="Arial"/>
        </w:rPr>
        <w:t>w specjalności instalacyjnej w zakresie sieci, instalacji i urządzeń cieplnych, wentylacyjnych, gazowych, wodociągowych oraz co najmniej 5 lat doświadczenia na stanowisku kierownika budowy/robót posiadającego zaświadczenie o przynależności do właściwej izby samorządu zawodowego oraz posiadającej doświadczenie na stanowisku kierownika budowy przy realizacji co najmniej jednego zadania o charakterze podobnym do przedmiotu zamówienia;</w:t>
      </w:r>
    </w:p>
    <w:p w:rsidR="0082079D" w:rsidRPr="0082079D" w:rsidRDefault="0082079D" w:rsidP="0082079D">
      <w:pPr>
        <w:pStyle w:val="Akapitzlist"/>
        <w:numPr>
          <w:ilvl w:val="0"/>
          <w:numId w:val="49"/>
        </w:numPr>
        <w:tabs>
          <w:tab w:val="left" w:pos="1391"/>
        </w:tabs>
        <w:spacing w:after="0" w:line="276" w:lineRule="auto"/>
        <w:jc w:val="both"/>
        <w:rPr>
          <w:rFonts w:ascii="Arial" w:hAnsi="Arial" w:cs="Arial"/>
        </w:rPr>
      </w:pPr>
      <w:r w:rsidRPr="0082079D">
        <w:rPr>
          <w:rFonts w:ascii="Arial" w:hAnsi="Arial" w:cs="Arial"/>
        </w:rPr>
        <w:t>w specjalności instalacyjno – inżynieryjnej w zakresie sieci i instalacji elektrycznych oraz co najmniej 5 lat doświadczenia na stanowisku kierownika budowy/robót posiadającego zaświadczenie o przynależności do właściwej izby samorządu zawodowego oraz posiadającej doświadczenie na stanowisku kierownika budowy przy realizacji co najmniej jednego zadania o charakterze podobnym do przedmiotu zamówienia;</w:t>
      </w:r>
    </w:p>
    <w:p w:rsidR="0082079D" w:rsidRPr="0082079D" w:rsidRDefault="0082079D" w:rsidP="0082079D">
      <w:pPr>
        <w:pStyle w:val="Akapitzlist"/>
        <w:tabs>
          <w:tab w:val="left" w:pos="1391"/>
        </w:tabs>
        <w:spacing w:after="0" w:line="276" w:lineRule="auto"/>
        <w:ind w:left="792"/>
        <w:jc w:val="both"/>
        <w:rPr>
          <w:rFonts w:ascii="Arial" w:hAnsi="Arial" w:cs="Arial"/>
        </w:rPr>
      </w:pPr>
    </w:p>
    <w:p w:rsidR="0082079D" w:rsidRPr="0082079D" w:rsidRDefault="0082079D" w:rsidP="0082079D">
      <w:pPr>
        <w:pStyle w:val="Akapitzlist"/>
        <w:numPr>
          <w:ilvl w:val="1"/>
          <w:numId w:val="1"/>
        </w:numPr>
        <w:tabs>
          <w:tab w:val="left" w:pos="1391"/>
        </w:tabs>
        <w:spacing w:after="0" w:line="276" w:lineRule="auto"/>
        <w:ind w:left="992" w:hanging="635"/>
        <w:jc w:val="both"/>
        <w:rPr>
          <w:rFonts w:ascii="Arial" w:hAnsi="Arial" w:cs="Arial"/>
        </w:rPr>
      </w:pPr>
      <w:r w:rsidRPr="00972745">
        <w:rPr>
          <w:rFonts w:ascii="Arial" w:hAnsi="Arial" w:cs="Arial"/>
          <w:b/>
          <w:bCs/>
        </w:rPr>
        <w:t>w okresie ostatnich 5 lat</w:t>
      </w:r>
      <w:r w:rsidRPr="0082079D">
        <w:rPr>
          <w:rFonts w:ascii="Arial" w:hAnsi="Arial" w:cs="Arial"/>
        </w:rPr>
        <w:t xml:space="preserve"> przed upływem terminu składania ofert, a jeżeli okres prowadzenia działalności jest krótszy - w tym okresie, wykonał należycie zgodnie z zasadami sztuki budowlanej, </w:t>
      </w:r>
      <w:r w:rsidRPr="0082079D">
        <w:rPr>
          <w:rFonts w:ascii="Arial" w:hAnsi="Arial" w:cs="Arial"/>
          <w:b/>
          <w:bCs/>
        </w:rPr>
        <w:t>co najmniej 1 (jedną)</w:t>
      </w:r>
      <w:r w:rsidRPr="0082079D">
        <w:rPr>
          <w:rFonts w:ascii="Arial" w:hAnsi="Arial" w:cs="Arial"/>
        </w:rPr>
        <w:t xml:space="preserve"> robotę budowlaną odpowiadającą swoim rodzajem przedmiotowi niniejszego przetargu, polegającemu na zaprojektowaniu hali sportowej o stałej konstrukcji i pow. zabudowy </w:t>
      </w:r>
      <w:r w:rsidRPr="0082079D">
        <w:rPr>
          <w:rFonts w:ascii="Arial" w:hAnsi="Arial" w:cs="Arial"/>
          <w:b/>
          <w:bCs/>
        </w:rPr>
        <w:t>min.600 m2</w:t>
      </w:r>
      <w:r w:rsidRPr="0082079D">
        <w:rPr>
          <w:rFonts w:ascii="Arial" w:hAnsi="Arial" w:cs="Arial"/>
        </w:rPr>
        <w:t xml:space="preserve"> oraz wybudowaniu hali sportowej o stałej konstrukcji i wartości </w:t>
      </w:r>
      <w:r w:rsidRPr="0082079D">
        <w:rPr>
          <w:rFonts w:ascii="Arial" w:hAnsi="Arial" w:cs="Arial"/>
          <w:b/>
          <w:bCs/>
        </w:rPr>
        <w:t>nie mniejszej niż 1.500.000,00 zł</w:t>
      </w:r>
      <w:r w:rsidRPr="0082079D">
        <w:rPr>
          <w:rFonts w:ascii="Arial" w:hAnsi="Arial" w:cs="Arial"/>
        </w:rPr>
        <w:t xml:space="preserve"> brutto wraz z podaniem jego rodzaju, wartości, daty i miejsca wykonania oraz podmiotów na rzecz których roboty te zostały wykonane oraz załącznikiem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dowodów — inne odpowiednie dokumenty;                                           </w:t>
      </w:r>
    </w:p>
    <w:p w:rsidR="00C21D0C" w:rsidRPr="0082079D" w:rsidRDefault="00A54C60" w:rsidP="0082079D">
      <w:pPr>
        <w:pStyle w:val="Akapitzlist"/>
        <w:numPr>
          <w:ilvl w:val="1"/>
          <w:numId w:val="1"/>
        </w:numPr>
        <w:tabs>
          <w:tab w:val="left" w:pos="1391"/>
        </w:tabs>
        <w:spacing w:after="0" w:line="276" w:lineRule="auto"/>
        <w:ind w:left="993" w:hanging="633"/>
        <w:jc w:val="both"/>
        <w:rPr>
          <w:rFonts w:ascii="Arial" w:hAnsi="Arial" w:cs="Arial"/>
        </w:rPr>
      </w:pPr>
      <w:r w:rsidRPr="0082079D">
        <w:rPr>
          <w:rFonts w:ascii="Arial" w:hAnsi="Arial" w:cs="Arial"/>
        </w:rPr>
        <w:t>W przypadku wspólnego ubiegania się o udzielenie zamówienia wykonawców lub powoływania się na zasoby podmiotów trzecich w celu wykazania spełniania warunków udziału w postępowaniu, wymaga się, by warunek określony w punkcie 1</w:t>
      </w:r>
      <w:r w:rsidR="002A197A" w:rsidRPr="0082079D">
        <w:rPr>
          <w:rFonts w:ascii="Arial" w:hAnsi="Arial" w:cs="Arial"/>
        </w:rPr>
        <w:t>7</w:t>
      </w:r>
      <w:r w:rsidRPr="0082079D">
        <w:rPr>
          <w:rFonts w:ascii="Arial" w:hAnsi="Arial" w:cs="Arial"/>
        </w:rPr>
        <w:t>.1</w:t>
      </w:r>
      <w:r w:rsidR="0082079D" w:rsidRPr="0082079D">
        <w:rPr>
          <w:rFonts w:ascii="Arial" w:hAnsi="Arial" w:cs="Arial"/>
        </w:rPr>
        <w:t>, 17.2 i 17.3</w:t>
      </w:r>
      <w:r w:rsidRPr="0082079D">
        <w:rPr>
          <w:rFonts w:ascii="Arial" w:hAnsi="Arial" w:cs="Arial"/>
        </w:rPr>
        <w:t>, spełniał samodzielnie co najmniej jeden z tych wykonawców lub tych podmiotów.</w:t>
      </w:r>
    </w:p>
    <w:p w:rsidR="00C21D0C" w:rsidRDefault="00C21D0C">
      <w:pPr>
        <w:pStyle w:val="Akapitzlist"/>
        <w:tabs>
          <w:tab w:val="left" w:pos="1391"/>
        </w:tabs>
        <w:spacing w:after="240" w:line="276" w:lineRule="auto"/>
        <w:ind w:left="993"/>
        <w:jc w:val="both"/>
        <w:rPr>
          <w:rFonts w:ascii="Arial" w:hAnsi="Arial" w:cs="Arial"/>
        </w:rPr>
      </w:pPr>
    </w:p>
    <w:p w:rsidR="00C21D0C" w:rsidRDefault="00A54C60">
      <w:pPr>
        <w:pStyle w:val="Nagwek1"/>
        <w:numPr>
          <w:ilvl w:val="0"/>
          <w:numId w:val="1"/>
        </w:numPr>
        <w:spacing w:after="240" w:line="276" w:lineRule="auto"/>
        <w:jc w:val="both"/>
        <w:rPr>
          <w:lang w:eastAsia="ar-SA"/>
        </w:rPr>
      </w:pPr>
      <w:bookmarkStart w:id="22" w:name="_Toc184204896"/>
      <w:r>
        <w:rPr>
          <w:lang w:eastAsia="ar-SA"/>
        </w:rPr>
        <w:t>Informacje o podmiotowych środkach dowodowych</w:t>
      </w:r>
      <w:r w:rsidR="00880D71">
        <w:rPr>
          <w:lang w:eastAsia="ar-SA"/>
        </w:rPr>
        <w:t>, dokumentach</w:t>
      </w:r>
      <w:r>
        <w:rPr>
          <w:lang w:eastAsia="ar-SA"/>
        </w:rPr>
        <w:t xml:space="preserve"> oraz </w:t>
      </w:r>
      <w:r>
        <w:rPr>
          <w:lang w:eastAsia="ar-SA"/>
        </w:rPr>
        <w:lastRenderedPageBreak/>
        <w:t xml:space="preserve">oświadczeniu, o którym mowa w art. 125 ustawy </w:t>
      </w:r>
      <w:proofErr w:type="spellStart"/>
      <w:r>
        <w:rPr>
          <w:lang w:eastAsia="ar-SA"/>
        </w:rPr>
        <w:t>Pzp</w:t>
      </w:r>
      <w:proofErr w:type="spellEnd"/>
      <w:r>
        <w:rPr>
          <w:lang w:eastAsia="ar-SA"/>
        </w:rPr>
        <w:t>.</w:t>
      </w:r>
      <w:bookmarkEnd w:id="22"/>
    </w:p>
    <w:p w:rsidR="00C21D0C" w:rsidRPr="00474C24" w:rsidRDefault="00A54C60">
      <w:pPr>
        <w:pStyle w:val="Akapitzlist"/>
        <w:numPr>
          <w:ilvl w:val="1"/>
          <w:numId w:val="1"/>
        </w:numPr>
        <w:tabs>
          <w:tab w:val="left" w:pos="1816"/>
        </w:tabs>
        <w:spacing w:after="0" w:line="276" w:lineRule="auto"/>
        <w:ind w:left="993" w:hanging="633"/>
        <w:jc w:val="both"/>
        <w:rPr>
          <w:rFonts w:ascii="Arial" w:hAnsi="Arial" w:cs="Arial"/>
          <w:b/>
          <w:bCs/>
        </w:rPr>
      </w:pPr>
      <w:r w:rsidRPr="00474C24">
        <w:rPr>
          <w:rFonts w:ascii="Arial" w:hAnsi="Arial" w:cs="Arial"/>
          <w:b/>
          <w:bCs/>
        </w:rPr>
        <w:t>Do oferty wykonawca dołącza:</w:t>
      </w:r>
    </w:p>
    <w:p w:rsidR="00474C24" w:rsidRPr="00A51AED" w:rsidRDefault="00A54C60" w:rsidP="00A51AED">
      <w:pPr>
        <w:pStyle w:val="Akapitzlist"/>
        <w:numPr>
          <w:ilvl w:val="2"/>
          <w:numId w:val="1"/>
        </w:numPr>
        <w:tabs>
          <w:tab w:val="left" w:pos="1816"/>
        </w:tabs>
        <w:spacing w:after="0" w:line="276" w:lineRule="auto"/>
        <w:ind w:left="1560" w:hanging="840"/>
        <w:jc w:val="both"/>
        <w:rPr>
          <w:rFonts w:ascii="Arial" w:hAnsi="Arial" w:cs="Arial"/>
        </w:rPr>
      </w:pPr>
      <w:bookmarkStart w:id="23" w:name="_Hlk160022435"/>
      <w:r>
        <w:rPr>
          <w:rFonts w:ascii="Arial" w:hAnsi="Arial" w:cs="Arial"/>
        </w:rPr>
        <w:t xml:space="preserve">oświadczenie </w:t>
      </w:r>
      <w:bookmarkEnd w:id="23"/>
      <w:r>
        <w:rPr>
          <w:rFonts w:ascii="Arial" w:hAnsi="Arial" w:cs="Arial"/>
        </w:rPr>
        <w:t>o niepodleganiu wykluczeniu</w:t>
      </w:r>
      <w:r>
        <w:rPr>
          <w:sz w:val="20"/>
        </w:rPr>
        <w:t xml:space="preserve">, </w:t>
      </w:r>
      <w:r>
        <w:rPr>
          <w:rFonts w:ascii="Arial" w:hAnsi="Arial" w:cs="Arial"/>
        </w:rPr>
        <w:t xml:space="preserve">spełnianiu warunków udziału w postępowaniu, o którym mowa w art. 125 ust. 1 ustawy </w:t>
      </w:r>
      <w:proofErr w:type="spellStart"/>
      <w:r>
        <w:rPr>
          <w:rFonts w:ascii="Arial" w:hAnsi="Arial" w:cs="Arial"/>
        </w:rPr>
        <w:t>Pzp</w:t>
      </w:r>
      <w:proofErr w:type="spellEnd"/>
      <w:r>
        <w:rPr>
          <w:rFonts w:ascii="Arial" w:hAnsi="Arial" w:cs="Arial"/>
        </w:rPr>
        <w:t>, według wzoru udostępnionego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rsidR="00C21D0C" w:rsidRDefault="00A54C60">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t>oświadczenie, o którym mowa w punkcie 1</w:t>
      </w:r>
      <w:r w:rsidR="00720788">
        <w:rPr>
          <w:rFonts w:ascii="Arial" w:hAnsi="Arial" w:cs="Arial"/>
          <w:w w:val="105"/>
        </w:rPr>
        <w:t>8</w:t>
      </w:r>
      <w:r>
        <w:rPr>
          <w:rFonts w:ascii="Arial" w:hAnsi="Arial" w:cs="Arial"/>
          <w:w w:val="105"/>
        </w:rPr>
        <w:t>.1.1,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rsidR="00C21D0C" w:rsidRDefault="00A54C6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w:t>
      </w:r>
      <w:r w:rsidR="00720788">
        <w:rPr>
          <w:rFonts w:ascii="Arial" w:hAnsi="Arial" w:cs="Arial"/>
        </w:rPr>
        <w:t>8</w:t>
      </w:r>
      <w:r>
        <w:rPr>
          <w:rFonts w:ascii="Arial" w:hAnsi="Arial" w:cs="Arial"/>
        </w:rPr>
        <w:t>.1.1,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p>
    <w:p w:rsidR="00C21D0C" w:rsidRDefault="00A54C60">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p>
    <w:p w:rsidR="00C21D0C" w:rsidRDefault="00A54C60">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rsidR="00880D71" w:rsidRPr="00F17514" w:rsidRDefault="00880D71" w:rsidP="00880D71">
      <w:pPr>
        <w:pStyle w:val="Tekstpodstawowy"/>
        <w:numPr>
          <w:ilvl w:val="2"/>
          <w:numId w:val="1"/>
        </w:numPr>
        <w:spacing w:before="0" w:line="276" w:lineRule="auto"/>
        <w:ind w:left="1560" w:hanging="840"/>
        <w:jc w:val="both"/>
        <w:rPr>
          <w:sz w:val="22"/>
          <w:szCs w:val="22"/>
        </w:rPr>
      </w:pPr>
      <w:r w:rsidRPr="00F17514">
        <w:rPr>
          <w:sz w:val="22"/>
          <w:szCs w:val="22"/>
        </w:rPr>
        <w:t xml:space="preserve">Jeżeli Wykonawca zastrzega niejawność informacji przekazywanych Zamawiającemu w toku postępowania, na podstawie art. 18 ust. 3 ustawy zobowiązany jest, wraz z przekazaniem takich informacji, złożyć </w:t>
      </w:r>
      <w:r w:rsidRPr="00F17514">
        <w:rPr>
          <w:b/>
          <w:bCs/>
          <w:sz w:val="22"/>
          <w:szCs w:val="22"/>
        </w:rPr>
        <w:t>załącznik nr 1</w:t>
      </w:r>
      <w:r w:rsidR="00420B4F">
        <w:rPr>
          <w:b/>
          <w:bCs/>
          <w:sz w:val="22"/>
          <w:szCs w:val="22"/>
        </w:rPr>
        <w:t>0</w:t>
      </w:r>
      <w:r w:rsidRPr="00F17514">
        <w:rPr>
          <w:sz w:val="22"/>
          <w:szCs w:val="22"/>
        </w:rPr>
        <w:t xml:space="preserve"> do SWZ oraz wykazać, iż zastrzeżone informacje stanowią tajemnicę przedsiębiorstwa w rozumieniu ustawy o zwalczaniu nieuczciwej konkurencji. Niedochowanie należytej staranności poprzez niepodjęcie niezbędnych działań w celu zachowania poufności informacji mających stanowić tajemnicę przedsiębiorstwa oraz brak wykazania, iż zastrzeżone informacje stanowią tajemnicę przedsiębiorstwa skutkuje jawnością informacji.</w:t>
      </w:r>
    </w:p>
    <w:p w:rsidR="00880D71" w:rsidRDefault="00880D71" w:rsidP="00880D71">
      <w:pPr>
        <w:pStyle w:val="Tekstpodstawowy"/>
        <w:spacing w:before="0" w:line="276" w:lineRule="auto"/>
        <w:ind w:left="1560"/>
        <w:jc w:val="both"/>
        <w:rPr>
          <w:sz w:val="22"/>
          <w:szCs w:val="22"/>
        </w:rPr>
      </w:pPr>
    </w:p>
    <w:p w:rsidR="00C21D0C" w:rsidRDefault="00A54C6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720788">
        <w:rPr>
          <w:rFonts w:ascii="Arial" w:hAnsi="Arial" w:cs="Arial"/>
        </w:rPr>
        <w:t>8</w:t>
      </w:r>
      <w:r>
        <w:rPr>
          <w:rFonts w:ascii="Arial" w:hAnsi="Arial" w:cs="Arial"/>
        </w:rPr>
        <w:t>.1.1, stanowi dowód potwierdzający spełnianie warunków udziału w postępowaniu, na dzień składania ofert, tymczasowo zastępujący wymagane przez Zamawiającego podmiotowe środki dowodowe.</w:t>
      </w:r>
    </w:p>
    <w:p w:rsidR="00C21D0C" w:rsidRDefault="00A54C6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W celu potwierdzenia spełniania przez wykonawcę warunków udziału w postępowaniu dotyczących zdolności technicznej lub zawodowej, zamawiający żąda następujących podmiotowych środków dowodowych:</w:t>
      </w:r>
    </w:p>
    <w:p w:rsidR="00C21D0C" w:rsidRPr="00CE2439" w:rsidRDefault="00A54C60">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Pr>
          <w:rFonts w:ascii="Arial" w:hAnsi="Arial" w:cs="Arial"/>
        </w:rPr>
        <w:t xml:space="preserve">wykazu </w:t>
      </w:r>
      <w:r w:rsidR="004C27A0">
        <w:rPr>
          <w:rFonts w:ascii="Arial" w:hAnsi="Arial" w:cs="Arial"/>
        </w:rPr>
        <w:t>robót</w:t>
      </w:r>
      <w:r>
        <w:rPr>
          <w:rFonts w:ascii="Arial" w:hAnsi="Arial" w:cs="Arial"/>
        </w:rPr>
        <w:t xml:space="preserve"> (</w:t>
      </w:r>
      <w:r>
        <w:rPr>
          <w:rFonts w:ascii="Arial" w:hAnsi="Arial" w:cs="Arial"/>
          <w:b/>
        </w:rPr>
        <w:t xml:space="preserve">załącznik nr 5 </w:t>
      </w:r>
      <w:r>
        <w:rPr>
          <w:rFonts w:ascii="Arial" w:hAnsi="Arial" w:cs="Arial"/>
        </w:rPr>
        <w:t xml:space="preserve">do SWZ) wykonanych w okresie ostatnich </w:t>
      </w:r>
      <w:r w:rsidR="005A4467">
        <w:rPr>
          <w:rFonts w:ascii="Arial" w:hAnsi="Arial" w:cs="Arial"/>
        </w:rPr>
        <w:t>5</w:t>
      </w:r>
      <w:r>
        <w:rPr>
          <w:rFonts w:ascii="Arial" w:hAnsi="Arial" w:cs="Arial"/>
        </w:rPr>
        <w:t xml:space="preserve"> lat, a jeżeli okres prowadzenia działalności jest krótszy – w tym okresie, w zakresie niezbędnym do wykazania spełnienia warunku opisanego w 1</w:t>
      </w:r>
      <w:r w:rsidR="004C27A0">
        <w:rPr>
          <w:rFonts w:ascii="Arial" w:hAnsi="Arial" w:cs="Arial"/>
        </w:rPr>
        <w:t>7</w:t>
      </w:r>
      <w:r>
        <w:rPr>
          <w:rFonts w:ascii="Arial" w:hAnsi="Arial" w:cs="Arial"/>
        </w:rPr>
        <w:t>.1</w:t>
      </w:r>
      <w:r w:rsidR="0022562B">
        <w:rPr>
          <w:rFonts w:ascii="Arial" w:hAnsi="Arial" w:cs="Arial"/>
        </w:rPr>
        <w:t xml:space="preserve"> </w:t>
      </w:r>
      <w:r>
        <w:rPr>
          <w:rFonts w:ascii="Arial" w:hAnsi="Arial" w:cs="Arial"/>
        </w:rPr>
        <w:t xml:space="preserve">SWZ, wraz z podaniem ich wartości, przedmiotu, dat wykonania i podmiotów, na rzecz których usługi zostały wykonane, oraz załączeniem </w:t>
      </w:r>
      <w:r>
        <w:rPr>
          <w:rFonts w:ascii="Arial" w:hAnsi="Arial" w:cs="Arial"/>
        </w:rPr>
        <w:lastRenderedPageBreak/>
        <w:t>dowodów określających, czy te usługi zostały wykonane należycie, przy czym dowodami, o których mowa, są referencje</w:t>
      </w:r>
      <w:r w:rsidR="009B5258">
        <w:rPr>
          <w:rFonts w:ascii="Arial" w:hAnsi="Arial" w:cs="Arial"/>
        </w:rPr>
        <w:t>, protokoły bezusterkowego odbioru robót,</w:t>
      </w:r>
      <w:r>
        <w:rPr>
          <w:rFonts w:ascii="Arial" w:hAnsi="Arial" w:cs="Arial"/>
        </w:rPr>
        <w:t xml:space="preserve"> bądź inne dokumenty sporządzone przez podmiot, na rzecz którego usługi zostały wykonane, a jeżeli wykonawca z przyczyn niezależnych od </w:t>
      </w:r>
      <w:r w:rsidRPr="00CE2439">
        <w:rPr>
          <w:rFonts w:ascii="Arial" w:hAnsi="Arial" w:cs="Arial"/>
        </w:rPr>
        <w:t>niego nie jest w stanie uzyskać tych dokumentów – oświadczenie wykonawcy;</w:t>
      </w:r>
    </w:p>
    <w:p w:rsidR="00C21D0C" w:rsidRPr="00CE2439" w:rsidRDefault="00A54C60">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sidRPr="00CE2439">
        <w:rPr>
          <w:rFonts w:ascii="Arial" w:hAnsi="Arial" w:cs="Arial"/>
        </w:rPr>
        <w:t>wykazu osób (</w:t>
      </w:r>
      <w:r w:rsidRPr="00CE2439">
        <w:rPr>
          <w:rFonts w:ascii="Arial" w:hAnsi="Arial" w:cs="Arial"/>
          <w:b/>
        </w:rPr>
        <w:t>załącznik nr 6</w:t>
      </w:r>
      <w:r w:rsidRPr="00CE2439">
        <w:rPr>
          <w:rFonts w:ascii="Arial" w:hAnsi="Arial" w:cs="Arial"/>
        </w:rPr>
        <w:t xml:space="preserve"> do SWZ) skierowanych przez wykonawcę do realizacji zamówienia publicznego, w zakresie niezbędnym do wykazania spełnienia warunku opisanego w </w:t>
      </w:r>
      <w:r w:rsidR="009815F3" w:rsidRPr="00CE2439">
        <w:rPr>
          <w:rFonts w:ascii="Arial" w:hAnsi="Arial" w:cs="Arial"/>
        </w:rPr>
        <w:t>punkcie 1</w:t>
      </w:r>
      <w:r w:rsidR="00CE2439" w:rsidRPr="00CE2439">
        <w:rPr>
          <w:rFonts w:ascii="Arial" w:hAnsi="Arial" w:cs="Arial"/>
        </w:rPr>
        <w:t>7</w:t>
      </w:r>
      <w:r w:rsidR="009815F3" w:rsidRPr="00CE2439">
        <w:rPr>
          <w:rFonts w:ascii="Arial" w:hAnsi="Arial" w:cs="Arial"/>
        </w:rPr>
        <w:t>.1</w:t>
      </w:r>
    </w:p>
    <w:p w:rsidR="00C21D0C" w:rsidRDefault="00A54C6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Jeżeli wykonawca powołuje się na doświadczenie w realizacji usług, wykonywanych wspólnie z innymi wykonawcami, wykaz usług dotyczy usług, w których wykonaniu wykonawca ten bezpośrednio uczestniczył.</w:t>
      </w:r>
    </w:p>
    <w:p w:rsidR="00C21D0C" w:rsidRDefault="00A54C60">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rsidR="00C21D0C" w:rsidRDefault="00A54C60">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wykonawcy wspólnie ubiegający się o udzielenie zamówienia dołączają do oferty oświadczenie, o którym mowa w punkcie 1</w:t>
      </w:r>
      <w:r w:rsidR="00420B4F">
        <w:rPr>
          <w:rFonts w:ascii="Arial" w:hAnsi="Arial" w:cs="Arial"/>
        </w:rPr>
        <w:t>8</w:t>
      </w:r>
      <w:r>
        <w:rPr>
          <w:rFonts w:ascii="Arial" w:hAnsi="Arial" w:cs="Arial"/>
        </w:rPr>
        <w:t>.1.4, z którego wynika, które usługi wykonają poszczególni wykonawcy.</w:t>
      </w:r>
    </w:p>
    <w:p w:rsidR="00C21D0C" w:rsidRDefault="00A54C6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8a</w:t>
      </w:r>
      <w:r>
        <w:rPr>
          <w:rFonts w:ascii="Arial" w:hAnsi="Arial" w:cs="Arial"/>
        </w:rPr>
        <w:t xml:space="preserve"> do SWZ);</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zobowiązanie podmiotu udostępniającego zasoby, o którym mowa w punkcie 1</w:t>
      </w:r>
      <w:r w:rsidR="00420B4F">
        <w:rPr>
          <w:rFonts w:ascii="Arial" w:hAnsi="Arial" w:cs="Arial"/>
        </w:rPr>
        <w:t>8</w:t>
      </w:r>
      <w:r>
        <w:rPr>
          <w:rFonts w:ascii="Arial" w:hAnsi="Arial" w:cs="Arial"/>
        </w:rPr>
        <w:t>.6.3, potwierdza, że stosunek łączący wykonawcę z podmiotami udostępniającymi zasoby gwarantuje rzeczywisty dostęp do tych zasobów oraz określa w szczególności:</w:t>
      </w:r>
    </w:p>
    <w:p w:rsidR="00C21D0C" w:rsidRDefault="00A54C6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rsidR="00C21D0C" w:rsidRDefault="00A54C6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lastRenderedPageBreak/>
        <w:t>sposób i okres udostępnienia wykonawcy i wykorzystania przez niego zasobów podmiotu udostępniającego te zasoby przy wykonywaniu zamówienia;</w:t>
      </w:r>
    </w:p>
    <w:p w:rsidR="00C21D0C" w:rsidRDefault="00A54C6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rsidR="00C21D0C" w:rsidRDefault="00A54C6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rsidR="00C21D0C" w:rsidRDefault="00A54C60">
      <w:pPr>
        <w:pStyle w:val="Tekstpodstawowy"/>
        <w:spacing w:before="0" w:line="276" w:lineRule="auto"/>
        <w:ind w:left="993"/>
        <w:jc w:val="both"/>
        <w:rPr>
          <w:sz w:val="22"/>
          <w:szCs w:val="22"/>
        </w:rPr>
      </w:pPr>
      <w:r>
        <w:rPr>
          <w:sz w:val="22"/>
          <w:szCs w:val="22"/>
        </w:rPr>
        <w:t>Zamawiający wezwie wykonawcę, którego oferta została najwyżej oceniona, do złożenia w wyznaczonym terminie, nie krótszym niż 5 dni od dnia wezwania, podmiotowych środków dowodowych, aktualnych na dzień złożenia.</w:t>
      </w:r>
    </w:p>
    <w:p w:rsidR="00C21D0C" w:rsidRDefault="00A54C6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420B4F">
        <w:rPr>
          <w:rFonts w:ascii="Arial" w:hAnsi="Arial" w:cs="Arial"/>
        </w:rPr>
        <w:t>8</w:t>
      </w:r>
      <w:r>
        <w:rPr>
          <w:rFonts w:ascii="Arial" w:hAnsi="Arial" w:cs="Arial"/>
        </w:rPr>
        <w:t>.8.1., jeżeli Zamawiający może je uzyskać za pomocą bezpłatnych i ogólnodostępnych baz danych, o ile wykonawca wskazał dane umożliwiające dostęp do tych dokumentów;</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420B4F">
        <w:rPr>
          <w:rFonts w:ascii="Arial" w:hAnsi="Arial" w:cs="Arial"/>
        </w:rPr>
        <w:t>8</w:t>
      </w:r>
      <w:r>
        <w:rPr>
          <w:rFonts w:ascii="Arial" w:hAnsi="Arial" w:cs="Arial"/>
        </w:rPr>
        <w:t>.8.3, stosuje się odpowiednio do osoby działającej w imieniu wykonawców wspólnie ubiegających się o udzielenie zamówienia publicznego.</w:t>
      </w:r>
    </w:p>
    <w:p w:rsidR="00C21D0C" w:rsidRDefault="00A54C6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420B4F">
        <w:rPr>
          <w:rFonts w:ascii="Arial" w:hAnsi="Arial" w:cs="Arial"/>
        </w:rPr>
        <w:t>8</w:t>
      </w:r>
      <w:r>
        <w:rPr>
          <w:rFonts w:ascii="Arial" w:hAnsi="Arial" w:cs="Arial"/>
        </w:rPr>
        <w:t>.8.1 – 1</w:t>
      </w:r>
      <w:r w:rsidR="00420B4F">
        <w:rPr>
          <w:rFonts w:ascii="Arial" w:hAnsi="Arial" w:cs="Arial"/>
        </w:rPr>
        <w:t>8</w:t>
      </w:r>
      <w:r>
        <w:rPr>
          <w:rFonts w:ascii="Arial" w:hAnsi="Arial" w:cs="Arial"/>
        </w:rPr>
        <w:t xml:space="preserve">.8.3, stosuje się odpowiednio do osoby działającej w imieniu podmiotu udostępniającego zasoby na zasadach określonych w art. 118 ustawy </w:t>
      </w:r>
      <w:proofErr w:type="spellStart"/>
      <w:r>
        <w:rPr>
          <w:rFonts w:ascii="Arial" w:hAnsi="Arial" w:cs="Arial"/>
        </w:rPr>
        <w:t>Pzp</w:t>
      </w:r>
      <w:proofErr w:type="spellEnd"/>
      <w:r>
        <w:rPr>
          <w:rFonts w:ascii="Arial" w:hAnsi="Arial" w:cs="Arial"/>
        </w:rPr>
        <w:t>.</w:t>
      </w:r>
    </w:p>
    <w:p w:rsidR="00C21D0C" w:rsidRDefault="00A54C60">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lastRenderedPageBreak/>
        <w:t>W przypadku wskazania przez wykonawcę dostępności podmiotowych środków dowodowych lub dokumentów, o których mowa w punkcie 1</w:t>
      </w:r>
      <w:r w:rsidR="00420B4F">
        <w:rPr>
          <w:rFonts w:ascii="Arial" w:hAnsi="Arial" w:cs="Arial"/>
        </w:rPr>
        <w:t>8</w:t>
      </w:r>
      <w:r>
        <w:rPr>
          <w:rFonts w:ascii="Arial" w:hAnsi="Arial" w:cs="Arial"/>
        </w:rPr>
        <w:t>.8.1, pod określonymi adresami internetowymi ogólnodostępnych i bezpłatnych baz danych, Zamawiający żąda od wykonawcy przedstawienia tłumaczenia na język polski pobranych samodzielnie przez Zamawiającego podmiotowych środków dowodowych lub dokumentów.</w:t>
      </w:r>
    </w:p>
    <w:p w:rsidR="00C21D0C" w:rsidRDefault="00A54C6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rsidR="00C21D0C" w:rsidRDefault="00A54C6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rsidR="00C21D0C" w:rsidRDefault="00A54C6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rsidR="00C21D0C" w:rsidRDefault="00A54C6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C21D0C" w:rsidRDefault="00A54C6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innych dokumentów – odpowiednio wykonawca lub wykonawca wspólnie ubiegający się o udzielenie zamówienia, w zakresie dokumentów, które każdego z nich dotyczą.</w:t>
      </w:r>
    </w:p>
    <w:p w:rsidR="00C21D0C" w:rsidRDefault="00A54C60">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rsidR="00C21D0C" w:rsidRDefault="00A54C6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rsidR="00C21D0C" w:rsidRDefault="00C21D0C">
      <w:pPr>
        <w:pStyle w:val="Akapitzlist"/>
        <w:widowControl w:val="0"/>
        <w:tabs>
          <w:tab w:val="left" w:pos="1816"/>
          <w:tab w:val="left" w:pos="3686"/>
        </w:tabs>
        <w:spacing w:after="0" w:line="276" w:lineRule="auto"/>
        <w:ind w:left="993"/>
        <w:jc w:val="both"/>
        <w:rPr>
          <w:rFonts w:ascii="Arial" w:hAnsi="Arial" w:cs="Arial"/>
        </w:rPr>
      </w:pPr>
    </w:p>
    <w:p w:rsidR="00C21D0C" w:rsidRDefault="00C21D0C">
      <w:pPr>
        <w:pStyle w:val="Akapitzlist"/>
        <w:widowControl w:val="0"/>
        <w:tabs>
          <w:tab w:val="left" w:pos="1816"/>
          <w:tab w:val="left" w:pos="3686"/>
        </w:tabs>
        <w:spacing w:after="0" w:line="276" w:lineRule="auto"/>
        <w:ind w:left="993"/>
        <w:jc w:val="both"/>
        <w:rPr>
          <w:rFonts w:ascii="Arial" w:hAnsi="Arial" w:cs="Arial"/>
        </w:rPr>
      </w:pPr>
    </w:p>
    <w:p w:rsidR="00C21D0C" w:rsidRDefault="00A54C60">
      <w:pPr>
        <w:pStyle w:val="Nagwek1"/>
        <w:numPr>
          <w:ilvl w:val="0"/>
          <w:numId w:val="1"/>
        </w:numPr>
        <w:spacing w:after="240" w:line="276" w:lineRule="auto"/>
        <w:jc w:val="both"/>
        <w:rPr>
          <w:lang w:eastAsia="ar-SA"/>
        </w:rPr>
      </w:pPr>
      <w:bookmarkStart w:id="24" w:name="_Toc184204897"/>
      <w:bookmarkStart w:id="25" w:name="_Hlk158015691"/>
      <w:r>
        <w:rPr>
          <w:lang w:eastAsia="ar-SA"/>
        </w:rPr>
        <w:lastRenderedPageBreak/>
        <w:t>Sposób obliczenia ceny.</w:t>
      </w:r>
      <w:bookmarkEnd w:id="24"/>
    </w:p>
    <w:p w:rsidR="00A51AED" w:rsidRPr="00022BAB" w:rsidRDefault="00A51AED" w:rsidP="00A51AED">
      <w:pPr>
        <w:pStyle w:val="Nagwek1"/>
        <w:spacing w:after="240" w:line="276" w:lineRule="auto"/>
        <w:ind w:left="360" w:firstLine="0"/>
        <w:jc w:val="both"/>
        <w:rPr>
          <w:rFonts w:eastAsiaTheme="minorHAnsi"/>
          <w:b w:val="0"/>
          <w:bCs w:val="0"/>
        </w:rPr>
      </w:pPr>
      <w:bookmarkStart w:id="26" w:name="_Toc184204898"/>
      <w:r w:rsidRPr="00022BAB">
        <w:rPr>
          <w:rFonts w:eastAsiaTheme="minorHAnsi"/>
          <w:b w:val="0"/>
          <w:bCs w:val="0"/>
        </w:rPr>
        <w:t>Podstawą do obliczenia ceny oferty jest oferta wykonawcy, przygotowana na podstawie dokumentacji zamówienia.</w:t>
      </w:r>
      <w:bookmarkEnd w:id="26"/>
    </w:p>
    <w:p w:rsidR="00A51AED" w:rsidRPr="00022BAB" w:rsidRDefault="00A51AED" w:rsidP="00A51AED">
      <w:pPr>
        <w:pStyle w:val="Nagwek1"/>
        <w:spacing w:after="240" w:line="276" w:lineRule="auto"/>
        <w:ind w:left="360" w:firstLine="0"/>
        <w:jc w:val="both"/>
        <w:rPr>
          <w:rFonts w:eastAsiaTheme="minorHAnsi"/>
          <w:b w:val="0"/>
          <w:bCs w:val="0"/>
        </w:rPr>
      </w:pPr>
      <w:bookmarkStart w:id="27" w:name="_Toc184204899"/>
      <w:r w:rsidRPr="00022BAB">
        <w:rPr>
          <w:rFonts w:eastAsiaTheme="minorHAnsi"/>
          <w:b w:val="0"/>
          <w:bCs w:val="0"/>
        </w:rPr>
        <w:t>Oferowana cena za wykonanie przedmiotu zamówienia stanowić będzie wynagrodzenie ryczałtowe i obejmować będzie wszelkie koszty związane z kompleksowym wykonaniem przedmiotu zamówienia.</w:t>
      </w:r>
      <w:bookmarkEnd w:id="27"/>
    </w:p>
    <w:p w:rsidR="00A51AED" w:rsidRPr="00022BAB" w:rsidRDefault="00A51AED" w:rsidP="00A51AED">
      <w:pPr>
        <w:pStyle w:val="Nagwek1"/>
        <w:spacing w:after="240" w:line="276" w:lineRule="auto"/>
        <w:ind w:left="360" w:firstLine="0"/>
        <w:jc w:val="both"/>
        <w:rPr>
          <w:rFonts w:eastAsiaTheme="minorHAnsi"/>
          <w:b w:val="0"/>
          <w:bCs w:val="0"/>
        </w:rPr>
      </w:pPr>
      <w:bookmarkStart w:id="28" w:name="_Toc184204900"/>
      <w:r w:rsidRPr="00022BAB">
        <w:rPr>
          <w:rFonts w:eastAsiaTheme="minorHAnsi"/>
          <w:b w:val="0"/>
          <w:bCs w:val="0"/>
        </w:rPr>
        <w:t>Cena winna być obliczona ściśle według zapisów formularza ofertowego.</w:t>
      </w:r>
      <w:bookmarkEnd w:id="28"/>
    </w:p>
    <w:p w:rsidR="00C21D0C" w:rsidRDefault="00A54C60">
      <w:pPr>
        <w:pStyle w:val="Nagwek1"/>
        <w:numPr>
          <w:ilvl w:val="0"/>
          <w:numId w:val="1"/>
        </w:numPr>
        <w:spacing w:after="240" w:line="276" w:lineRule="auto"/>
        <w:jc w:val="both"/>
        <w:rPr>
          <w:lang w:eastAsia="ar-SA"/>
        </w:rPr>
      </w:pPr>
      <w:bookmarkStart w:id="29" w:name="_Toc184204901"/>
      <w:bookmarkEnd w:id="25"/>
      <w:r>
        <w:rPr>
          <w:lang w:eastAsia="ar-SA"/>
        </w:rPr>
        <w:t>Opis kryteriów oceny ofert, wraz z podaniem wag tych kryteriów, i sposobu oceny ofert.</w:t>
      </w:r>
      <w:bookmarkEnd w:id="29"/>
    </w:p>
    <w:p w:rsidR="00C21D0C" w:rsidRDefault="00A54C60">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p>
    <w:p w:rsidR="00C21D0C" w:rsidRDefault="00C21D0C">
      <w:pPr>
        <w:pStyle w:val="Akapitzlist"/>
        <w:ind w:left="792"/>
        <w:rPr>
          <w:rFonts w:ascii="Arial" w:hAnsi="Arial" w:cs="Arial"/>
          <w:lang w:eastAsia="ar-SA"/>
        </w:rPr>
      </w:pPr>
    </w:p>
    <w:p w:rsidR="00C21D0C" w:rsidRDefault="00A54C60">
      <w:pPr>
        <w:pStyle w:val="Akapitzlist"/>
        <w:numPr>
          <w:ilvl w:val="2"/>
          <w:numId w:val="1"/>
        </w:numPr>
        <w:rPr>
          <w:rFonts w:ascii="Arial" w:hAnsi="Arial" w:cs="Arial"/>
          <w:lang w:eastAsia="ar-SA"/>
        </w:rPr>
      </w:pPr>
      <w:r w:rsidRPr="005A2CAA">
        <w:rPr>
          <w:rFonts w:ascii="Arial" w:hAnsi="Arial" w:cs="Arial"/>
          <w:b/>
          <w:bCs/>
          <w:lang w:eastAsia="ar-SA"/>
        </w:rPr>
        <w:t>Cena</w:t>
      </w:r>
      <w:r>
        <w:rPr>
          <w:rFonts w:ascii="Arial" w:hAnsi="Arial" w:cs="Arial"/>
          <w:lang w:eastAsia="ar-SA"/>
        </w:rPr>
        <w:t xml:space="preserve"> – 60%;</w:t>
      </w:r>
    </w:p>
    <w:p w:rsidR="00C21D0C" w:rsidRPr="0022562B" w:rsidRDefault="00C21D0C">
      <w:pPr>
        <w:pStyle w:val="Akapitzlist"/>
        <w:ind w:left="1224"/>
        <w:rPr>
          <w:rFonts w:ascii="Arial" w:hAnsi="Arial" w:cs="Arial"/>
          <w:lang w:eastAsia="ar-SA"/>
        </w:rPr>
      </w:pPr>
    </w:p>
    <w:p w:rsidR="00B8034A" w:rsidRPr="0022562B" w:rsidRDefault="00B8034A" w:rsidP="00B8034A">
      <w:pPr>
        <w:pStyle w:val="Akapitzlist"/>
        <w:numPr>
          <w:ilvl w:val="2"/>
          <w:numId w:val="1"/>
        </w:numPr>
        <w:rPr>
          <w:rFonts w:ascii="Arial" w:hAnsi="Arial" w:cs="Arial"/>
          <w:lang w:eastAsia="ar-SA"/>
        </w:rPr>
      </w:pPr>
      <w:r w:rsidRPr="0022562B">
        <w:rPr>
          <w:rFonts w:ascii="Arial" w:hAnsi="Arial" w:cs="Arial"/>
          <w:lang w:eastAsia="ar-SA"/>
        </w:rPr>
        <w:t xml:space="preserve">Okres </w:t>
      </w:r>
      <w:r w:rsidR="00972745">
        <w:rPr>
          <w:rFonts w:ascii="Arial" w:hAnsi="Arial" w:cs="Arial"/>
          <w:lang w:eastAsia="ar-SA"/>
        </w:rPr>
        <w:t xml:space="preserve">rękojmi </w:t>
      </w:r>
      <w:r w:rsidRPr="0022562B">
        <w:rPr>
          <w:rFonts w:ascii="Arial" w:hAnsi="Arial" w:cs="Arial"/>
          <w:lang w:eastAsia="ar-SA"/>
        </w:rPr>
        <w:t>– 40 % / 40 p:</w:t>
      </w:r>
    </w:p>
    <w:p w:rsidR="00B8034A" w:rsidRPr="00990703" w:rsidRDefault="00B8034A" w:rsidP="00B8034A">
      <w:pPr>
        <w:pStyle w:val="Akapitzlist"/>
        <w:rPr>
          <w:rFonts w:ascii="Arial" w:hAnsi="Arial" w:cs="Arial"/>
          <w:lang w:eastAsia="ar-SA"/>
        </w:rPr>
      </w:pPr>
    </w:p>
    <w:p w:rsidR="00B8034A" w:rsidRDefault="00B8034A" w:rsidP="00B8034A">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rsidR="00B8034A" w:rsidRDefault="00B8034A" w:rsidP="00B8034A">
      <w:pPr>
        <w:pStyle w:val="Akapitzlist"/>
        <w:numPr>
          <w:ilvl w:val="2"/>
          <w:numId w:val="1"/>
        </w:numPr>
        <w:rPr>
          <w:rFonts w:ascii="Arial" w:hAnsi="Arial" w:cs="Arial"/>
          <w:lang w:eastAsia="ar-SA"/>
        </w:rPr>
      </w:pPr>
      <w:r>
        <w:rPr>
          <w:rFonts w:ascii="Arial" w:hAnsi="Arial" w:cs="Arial"/>
          <w:lang w:eastAsia="ar-SA"/>
        </w:rPr>
        <w:t>Cena:</w:t>
      </w:r>
    </w:p>
    <w:p w:rsidR="00B8034A" w:rsidRDefault="00B8034A" w:rsidP="00B8034A">
      <w:pPr>
        <w:spacing w:after="0"/>
        <w:ind w:left="2160"/>
        <w:rPr>
          <w:rFonts w:ascii="Arial" w:hAnsi="Arial" w:cs="Arial"/>
          <w:vertAlign w:val="subscript"/>
          <w:lang w:eastAsia="ar-SA"/>
        </w:rPr>
      </w:pPr>
      <w:proofErr w:type="spellStart"/>
      <w:r>
        <w:rPr>
          <w:rFonts w:ascii="Arial" w:hAnsi="Arial" w:cs="Arial"/>
          <w:lang w:eastAsia="ar-SA"/>
        </w:rPr>
        <w:t>C</w:t>
      </w:r>
      <w:r>
        <w:rPr>
          <w:rFonts w:ascii="Arial" w:hAnsi="Arial" w:cs="Arial"/>
          <w:vertAlign w:val="subscript"/>
          <w:lang w:eastAsia="ar-SA"/>
        </w:rPr>
        <w:t>min</w:t>
      </w:r>
      <w:proofErr w:type="spellEnd"/>
    </w:p>
    <w:p w:rsidR="00B8034A" w:rsidRDefault="00B8034A" w:rsidP="00B8034A">
      <w:pPr>
        <w:spacing w:after="0"/>
        <w:ind w:left="1418"/>
        <w:rPr>
          <w:rFonts w:ascii="Arial" w:hAnsi="Arial" w:cs="Arial"/>
          <w:lang w:eastAsia="ar-SA"/>
        </w:rPr>
      </w:pPr>
      <w:r>
        <w:rPr>
          <w:rFonts w:ascii="Arial" w:hAnsi="Arial" w:cs="Arial"/>
          <w:lang w:eastAsia="ar-SA"/>
        </w:rPr>
        <w:t>C = ---------- x 60</w:t>
      </w:r>
    </w:p>
    <w:p w:rsidR="00B8034A" w:rsidRDefault="00B8034A" w:rsidP="00B8034A">
      <w:pPr>
        <w:spacing w:after="0"/>
        <w:ind w:left="2160"/>
        <w:rPr>
          <w:rFonts w:ascii="Arial" w:hAnsi="Arial" w:cs="Arial"/>
          <w:vertAlign w:val="subscript"/>
          <w:lang w:eastAsia="ar-SA"/>
        </w:rPr>
      </w:pPr>
      <w:proofErr w:type="spellStart"/>
      <w:r>
        <w:rPr>
          <w:rFonts w:ascii="Arial" w:hAnsi="Arial" w:cs="Arial"/>
          <w:lang w:eastAsia="ar-SA"/>
        </w:rPr>
        <w:t>C</w:t>
      </w:r>
      <w:r>
        <w:rPr>
          <w:rFonts w:ascii="Arial" w:hAnsi="Arial" w:cs="Arial"/>
          <w:vertAlign w:val="subscript"/>
          <w:lang w:eastAsia="ar-SA"/>
        </w:rPr>
        <w:t>bad</w:t>
      </w:r>
      <w:proofErr w:type="spellEnd"/>
    </w:p>
    <w:p w:rsidR="00B8034A" w:rsidRDefault="00B8034A" w:rsidP="00B8034A">
      <w:pPr>
        <w:pStyle w:val="Akapitzlist"/>
        <w:rPr>
          <w:rFonts w:ascii="Arial" w:hAnsi="Arial" w:cs="Arial"/>
          <w:lang w:eastAsia="ar-SA"/>
        </w:rPr>
      </w:pPr>
    </w:p>
    <w:p w:rsidR="00B8034A" w:rsidRDefault="00B8034A" w:rsidP="00B8034A">
      <w:pPr>
        <w:spacing w:after="0"/>
        <w:ind w:left="1418"/>
        <w:rPr>
          <w:rFonts w:ascii="Arial" w:hAnsi="Arial" w:cs="Arial"/>
        </w:rPr>
      </w:pPr>
      <w:r>
        <w:rPr>
          <w:rFonts w:ascii="Arial" w:hAnsi="Arial" w:cs="Arial"/>
        </w:rPr>
        <w:t>gdzie:</w:t>
      </w:r>
    </w:p>
    <w:p w:rsidR="00B8034A" w:rsidRDefault="00B8034A" w:rsidP="00B8034A">
      <w:pPr>
        <w:spacing w:after="0"/>
        <w:ind w:left="1418"/>
        <w:rPr>
          <w:rFonts w:ascii="Arial" w:hAnsi="Arial" w:cs="Arial"/>
        </w:rPr>
      </w:pPr>
      <w:r>
        <w:rPr>
          <w:rFonts w:ascii="Arial" w:hAnsi="Arial" w:cs="Arial"/>
        </w:rPr>
        <w:t>C</w:t>
      </w:r>
      <w:r>
        <w:rPr>
          <w:rFonts w:ascii="Arial" w:hAnsi="Arial" w:cs="Arial"/>
        </w:rPr>
        <w:tab/>
        <w:t>- liczba punktów oferty badanej w kryterium cena;</w:t>
      </w:r>
    </w:p>
    <w:p w:rsidR="00B8034A" w:rsidRDefault="00B8034A" w:rsidP="00B8034A">
      <w:pPr>
        <w:spacing w:after="0"/>
        <w:ind w:left="1418"/>
        <w:rPr>
          <w:rFonts w:ascii="Arial" w:hAnsi="Arial" w:cs="Arial"/>
        </w:rPr>
      </w:pPr>
      <w:proofErr w:type="spellStart"/>
      <w:r>
        <w:rPr>
          <w:rFonts w:ascii="Arial" w:hAnsi="Arial" w:cs="Arial"/>
        </w:rPr>
        <w:t>C</w:t>
      </w:r>
      <w:r>
        <w:rPr>
          <w:rFonts w:ascii="Arial" w:hAnsi="Arial" w:cs="Arial"/>
          <w:vertAlign w:val="subscript"/>
        </w:rPr>
        <w:t>min</w:t>
      </w:r>
      <w:proofErr w:type="spellEnd"/>
      <w:r>
        <w:rPr>
          <w:rFonts w:ascii="Arial" w:hAnsi="Arial" w:cs="Arial"/>
        </w:rPr>
        <w:tab/>
        <w:t>- najniższa cena brutto spośród wszystkich podlegających ocenie ofert;</w:t>
      </w:r>
    </w:p>
    <w:p w:rsidR="00B8034A" w:rsidRDefault="00B8034A" w:rsidP="00B8034A">
      <w:pPr>
        <w:spacing w:after="0"/>
        <w:ind w:left="1418"/>
        <w:rPr>
          <w:rFonts w:ascii="Arial" w:hAnsi="Arial" w:cs="Arial"/>
        </w:rPr>
      </w:pPr>
      <w:proofErr w:type="spellStart"/>
      <w:r>
        <w:rPr>
          <w:rFonts w:ascii="Arial" w:hAnsi="Arial" w:cs="Arial"/>
        </w:rPr>
        <w:t>C</w:t>
      </w:r>
      <w:r>
        <w:rPr>
          <w:rFonts w:ascii="Arial" w:hAnsi="Arial" w:cs="Arial"/>
          <w:vertAlign w:val="subscript"/>
        </w:rPr>
        <w:t>bad</w:t>
      </w:r>
      <w:proofErr w:type="spellEnd"/>
      <w:r>
        <w:rPr>
          <w:rFonts w:ascii="Arial" w:hAnsi="Arial" w:cs="Arial"/>
        </w:rPr>
        <w:tab/>
        <w:t>- cena brutto oferty badanej.</w:t>
      </w:r>
    </w:p>
    <w:p w:rsidR="00B8034A" w:rsidRDefault="00B8034A" w:rsidP="00B8034A">
      <w:pPr>
        <w:pStyle w:val="Akapitzlist"/>
        <w:rPr>
          <w:rFonts w:ascii="Arial" w:hAnsi="Arial" w:cs="Arial"/>
        </w:rPr>
      </w:pPr>
    </w:p>
    <w:p w:rsidR="00B8034A" w:rsidRDefault="00B8034A" w:rsidP="00B8034A">
      <w:pPr>
        <w:pStyle w:val="Akapitzlist"/>
        <w:rPr>
          <w:rFonts w:ascii="Arial" w:hAnsi="Arial" w:cs="Arial"/>
        </w:rPr>
      </w:pPr>
    </w:p>
    <w:p w:rsidR="00B8034A" w:rsidRDefault="00B8034A" w:rsidP="00B8034A">
      <w:pPr>
        <w:pStyle w:val="Akapitzlist"/>
        <w:numPr>
          <w:ilvl w:val="2"/>
          <w:numId w:val="1"/>
        </w:numPr>
        <w:rPr>
          <w:rFonts w:ascii="Arial" w:hAnsi="Arial" w:cs="Arial"/>
          <w:lang w:eastAsia="ar-SA"/>
        </w:rPr>
      </w:pPr>
      <w:r>
        <w:rPr>
          <w:rFonts w:ascii="Arial" w:hAnsi="Arial" w:cs="Arial"/>
          <w:lang w:eastAsia="ar-SA"/>
        </w:rPr>
        <w:t xml:space="preserve">Okresu </w:t>
      </w:r>
      <w:r w:rsidR="00972745">
        <w:rPr>
          <w:rFonts w:ascii="Arial" w:hAnsi="Arial" w:cs="Arial"/>
          <w:lang w:eastAsia="ar-SA"/>
        </w:rPr>
        <w:t xml:space="preserve">rękojmi </w:t>
      </w:r>
      <w:r>
        <w:rPr>
          <w:rFonts w:ascii="Arial" w:hAnsi="Arial" w:cs="Arial"/>
          <w:lang w:eastAsia="ar-SA"/>
        </w:rPr>
        <w:t>(</w:t>
      </w:r>
      <w:r w:rsidR="00972745">
        <w:rPr>
          <w:rFonts w:ascii="Arial" w:hAnsi="Arial" w:cs="Arial"/>
          <w:lang w:eastAsia="ar-SA"/>
        </w:rPr>
        <w:t>R</w:t>
      </w:r>
      <w:r>
        <w:rPr>
          <w:rFonts w:ascii="Arial" w:hAnsi="Arial" w:cs="Arial"/>
          <w:lang w:eastAsia="ar-SA"/>
        </w:rPr>
        <w:t>):</w:t>
      </w:r>
    </w:p>
    <w:p w:rsidR="00B8034A" w:rsidRDefault="00B8034A" w:rsidP="00B8034A">
      <w:pPr>
        <w:pStyle w:val="Akapitzlist"/>
        <w:ind w:left="1224"/>
        <w:rPr>
          <w:rFonts w:ascii="Arial" w:hAnsi="Arial" w:cs="Arial"/>
          <w:lang w:eastAsia="ar-SA"/>
        </w:rPr>
      </w:pPr>
    </w:p>
    <w:p w:rsidR="00223237" w:rsidRDefault="00675C71" w:rsidP="00B8034A">
      <w:pPr>
        <w:pStyle w:val="Akapitzlist"/>
        <w:ind w:left="1224"/>
        <w:rPr>
          <w:rFonts w:ascii="Arial" w:hAnsi="Arial" w:cs="Arial"/>
          <w:lang w:eastAsia="ar-SA"/>
        </w:rPr>
      </w:pPr>
      <w:r>
        <w:rPr>
          <w:rFonts w:ascii="Arial" w:hAnsi="Arial" w:cs="Arial"/>
          <w:lang w:eastAsia="ar-SA"/>
        </w:rPr>
        <w:t>0-</w:t>
      </w:r>
      <w:r w:rsidR="00972745">
        <w:rPr>
          <w:rFonts w:ascii="Arial" w:hAnsi="Arial" w:cs="Arial"/>
          <w:lang w:eastAsia="ar-SA"/>
        </w:rPr>
        <w:t>5</w:t>
      </w:r>
      <w:r w:rsidR="00223237">
        <w:rPr>
          <w:rFonts w:ascii="Arial" w:hAnsi="Arial" w:cs="Arial"/>
          <w:lang w:eastAsia="ar-SA"/>
        </w:rPr>
        <w:t xml:space="preserve"> lat – 0 p</w:t>
      </w:r>
    </w:p>
    <w:p w:rsidR="00B8034A" w:rsidRDefault="00972745" w:rsidP="00B8034A">
      <w:pPr>
        <w:pStyle w:val="Akapitzlist"/>
        <w:ind w:left="1224"/>
        <w:rPr>
          <w:rFonts w:ascii="Arial" w:hAnsi="Arial" w:cs="Arial"/>
          <w:lang w:eastAsia="ar-SA"/>
        </w:rPr>
      </w:pPr>
      <w:r>
        <w:rPr>
          <w:rFonts w:ascii="Arial" w:hAnsi="Arial" w:cs="Arial"/>
          <w:lang w:eastAsia="ar-SA"/>
        </w:rPr>
        <w:t>6</w:t>
      </w:r>
      <w:r w:rsidR="00B8034A">
        <w:rPr>
          <w:rFonts w:ascii="Arial" w:hAnsi="Arial" w:cs="Arial"/>
          <w:lang w:eastAsia="ar-SA"/>
        </w:rPr>
        <w:t xml:space="preserve"> lat – </w:t>
      </w:r>
      <w:r w:rsidR="00675C71">
        <w:rPr>
          <w:rFonts w:ascii="Arial" w:hAnsi="Arial" w:cs="Arial"/>
          <w:lang w:eastAsia="ar-SA"/>
        </w:rPr>
        <w:t>30</w:t>
      </w:r>
      <w:r w:rsidR="00B8034A">
        <w:rPr>
          <w:rFonts w:ascii="Arial" w:hAnsi="Arial" w:cs="Arial"/>
          <w:lang w:eastAsia="ar-SA"/>
        </w:rPr>
        <w:t xml:space="preserve"> p</w:t>
      </w:r>
    </w:p>
    <w:p w:rsidR="00B8034A" w:rsidRDefault="00972745" w:rsidP="00B8034A">
      <w:pPr>
        <w:pStyle w:val="Akapitzlist"/>
        <w:ind w:left="1224"/>
        <w:rPr>
          <w:rFonts w:ascii="Arial" w:hAnsi="Arial" w:cs="Arial"/>
          <w:lang w:eastAsia="ar-SA"/>
        </w:rPr>
      </w:pPr>
      <w:r>
        <w:rPr>
          <w:rFonts w:ascii="Arial" w:hAnsi="Arial" w:cs="Arial"/>
          <w:lang w:eastAsia="ar-SA"/>
        </w:rPr>
        <w:t>7</w:t>
      </w:r>
      <w:r w:rsidR="00B8034A">
        <w:rPr>
          <w:rFonts w:ascii="Arial" w:hAnsi="Arial" w:cs="Arial"/>
          <w:lang w:eastAsia="ar-SA"/>
        </w:rPr>
        <w:t xml:space="preserve"> lat  - </w:t>
      </w:r>
      <w:r w:rsidR="00675C71">
        <w:rPr>
          <w:rFonts w:ascii="Arial" w:hAnsi="Arial" w:cs="Arial"/>
          <w:lang w:eastAsia="ar-SA"/>
        </w:rPr>
        <w:t>35</w:t>
      </w:r>
      <w:r w:rsidR="00B8034A">
        <w:rPr>
          <w:rFonts w:ascii="Arial" w:hAnsi="Arial" w:cs="Arial"/>
          <w:lang w:eastAsia="ar-SA"/>
        </w:rPr>
        <w:t xml:space="preserve"> p</w:t>
      </w:r>
    </w:p>
    <w:p w:rsidR="00675C71" w:rsidRDefault="00972745" w:rsidP="00B8034A">
      <w:pPr>
        <w:pStyle w:val="Akapitzlist"/>
        <w:ind w:left="1224"/>
        <w:rPr>
          <w:rFonts w:ascii="Arial" w:hAnsi="Arial" w:cs="Arial"/>
          <w:lang w:eastAsia="ar-SA"/>
        </w:rPr>
      </w:pPr>
      <w:r>
        <w:rPr>
          <w:rFonts w:ascii="Arial" w:hAnsi="Arial" w:cs="Arial"/>
          <w:lang w:eastAsia="ar-SA"/>
        </w:rPr>
        <w:t>8</w:t>
      </w:r>
      <w:r w:rsidR="00675C71">
        <w:rPr>
          <w:rFonts w:ascii="Arial" w:hAnsi="Arial" w:cs="Arial"/>
          <w:lang w:eastAsia="ar-SA"/>
        </w:rPr>
        <w:t xml:space="preserve"> lat – 40 p</w:t>
      </w:r>
    </w:p>
    <w:p w:rsidR="00B8034A" w:rsidRDefault="00B8034A" w:rsidP="00B8034A">
      <w:pPr>
        <w:spacing w:after="0"/>
        <w:rPr>
          <w:rFonts w:ascii="Arial" w:hAnsi="Arial" w:cs="Arial"/>
        </w:rPr>
      </w:pPr>
    </w:p>
    <w:p w:rsidR="00B8034A" w:rsidRDefault="00B8034A" w:rsidP="00B8034A">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 xml:space="preserve">Za najkorzystniejszą zostanie uznana oferta, która otrzyma największą łączną liczbę punktów w poszczególnych kryteriach oceny ofert </w:t>
      </w:r>
      <w:r w:rsidRPr="0022562B">
        <w:rPr>
          <w:rFonts w:ascii="Arial" w:hAnsi="Arial" w:cs="Arial"/>
        </w:rPr>
        <w:t>(C+</w:t>
      </w:r>
      <w:r w:rsidR="00972745">
        <w:rPr>
          <w:rFonts w:ascii="Arial" w:hAnsi="Arial" w:cs="Arial"/>
        </w:rPr>
        <w:t>R</w:t>
      </w:r>
      <w:r w:rsidRPr="0022562B">
        <w:rPr>
          <w:rFonts w:ascii="Arial" w:hAnsi="Arial" w:cs="Arial"/>
        </w:rPr>
        <w:t>).</w:t>
      </w:r>
    </w:p>
    <w:p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 xml:space="preserve">Oferowany okres </w:t>
      </w:r>
      <w:r w:rsidR="00901560">
        <w:rPr>
          <w:rFonts w:ascii="Arial" w:hAnsi="Arial" w:cs="Arial"/>
        </w:rPr>
        <w:t>gwarancji</w:t>
      </w:r>
      <w:r>
        <w:rPr>
          <w:rFonts w:ascii="Arial" w:hAnsi="Arial" w:cs="Arial"/>
        </w:rPr>
        <w:t xml:space="preserve"> należy wskazać w ofercie wykonawcy, której wzór stanowi </w:t>
      </w:r>
      <w:r>
        <w:rPr>
          <w:rFonts w:ascii="Arial" w:hAnsi="Arial" w:cs="Arial"/>
          <w:b/>
        </w:rPr>
        <w:t>załącznik nr 1</w:t>
      </w:r>
      <w:r>
        <w:rPr>
          <w:rFonts w:ascii="Arial" w:hAnsi="Arial" w:cs="Arial"/>
        </w:rPr>
        <w:t xml:space="preserve"> do SWZ.</w:t>
      </w:r>
    </w:p>
    <w:p w:rsidR="00C21D0C" w:rsidRDefault="00C21D0C">
      <w:pPr>
        <w:pStyle w:val="Akapitzlist"/>
        <w:widowControl w:val="0"/>
        <w:tabs>
          <w:tab w:val="left" w:pos="993"/>
        </w:tabs>
        <w:spacing w:after="0" w:line="276" w:lineRule="auto"/>
        <w:ind w:left="993"/>
        <w:jc w:val="both"/>
        <w:rPr>
          <w:rFonts w:ascii="Arial" w:hAnsi="Arial" w:cs="Arial"/>
        </w:rPr>
      </w:pPr>
    </w:p>
    <w:p w:rsidR="00C21D0C" w:rsidRDefault="00A54C60">
      <w:pPr>
        <w:pStyle w:val="Nagwek1"/>
        <w:numPr>
          <w:ilvl w:val="0"/>
          <w:numId w:val="1"/>
        </w:numPr>
        <w:spacing w:after="240" w:line="276" w:lineRule="auto"/>
        <w:jc w:val="both"/>
        <w:rPr>
          <w:lang w:eastAsia="ar-SA"/>
        </w:rPr>
      </w:pPr>
      <w:bookmarkStart w:id="30" w:name="_Toc184204902"/>
      <w:r>
        <w:rPr>
          <w:lang w:eastAsia="ar-SA"/>
        </w:rPr>
        <w:t xml:space="preserve">Informacje o formalnościach, jakie muszą zostać dopełnione po wyborze oferty </w:t>
      </w:r>
      <w:r>
        <w:rPr>
          <w:lang w:eastAsia="ar-SA"/>
        </w:rPr>
        <w:lastRenderedPageBreak/>
        <w:t>w celu zawarcia umowy w sprawie zamówienia publicznego.</w:t>
      </w:r>
      <w:bookmarkEnd w:id="30"/>
    </w:p>
    <w:p w:rsidR="00C21D0C" w:rsidRDefault="00A54C60">
      <w:pPr>
        <w:pStyle w:val="Akapitzlist"/>
        <w:widowControl w:val="0"/>
        <w:numPr>
          <w:ilvl w:val="1"/>
          <w:numId w:val="1"/>
        </w:numPr>
        <w:tabs>
          <w:tab w:val="left" w:pos="1391"/>
        </w:tabs>
        <w:spacing w:after="0" w:line="276" w:lineRule="auto"/>
        <w:ind w:left="993" w:right="-2" w:hanging="633"/>
        <w:jc w:val="both"/>
        <w:rPr>
          <w:rFonts w:ascii="Arial" w:hAnsi="Arial" w:cs="Arial"/>
        </w:rPr>
      </w:pPr>
      <w:r>
        <w:rPr>
          <w:rFonts w:ascii="Arial" w:hAnsi="Arial" w:cs="Arial"/>
        </w:rPr>
        <w:t>Jeżeli została wybrana oferta wykonawców wspólnie ubiegających się o udzielenie zamówienia, Zamawiający zażąda</w:t>
      </w:r>
      <w:r w:rsidR="004F10A7">
        <w:rPr>
          <w:rFonts w:ascii="Arial" w:hAnsi="Arial" w:cs="Arial"/>
        </w:rPr>
        <w:t>,</w:t>
      </w:r>
      <w:r>
        <w:rPr>
          <w:rFonts w:ascii="Arial" w:hAnsi="Arial" w:cs="Arial"/>
        </w:rPr>
        <w:t xml:space="preserve"> przed zawarciem umowy</w:t>
      </w:r>
      <w:r w:rsidR="004F10A7">
        <w:rPr>
          <w:rFonts w:ascii="Arial" w:hAnsi="Arial" w:cs="Arial"/>
        </w:rPr>
        <w:t>,</w:t>
      </w:r>
      <w:r>
        <w:rPr>
          <w:rFonts w:ascii="Arial" w:hAnsi="Arial" w:cs="Arial"/>
        </w:rPr>
        <w:t xml:space="preserve"> kopii umowy regulującej współpracę tych wykonawców.</w:t>
      </w:r>
    </w:p>
    <w:p w:rsidR="00381E50" w:rsidRDefault="00D80434" w:rsidP="00381E50">
      <w:pPr>
        <w:pStyle w:val="Akapitzlist"/>
        <w:numPr>
          <w:ilvl w:val="1"/>
          <w:numId w:val="1"/>
        </w:numPr>
        <w:ind w:left="993" w:hanging="633"/>
        <w:rPr>
          <w:rFonts w:ascii="Arial" w:hAnsi="Arial" w:cs="Arial"/>
          <w:lang w:eastAsia="ar-SA"/>
        </w:rPr>
      </w:pPr>
      <w:r w:rsidRPr="00D80434">
        <w:rPr>
          <w:rFonts w:ascii="Arial" w:hAnsi="Arial" w:cs="Arial"/>
          <w:lang w:eastAsia="ar-SA"/>
        </w:rPr>
        <w:t>Przed podpisaniem umowy Zamawiający wezwie Wykonawc</w:t>
      </w:r>
      <w:r w:rsidR="007060E0" w:rsidRPr="00D80434">
        <w:rPr>
          <w:rFonts w:ascii="Arial" w:hAnsi="Arial" w:cs="Arial"/>
          <w:lang w:eastAsia="ar-SA"/>
        </w:rPr>
        <w:t xml:space="preserve">ę </w:t>
      </w:r>
      <w:r w:rsidRPr="00D80434">
        <w:rPr>
          <w:rFonts w:ascii="Arial" w:hAnsi="Arial" w:cs="Arial"/>
          <w:lang w:eastAsia="ar-SA"/>
        </w:rPr>
        <w:t>do złożenia harmonogramu</w:t>
      </w:r>
      <w:r w:rsidR="00381E50">
        <w:rPr>
          <w:rFonts w:ascii="Arial" w:hAnsi="Arial" w:cs="Arial"/>
          <w:lang w:eastAsia="ar-SA"/>
        </w:rPr>
        <w:t xml:space="preserve"> rzeczowo - finansowego</w:t>
      </w:r>
      <w:r w:rsidR="00032C4D" w:rsidRPr="00D80434">
        <w:rPr>
          <w:rFonts w:ascii="Arial" w:hAnsi="Arial" w:cs="Arial"/>
          <w:lang w:eastAsia="ar-SA"/>
        </w:rPr>
        <w:t xml:space="preserve">, </w:t>
      </w:r>
      <w:r w:rsidRPr="00D80434">
        <w:rPr>
          <w:rFonts w:ascii="Arial" w:hAnsi="Arial" w:cs="Arial"/>
          <w:lang w:eastAsia="ar-SA"/>
        </w:rPr>
        <w:t>który będzie obowiązywał przez czas realizacji zamówienia</w:t>
      </w:r>
      <w:r w:rsidR="00381E50">
        <w:rPr>
          <w:rFonts w:ascii="Arial" w:hAnsi="Arial" w:cs="Arial"/>
          <w:lang w:eastAsia="ar-SA"/>
        </w:rPr>
        <w:t>.</w:t>
      </w:r>
    </w:p>
    <w:p w:rsidR="00381E50" w:rsidRPr="00381E50" w:rsidRDefault="00381E50" w:rsidP="00381E50">
      <w:pPr>
        <w:pStyle w:val="Akapitzlist"/>
        <w:numPr>
          <w:ilvl w:val="1"/>
          <w:numId w:val="1"/>
        </w:numPr>
        <w:ind w:left="993" w:hanging="633"/>
        <w:rPr>
          <w:rFonts w:ascii="Arial" w:hAnsi="Arial" w:cs="Arial"/>
          <w:lang w:eastAsia="ar-SA"/>
        </w:rPr>
      </w:pPr>
      <w:r>
        <w:rPr>
          <w:rFonts w:ascii="Arial" w:hAnsi="Arial" w:cs="Arial"/>
        </w:rPr>
        <w:t xml:space="preserve">Przed podpisaniem umowy Wykonawca przedstawi </w:t>
      </w:r>
      <w:r w:rsidRPr="00381E50">
        <w:rPr>
          <w:rFonts w:ascii="Arial" w:hAnsi="Arial" w:cs="Arial"/>
        </w:rPr>
        <w:t>polisę OC w zakresie prowadzonej działalności ze wskazaniem sumy gwarancyjnej tego ubezpieczenia, przy czym wysokość sumy gwarancyjnej winna wynosić</w:t>
      </w:r>
      <w:r>
        <w:rPr>
          <w:rFonts w:ascii="Arial" w:hAnsi="Arial" w:cs="Arial"/>
        </w:rPr>
        <w:br/>
      </w:r>
      <w:r w:rsidRPr="00381E50">
        <w:rPr>
          <w:rFonts w:ascii="Arial" w:hAnsi="Arial" w:cs="Arial"/>
        </w:rPr>
        <w:t>min. 1 000 000,00 zł;</w:t>
      </w:r>
    </w:p>
    <w:p w:rsidR="00E67D71" w:rsidRDefault="00E67D71" w:rsidP="00E67D71">
      <w:pPr>
        <w:rPr>
          <w:rFonts w:ascii="Arial" w:hAnsi="Arial" w:cs="Arial"/>
          <w:lang w:eastAsia="ar-SA"/>
        </w:rPr>
      </w:pPr>
    </w:p>
    <w:p w:rsidR="00ED602B" w:rsidRDefault="00ED602B" w:rsidP="00E67D71">
      <w:pPr>
        <w:rPr>
          <w:rFonts w:ascii="Arial" w:hAnsi="Arial" w:cs="Arial"/>
          <w:lang w:eastAsia="ar-SA"/>
        </w:rPr>
      </w:pPr>
    </w:p>
    <w:p w:rsidR="00E67D71" w:rsidRPr="00E67D71" w:rsidRDefault="00E67D71" w:rsidP="00E67D71">
      <w:pPr>
        <w:rPr>
          <w:rFonts w:ascii="Arial" w:hAnsi="Arial" w:cs="Arial"/>
          <w:lang w:eastAsia="ar-SA"/>
        </w:rPr>
      </w:pPr>
    </w:p>
    <w:p w:rsidR="00C21D0C" w:rsidRPr="008E2121" w:rsidRDefault="00A54C60">
      <w:pPr>
        <w:pStyle w:val="Nagwek1"/>
        <w:numPr>
          <w:ilvl w:val="0"/>
          <w:numId w:val="1"/>
        </w:numPr>
        <w:spacing w:after="240" w:line="276" w:lineRule="auto"/>
        <w:jc w:val="both"/>
        <w:rPr>
          <w:color w:val="FF0000"/>
          <w:lang w:eastAsia="ar-SA"/>
        </w:rPr>
      </w:pPr>
      <w:bookmarkStart w:id="31" w:name="_Toc184204903"/>
      <w:r w:rsidRPr="0022562B">
        <w:rPr>
          <w:lang w:eastAsia="ar-SA"/>
        </w:rPr>
        <w:t>Informacje dotyczące zabezpieczenia należytego wykonania umowy.</w:t>
      </w:r>
      <w:bookmarkEnd w:id="31"/>
    </w:p>
    <w:p w:rsidR="0022562B" w:rsidRDefault="0022562B" w:rsidP="0022562B">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Wykonawca, którego oferta została wybrana jako najkorzystniejsza, zobowiązany jest do wniesienia - przed podpisaniem umowy - zabezpieczenia należytego wykonania umowy (ZNWU) w wysokości: </w:t>
      </w:r>
      <w:r w:rsidR="00381E50">
        <w:rPr>
          <w:rFonts w:ascii="Arial" w:hAnsi="Arial" w:cs="Arial"/>
          <w:b/>
          <w:bCs/>
        </w:rPr>
        <w:t>2</w:t>
      </w:r>
      <w:r w:rsidRPr="004F10A7">
        <w:rPr>
          <w:rFonts w:ascii="Arial" w:hAnsi="Arial" w:cs="Arial"/>
          <w:b/>
          <w:bCs/>
        </w:rPr>
        <w:t> %</w:t>
      </w:r>
      <w:r>
        <w:rPr>
          <w:rFonts w:ascii="Arial" w:hAnsi="Arial" w:cs="Arial"/>
        </w:rPr>
        <w:t xml:space="preserve"> ceny całkowitej podanej w ofercie dla każdej z części.</w:t>
      </w:r>
    </w:p>
    <w:p w:rsidR="0022562B" w:rsidRDefault="0022562B" w:rsidP="0022562B">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ZNWU służy do pokrycia roszczeń z tytułu niewykonania lub nienależytego wykonania umowy.</w:t>
      </w:r>
    </w:p>
    <w:p w:rsidR="0022562B" w:rsidRDefault="0022562B" w:rsidP="0022562B">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ZNWU może być wnoszone w jednej lub w kilku następujących formach:</w:t>
      </w:r>
    </w:p>
    <w:p w:rsidR="0022562B" w:rsidRDefault="0022562B" w:rsidP="0022562B">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pieniądzu;</w:t>
      </w:r>
    </w:p>
    <w:p w:rsidR="0022562B" w:rsidRDefault="0022562B" w:rsidP="0022562B">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bankowych lub poręczeniach spółdzielczej kasy oszczędnościowo-kredytowej, z tym że zobowiązanie kasy jest zawsze zobowiązaniem pieniężnym;</w:t>
      </w:r>
    </w:p>
    <w:p w:rsidR="0022562B" w:rsidRDefault="0022562B" w:rsidP="0022562B">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bankowych;</w:t>
      </w:r>
    </w:p>
    <w:p w:rsidR="0022562B" w:rsidRDefault="0022562B" w:rsidP="0022562B">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ubezpieczeniowych;</w:t>
      </w:r>
    </w:p>
    <w:p w:rsidR="0022562B" w:rsidRDefault="0022562B" w:rsidP="0022562B">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w:t>
      </w:r>
    </w:p>
    <w:p w:rsidR="0022562B" w:rsidRDefault="0022562B" w:rsidP="0022562B">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Zabezpieczenie wnoszone w pieniądzu powinno zostać wpłacone przelewem na rachunek bankowy zamawiającego, </w:t>
      </w:r>
      <w:proofErr w:type="spellStart"/>
      <w:r>
        <w:rPr>
          <w:rFonts w:ascii="Arial" w:hAnsi="Arial" w:cs="Arial"/>
        </w:rPr>
        <w:t>PeKaO</w:t>
      </w:r>
      <w:proofErr w:type="spellEnd"/>
      <w:r>
        <w:rPr>
          <w:rFonts w:ascii="Arial" w:hAnsi="Arial" w:cs="Arial"/>
        </w:rPr>
        <w:t xml:space="preserve"> S.A. I Oddział w Trzciance: 36-1240-3741-1111-0000-4456-5295 – z dopiskiem „ZNWU RI.271.</w:t>
      </w:r>
      <w:r w:rsidR="00381E50">
        <w:rPr>
          <w:rFonts w:ascii="Arial" w:hAnsi="Arial" w:cs="Arial"/>
        </w:rPr>
        <w:t>62</w:t>
      </w:r>
      <w:r>
        <w:rPr>
          <w:rFonts w:ascii="Arial" w:hAnsi="Arial" w:cs="Arial"/>
        </w:rPr>
        <w:t>.2024”</w:t>
      </w:r>
    </w:p>
    <w:p w:rsidR="0022562B" w:rsidRDefault="0022562B" w:rsidP="0022562B">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Zamawiający nie wyraża zgody na wniesienie zabezpieczenia w formach wskazanych w art. 450 ust. 2 ustawy </w:t>
      </w:r>
      <w:proofErr w:type="spellStart"/>
      <w:r>
        <w:rPr>
          <w:rFonts w:ascii="Arial" w:hAnsi="Arial" w:cs="Arial"/>
        </w:rPr>
        <w:t>Pzp</w:t>
      </w:r>
      <w:proofErr w:type="spellEnd"/>
      <w:r>
        <w:rPr>
          <w:rFonts w:ascii="Arial" w:hAnsi="Arial" w:cs="Arial"/>
        </w:rPr>
        <w:t>.</w:t>
      </w:r>
    </w:p>
    <w:p w:rsidR="0022562B" w:rsidRDefault="0022562B" w:rsidP="0022562B">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W przypadku wniesienia wadium w pieniądzu wykonawca może wyrazić zgodę na zaliczenie kwoty wadium na poczet zabezpieczenia.</w:t>
      </w:r>
    </w:p>
    <w:p w:rsidR="0022562B" w:rsidRDefault="0022562B" w:rsidP="0022562B">
      <w:pPr>
        <w:pStyle w:val="Akapitzlist"/>
        <w:numPr>
          <w:ilvl w:val="1"/>
          <w:numId w:val="1"/>
        </w:numPr>
        <w:spacing w:after="0" w:line="276" w:lineRule="auto"/>
        <w:ind w:left="993" w:right="73" w:hanging="633"/>
        <w:jc w:val="both"/>
        <w:rPr>
          <w:rFonts w:ascii="Arial" w:hAnsi="Arial" w:cs="Arial"/>
        </w:rPr>
      </w:pPr>
      <w:r>
        <w:rPr>
          <w:rFonts w:ascii="Arial" w:hAnsi="Arial" w:cs="Arial"/>
        </w:rPr>
        <w:t xml:space="preserve">Poręczenie, gwarancja bankowa lub ubezpieczeniowa nie mogą w swoich zapisach wychodzić ponad treść umowy łączącej Zamawiającego z wykonawcą i muszą gwarantować Zamawiającemu nieodwołalnie i bezwarunkowo zapłatę na pierwsze wezwanie oraz pozwalać na zgłoszenie dochodzenia roszczeń w ostatnim dniu ich obowiązywania bez żądania dodatkowych dokumentów, </w:t>
      </w:r>
      <w:r>
        <w:rPr>
          <w:rFonts w:ascii="Arial" w:hAnsi="Arial" w:cs="Arial"/>
        </w:rPr>
        <w:lastRenderedPageBreak/>
        <w:t>uniemożliwiających dochowanie przez Zamawiającego terminów z nich wynikających.</w:t>
      </w:r>
    </w:p>
    <w:p w:rsidR="0022562B" w:rsidRDefault="0022562B" w:rsidP="0022562B">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wskazywać jako beneficjenta: Gminę Trzcianka.</w:t>
      </w:r>
    </w:p>
    <w:p w:rsidR="0022562B" w:rsidRDefault="0022562B" w:rsidP="0022562B">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podlegać prawu polskiemu, a w sporach z poręczeń lub gwarancji wyłącznie właściwy musi być Sąd właściwy dla siedziby Zamawiającego.</w:t>
      </w:r>
    </w:p>
    <w:p w:rsidR="0022562B" w:rsidRDefault="0022562B" w:rsidP="0022562B">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Zamawiający zwróci zabezpieczenie w następujących terminach:</w:t>
      </w:r>
    </w:p>
    <w:p w:rsidR="0022562B" w:rsidRDefault="0022562B" w:rsidP="0022562B">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70% wysokości zabezpieczenia w terminie 30 dni od dnia podpisania protokołu odbioru końcowego przedmiotu zamówienia, tj. od dnia wykonania zamówienia i uznania przez zamawiającego za należycie wykonane;</w:t>
      </w:r>
    </w:p>
    <w:p w:rsidR="0022562B" w:rsidRPr="00524423" w:rsidRDefault="0022562B" w:rsidP="0022562B">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30 % wysokości zabezpieczenia w terminie 15 dni od dnia, w którym upływa okres rękojmi, liczony zgodnie z postanowieniami zawartej umowy.</w:t>
      </w:r>
    </w:p>
    <w:p w:rsidR="00C21D0C" w:rsidRDefault="00A54C60">
      <w:pPr>
        <w:pStyle w:val="Nagwek1"/>
        <w:numPr>
          <w:ilvl w:val="0"/>
          <w:numId w:val="1"/>
        </w:numPr>
        <w:spacing w:after="240" w:line="276" w:lineRule="auto"/>
        <w:jc w:val="both"/>
        <w:rPr>
          <w:lang w:eastAsia="ar-SA"/>
        </w:rPr>
      </w:pPr>
      <w:bookmarkStart w:id="32" w:name="_Toc184204904"/>
      <w:r>
        <w:rPr>
          <w:lang w:eastAsia="ar-SA"/>
        </w:rPr>
        <w:t>Pouczenie o środkach ochrony prawnej przysługujących wykonawcy.</w:t>
      </w:r>
      <w:bookmarkEnd w:id="32"/>
    </w:p>
    <w:p w:rsidR="00C21D0C" w:rsidRDefault="00A54C60">
      <w:pPr>
        <w:pStyle w:val="Akapitzlist"/>
        <w:ind w:left="426"/>
        <w:rPr>
          <w:rFonts w:ascii="Arial" w:hAnsi="Arial" w:cs="Arial"/>
          <w:lang w:eastAsia="ar-SA"/>
        </w:rPr>
      </w:pPr>
      <w:r>
        <w:rPr>
          <w:rFonts w:ascii="Arial" w:hAnsi="Arial" w:cs="Arial"/>
          <w:lang w:eastAsia="ar-SA"/>
        </w:rPr>
        <w:t xml:space="preserve">Wykonawcy w toku postępowania o udzielenie zamówienia przysługują środki ochrony prawnej, zgodnie z działem IX ustawy </w:t>
      </w:r>
      <w:proofErr w:type="spellStart"/>
      <w:r>
        <w:rPr>
          <w:rFonts w:ascii="Arial" w:hAnsi="Arial" w:cs="Arial"/>
          <w:lang w:eastAsia="ar-SA"/>
        </w:rPr>
        <w:t>Pzp</w:t>
      </w:r>
      <w:proofErr w:type="spellEnd"/>
      <w:r>
        <w:rPr>
          <w:rFonts w:ascii="Arial" w:hAnsi="Arial" w:cs="Arial"/>
          <w:lang w:eastAsia="ar-SA"/>
        </w:rPr>
        <w:t>.</w:t>
      </w:r>
    </w:p>
    <w:p w:rsidR="00C21D0C" w:rsidRDefault="00C21D0C">
      <w:pPr>
        <w:pStyle w:val="Nagwek1"/>
        <w:spacing w:before="0" w:line="276" w:lineRule="auto"/>
        <w:ind w:left="426" w:firstLine="0"/>
        <w:jc w:val="both"/>
        <w:rPr>
          <w:b w:val="0"/>
          <w:lang w:eastAsia="ar-SA"/>
        </w:rPr>
      </w:pPr>
    </w:p>
    <w:p w:rsidR="00C21D0C" w:rsidRDefault="00A54C60">
      <w:pPr>
        <w:pStyle w:val="Nagwek1"/>
        <w:numPr>
          <w:ilvl w:val="0"/>
          <w:numId w:val="1"/>
        </w:numPr>
        <w:spacing w:after="240" w:line="276" w:lineRule="auto"/>
        <w:jc w:val="both"/>
        <w:rPr>
          <w:lang w:eastAsia="ar-SA"/>
        </w:rPr>
      </w:pPr>
      <w:bookmarkStart w:id="33" w:name="_Toc184204905"/>
      <w:r>
        <w:rPr>
          <w:lang w:eastAsia="ar-SA"/>
        </w:rPr>
        <w:t>Postanowienia końcowe.</w:t>
      </w:r>
      <w:bookmarkEnd w:id="33"/>
    </w:p>
    <w:p w:rsidR="00C21D0C" w:rsidRDefault="00A54C60">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rsidR="00DF293F" w:rsidRDefault="00FF6C37" w:rsidP="00DF293F">
      <w:pPr>
        <w:pStyle w:val="Akapitzlist"/>
        <w:widowControl w:val="0"/>
        <w:numPr>
          <w:ilvl w:val="1"/>
          <w:numId w:val="1"/>
        </w:numPr>
        <w:tabs>
          <w:tab w:val="left" w:pos="1391"/>
        </w:tabs>
        <w:spacing w:after="0" w:line="240" w:lineRule="auto"/>
        <w:ind w:left="993" w:hanging="633"/>
        <w:jc w:val="both"/>
        <w:rPr>
          <w:rFonts w:ascii="Arial" w:hAnsi="Arial" w:cs="Arial"/>
        </w:rPr>
      </w:pPr>
      <w:r w:rsidRPr="00FF6C37">
        <w:rPr>
          <w:rFonts w:ascii="Arial" w:hAnsi="Arial" w:cs="Arial"/>
        </w:rPr>
        <w:t>Zamawiający nie planuje podziału zadania na części. Zadanie prowadzone jest w formie zaprojektuj i wybuduj. Realizacja zadania w takiej formule jest niemożliwa przez potencjalnie dwóch różnych wykonawców. Brak podziału zamówienia na części nie wpływa na utrudnienie dostępności zadania dla małych i średnich przedsiębiorstw.</w:t>
      </w:r>
      <w:r>
        <w:rPr>
          <w:rFonts w:ascii="Arial" w:hAnsi="Arial" w:cs="Arial"/>
        </w:rPr>
        <w:t xml:space="preserve"> Zamawiający nie przewiduje zamówień, o których mowa w art. 214 ust. 1 pkt 7 i 8 ustawy </w:t>
      </w:r>
      <w:proofErr w:type="spellStart"/>
      <w:r>
        <w:rPr>
          <w:rFonts w:ascii="Arial" w:hAnsi="Arial" w:cs="Arial"/>
        </w:rPr>
        <w:t>Pzp</w:t>
      </w:r>
      <w:proofErr w:type="spellEnd"/>
      <w:r w:rsidR="00DF293F">
        <w:rPr>
          <w:rFonts w:ascii="Arial" w:hAnsi="Arial" w:cs="Arial"/>
        </w:rPr>
        <w:t>.</w:t>
      </w:r>
    </w:p>
    <w:p w:rsidR="00DF293F" w:rsidRPr="00DF293F" w:rsidRDefault="00DF293F" w:rsidP="00DF293F">
      <w:pPr>
        <w:pStyle w:val="Akapitzlist"/>
        <w:widowControl w:val="0"/>
        <w:numPr>
          <w:ilvl w:val="1"/>
          <w:numId w:val="1"/>
        </w:numPr>
        <w:tabs>
          <w:tab w:val="left" w:pos="1391"/>
        </w:tabs>
        <w:spacing w:after="0" w:line="240" w:lineRule="auto"/>
        <w:ind w:left="993" w:hanging="633"/>
        <w:jc w:val="both"/>
        <w:rPr>
          <w:rFonts w:ascii="Arial" w:hAnsi="Arial" w:cs="Arial"/>
        </w:rPr>
      </w:pPr>
      <w:r w:rsidRPr="00DF293F">
        <w:rPr>
          <w:rFonts w:ascii="Arial" w:hAnsi="Arial" w:cs="Arial"/>
        </w:rPr>
        <w:t xml:space="preserve">Zamawiający nie wymaga, aby złożenie oferty było poprzedzone odbyciem wizji lokalnej. Zaleca się, aby każdy z Wykonawców dokonał wizji lokalnej celem sprawdzenia warunków związanych z wykonywaniem roboty budowlanej będących przedmiotem niniejszego postępowania oraz celem uzyskania jakichkolwiek dodatkowych informacji koniecznych i przydatnych do złożenia ofert. </w:t>
      </w:r>
    </w:p>
    <w:p w:rsidR="00C21D0C" w:rsidRPr="00236C69" w:rsidRDefault="00350C6D" w:rsidP="00236C69">
      <w:pPr>
        <w:pStyle w:val="Akapitzlist"/>
        <w:widowControl w:val="0"/>
        <w:numPr>
          <w:ilvl w:val="1"/>
          <w:numId w:val="1"/>
        </w:numPr>
        <w:tabs>
          <w:tab w:val="left" w:pos="1391"/>
        </w:tabs>
        <w:spacing w:after="0" w:line="240" w:lineRule="auto"/>
        <w:ind w:left="993" w:hanging="633"/>
        <w:jc w:val="both"/>
        <w:rPr>
          <w:rFonts w:ascii="Arial" w:hAnsi="Arial" w:cs="Arial"/>
        </w:rPr>
      </w:pPr>
      <w:r w:rsidRPr="00236C69">
        <w:rPr>
          <w:rFonts w:ascii="Arial" w:hAnsi="Arial" w:cs="Arial"/>
        </w:rPr>
        <w:t>Zamawiający nie przewiduje rozliczenia w walutach obcych.</w:t>
      </w:r>
    </w:p>
    <w:p w:rsidR="00C21D0C" w:rsidRDefault="00A54C6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aukcji elektronicznej.</w:t>
      </w:r>
    </w:p>
    <w:p w:rsidR="00C21D0C" w:rsidRDefault="00A54C6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zwrotu kosztów udziału w postępowaniu.</w:t>
      </w:r>
    </w:p>
    <w:p w:rsidR="00C21D0C" w:rsidRDefault="00A54C6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zgodnie z art. 95 ustawy </w:t>
      </w:r>
      <w:proofErr w:type="spellStart"/>
      <w:r>
        <w:rPr>
          <w:rFonts w:ascii="Arial" w:hAnsi="Arial" w:cs="Arial"/>
        </w:rPr>
        <w:t>Pzp</w:t>
      </w:r>
      <w:proofErr w:type="spellEnd"/>
      <w:r>
        <w:rPr>
          <w:rFonts w:ascii="Arial" w:hAnsi="Arial" w:cs="Arial"/>
        </w:rPr>
        <w:t xml:space="preserve">, </w:t>
      </w:r>
      <w:r w:rsidRPr="005C6468">
        <w:rPr>
          <w:rFonts w:ascii="Arial" w:hAnsi="Arial" w:cs="Arial"/>
          <w:b/>
          <w:bCs/>
        </w:rPr>
        <w:t>wymaga,</w:t>
      </w:r>
      <w:r>
        <w:rPr>
          <w:rFonts w:ascii="Arial" w:hAnsi="Arial" w:cs="Arial"/>
        </w:rPr>
        <w:t xml:space="preserve"> aby wykonawca i jego podwykonawcy zatrudniali na podstawie umowy o pracę, w okresie realizacji przedmiotu zamówienia, </w:t>
      </w:r>
      <w:r w:rsidR="006B4E59" w:rsidRPr="00185D79">
        <w:rPr>
          <w:rFonts w:ascii="Arial" w:hAnsi="Arial" w:cs="Arial"/>
          <w:b/>
          <w:bCs/>
        </w:rPr>
        <w:t xml:space="preserve">przynajmniej </w:t>
      </w:r>
      <w:r w:rsidR="00185D79" w:rsidRPr="00185D79">
        <w:rPr>
          <w:rFonts w:ascii="Arial" w:hAnsi="Arial" w:cs="Arial"/>
          <w:b/>
          <w:bCs/>
        </w:rPr>
        <w:t>1</w:t>
      </w:r>
      <w:r w:rsidR="00F4789D" w:rsidRPr="00185D79">
        <w:rPr>
          <w:rFonts w:ascii="Arial" w:hAnsi="Arial" w:cs="Arial"/>
          <w:b/>
          <w:bCs/>
        </w:rPr>
        <w:t xml:space="preserve"> os</w:t>
      </w:r>
      <w:r w:rsidR="00204B42" w:rsidRPr="00185D79">
        <w:rPr>
          <w:rFonts w:ascii="Arial" w:hAnsi="Arial" w:cs="Arial"/>
          <w:b/>
          <w:bCs/>
        </w:rPr>
        <w:t>ob</w:t>
      </w:r>
      <w:r w:rsidR="00185D79" w:rsidRPr="00185D79">
        <w:rPr>
          <w:rFonts w:ascii="Arial" w:hAnsi="Arial" w:cs="Arial"/>
          <w:b/>
          <w:bCs/>
        </w:rPr>
        <w:t>a</w:t>
      </w:r>
      <w:r w:rsidR="006B4E59" w:rsidRPr="00185D79">
        <w:rPr>
          <w:rFonts w:ascii="Arial" w:hAnsi="Arial" w:cs="Arial"/>
        </w:rPr>
        <w:t>,</w:t>
      </w:r>
      <w:r w:rsidRPr="00185D79">
        <w:rPr>
          <w:rFonts w:ascii="Arial" w:hAnsi="Arial" w:cs="Arial"/>
        </w:rPr>
        <w:t xml:space="preserve"> wykonując</w:t>
      </w:r>
      <w:r w:rsidR="006B4E59" w:rsidRPr="00185D79">
        <w:rPr>
          <w:rFonts w:ascii="Arial" w:hAnsi="Arial" w:cs="Arial"/>
        </w:rPr>
        <w:t>ą</w:t>
      </w:r>
      <w:r w:rsidRPr="00185D79">
        <w:rPr>
          <w:rFonts w:ascii="Arial" w:hAnsi="Arial" w:cs="Arial"/>
        </w:rPr>
        <w:t xml:space="preserve"> </w:t>
      </w:r>
      <w:r w:rsidR="006B4E59">
        <w:rPr>
          <w:rFonts w:ascii="Arial" w:hAnsi="Arial" w:cs="Arial"/>
        </w:rPr>
        <w:t xml:space="preserve">roboty budowlane, </w:t>
      </w:r>
      <w:r>
        <w:rPr>
          <w:rFonts w:ascii="Arial" w:hAnsi="Arial" w:cs="Arial"/>
        </w:rPr>
        <w:t>w ramach</w:t>
      </w:r>
      <w:r w:rsidR="006B4E59">
        <w:rPr>
          <w:rFonts w:ascii="Arial" w:hAnsi="Arial" w:cs="Arial"/>
        </w:rPr>
        <w:t xml:space="preserve"> realizowanego</w:t>
      </w:r>
      <w:r>
        <w:rPr>
          <w:rFonts w:ascii="Arial" w:hAnsi="Arial" w:cs="Arial"/>
        </w:rPr>
        <w:t xml:space="preserve"> zamówienia.</w:t>
      </w:r>
    </w:p>
    <w:p w:rsidR="00553F09" w:rsidRPr="00553F09" w:rsidRDefault="00A54C60" w:rsidP="00553F09">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przewiduje możliwoś</w:t>
      </w:r>
      <w:r w:rsidR="006B4E59">
        <w:rPr>
          <w:rFonts w:ascii="Arial" w:hAnsi="Arial" w:cs="Arial"/>
        </w:rPr>
        <w:t>ci</w:t>
      </w:r>
      <w:r>
        <w:rPr>
          <w:rFonts w:ascii="Arial" w:hAnsi="Arial" w:cs="Arial"/>
        </w:rPr>
        <w:t xml:space="preserve"> zmiany umowy</w:t>
      </w:r>
      <w:r w:rsidR="00675C71">
        <w:rPr>
          <w:rFonts w:ascii="Arial" w:hAnsi="Arial" w:cs="Arial"/>
        </w:rPr>
        <w:t xml:space="preserve">. </w:t>
      </w:r>
      <w:r w:rsidR="00553F09" w:rsidRPr="00553F09">
        <w:rPr>
          <w:rFonts w:ascii="Arial" w:hAnsi="Arial" w:cs="Arial"/>
        </w:rPr>
        <w:t>Zmiana postanowień umowy wymaga formy pisemnej pod rygorem nieważności</w:t>
      </w:r>
      <w:r w:rsidR="00FF6C37">
        <w:rPr>
          <w:rFonts w:ascii="Arial" w:hAnsi="Arial" w:cs="Arial"/>
        </w:rPr>
        <w:t>, szczegóły zawarte w załączniku nr 2 do SWZ istotne postanowienia umowy</w:t>
      </w:r>
      <w:r w:rsidR="00553F09" w:rsidRPr="00553F09">
        <w:rPr>
          <w:rFonts w:ascii="Arial" w:hAnsi="Arial" w:cs="Arial"/>
        </w:rPr>
        <w:t xml:space="preserve">. </w:t>
      </w:r>
    </w:p>
    <w:p w:rsidR="00C21D0C" w:rsidRPr="00553F09" w:rsidRDefault="00C21D0C" w:rsidP="00553F09">
      <w:pPr>
        <w:widowControl w:val="0"/>
        <w:tabs>
          <w:tab w:val="left" w:pos="1391"/>
        </w:tabs>
        <w:spacing w:after="0" w:line="240" w:lineRule="auto"/>
        <w:ind w:left="360"/>
        <w:jc w:val="both"/>
        <w:rPr>
          <w:rFonts w:ascii="Arial" w:hAnsi="Arial" w:cs="Arial"/>
        </w:rPr>
      </w:pPr>
    </w:p>
    <w:p w:rsidR="00C21D0C" w:rsidRDefault="00A54C6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rsidR="00C21D0C" w:rsidRDefault="00A54C6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t>podwykonawcy;</w:t>
      </w:r>
    </w:p>
    <w:p w:rsidR="00C21D0C" w:rsidRDefault="00A54C6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 xml:space="preserve">Zamawiający żąda wskazania przez wykonawcę w ofercie części zamówienia, których wykonanie zamierza powierzyć podwykonawcom, </w:t>
      </w:r>
      <w:r>
        <w:rPr>
          <w:rFonts w:ascii="Arial" w:hAnsi="Arial" w:cs="Arial"/>
          <w:spacing w:val="-2"/>
        </w:rPr>
        <w:lastRenderedPageBreak/>
        <w:t>oraz podania nazw podwykonawców, jeżeli są już znani;</w:t>
      </w:r>
    </w:p>
    <w:p w:rsidR="00C21D0C" w:rsidRPr="00B14B41" w:rsidRDefault="00A54C6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sidRPr="00B14B41">
        <w:rPr>
          <w:rFonts w:ascii="Arial" w:hAnsi="Arial" w:cs="Arial"/>
        </w:rPr>
        <w:t>pozostałe wymagania dotyczące podwykonawców określone zostały w §</w:t>
      </w:r>
      <w:r w:rsidR="00B14B41" w:rsidRPr="00B14B41">
        <w:rPr>
          <w:rFonts w:ascii="Arial" w:hAnsi="Arial" w:cs="Arial"/>
        </w:rPr>
        <w:t xml:space="preserve"> </w:t>
      </w:r>
      <w:r w:rsidR="00675C71">
        <w:rPr>
          <w:rFonts w:ascii="Arial" w:hAnsi="Arial" w:cs="Arial"/>
        </w:rPr>
        <w:t xml:space="preserve">11 </w:t>
      </w:r>
      <w:r w:rsidRPr="00B14B41">
        <w:rPr>
          <w:rFonts w:ascii="Arial" w:hAnsi="Arial" w:cs="Arial"/>
        </w:rPr>
        <w:t>załącznika nr 2 do SWZ.</w:t>
      </w:r>
    </w:p>
    <w:p w:rsidR="00A84158" w:rsidRDefault="00A84158">
      <w:pPr>
        <w:tabs>
          <w:tab w:val="left" w:pos="1390"/>
          <w:tab w:val="left" w:pos="1391"/>
        </w:tabs>
        <w:spacing w:after="240" w:line="276" w:lineRule="auto"/>
        <w:ind w:left="1636" w:hanging="567"/>
        <w:jc w:val="both"/>
        <w:rPr>
          <w:rFonts w:ascii="Arial" w:hAnsi="Arial" w:cs="Arial"/>
        </w:rPr>
      </w:pPr>
    </w:p>
    <w:p w:rsidR="00C21D0C" w:rsidRDefault="00A54C60">
      <w:pPr>
        <w:pStyle w:val="Nagwek1"/>
        <w:numPr>
          <w:ilvl w:val="0"/>
          <w:numId w:val="1"/>
        </w:numPr>
        <w:spacing w:after="240" w:line="276" w:lineRule="auto"/>
        <w:jc w:val="both"/>
        <w:rPr>
          <w:lang w:eastAsia="ar-SA"/>
        </w:rPr>
      </w:pPr>
      <w:bookmarkStart w:id="34" w:name="_Toc184204906"/>
      <w:r>
        <w:rPr>
          <w:lang w:eastAsia="ar-SA"/>
        </w:rPr>
        <w:t>Obowiązek informacyjny RODO.</w:t>
      </w:r>
      <w:bookmarkEnd w:id="34"/>
    </w:p>
    <w:p w:rsidR="00C21D0C" w:rsidRDefault="00A54C60">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rsidR="00C21D0C" w:rsidRDefault="00A54C6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rsidR="00C21D0C" w:rsidRDefault="00A54C60">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rsidR="00C21D0C" w:rsidRDefault="00A54C60">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rsidR="00C21D0C" w:rsidRDefault="00A54C60">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8">
        <w:r>
          <w:rPr>
            <w:rStyle w:val="czeinternetowe"/>
            <w:rFonts w:ascii="Arial" w:hAnsi="Arial" w:cs="Arial"/>
          </w:rPr>
          <w:t>iod@drmendyk.pl</w:t>
        </w:r>
      </w:hyperlink>
    </w:p>
    <w:p w:rsidR="00C21D0C" w:rsidRDefault="00A54C60">
      <w:pPr>
        <w:numPr>
          <w:ilvl w:val="2"/>
          <w:numId w:val="1"/>
        </w:numPr>
        <w:spacing w:after="0" w:line="276" w:lineRule="auto"/>
        <w:ind w:left="1560" w:hanging="840"/>
        <w:jc w:val="both"/>
        <w:rPr>
          <w:rFonts w:ascii="Arial" w:hAnsi="Arial" w:cs="Arial"/>
        </w:rPr>
      </w:pPr>
      <w:r>
        <w:rPr>
          <w:rFonts w:ascii="Arial" w:hAnsi="Arial" w:cs="Arial"/>
        </w:rPr>
        <w:t>telefonicznie: 507-054-139</w:t>
      </w:r>
    </w:p>
    <w:p w:rsidR="00C21D0C" w:rsidRDefault="00A54C6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rsidR="00C21D0C" w:rsidRDefault="00A54C6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 xml:space="preserve">odbiorcami danych osobowych będą osoby lub podmioty, którym udostępniona zostanie dokumentacja postępowania w oparciu o art. 18 oraz art. 96 ust. 3 ustawy </w:t>
      </w:r>
      <w:proofErr w:type="spellStart"/>
      <w:r>
        <w:rPr>
          <w:rFonts w:ascii="Arial" w:hAnsi="Arial" w:cs="Arial"/>
        </w:rPr>
        <w:t>Pzp</w:t>
      </w:r>
      <w:proofErr w:type="spellEnd"/>
      <w:r>
        <w:rPr>
          <w:rFonts w:ascii="Arial" w:hAnsi="Arial" w:cs="Arial"/>
        </w:rPr>
        <w:t>;</w:t>
      </w:r>
    </w:p>
    <w:p w:rsidR="00C21D0C" w:rsidRDefault="00A54C6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rsidR="00C21D0C" w:rsidRDefault="00A54C6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 xml:space="preserve">obowiązek podania danych osobowych jest wymogiem ustawowym określonym w przepisach ustawy </w:t>
      </w:r>
      <w:proofErr w:type="spellStart"/>
      <w:r>
        <w:rPr>
          <w:rFonts w:ascii="Arial" w:hAnsi="Arial" w:cs="Arial"/>
        </w:rPr>
        <w:t>Pzp</w:t>
      </w:r>
      <w:proofErr w:type="spellEnd"/>
      <w:r>
        <w:rPr>
          <w:rFonts w:ascii="Arial" w:hAnsi="Arial" w:cs="Arial"/>
        </w:rPr>
        <w:t xml:space="preserve">, związanym z udziałem w postępowaniu o udzielenie zamówienia publicznego, konsekwencje niepodania określonych danych wynikają z ustawy </w:t>
      </w:r>
      <w:proofErr w:type="spellStart"/>
      <w:r>
        <w:rPr>
          <w:rFonts w:ascii="Arial" w:hAnsi="Arial" w:cs="Arial"/>
        </w:rPr>
        <w:t>Pzp</w:t>
      </w:r>
      <w:proofErr w:type="spellEnd"/>
      <w:r>
        <w:rPr>
          <w:rFonts w:ascii="Arial" w:hAnsi="Arial" w:cs="Arial"/>
        </w:rPr>
        <w:t>;</w:t>
      </w:r>
    </w:p>
    <w:p w:rsidR="00C21D0C" w:rsidRDefault="00A54C6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rsidR="00C21D0C" w:rsidRDefault="00A54C6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rsidR="00C21D0C" w:rsidRDefault="00A54C6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rsidR="00C21D0C" w:rsidRDefault="00A54C60">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rsidR="00C21D0C" w:rsidRDefault="00A54C60">
      <w:pPr>
        <w:pStyle w:val="Tekstpodstawowy"/>
        <w:numPr>
          <w:ilvl w:val="2"/>
          <w:numId w:val="1"/>
        </w:numPr>
        <w:tabs>
          <w:tab w:val="left" w:pos="1560"/>
        </w:tabs>
        <w:spacing w:before="0"/>
        <w:ind w:left="1560" w:right="-2" w:hanging="840"/>
        <w:jc w:val="both"/>
        <w:rPr>
          <w:sz w:val="22"/>
          <w:szCs w:val="22"/>
        </w:rPr>
      </w:pPr>
      <w:r>
        <w:rPr>
          <w:sz w:val="22"/>
          <w:szCs w:val="22"/>
        </w:rPr>
        <w:t>na podstawie art. 16 RODO, prawo do sprostowania danych osobowych ich dotyczących, z tym że skorzystanie z prawa do sprostowania nie może skutkować zmianą wyniku niniejszego postępowania, ani zmianą postanowień umowy w zakresie niezgodnym z ustawą oraz nie może naruszać integralności protokołu z postępowania oraz jego załączników;</w:t>
      </w:r>
    </w:p>
    <w:p w:rsidR="00C21D0C" w:rsidRDefault="00A54C60">
      <w:pPr>
        <w:pStyle w:val="Tekstpodstawowy"/>
        <w:numPr>
          <w:ilvl w:val="2"/>
          <w:numId w:val="1"/>
        </w:numPr>
        <w:tabs>
          <w:tab w:val="left" w:pos="1560"/>
        </w:tabs>
        <w:spacing w:before="0"/>
        <w:ind w:left="1560" w:right="-2" w:hanging="840"/>
        <w:jc w:val="both"/>
        <w:rPr>
          <w:sz w:val="22"/>
          <w:szCs w:val="22"/>
        </w:rPr>
      </w:pPr>
      <w:r>
        <w:rPr>
          <w:sz w:val="22"/>
          <w:szCs w:val="22"/>
        </w:rPr>
        <w:lastRenderedPageBreak/>
        <w:t>na podstawie art. 18 RODO, prawo żądania od administratora ograniczenia przetwarzania danych osobowych z zastrzeżeniem przypadków, o których mowa w art. 18 ust. 2 RODO;</w:t>
      </w:r>
    </w:p>
    <w:p w:rsidR="00C21D0C" w:rsidRDefault="00A54C60">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rsidR="00C21D0C" w:rsidRDefault="00A54C60">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rsidR="00C21D0C" w:rsidRDefault="00A54C6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rsidR="00C21D0C" w:rsidRDefault="00A54C6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rsidR="00C21D0C" w:rsidRDefault="00A54C6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rsidR="00C21D0C" w:rsidRDefault="00C21D0C" w:rsidP="00A64A63">
      <w:pPr>
        <w:widowControl w:val="0"/>
        <w:tabs>
          <w:tab w:val="left" w:pos="1816"/>
          <w:tab w:val="left" w:pos="9072"/>
          <w:tab w:val="left" w:pos="9214"/>
        </w:tabs>
        <w:spacing w:after="0" w:line="240" w:lineRule="auto"/>
        <w:ind w:right="-2"/>
        <w:jc w:val="both"/>
        <w:rPr>
          <w:rFonts w:ascii="Arial" w:hAnsi="Arial" w:cs="Arial"/>
        </w:rPr>
      </w:pPr>
    </w:p>
    <w:p w:rsidR="00C21D0C" w:rsidRDefault="00A54C60">
      <w:pPr>
        <w:pStyle w:val="Nagwek1"/>
        <w:numPr>
          <w:ilvl w:val="0"/>
          <w:numId w:val="1"/>
        </w:numPr>
        <w:spacing w:after="240" w:line="276" w:lineRule="auto"/>
        <w:jc w:val="both"/>
        <w:rPr>
          <w:lang w:eastAsia="ar-SA"/>
        </w:rPr>
      </w:pPr>
      <w:bookmarkStart w:id="35" w:name="_Toc184204907"/>
      <w:r>
        <w:rPr>
          <w:lang w:eastAsia="ar-SA"/>
        </w:rPr>
        <w:t>Wykaz załączników.</w:t>
      </w:r>
      <w:bookmarkEnd w:id="35"/>
    </w:p>
    <w:p w:rsidR="00D72509" w:rsidRDefault="00A54C60"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rsidR="00C21D0C" w:rsidRDefault="00A54C60">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rsidR="00C21D0C" w:rsidRPr="00D72509" w:rsidRDefault="00A54C60" w:rsidP="00492C57">
      <w:pPr>
        <w:ind w:left="2127" w:hanging="1560"/>
        <w:rPr>
          <w:rFonts w:ascii="Arial" w:hAnsi="Arial" w:cs="Arial"/>
        </w:rPr>
      </w:pPr>
      <w:r>
        <w:rPr>
          <w:rFonts w:ascii="Arial" w:hAnsi="Arial" w:cs="Arial"/>
          <w:lang w:eastAsia="ar-SA"/>
        </w:rPr>
        <w:t>Zał. nr 3</w:t>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D72509" w:rsidRPr="00D72509">
        <w:rPr>
          <w:rFonts w:ascii="Arial" w:hAnsi="Arial" w:cs="Arial"/>
        </w:rPr>
        <w:t>udziału w postępowaniu</w:t>
      </w:r>
    </w:p>
    <w:p w:rsidR="00C21D0C" w:rsidRDefault="00A54C60">
      <w:pPr>
        <w:ind w:left="1843" w:hanging="1276"/>
        <w:rPr>
          <w:rFonts w:ascii="Arial" w:hAnsi="Arial" w:cs="Arial"/>
          <w:lang w:eastAsia="ar-SA"/>
        </w:rPr>
      </w:pPr>
      <w:r>
        <w:rPr>
          <w:rFonts w:ascii="Arial" w:hAnsi="Arial" w:cs="Arial"/>
          <w:lang w:eastAsia="ar-SA"/>
        </w:rPr>
        <w:t>Zał. nr 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rsidR="00C21D0C" w:rsidRDefault="00A54C60">
      <w:pPr>
        <w:ind w:left="1843" w:hanging="1276"/>
        <w:rPr>
          <w:rFonts w:ascii="Arial" w:hAnsi="Arial" w:cs="Arial"/>
          <w:lang w:eastAsia="ar-SA"/>
        </w:rPr>
      </w:pPr>
      <w:r>
        <w:rPr>
          <w:rFonts w:ascii="Arial" w:hAnsi="Arial" w:cs="Arial"/>
        </w:rPr>
        <w:t>Zał. nr 5</w:t>
      </w:r>
      <w:r>
        <w:rPr>
          <w:rFonts w:ascii="Arial" w:hAnsi="Arial" w:cs="Arial"/>
        </w:rPr>
        <w:tab/>
      </w:r>
      <w:r>
        <w:rPr>
          <w:rFonts w:ascii="Arial" w:hAnsi="Arial" w:cs="Arial"/>
        </w:rPr>
        <w:tab/>
      </w:r>
      <w:r w:rsidR="00D72509">
        <w:rPr>
          <w:rFonts w:ascii="Arial" w:hAnsi="Arial" w:cs="Arial"/>
        </w:rPr>
        <w:t>w</w:t>
      </w:r>
      <w:r>
        <w:rPr>
          <w:rFonts w:ascii="Arial" w:hAnsi="Arial" w:cs="Arial"/>
        </w:rPr>
        <w:t xml:space="preserve">ykaz </w:t>
      </w:r>
      <w:r w:rsidR="00F32C39">
        <w:rPr>
          <w:rFonts w:ascii="Arial" w:hAnsi="Arial" w:cs="Arial"/>
        </w:rPr>
        <w:t>robót</w:t>
      </w:r>
      <w:r>
        <w:rPr>
          <w:rFonts w:ascii="Arial" w:hAnsi="Arial" w:cs="Arial"/>
        </w:rPr>
        <w:t>.</w:t>
      </w:r>
    </w:p>
    <w:p w:rsidR="00C21D0C" w:rsidRDefault="00A54C60">
      <w:pPr>
        <w:ind w:left="1843" w:hanging="1276"/>
        <w:rPr>
          <w:rFonts w:ascii="Arial" w:hAnsi="Arial" w:cs="Arial"/>
          <w:lang w:eastAsia="ar-SA"/>
        </w:rPr>
      </w:pPr>
      <w:r>
        <w:rPr>
          <w:rFonts w:ascii="Arial" w:hAnsi="Arial" w:cs="Arial"/>
        </w:rPr>
        <w:t>Zał. nr 6</w:t>
      </w:r>
      <w:r>
        <w:rPr>
          <w:rFonts w:ascii="Arial" w:hAnsi="Arial" w:cs="Arial"/>
        </w:rPr>
        <w:tab/>
      </w:r>
      <w:r>
        <w:rPr>
          <w:rFonts w:ascii="Arial" w:hAnsi="Arial" w:cs="Arial"/>
        </w:rPr>
        <w:tab/>
      </w:r>
      <w:r w:rsidR="00D72509">
        <w:rPr>
          <w:rFonts w:ascii="Arial" w:hAnsi="Arial" w:cs="Arial"/>
        </w:rPr>
        <w:t>w</w:t>
      </w:r>
      <w:r>
        <w:rPr>
          <w:rFonts w:ascii="Arial" w:hAnsi="Arial" w:cs="Arial"/>
        </w:rPr>
        <w:t>ykaz osób.</w:t>
      </w:r>
    </w:p>
    <w:p w:rsidR="00C21D0C" w:rsidRDefault="00A54C60" w:rsidP="00492C57">
      <w:pPr>
        <w:spacing w:afterAutospacing="1"/>
        <w:ind w:left="2127" w:hanging="1560"/>
        <w:rPr>
          <w:rFonts w:ascii="Arial" w:hAnsi="Arial" w:cs="Arial"/>
          <w:lang w:eastAsia="ar-SA"/>
        </w:rPr>
      </w:pPr>
      <w:r>
        <w:rPr>
          <w:rFonts w:ascii="Arial" w:hAnsi="Arial" w:cs="Arial"/>
          <w:lang w:eastAsia="ar-SA"/>
        </w:rPr>
        <w:t>Zał. nr 7</w:t>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rsidR="00C21D0C" w:rsidRDefault="00A54C60" w:rsidP="00492C57">
      <w:pPr>
        <w:ind w:left="2127" w:hanging="1560"/>
        <w:rPr>
          <w:rFonts w:ascii="Arial" w:hAnsi="Arial" w:cs="Arial"/>
          <w:spacing w:val="-2"/>
          <w:w w:val="105"/>
        </w:rPr>
      </w:pPr>
      <w:r>
        <w:rPr>
          <w:rFonts w:ascii="Arial" w:hAnsi="Arial" w:cs="Arial"/>
          <w:lang w:eastAsia="ar-SA"/>
        </w:rPr>
        <w:t>Zał. nr 8a</w:t>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rsidR="00C21D0C" w:rsidRDefault="00A54C60" w:rsidP="00492C57">
      <w:pPr>
        <w:ind w:left="2127" w:hanging="1560"/>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rsidR="00553F09" w:rsidRDefault="00553F09">
      <w:pPr>
        <w:ind w:left="1843" w:hanging="1276"/>
        <w:rPr>
          <w:rFonts w:ascii="Arial" w:hAnsi="Arial" w:cs="Arial"/>
          <w:spacing w:val="-2"/>
          <w:w w:val="105"/>
        </w:rPr>
      </w:pPr>
      <w:r>
        <w:rPr>
          <w:rFonts w:ascii="Arial" w:hAnsi="Arial" w:cs="Arial"/>
          <w:spacing w:val="-2"/>
          <w:w w:val="105"/>
        </w:rPr>
        <w:t xml:space="preserve">Zał. nr 9 </w:t>
      </w:r>
      <w:r w:rsidR="00492C57">
        <w:rPr>
          <w:rFonts w:ascii="Arial" w:hAnsi="Arial" w:cs="Arial"/>
          <w:spacing w:val="-2"/>
          <w:w w:val="105"/>
        </w:rPr>
        <w:tab/>
      </w:r>
      <w:r w:rsidR="00492C57">
        <w:rPr>
          <w:rFonts w:ascii="Arial" w:hAnsi="Arial" w:cs="Arial"/>
          <w:spacing w:val="-2"/>
          <w:w w:val="105"/>
        </w:rPr>
        <w:tab/>
      </w:r>
      <w:r w:rsidR="005D2416">
        <w:rPr>
          <w:rFonts w:ascii="Arial" w:hAnsi="Arial" w:cs="Arial"/>
          <w:spacing w:val="-2"/>
          <w:w w:val="105"/>
        </w:rPr>
        <w:t>PFU</w:t>
      </w:r>
      <w:r>
        <w:rPr>
          <w:rFonts w:ascii="Arial" w:hAnsi="Arial" w:cs="Arial"/>
          <w:spacing w:val="-2"/>
          <w:w w:val="105"/>
        </w:rPr>
        <w:t xml:space="preserve"> </w:t>
      </w:r>
    </w:p>
    <w:p w:rsidR="00880D71" w:rsidRDefault="00880D71" w:rsidP="00880D71">
      <w:pPr>
        <w:ind w:left="1843" w:hanging="1276"/>
        <w:rPr>
          <w:rFonts w:ascii="Arial" w:hAnsi="Arial" w:cs="Arial"/>
        </w:rPr>
      </w:pPr>
      <w:r>
        <w:rPr>
          <w:rFonts w:ascii="Arial" w:hAnsi="Arial" w:cs="Arial"/>
          <w:spacing w:val="-2"/>
          <w:w w:val="105"/>
        </w:rPr>
        <w:t>Zał. nr 1</w:t>
      </w:r>
      <w:r w:rsidR="00F32C39">
        <w:rPr>
          <w:rFonts w:ascii="Arial" w:hAnsi="Arial" w:cs="Arial"/>
          <w:spacing w:val="-2"/>
          <w:w w:val="105"/>
        </w:rPr>
        <w:t>0</w:t>
      </w:r>
      <w:r>
        <w:rPr>
          <w:rFonts w:ascii="Arial" w:hAnsi="Arial" w:cs="Arial"/>
          <w:spacing w:val="-2"/>
          <w:w w:val="105"/>
        </w:rPr>
        <w:tab/>
      </w:r>
      <w:r w:rsidR="00492C57">
        <w:rPr>
          <w:rFonts w:ascii="Arial" w:hAnsi="Arial" w:cs="Arial"/>
          <w:spacing w:val="-2"/>
          <w:w w:val="105"/>
        </w:rPr>
        <w:tab/>
      </w:r>
      <w:r>
        <w:rPr>
          <w:rFonts w:ascii="Arial" w:hAnsi="Arial" w:cs="Arial"/>
        </w:rPr>
        <w:t>z</w:t>
      </w:r>
      <w:r w:rsidRPr="00B74D1A">
        <w:rPr>
          <w:rFonts w:ascii="Arial" w:hAnsi="Arial" w:cs="Arial"/>
        </w:rPr>
        <w:t xml:space="preserve">astrzeżenie informacji stanowiących tajemnicę przedsiębiorstwa </w:t>
      </w:r>
    </w:p>
    <w:p w:rsidR="00492C57" w:rsidRDefault="00492C57" w:rsidP="00880D71">
      <w:pPr>
        <w:ind w:left="1843" w:hanging="1276"/>
        <w:rPr>
          <w:rFonts w:ascii="Arial" w:hAnsi="Arial" w:cs="Arial"/>
        </w:rPr>
      </w:pPr>
      <w:r>
        <w:rPr>
          <w:rFonts w:ascii="Arial" w:hAnsi="Arial" w:cs="Arial"/>
        </w:rPr>
        <w:t xml:space="preserve">Zał. nr 11 </w:t>
      </w:r>
      <w:r>
        <w:rPr>
          <w:rFonts w:ascii="Arial" w:hAnsi="Arial" w:cs="Arial"/>
        </w:rPr>
        <w:tab/>
      </w:r>
      <w:r>
        <w:rPr>
          <w:rFonts w:ascii="Arial" w:hAnsi="Arial" w:cs="Arial"/>
        </w:rPr>
        <w:tab/>
      </w:r>
      <w:r w:rsidR="007C2691">
        <w:rPr>
          <w:rFonts w:ascii="Arial" w:hAnsi="Arial" w:cs="Arial"/>
        </w:rPr>
        <w:t>wzór tablicy informacyjnej</w:t>
      </w:r>
    </w:p>
    <w:p w:rsidR="00092933" w:rsidRDefault="00092933" w:rsidP="00880D71">
      <w:pPr>
        <w:ind w:left="1843" w:hanging="1276"/>
        <w:rPr>
          <w:rFonts w:ascii="Arial" w:hAnsi="Arial" w:cs="Arial"/>
        </w:rPr>
      </w:pPr>
    </w:p>
    <w:p w:rsidR="00390419" w:rsidRPr="00976608" w:rsidRDefault="00390419" w:rsidP="00A64A63">
      <w:pPr>
        <w:ind w:left="1843" w:hanging="1276"/>
        <w:rPr>
          <w:rFonts w:ascii="Arial" w:hAnsi="Arial" w:cs="Arial"/>
        </w:rPr>
      </w:pPr>
    </w:p>
    <w:sectPr w:rsidR="00390419" w:rsidRPr="00976608" w:rsidSect="008D4837">
      <w:headerReference w:type="default" r:id="rId19"/>
      <w:footerReference w:type="default" r:id="rId20"/>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D4837" w:rsidRDefault="008D4837">
      <w:pPr>
        <w:spacing w:after="0" w:line="240" w:lineRule="auto"/>
      </w:pPr>
      <w:r>
        <w:separator/>
      </w:r>
    </w:p>
  </w:endnote>
  <w:endnote w:type="continuationSeparator" w:id="0">
    <w:p w:rsidR="008D4837" w:rsidRDefault="008D4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EE"/>
    <w:family w:val="roman"/>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621000"/>
      <w:docPartObj>
        <w:docPartGallery w:val="Page Numbers (Bottom of Page)"/>
        <w:docPartUnique/>
      </w:docPartObj>
    </w:sdtPr>
    <w:sdtContent>
      <w:p w:rsidR="00C21D0C" w:rsidRDefault="00521604">
        <w:pPr>
          <w:pStyle w:val="Stopka"/>
          <w:jc w:val="right"/>
          <w:rPr>
            <w:rFonts w:ascii="Arial" w:hAnsi="Arial" w:cs="Arial"/>
          </w:rPr>
        </w:pPr>
        <w:r>
          <w:fldChar w:fldCharType="begin"/>
        </w:r>
        <w:r w:rsidR="00A54C60">
          <w:instrText>PAGE</w:instrText>
        </w:r>
        <w:r>
          <w:fldChar w:fldCharType="separate"/>
        </w:r>
        <w:r w:rsidR="00422D2F">
          <w:rPr>
            <w:noProof/>
          </w:rPr>
          <w:t>21</w:t>
        </w:r>
        <w:r>
          <w:fldChar w:fldCharType="end"/>
        </w:r>
      </w:p>
    </w:sdtContent>
  </w:sdt>
  <w:p w:rsidR="00C21D0C" w:rsidRDefault="00C21D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D4837" w:rsidRDefault="008D4837">
      <w:pPr>
        <w:spacing w:after="0" w:line="240" w:lineRule="auto"/>
      </w:pPr>
      <w:r>
        <w:separator/>
      </w:r>
    </w:p>
  </w:footnote>
  <w:footnote w:type="continuationSeparator" w:id="0">
    <w:p w:rsidR="008D4837" w:rsidRDefault="008D48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1D0C" w:rsidRDefault="00A54C60">
    <w:pPr>
      <w:pStyle w:val="Nagwek"/>
    </w:pPr>
    <w:r>
      <w:rPr>
        <w:rFonts w:ascii="Arial" w:hAnsi="Arial" w:cs="Arial"/>
      </w:rPr>
      <w:t>RI.271.</w:t>
    </w:r>
    <w:r w:rsidR="007D75D2">
      <w:rPr>
        <w:rFonts w:ascii="Arial" w:hAnsi="Arial" w:cs="Arial"/>
      </w:rPr>
      <w:t>62</w:t>
    </w:r>
    <w:r>
      <w:rPr>
        <w:rFonts w:ascii="Arial" w:hAnsi="Arial" w:cs="Arial"/>
      </w:rPr>
      <w:t>.202</w:t>
    </w:r>
    <w:r w:rsidR="002778C7">
      <w:rPr>
        <w:rFonts w:ascii="Arial" w:hAnsi="Arial" w:cs="Arial"/>
      </w:rPr>
      <w:t>4</w:t>
    </w:r>
  </w:p>
  <w:p w:rsidR="00C21D0C" w:rsidRDefault="00C21D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50CABA2"/>
    <w:name w:val="WW8Num14"/>
    <w:lvl w:ilvl="0">
      <w:start w:val="1"/>
      <w:numFmt w:val="decimal"/>
      <w:lvlText w:val="%1."/>
      <w:lvlJc w:val="left"/>
      <w:pPr>
        <w:tabs>
          <w:tab w:val="num" w:pos="360"/>
        </w:tabs>
        <w:ind w:left="360" w:hanging="360"/>
      </w:pPr>
    </w:lvl>
    <w:lvl w:ilvl="1">
      <w:start w:val="9"/>
      <w:numFmt w:val="decimal"/>
      <w:lvlText w:val="%2. "/>
      <w:lvlJc w:val="left"/>
      <w:pPr>
        <w:tabs>
          <w:tab w:val="num" w:pos="360"/>
        </w:tabs>
        <w:ind w:left="340" w:hanging="340"/>
      </w:pPr>
      <w:rPr>
        <w:rFonts w:ascii="Times New Roman" w:hAnsi="Times New Roman" w:cs="Times New Roman" w:hint="default"/>
        <w:b w:val="0"/>
        <w:i w:val="0"/>
        <w:strike w:val="0"/>
        <w:dstrike w:val="0"/>
        <w:sz w:val="24"/>
        <w:u w:val="none"/>
        <w:effect w:val="none"/>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06BF06C1"/>
    <w:multiLevelType w:val="hybridMultilevel"/>
    <w:tmpl w:val="B2E81034"/>
    <w:lvl w:ilvl="0" w:tplc="04150001">
      <w:start w:val="1"/>
      <w:numFmt w:val="bullet"/>
      <w:lvlText w:val=""/>
      <w:lvlJc w:val="left"/>
      <w:pPr>
        <w:ind w:left="1378" w:hanging="360"/>
      </w:pPr>
      <w:rPr>
        <w:rFonts w:ascii="Symbol" w:hAnsi="Symbol" w:hint="default"/>
      </w:rPr>
    </w:lvl>
    <w:lvl w:ilvl="1" w:tplc="04150003" w:tentative="1">
      <w:start w:val="1"/>
      <w:numFmt w:val="bullet"/>
      <w:lvlText w:val="o"/>
      <w:lvlJc w:val="left"/>
      <w:pPr>
        <w:ind w:left="2098" w:hanging="360"/>
      </w:pPr>
      <w:rPr>
        <w:rFonts w:ascii="Courier New" w:hAnsi="Courier New" w:cs="Courier New" w:hint="default"/>
      </w:rPr>
    </w:lvl>
    <w:lvl w:ilvl="2" w:tplc="04150005" w:tentative="1">
      <w:start w:val="1"/>
      <w:numFmt w:val="bullet"/>
      <w:lvlText w:val=""/>
      <w:lvlJc w:val="left"/>
      <w:pPr>
        <w:ind w:left="2818" w:hanging="360"/>
      </w:pPr>
      <w:rPr>
        <w:rFonts w:ascii="Wingdings" w:hAnsi="Wingdings" w:hint="default"/>
      </w:rPr>
    </w:lvl>
    <w:lvl w:ilvl="3" w:tplc="04150001" w:tentative="1">
      <w:start w:val="1"/>
      <w:numFmt w:val="bullet"/>
      <w:lvlText w:val=""/>
      <w:lvlJc w:val="left"/>
      <w:pPr>
        <w:ind w:left="3538" w:hanging="360"/>
      </w:pPr>
      <w:rPr>
        <w:rFonts w:ascii="Symbol" w:hAnsi="Symbol" w:hint="default"/>
      </w:rPr>
    </w:lvl>
    <w:lvl w:ilvl="4" w:tplc="04150003" w:tentative="1">
      <w:start w:val="1"/>
      <w:numFmt w:val="bullet"/>
      <w:lvlText w:val="o"/>
      <w:lvlJc w:val="left"/>
      <w:pPr>
        <w:ind w:left="4258" w:hanging="360"/>
      </w:pPr>
      <w:rPr>
        <w:rFonts w:ascii="Courier New" w:hAnsi="Courier New" w:cs="Courier New" w:hint="default"/>
      </w:rPr>
    </w:lvl>
    <w:lvl w:ilvl="5" w:tplc="04150005" w:tentative="1">
      <w:start w:val="1"/>
      <w:numFmt w:val="bullet"/>
      <w:lvlText w:val=""/>
      <w:lvlJc w:val="left"/>
      <w:pPr>
        <w:ind w:left="4978" w:hanging="360"/>
      </w:pPr>
      <w:rPr>
        <w:rFonts w:ascii="Wingdings" w:hAnsi="Wingdings" w:hint="default"/>
      </w:rPr>
    </w:lvl>
    <w:lvl w:ilvl="6" w:tplc="04150001" w:tentative="1">
      <w:start w:val="1"/>
      <w:numFmt w:val="bullet"/>
      <w:lvlText w:val=""/>
      <w:lvlJc w:val="left"/>
      <w:pPr>
        <w:ind w:left="5698" w:hanging="360"/>
      </w:pPr>
      <w:rPr>
        <w:rFonts w:ascii="Symbol" w:hAnsi="Symbol" w:hint="default"/>
      </w:rPr>
    </w:lvl>
    <w:lvl w:ilvl="7" w:tplc="04150003" w:tentative="1">
      <w:start w:val="1"/>
      <w:numFmt w:val="bullet"/>
      <w:lvlText w:val="o"/>
      <w:lvlJc w:val="left"/>
      <w:pPr>
        <w:ind w:left="6418" w:hanging="360"/>
      </w:pPr>
      <w:rPr>
        <w:rFonts w:ascii="Courier New" w:hAnsi="Courier New" w:cs="Courier New" w:hint="default"/>
      </w:rPr>
    </w:lvl>
    <w:lvl w:ilvl="8" w:tplc="04150005" w:tentative="1">
      <w:start w:val="1"/>
      <w:numFmt w:val="bullet"/>
      <w:lvlText w:val=""/>
      <w:lvlJc w:val="left"/>
      <w:pPr>
        <w:ind w:left="7138" w:hanging="360"/>
      </w:pPr>
      <w:rPr>
        <w:rFonts w:ascii="Wingdings" w:hAnsi="Wingdings" w:hint="default"/>
      </w:rPr>
    </w:lvl>
  </w:abstractNum>
  <w:abstractNum w:abstractNumId="2" w15:restartNumberingAfterBreak="0">
    <w:nsid w:val="0CD57B2A"/>
    <w:multiLevelType w:val="hybridMultilevel"/>
    <w:tmpl w:val="8FC88826"/>
    <w:lvl w:ilvl="0" w:tplc="9354647E">
      <w:start w:val="5"/>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168633C"/>
    <w:multiLevelType w:val="hybridMultilevel"/>
    <w:tmpl w:val="67ACA644"/>
    <w:lvl w:ilvl="0" w:tplc="FF2CD318">
      <w:start w:val="1"/>
      <w:numFmt w:val="decimal"/>
      <w:lvlText w:val="%1.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9C55E8E"/>
    <w:multiLevelType w:val="hybridMultilevel"/>
    <w:tmpl w:val="8B6043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1C6238"/>
    <w:multiLevelType w:val="hybridMultilevel"/>
    <w:tmpl w:val="06369E24"/>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2937B1"/>
    <w:multiLevelType w:val="hybridMultilevel"/>
    <w:tmpl w:val="A502AB38"/>
    <w:lvl w:ilvl="0" w:tplc="AFA6224A">
      <w:start w:val="3"/>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C742EE"/>
    <w:multiLevelType w:val="hybridMultilevel"/>
    <w:tmpl w:val="FF60A464"/>
    <w:lvl w:ilvl="0" w:tplc="04150001">
      <w:start w:val="1"/>
      <w:numFmt w:val="bullet"/>
      <w:lvlText w:val=""/>
      <w:lvlJc w:val="left"/>
      <w:pPr>
        <w:ind w:left="1495"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A9431D8"/>
    <w:multiLevelType w:val="hybridMultilevel"/>
    <w:tmpl w:val="8B604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DF4F74"/>
    <w:multiLevelType w:val="hybridMultilevel"/>
    <w:tmpl w:val="AF0E4920"/>
    <w:lvl w:ilvl="0" w:tplc="ED4ACDA8">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2C6A1ECB"/>
    <w:multiLevelType w:val="hybridMultilevel"/>
    <w:tmpl w:val="F13C2238"/>
    <w:lvl w:ilvl="0" w:tplc="ED4ACDA8">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2D2358FE"/>
    <w:multiLevelType w:val="hybridMultilevel"/>
    <w:tmpl w:val="A7E47BF0"/>
    <w:lvl w:ilvl="0" w:tplc="05D8B090">
      <w:start w:val="17"/>
      <w:numFmt w:val="decimal"/>
      <w:lvlText w:val="%1.1.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AB3D36"/>
    <w:multiLevelType w:val="hybridMultilevel"/>
    <w:tmpl w:val="1F5C830A"/>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14" w15:restartNumberingAfterBreak="0">
    <w:nsid w:val="2EE5530B"/>
    <w:multiLevelType w:val="hybridMultilevel"/>
    <w:tmpl w:val="0C82563E"/>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5" w15:restartNumberingAfterBreak="0">
    <w:nsid w:val="2FD36022"/>
    <w:multiLevelType w:val="hybridMultilevel"/>
    <w:tmpl w:val="A62A0A98"/>
    <w:lvl w:ilvl="0" w:tplc="04150001">
      <w:start w:val="1"/>
      <w:numFmt w:val="bullet"/>
      <w:lvlText w:val=""/>
      <w:lvlJc w:val="left"/>
      <w:pPr>
        <w:ind w:left="952" w:hanging="360"/>
      </w:pPr>
      <w:rPr>
        <w:rFonts w:ascii="Symbol" w:hAnsi="Symbol" w:hint="default"/>
      </w:rPr>
    </w:lvl>
    <w:lvl w:ilvl="1" w:tplc="04150003" w:tentative="1">
      <w:start w:val="1"/>
      <w:numFmt w:val="bullet"/>
      <w:lvlText w:val="o"/>
      <w:lvlJc w:val="left"/>
      <w:pPr>
        <w:ind w:left="1672" w:hanging="360"/>
      </w:pPr>
      <w:rPr>
        <w:rFonts w:ascii="Courier New" w:hAnsi="Courier New" w:cs="Courier New" w:hint="default"/>
      </w:rPr>
    </w:lvl>
    <w:lvl w:ilvl="2" w:tplc="04150005" w:tentative="1">
      <w:start w:val="1"/>
      <w:numFmt w:val="bullet"/>
      <w:lvlText w:val=""/>
      <w:lvlJc w:val="left"/>
      <w:pPr>
        <w:ind w:left="2392" w:hanging="360"/>
      </w:pPr>
      <w:rPr>
        <w:rFonts w:ascii="Wingdings" w:hAnsi="Wingdings" w:hint="default"/>
      </w:rPr>
    </w:lvl>
    <w:lvl w:ilvl="3" w:tplc="04150001" w:tentative="1">
      <w:start w:val="1"/>
      <w:numFmt w:val="bullet"/>
      <w:lvlText w:val=""/>
      <w:lvlJc w:val="left"/>
      <w:pPr>
        <w:ind w:left="3112" w:hanging="360"/>
      </w:pPr>
      <w:rPr>
        <w:rFonts w:ascii="Symbol" w:hAnsi="Symbol" w:hint="default"/>
      </w:rPr>
    </w:lvl>
    <w:lvl w:ilvl="4" w:tplc="04150003" w:tentative="1">
      <w:start w:val="1"/>
      <w:numFmt w:val="bullet"/>
      <w:lvlText w:val="o"/>
      <w:lvlJc w:val="left"/>
      <w:pPr>
        <w:ind w:left="3832" w:hanging="360"/>
      </w:pPr>
      <w:rPr>
        <w:rFonts w:ascii="Courier New" w:hAnsi="Courier New" w:cs="Courier New" w:hint="default"/>
      </w:rPr>
    </w:lvl>
    <w:lvl w:ilvl="5" w:tplc="04150005" w:tentative="1">
      <w:start w:val="1"/>
      <w:numFmt w:val="bullet"/>
      <w:lvlText w:val=""/>
      <w:lvlJc w:val="left"/>
      <w:pPr>
        <w:ind w:left="4552" w:hanging="360"/>
      </w:pPr>
      <w:rPr>
        <w:rFonts w:ascii="Wingdings" w:hAnsi="Wingdings" w:hint="default"/>
      </w:rPr>
    </w:lvl>
    <w:lvl w:ilvl="6" w:tplc="04150001" w:tentative="1">
      <w:start w:val="1"/>
      <w:numFmt w:val="bullet"/>
      <w:lvlText w:val=""/>
      <w:lvlJc w:val="left"/>
      <w:pPr>
        <w:ind w:left="5272" w:hanging="360"/>
      </w:pPr>
      <w:rPr>
        <w:rFonts w:ascii="Symbol" w:hAnsi="Symbol" w:hint="default"/>
      </w:rPr>
    </w:lvl>
    <w:lvl w:ilvl="7" w:tplc="04150003" w:tentative="1">
      <w:start w:val="1"/>
      <w:numFmt w:val="bullet"/>
      <w:lvlText w:val="o"/>
      <w:lvlJc w:val="left"/>
      <w:pPr>
        <w:ind w:left="5992" w:hanging="360"/>
      </w:pPr>
      <w:rPr>
        <w:rFonts w:ascii="Courier New" w:hAnsi="Courier New" w:cs="Courier New" w:hint="default"/>
      </w:rPr>
    </w:lvl>
    <w:lvl w:ilvl="8" w:tplc="04150005" w:tentative="1">
      <w:start w:val="1"/>
      <w:numFmt w:val="bullet"/>
      <w:lvlText w:val=""/>
      <w:lvlJc w:val="left"/>
      <w:pPr>
        <w:ind w:left="6712" w:hanging="360"/>
      </w:pPr>
      <w:rPr>
        <w:rFonts w:ascii="Wingdings" w:hAnsi="Wingdings" w:hint="default"/>
      </w:rPr>
    </w:lvl>
  </w:abstractNum>
  <w:abstractNum w:abstractNumId="16" w15:restartNumberingAfterBreak="0">
    <w:nsid w:val="3048027A"/>
    <w:multiLevelType w:val="multilevel"/>
    <w:tmpl w:val="C7163C28"/>
    <w:lvl w:ilvl="0">
      <w:start w:val="1"/>
      <w:numFmt w:val="decimal"/>
      <w:lvlText w:val="%1."/>
      <w:lvlJc w:val="left"/>
      <w:pPr>
        <w:ind w:left="360" w:hanging="360"/>
      </w:pPr>
      <w:rPr>
        <w:rFonts w:cs="Arial" w:hint="default"/>
        <w:color w:val="auto"/>
        <w:sz w:val="22"/>
        <w:szCs w:val="22"/>
      </w:rPr>
    </w:lvl>
    <w:lvl w:ilvl="1">
      <w:start w:val="1"/>
      <w:numFmt w:val="decimal"/>
      <w:lvlText w:val="%1.%2."/>
      <w:lvlJc w:val="left"/>
      <w:pPr>
        <w:ind w:left="792" w:hanging="432"/>
      </w:pPr>
      <w:rPr>
        <w:rFonts w:ascii="Arial" w:hAnsi="Arial" w:cs="Arial" w:hint="default"/>
        <w:b w:val="0"/>
        <w:bCs w:val="0"/>
        <w:sz w:val="22"/>
        <w:szCs w:val="22"/>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D57251"/>
    <w:multiLevelType w:val="hybridMultilevel"/>
    <w:tmpl w:val="9B906E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34B7DF1"/>
    <w:multiLevelType w:val="hybridMultilevel"/>
    <w:tmpl w:val="C25AA69C"/>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49B5F7A"/>
    <w:multiLevelType w:val="hybridMultilevel"/>
    <w:tmpl w:val="2FCC205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8473E51"/>
    <w:multiLevelType w:val="hybridMultilevel"/>
    <w:tmpl w:val="2FCC205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3BF6112E"/>
    <w:multiLevelType w:val="hybridMultilevel"/>
    <w:tmpl w:val="7D5EEA38"/>
    <w:lvl w:ilvl="0" w:tplc="49E65CB8">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F9E5107"/>
    <w:multiLevelType w:val="hybridMultilevel"/>
    <w:tmpl w:val="5DF62BA2"/>
    <w:lvl w:ilvl="0" w:tplc="4A12F52E">
      <w:start w:val="1"/>
      <w:numFmt w:val="decimal"/>
      <w:lvlText w:val="%1.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FD16646"/>
    <w:multiLevelType w:val="hybridMultilevel"/>
    <w:tmpl w:val="334E9C08"/>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26"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4E0AD3"/>
    <w:multiLevelType w:val="hybridMultilevel"/>
    <w:tmpl w:val="95127C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A030F1"/>
    <w:multiLevelType w:val="hybridMultilevel"/>
    <w:tmpl w:val="8306014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51C831F3"/>
    <w:multiLevelType w:val="hybridMultilevel"/>
    <w:tmpl w:val="EDDE1F4A"/>
    <w:lvl w:ilvl="0" w:tplc="A442E83E">
      <w:start w:val="5"/>
      <w:numFmt w:val="decimal"/>
      <w:lvlText w:val="%1.1"/>
      <w:lvlJc w:val="left"/>
      <w:pPr>
        <w:ind w:left="1118"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1B2E2F"/>
    <w:multiLevelType w:val="hybridMultilevel"/>
    <w:tmpl w:val="F02C6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97406"/>
    <w:multiLevelType w:val="hybridMultilevel"/>
    <w:tmpl w:val="DE169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354C95"/>
    <w:multiLevelType w:val="multilevel"/>
    <w:tmpl w:val="8CE49500"/>
    <w:lvl w:ilvl="0">
      <w:start w:val="1"/>
      <w:numFmt w:val="bullet"/>
      <w:lvlText w:val=""/>
      <w:lvlJc w:val="left"/>
      <w:pPr>
        <w:tabs>
          <w:tab w:val="num" w:pos="720"/>
        </w:tabs>
        <w:ind w:left="720" w:hanging="360"/>
      </w:pPr>
      <w:rPr>
        <w:rFonts w:ascii="Symbol" w:hAnsi="Symbol"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8087678"/>
    <w:multiLevelType w:val="hybridMultilevel"/>
    <w:tmpl w:val="6A968E24"/>
    <w:lvl w:ilvl="0" w:tplc="032E6124">
      <w:start w:val="6"/>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9318CB"/>
    <w:multiLevelType w:val="hybridMultilevel"/>
    <w:tmpl w:val="CB422576"/>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6" w15:restartNumberingAfterBreak="0">
    <w:nsid w:val="605D07FC"/>
    <w:multiLevelType w:val="hybridMultilevel"/>
    <w:tmpl w:val="E6E6A866"/>
    <w:lvl w:ilvl="0" w:tplc="AFA6224A">
      <w:start w:val="3"/>
      <w:numFmt w:val="decimal"/>
      <w:lvlText w:val="7.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08769A8"/>
    <w:multiLevelType w:val="hybridMultilevel"/>
    <w:tmpl w:val="8592AD84"/>
    <w:lvl w:ilvl="0" w:tplc="7F9E454E">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816626"/>
    <w:multiLevelType w:val="hybridMultilevel"/>
    <w:tmpl w:val="F86849D8"/>
    <w:lvl w:ilvl="0" w:tplc="BEF41780">
      <w:start w:val="6"/>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9A7552"/>
    <w:multiLevelType w:val="hybridMultilevel"/>
    <w:tmpl w:val="04A6A35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6D743BB3"/>
    <w:multiLevelType w:val="hybridMultilevel"/>
    <w:tmpl w:val="E3D4DE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6F165F32"/>
    <w:multiLevelType w:val="hybridMultilevel"/>
    <w:tmpl w:val="EDDE1F4A"/>
    <w:lvl w:ilvl="0" w:tplc="FFFFFFFF">
      <w:start w:val="5"/>
      <w:numFmt w:val="decimal"/>
      <w:lvlText w:val="%1.1"/>
      <w:lvlJc w:val="left"/>
      <w:pPr>
        <w:ind w:left="1118"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E8500A"/>
    <w:multiLevelType w:val="hybridMultilevel"/>
    <w:tmpl w:val="95A0A4DE"/>
    <w:lvl w:ilvl="0" w:tplc="4A12F52E">
      <w:start w:val="1"/>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422DC"/>
    <w:multiLevelType w:val="hybridMultilevel"/>
    <w:tmpl w:val="7F986A02"/>
    <w:lvl w:ilvl="0" w:tplc="4290EBA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9B26E71"/>
    <w:multiLevelType w:val="hybridMultilevel"/>
    <w:tmpl w:val="48A67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0270C3"/>
    <w:multiLevelType w:val="hybridMultilevel"/>
    <w:tmpl w:val="334E9C08"/>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7" w15:restartNumberingAfterBreak="0">
    <w:nsid w:val="7A7A5B5D"/>
    <w:multiLevelType w:val="hybridMultilevel"/>
    <w:tmpl w:val="A184D054"/>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7B5714A7"/>
    <w:multiLevelType w:val="hybridMultilevel"/>
    <w:tmpl w:val="1A3A63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2018068950">
    <w:abstractNumId w:val="16"/>
  </w:num>
  <w:num w:numId="2" w16cid:durableId="1335768236">
    <w:abstractNumId w:val="3"/>
  </w:num>
  <w:num w:numId="3" w16cid:durableId="1713574303">
    <w:abstractNumId w:val="26"/>
  </w:num>
  <w:num w:numId="4" w16cid:durableId="1225213723">
    <w:abstractNumId w:val="42"/>
  </w:num>
  <w:num w:numId="5" w16cid:durableId="1252737726">
    <w:abstractNumId w:val="23"/>
  </w:num>
  <w:num w:numId="6" w16cid:durableId="2139301389">
    <w:abstractNumId w:val="22"/>
  </w:num>
  <w:num w:numId="7" w16cid:durableId="391003902">
    <w:abstractNumId w:val="0"/>
  </w:num>
  <w:num w:numId="8" w16cid:durableId="1255169641">
    <w:abstractNumId w:val="29"/>
  </w:num>
  <w:num w:numId="9" w16cid:durableId="1846896264">
    <w:abstractNumId w:val="32"/>
  </w:num>
  <w:num w:numId="10" w16cid:durableId="1161432783">
    <w:abstractNumId w:val="44"/>
  </w:num>
  <w:num w:numId="11" w16cid:durableId="966664603">
    <w:abstractNumId w:val="35"/>
  </w:num>
  <w:num w:numId="12" w16cid:durableId="638539190">
    <w:abstractNumId w:val="45"/>
  </w:num>
  <w:num w:numId="13" w16cid:durableId="1397783131">
    <w:abstractNumId w:val="24"/>
  </w:num>
  <w:num w:numId="14" w16cid:durableId="1836607714">
    <w:abstractNumId w:val="43"/>
  </w:num>
  <w:num w:numId="15" w16cid:durableId="1972513542">
    <w:abstractNumId w:val="2"/>
  </w:num>
  <w:num w:numId="16" w16cid:durableId="968124506">
    <w:abstractNumId w:val="30"/>
  </w:num>
  <w:num w:numId="17" w16cid:durableId="1548880294">
    <w:abstractNumId w:val="41"/>
  </w:num>
  <w:num w:numId="18" w16cid:durableId="1871991440">
    <w:abstractNumId w:val="38"/>
  </w:num>
  <w:num w:numId="19" w16cid:durableId="912465913">
    <w:abstractNumId w:val="37"/>
  </w:num>
  <w:num w:numId="20" w16cid:durableId="1108281892">
    <w:abstractNumId w:val="6"/>
  </w:num>
  <w:num w:numId="21" w16cid:durableId="226495526">
    <w:abstractNumId w:val="21"/>
  </w:num>
  <w:num w:numId="22" w16cid:durableId="1422411209">
    <w:abstractNumId w:val="34"/>
  </w:num>
  <w:num w:numId="23" w16cid:durableId="2032563267">
    <w:abstractNumId w:val="7"/>
  </w:num>
  <w:num w:numId="24" w16cid:durableId="461658250">
    <w:abstractNumId w:val="36"/>
  </w:num>
  <w:num w:numId="25" w16cid:durableId="315573393">
    <w:abstractNumId w:val="18"/>
  </w:num>
  <w:num w:numId="26" w16cid:durableId="476193486">
    <w:abstractNumId w:val="31"/>
  </w:num>
  <w:num w:numId="27" w16cid:durableId="1515537465">
    <w:abstractNumId w:val="46"/>
  </w:num>
  <w:num w:numId="28" w16cid:durableId="1647277977">
    <w:abstractNumId w:val="25"/>
  </w:num>
  <w:num w:numId="29" w16cid:durableId="1074081847">
    <w:abstractNumId w:val="9"/>
  </w:num>
  <w:num w:numId="30" w16cid:durableId="346907906">
    <w:abstractNumId w:val="27"/>
  </w:num>
  <w:num w:numId="31" w16cid:durableId="414936072">
    <w:abstractNumId w:val="5"/>
  </w:num>
  <w:num w:numId="32" w16cid:durableId="1716420440">
    <w:abstractNumId w:val="28"/>
  </w:num>
  <w:num w:numId="33" w16cid:durableId="1846826340">
    <w:abstractNumId w:val="1"/>
  </w:num>
  <w:num w:numId="34" w16cid:durableId="564074687">
    <w:abstractNumId w:val="15"/>
  </w:num>
  <w:num w:numId="35" w16cid:durableId="1645810312">
    <w:abstractNumId w:val="4"/>
  </w:num>
  <w:num w:numId="36" w16cid:durableId="955716657">
    <w:abstractNumId w:val="12"/>
  </w:num>
  <w:num w:numId="37" w16cid:durableId="493182585">
    <w:abstractNumId w:val="33"/>
  </w:num>
  <w:num w:numId="38" w16cid:durableId="3561740">
    <w:abstractNumId w:val="40"/>
  </w:num>
  <w:num w:numId="39" w16cid:durableId="1238786650">
    <w:abstractNumId w:val="17"/>
  </w:num>
  <w:num w:numId="40" w16cid:durableId="1701934891">
    <w:abstractNumId w:val="48"/>
  </w:num>
  <w:num w:numId="41" w16cid:durableId="561985020">
    <w:abstractNumId w:val="19"/>
  </w:num>
  <w:num w:numId="42" w16cid:durableId="1261988734">
    <w:abstractNumId w:val="10"/>
  </w:num>
  <w:num w:numId="43" w16cid:durableId="411316641">
    <w:abstractNumId w:val="47"/>
  </w:num>
  <w:num w:numId="44" w16cid:durableId="403796254">
    <w:abstractNumId w:val="11"/>
  </w:num>
  <w:num w:numId="45" w16cid:durableId="1700814907">
    <w:abstractNumId w:val="14"/>
  </w:num>
  <w:num w:numId="46" w16cid:durableId="1060907599">
    <w:abstractNumId w:val="13"/>
  </w:num>
  <w:num w:numId="47" w16cid:durableId="198279164">
    <w:abstractNumId w:val="8"/>
  </w:num>
  <w:num w:numId="48" w16cid:durableId="713433072">
    <w:abstractNumId w:val="39"/>
  </w:num>
  <w:num w:numId="49" w16cid:durableId="10295724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1D0C"/>
    <w:rsid w:val="00006856"/>
    <w:rsid w:val="000311C6"/>
    <w:rsid w:val="00032C4D"/>
    <w:rsid w:val="0005332C"/>
    <w:rsid w:val="00055287"/>
    <w:rsid w:val="000577FB"/>
    <w:rsid w:val="0005784C"/>
    <w:rsid w:val="00074F10"/>
    <w:rsid w:val="0008053F"/>
    <w:rsid w:val="00092933"/>
    <w:rsid w:val="000A450F"/>
    <w:rsid w:val="000B0C4F"/>
    <w:rsid w:val="000C04D2"/>
    <w:rsid w:val="000D02D9"/>
    <w:rsid w:val="000E21B1"/>
    <w:rsid w:val="00103649"/>
    <w:rsid w:val="0015538E"/>
    <w:rsid w:val="00185D79"/>
    <w:rsid w:val="001C6E1A"/>
    <w:rsid w:val="001F710D"/>
    <w:rsid w:val="00204B42"/>
    <w:rsid w:val="00223237"/>
    <w:rsid w:val="0022562B"/>
    <w:rsid w:val="00236C69"/>
    <w:rsid w:val="00275F25"/>
    <w:rsid w:val="002778C7"/>
    <w:rsid w:val="002A197A"/>
    <w:rsid w:val="002A7349"/>
    <w:rsid w:val="002C1F7A"/>
    <w:rsid w:val="00300D43"/>
    <w:rsid w:val="00340712"/>
    <w:rsid w:val="00346AEA"/>
    <w:rsid w:val="00350C6D"/>
    <w:rsid w:val="00381E50"/>
    <w:rsid w:val="00390419"/>
    <w:rsid w:val="00391AF6"/>
    <w:rsid w:val="003B0476"/>
    <w:rsid w:val="003C5F00"/>
    <w:rsid w:val="003D6D19"/>
    <w:rsid w:val="00401761"/>
    <w:rsid w:val="004102B2"/>
    <w:rsid w:val="00417110"/>
    <w:rsid w:val="00420B4F"/>
    <w:rsid w:val="00422D2F"/>
    <w:rsid w:val="00434FCC"/>
    <w:rsid w:val="00460269"/>
    <w:rsid w:val="00474C24"/>
    <w:rsid w:val="00490955"/>
    <w:rsid w:val="00492C57"/>
    <w:rsid w:val="00495A39"/>
    <w:rsid w:val="004C27A0"/>
    <w:rsid w:val="004F10A7"/>
    <w:rsid w:val="004F58CD"/>
    <w:rsid w:val="00511454"/>
    <w:rsid w:val="00521604"/>
    <w:rsid w:val="00553F09"/>
    <w:rsid w:val="005843F7"/>
    <w:rsid w:val="005973B6"/>
    <w:rsid w:val="005A2CAA"/>
    <w:rsid w:val="005A4467"/>
    <w:rsid w:val="005A7DB0"/>
    <w:rsid w:val="005B078D"/>
    <w:rsid w:val="005C6468"/>
    <w:rsid w:val="005D2416"/>
    <w:rsid w:val="005F05EE"/>
    <w:rsid w:val="005F6A54"/>
    <w:rsid w:val="006165EE"/>
    <w:rsid w:val="00620E25"/>
    <w:rsid w:val="006318BA"/>
    <w:rsid w:val="0066533B"/>
    <w:rsid w:val="00675C71"/>
    <w:rsid w:val="006B4E59"/>
    <w:rsid w:val="006E4C50"/>
    <w:rsid w:val="007060E0"/>
    <w:rsid w:val="0070648F"/>
    <w:rsid w:val="00720788"/>
    <w:rsid w:val="00732E19"/>
    <w:rsid w:val="00736FA6"/>
    <w:rsid w:val="00743084"/>
    <w:rsid w:val="0075225E"/>
    <w:rsid w:val="00780AF7"/>
    <w:rsid w:val="00785783"/>
    <w:rsid w:val="007931F4"/>
    <w:rsid w:val="007955AD"/>
    <w:rsid w:val="007A57DF"/>
    <w:rsid w:val="007C2691"/>
    <w:rsid w:val="007C68AD"/>
    <w:rsid w:val="007D75D2"/>
    <w:rsid w:val="007E13DC"/>
    <w:rsid w:val="0080020F"/>
    <w:rsid w:val="00814FCD"/>
    <w:rsid w:val="0082079D"/>
    <w:rsid w:val="00834D8E"/>
    <w:rsid w:val="00847539"/>
    <w:rsid w:val="0087027B"/>
    <w:rsid w:val="00880D71"/>
    <w:rsid w:val="00881BF2"/>
    <w:rsid w:val="00892213"/>
    <w:rsid w:val="008D4238"/>
    <w:rsid w:val="008D4837"/>
    <w:rsid w:val="008E2121"/>
    <w:rsid w:val="008F5A76"/>
    <w:rsid w:val="00901560"/>
    <w:rsid w:val="00903504"/>
    <w:rsid w:val="00952501"/>
    <w:rsid w:val="00972745"/>
    <w:rsid w:val="0097460B"/>
    <w:rsid w:val="00975690"/>
    <w:rsid w:val="00976608"/>
    <w:rsid w:val="009815F3"/>
    <w:rsid w:val="0098315F"/>
    <w:rsid w:val="009838D8"/>
    <w:rsid w:val="009A22A5"/>
    <w:rsid w:val="009A6419"/>
    <w:rsid w:val="009B06EB"/>
    <w:rsid w:val="009B5258"/>
    <w:rsid w:val="00A00CD2"/>
    <w:rsid w:val="00A021EC"/>
    <w:rsid w:val="00A31EE1"/>
    <w:rsid w:val="00A51644"/>
    <w:rsid w:val="00A51AED"/>
    <w:rsid w:val="00A54C60"/>
    <w:rsid w:val="00A54D6A"/>
    <w:rsid w:val="00A64A63"/>
    <w:rsid w:val="00A84158"/>
    <w:rsid w:val="00A86A91"/>
    <w:rsid w:val="00A90560"/>
    <w:rsid w:val="00AA6ACB"/>
    <w:rsid w:val="00AB0D89"/>
    <w:rsid w:val="00AC1359"/>
    <w:rsid w:val="00AE7E63"/>
    <w:rsid w:val="00B1351C"/>
    <w:rsid w:val="00B14B41"/>
    <w:rsid w:val="00B67FAD"/>
    <w:rsid w:val="00B8034A"/>
    <w:rsid w:val="00B82D06"/>
    <w:rsid w:val="00BD175F"/>
    <w:rsid w:val="00BF2D6C"/>
    <w:rsid w:val="00C133AA"/>
    <w:rsid w:val="00C21D0C"/>
    <w:rsid w:val="00C24288"/>
    <w:rsid w:val="00C26B5D"/>
    <w:rsid w:val="00C401AB"/>
    <w:rsid w:val="00C425B2"/>
    <w:rsid w:val="00C94CC6"/>
    <w:rsid w:val="00CE2439"/>
    <w:rsid w:val="00CE38D8"/>
    <w:rsid w:val="00CE4509"/>
    <w:rsid w:val="00CE59E8"/>
    <w:rsid w:val="00CE6DD5"/>
    <w:rsid w:val="00D000C0"/>
    <w:rsid w:val="00D027CB"/>
    <w:rsid w:val="00D278B0"/>
    <w:rsid w:val="00D30DC3"/>
    <w:rsid w:val="00D44054"/>
    <w:rsid w:val="00D52F36"/>
    <w:rsid w:val="00D66CD5"/>
    <w:rsid w:val="00D67587"/>
    <w:rsid w:val="00D72509"/>
    <w:rsid w:val="00D80434"/>
    <w:rsid w:val="00D92330"/>
    <w:rsid w:val="00DC445C"/>
    <w:rsid w:val="00DE7CE3"/>
    <w:rsid w:val="00DF293F"/>
    <w:rsid w:val="00E05A18"/>
    <w:rsid w:val="00E10CA0"/>
    <w:rsid w:val="00E45BF5"/>
    <w:rsid w:val="00E47FF0"/>
    <w:rsid w:val="00E53405"/>
    <w:rsid w:val="00E624AB"/>
    <w:rsid w:val="00E67D71"/>
    <w:rsid w:val="00E73161"/>
    <w:rsid w:val="00E731E8"/>
    <w:rsid w:val="00E92610"/>
    <w:rsid w:val="00EA20C6"/>
    <w:rsid w:val="00EB4979"/>
    <w:rsid w:val="00ED0A2B"/>
    <w:rsid w:val="00ED1D8F"/>
    <w:rsid w:val="00ED602B"/>
    <w:rsid w:val="00EE61A2"/>
    <w:rsid w:val="00F32C39"/>
    <w:rsid w:val="00F4252C"/>
    <w:rsid w:val="00F44F22"/>
    <w:rsid w:val="00F4789D"/>
    <w:rsid w:val="00F502CA"/>
    <w:rsid w:val="00F538F4"/>
    <w:rsid w:val="00F53D2B"/>
    <w:rsid w:val="00F603D6"/>
    <w:rsid w:val="00F922CD"/>
    <w:rsid w:val="00FB1B33"/>
    <w:rsid w:val="00FB364C"/>
    <w:rsid w:val="00FC0859"/>
    <w:rsid w:val="00FC7758"/>
    <w:rsid w:val="00FD0817"/>
    <w:rsid w:val="00FD37F8"/>
    <w:rsid w:val="00FE0922"/>
    <w:rsid w:val="00FF6C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2E0338"/>
  <w15:docId w15:val="{8668657D-D43F-47DF-A850-6A4F843ED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1604"/>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paragraph" w:styleId="Nagwek3">
    <w:name w:val="heading 3"/>
    <w:basedOn w:val="Normalny"/>
    <w:next w:val="Normalny"/>
    <w:link w:val="Nagwek3Znak"/>
    <w:uiPriority w:val="9"/>
    <w:semiHidden/>
    <w:unhideWhenUsed/>
    <w:qFormat/>
    <w:rsid w:val="007522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rsid w:val="00521604"/>
  </w:style>
  <w:style w:type="character" w:customStyle="1" w:styleId="ListLabel1">
    <w:name w:val="ListLabel 1"/>
    <w:qFormat/>
    <w:rsid w:val="00521604"/>
    <w:rPr>
      <w:rFonts w:cs="Arial"/>
      <w:sz w:val="22"/>
      <w:szCs w:val="22"/>
    </w:rPr>
  </w:style>
  <w:style w:type="character" w:customStyle="1" w:styleId="ListLabel2">
    <w:name w:val="ListLabel 2"/>
    <w:qFormat/>
    <w:rsid w:val="00521604"/>
    <w:rPr>
      <w:rFonts w:ascii="Arial" w:hAnsi="Arial" w:cs="Arial"/>
      <w:sz w:val="22"/>
      <w:szCs w:val="22"/>
    </w:rPr>
  </w:style>
  <w:style w:type="character" w:customStyle="1" w:styleId="ListLabel3">
    <w:name w:val="ListLabel 3"/>
    <w:qFormat/>
    <w:rsid w:val="00521604"/>
    <w:rPr>
      <w:sz w:val="22"/>
      <w:szCs w:val="22"/>
    </w:rPr>
  </w:style>
  <w:style w:type="character" w:customStyle="1" w:styleId="ListLabel4">
    <w:name w:val="ListLabel 4"/>
    <w:qFormat/>
    <w:rsid w:val="00521604"/>
    <w:rPr>
      <w:color w:val="0000FF"/>
      <w:sz w:val="22"/>
      <w:u w:val="single" w:color="0000FF"/>
    </w:rPr>
  </w:style>
  <w:style w:type="character" w:customStyle="1" w:styleId="ListLabel5">
    <w:name w:val="ListLabel 5"/>
    <w:qFormat/>
    <w:rsid w:val="00521604"/>
    <w:rPr>
      <w:sz w:val="22"/>
      <w:u w:val="none" w:color="0000FF"/>
    </w:rPr>
  </w:style>
  <w:style w:type="character" w:customStyle="1" w:styleId="ListLabel6">
    <w:name w:val="ListLabel 6"/>
    <w:qFormat/>
    <w:rsid w:val="00521604"/>
    <w:rPr>
      <w:rFonts w:ascii="Arial" w:hAnsi="Arial" w:cs="Arial"/>
      <w:color w:val="1155CC"/>
      <w:u w:val="single" w:color="1155CC"/>
    </w:rPr>
  </w:style>
  <w:style w:type="character" w:customStyle="1" w:styleId="ListLabel7">
    <w:name w:val="ListLabel 7"/>
    <w:qFormat/>
    <w:rsid w:val="00521604"/>
    <w:rPr>
      <w:rFonts w:ascii="Arial" w:hAnsi="Arial" w:cs="Arial"/>
    </w:rPr>
  </w:style>
  <w:style w:type="character" w:customStyle="1" w:styleId="ListLabel8">
    <w:name w:val="ListLabel 8"/>
    <w:qFormat/>
    <w:rsid w:val="00521604"/>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rsid w:val="00521604"/>
  </w:style>
  <w:style w:type="paragraph" w:styleId="Legenda">
    <w:name w:val="caption"/>
    <w:basedOn w:val="Normalny"/>
    <w:qFormat/>
    <w:rsid w:val="00521604"/>
    <w:pPr>
      <w:suppressLineNumbers/>
      <w:spacing w:before="120" w:after="120"/>
    </w:pPr>
    <w:rPr>
      <w:rFonts w:cs="Arial"/>
      <w:i/>
      <w:iCs/>
      <w:sz w:val="24"/>
      <w:szCs w:val="24"/>
    </w:rPr>
  </w:style>
  <w:style w:type="paragraph" w:customStyle="1" w:styleId="Indeks">
    <w:name w:val="Indeks"/>
    <w:basedOn w:val="Normalny"/>
    <w:qFormat/>
    <w:rsid w:val="00521604"/>
    <w:pPr>
      <w:suppressLineNumbers/>
    </w:pPr>
    <w:rPr>
      <w:rFonts w:cs="Arial"/>
    </w:rPr>
  </w:style>
  <w:style w:type="paragraph" w:customStyle="1" w:styleId="Gwkaistopka">
    <w:name w:val="Główka i stopka"/>
    <w:basedOn w:val="Normalny"/>
    <w:qFormat/>
    <w:rsid w:val="00521604"/>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A86A91"/>
    <w:pPr>
      <w:suppressAutoHyphens/>
      <w:spacing w:beforeAutospacing="1" w:after="119"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75225E"/>
    <w:rPr>
      <w:rFonts w:asciiTheme="majorHAnsi" w:eastAsiaTheme="majorEastAsia" w:hAnsiTheme="majorHAnsi" w:cstheme="majorBidi"/>
      <w:color w:val="1F4D78" w:themeColor="accent1" w:themeShade="7F"/>
      <w:sz w:val="24"/>
      <w:szCs w:val="24"/>
    </w:rPr>
  </w:style>
  <w:style w:type="paragraph" w:styleId="Tekstdymka">
    <w:name w:val="Balloon Text"/>
    <w:basedOn w:val="Normalny"/>
    <w:link w:val="TekstdymkaZnak"/>
    <w:uiPriority w:val="99"/>
    <w:semiHidden/>
    <w:unhideWhenUsed/>
    <w:rsid w:val="00422D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D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3167">
      <w:bodyDiv w:val="1"/>
      <w:marLeft w:val="0"/>
      <w:marRight w:val="0"/>
      <w:marTop w:val="0"/>
      <w:marBottom w:val="0"/>
      <w:divBdr>
        <w:top w:val="none" w:sz="0" w:space="0" w:color="auto"/>
        <w:left w:val="none" w:sz="0" w:space="0" w:color="auto"/>
        <w:bottom w:val="none" w:sz="0" w:space="0" w:color="auto"/>
        <w:right w:val="none" w:sz="0" w:space="0" w:color="auto"/>
      </w:divBdr>
    </w:div>
    <w:div w:id="274101679">
      <w:bodyDiv w:val="1"/>
      <w:marLeft w:val="0"/>
      <w:marRight w:val="0"/>
      <w:marTop w:val="0"/>
      <w:marBottom w:val="0"/>
      <w:divBdr>
        <w:top w:val="none" w:sz="0" w:space="0" w:color="auto"/>
        <w:left w:val="none" w:sz="0" w:space="0" w:color="auto"/>
        <w:bottom w:val="none" w:sz="0" w:space="0" w:color="auto"/>
        <w:right w:val="none" w:sz="0" w:space="0" w:color="auto"/>
      </w:divBdr>
    </w:div>
    <w:div w:id="810902131">
      <w:bodyDiv w:val="1"/>
      <w:marLeft w:val="0"/>
      <w:marRight w:val="0"/>
      <w:marTop w:val="0"/>
      <w:marBottom w:val="0"/>
      <w:divBdr>
        <w:top w:val="none" w:sz="0" w:space="0" w:color="auto"/>
        <w:left w:val="none" w:sz="0" w:space="0" w:color="auto"/>
        <w:bottom w:val="none" w:sz="0" w:space="0" w:color="auto"/>
        <w:right w:val="none" w:sz="0" w:space="0" w:color="auto"/>
      </w:divBdr>
    </w:div>
    <w:div w:id="965086827">
      <w:bodyDiv w:val="1"/>
      <w:marLeft w:val="0"/>
      <w:marRight w:val="0"/>
      <w:marTop w:val="0"/>
      <w:marBottom w:val="0"/>
      <w:divBdr>
        <w:top w:val="none" w:sz="0" w:space="0" w:color="auto"/>
        <w:left w:val="none" w:sz="0" w:space="0" w:color="auto"/>
        <w:bottom w:val="none" w:sz="0" w:space="0" w:color="auto"/>
        <w:right w:val="none" w:sz="0" w:space="0" w:color="auto"/>
      </w:divBdr>
      <w:divsChild>
        <w:div w:id="171724814">
          <w:marLeft w:val="0"/>
          <w:marRight w:val="0"/>
          <w:marTop w:val="0"/>
          <w:marBottom w:val="0"/>
          <w:divBdr>
            <w:top w:val="none" w:sz="0" w:space="0" w:color="auto"/>
            <w:left w:val="none" w:sz="0" w:space="0" w:color="auto"/>
            <w:bottom w:val="none" w:sz="0" w:space="0" w:color="auto"/>
            <w:right w:val="none" w:sz="0" w:space="0" w:color="auto"/>
          </w:divBdr>
        </w:div>
        <w:div w:id="927497590">
          <w:marLeft w:val="0"/>
          <w:marRight w:val="0"/>
          <w:marTop w:val="0"/>
          <w:marBottom w:val="0"/>
          <w:divBdr>
            <w:top w:val="none" w:sz="0" w:space="0" w:color="auto"/>
            <w:left w:val="none" w:sz="0" w:space="0" w:color="auto"/>
            <w:bottom w:val="none" w:sz="0" w:space="0" w:color="auto"/>
            <w:right w:val="none" w:sz="0" w:space="0" w:color="auto"/>
          </w:divBdr>
        </w:div>
      </w:divsChild>
    </w:div>
    <w:div w:id="1117140298">
      <w:bodyDiv w:val="1"/>
      <w:marLeft w:val="0"/>
      <w:marRight w:val="0"/>
      <w:marTop w:val="0"/>
      <w:marBottom w:val="0"/>
      <w:divBdr>
        <w:top w:val="none" w:sz="0" w:space="0" w:color="auto"/>
        <w:left w:val="none" w:sz="0" w:space="0" w:color="auto"/>
        <w:bottom w:val="none" w:sz="0" w:space="0" w:color="auto"/>
        <w:right w:val="none" w:sz="0" w:space="0" w:color="auto"/>
      </w:divBdr>
    </w:div>
    <w:div w:id="1228492062">
      <w:bodyDiv w:val="1"/>
      <w:marLeft w:val="0"/>
      <w:marRight w:val="0"/>
      <w:marTop w:val="0"/>
      <w:marBottom w:val="0"/>
      <w:divBdr>
        <w:top w:val="none" w:sz="0" w:space="0" w:color="auto"/>
        <w:left w:val="none" w:sz="0" w:space="0" w:color="auto"/>
        <w:bottom w:val="none" w:sz="0" w:space="0" w:color="auto"/>
        <w:right w:val="none" w:sz="0" w:space="0" w:color="auto"/>
      </w:divBdr>
    </w:div>
    <w:div w:id="1232275889">
      <w:bodyDiv w:val="1"/>
      <w:marLeft w:val="0"/>
      <w:marRight w:val="0"/>
      <w:marTop w:val="0"/>
      <w:marBottom w:val="0"/>
      <w:divBdr>
        <w:top w:val="none" w:sz="0" w:space="0" w:color="auto"/>
        <w:left w:val="none" w:sz="0" w:space="0" w:color="auto"/>
        <w:bottom w:val="none" w:sz="0" w:space="0" w:color="auto"/>
        <w:right w:val="none" w:sz="0" w:space="0" w:color="auto"/>
      </w:divBdr>
    </w:div>
    <w:div w:id="1423842731">
      <w:bodyDiv w:val="1"/>
      <w:marLeft w:val="0"/>
      <w:marRight w:val="0"/>
      <w:marTop w:val="0"/>
      <w:marBottom w:val="0"/>
      <w:divBdr>
        <w:top w:val="none" w:sz="0" w:space="0" w:color="auto"/>
        <w:left w:val="none" w:sz="0" w:space="0" w:color="auto"/>
        <w:bottom w:val="none" w:sz="0" w:space="0" w:color="auto"/>
        <w:right w:val="none" w:sz="0" w:space="0" w:color="auto"/>
      </w:divBdr>
    </w:div>
    <w:div w:id="1662348165">
      <w:bodyDiv w:val="1"/>
      <w:marLeft w:val="0"/>
      <w:marRight w:val="0"/>
      <w:marTop w:val="0"/>
      <w:marBottom w:val="0"/>
      <w:divBdr>
        <w:top w:val="none" w:sz="0" w:space="0" w:color="auto"/>
        <w:left w:val="none" w:sz="0" w:space="0" w:color="auto"/>
        <w:bottom w:val="none" w:sz="0" w:space="0" w:color="auto"/>
        <w:right w:val="none" w:sz="0" w:space="0" w:color="auto"/>
      </w:divBdr>
    </w:div>
    <w:div w:id="1923027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mailto:iod@drmendy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trzcianka" TargetMode="External"/><Relationship Id="rId17" Type="http://schemas.openxmlformats.org/officeDocument/2006/relationships/hyperlink" Target="http://gov.pl/" TargetMode="External"/><Relationship Id="rId2" Type="http://schemas.openxmlformats.org/officeDocument/2006/relationships/numbering" Target="numbering.xml"/><Relationship Id="rId16" Type="http://schemas.openxmlformats.org/officeDocument/2006/relationships/hyperlink" Target="https://platformazakupowa.pl/pn/trzcianka/proceeding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gov.pl/" TargetMode="External"/><Relationship Id="rId10" Type="http://schemas.openxmlformats.org/officeDocument/2006/relationships/hyperlink" Target="https://platformazakupowa.pl/pn/trzciank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tusz@trzcianka.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79EAA-C2DF-4DC7-8CF0-94363DD1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21</Pages>
  <Words>7333</Words>
  <Characters>44001</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Paulina Priske</cp:lastModifiedBy>
  <cp:revision>7</cp:revision>
  <dcterms:created xsi:type="dcterms:W3CDTF">2024-12-02T07:28:00Z</dcterms:created>
  <dcterms:modified xsi:type="dcterms:W3CDTF">2024-12-09T14:18:00Z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