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1" w:rsidRDefault="00B61A41" w:rsidP="009E79D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93838">
        <w:rPr>
          <w:rFonts w:ascii="Arial" w:hAnsi="Arial" w:cs="Arial"/>
          <w:b/>
          <w:sz w:val="24"/>
        </w:rPr>
        <w:t>Opis przedmiotu zamówienia</w:t>
      </w:r>
    </w:p>
    <w:p w:rsidR="00193838" w:rsidRDefault="002A6DC2" w:rsidP="002D071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zamówienia jest dostawa sprzętu i wyposażenia</w:t>
      </w:r>
      <w:r w:rsidR="00E638F4">
        <w:rPr>
          <w:rFonts w:ascii="Arial" w:hAnsi="Arial" w:cs="Arial"/>
          <w:sz w:val="24"/>
        </w:rPr>
        <w:t xml:space="preserve"> laboratoryjnego</w:t>
      </w:r>
      <w:r>
        <w:rPr>
          <w:rFonts w:ascii="Arial" w:hAnsi="Arial" w:cs="Arial"/>
          <w:sz w:val="24"/>
        </w:rPr>
        <w:t xml:space="preserve"> oraz materiałów </w:t>
      </w:r>
      <w:r w:rsidR="000B4ABA">
        <w:rPr>
          <w:rFonts w:ascii="Arial" w:hAnsi="Arial" w:cs="Arial"/>
          <w:sz w:val="24"/>
        </w:rPr>
        <w:t xml:space="preserve">dla </w:t>
      </w:r>
      <w:r>
        <w:rPr>
          <w:rFonts w:ascii="Arial" w:hAnsi="Arial" w:cs="Arial"/>
          <w:sz w:val="24"/>
        </w:rPr>
        <w:t xml:space="preserve"> Rejonowego Laboratorium Materiałów Pędnych i Smarów Lublin</w:t>
      </w:r>
      <w:r w:rsidR="00E97A48">
        <w:rPr>
          <w:rFonts w:ascii="Arial" w:hAnsi="Arial" w:cs="Arial"/>
          <w:sz w:val="24"/>
        </w:rPr>
        <w:t xml:space="preserve"> (RL MPS Lublin)</w:t>
      </w:r>
      <w:r>
        <w:rPr>
          <w:rFonts w:ascii="Arial" w:hAnsi="Arial" w:cs="Arial"/>
          <w:sz w:val="24"/>
        </w:rPr>
        <w:t xml:space="preserve">. </w:t>
      </w:r>
    </w:p>
    <w:p w:rsidR="002A6DC2" w:rsidRPr="002A6DC2" w:rsidRDefault="002A6DC2" w:rsidP="002A6DC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"/>
        <w:gridCol w:w="3495"/>
        <w:gridCol w:w="3773"/>
        <w:gridCol w:w="671"/>
        <w:gridCol w:w="9"/>
        <w:gridCol w:w="638"/>
      </w:tblGrid>
      <w:tr w:rsidR="00193838" w:rsidRPr="00B61A41" w:rsidTr="00F11876">
        <w:trPr>
          <w:trHeight w:val="300"/>
        </w:trPr>
        <w:tc>
          <w:tcPr>
            <w:tcW w:w="263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F1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Nazwa </w:t>
            </w:r>
            <w:r w:rsidR="00F11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sprzętu /materiału/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193838" w:rsidP="0094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Opis sprzętu </w:t>
            </w:r>
            <w:r w:rsidR="00F11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lub </w:t>
            </w:r>
            <w:r w:rsidR="009478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Tryskawka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ryskawka LDPE 500 ml  nakrętką i skalą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93838" w:rsidRPr="00B61A41" w:rsidTr="00F11876">
        <w:trPr>
          <w:trHeight w:val="85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Płyta ociekowa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łyta ociekowa PVC 400x400 mm z rynienką 33 kołki o wymiarach 5x60 mm, 26x100 mm, 2x150 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Butla  z kranem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utla na wodę destylowaną 10l z kranem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Zlewka PP z uchem,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wytłoczoną skalą i wylewem; 2000ml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Zlewka PP z uchem,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wytłoczoną skalą i wylewem; 1000ml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Statyw  do pipet szklanych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200 x 130 x 265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Kuwety laboratoryjna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PVC białe, zaokrąglone brzegi i krawędzie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85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Suszarka laboratoryjna 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br/>
              <w:t>32 stanowiskowa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wykonana z prętów stalowych </w:t>
            </w:r>
            <w:r w:rsidR="00193838" w:rsidRPr="00B61A41">
              <w:rPr>
                <w:rFonts w:ascii="Arial" w:eastAsia="Times New Roman" w:hAnsi="Arial" w:cs="Arial"/>
                <w:color w:val="000000"/>
                <w:lang w:eastAsia="pl-PL"/>
              </w:rPr>
              <w:t>pokrytych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PVC, odległość między bolcami 30 mm, ociekacz w kpl.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Pęseta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ęseta końcówki ostre zagięte stal 18-8 dł 145mm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Pęseta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ęseta końcówki półokrągłe stal 18-8 dł 145mm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Szczypce do tygli ze stali nierdzewnej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240mm typ 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Gruszka do pipet - trzyzaworowa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naturalna guma, do 50m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171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Stoper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elektroniczny, bryzgoszczelny, ze </w:t>
            </w:r>
            <w:r w:rsidR="00193838" w:rsidRPr="00B61A41">
              <w:rPr>
                <w:rFonts w:ascii="Arial" w:eastAsia="Times New Roman" w:hAnsi="Arial" w:cs="Arial"/>
                <w:color w:val="000000"/>
                <w:lang w:eastAsia="pl-PL"/>
              </w:rPr>
              <w:t>świadectwem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wzorcowania PCA,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Stoper cyfrowy  ze świadectwem wzorcowania PCA model PROFIL 25 lub równoważny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114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Termometr elektroniczny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t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ermometr ze świadectwem wzorcowania PCA, do kontroli i pomiaru temperatur w zakresie od -50°C do 270°C. Model DT-1 lub równoważny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Eksykator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szklany z wkładem porcelanowym 300 bez tubusa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Eksykator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szklany z wkładem porcelanowym 210 bez tubusa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Zlewka szklana 50ml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 wysoka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Zlewka szklana 150ml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 wysoka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Zlewka szklana 600ml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 wysoka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Zlewka szklana 1000ml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 wysoka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Zlewka szklana 250ml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 wysoka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Lejek szklany 100mm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laboratoryjny </w:t>
            </w:r>
            <w:r w:rsidR="00193838" w:rsidRPr="00B61A41">
              <w:rPr>
                <w:rFonts w:ascii="Arial" w:eastAsia="Times New Roman" w:hAnsi="Arial" w:cs="Arial"/>
                <w:color w:val="000000"/>
                <w:lang w:eastAsia="pl-PL"/>
              </w:rPr>
              <w:t>zwykły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szklany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Lejek szklany 60mm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laboratoryjny </w:t>
            </w:r>
            <w:r w:rsidR="00193838" w:rsidRPr="00B61A41">
              <w:rPr>
                <w:rFonts w:ascii="Arial" w:eastAsia="Times New Roman" w:hAnsi="Arial" w:cs="Arial"/>
                <w:color w:val="000000"/>
                <w:lang w:eastAsia="pl-PL"/>
              </w:rPr>
              <w:t>zwykły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szklany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Lejek szklany 100mm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krótką szeroką nóżką, do materiałów sypkich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Cylinder miarowy 100ml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Cylinder miarowy 250ml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Cylinder miarowy 500ml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Cylinder miarowy 1000ml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wylewem, kl. A, certyfikat serii, szklana sześciokątna podstawa,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Palnik Meckera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dyszą powietrzną i zaworem, zasilany propan-butan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Trójnóg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okrągły żeliwny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Siatka z krążkiem ceramicznym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250 x 250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Tygiel 100ml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tygiel kwarcowy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70mm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Bagietka 200mm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fi 5mm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Bagietka 300mm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fi 5mm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 miarowa 1000ml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kl. A, certyfikat serii, niebieskie oznaczenia, korek plastikowy, szlif 29/32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 miarowa 100ml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kl. A, certyfikat serii, niebieskie oznaczenia, korek plastikowy, szlif 14/23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893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Mieszadełka magnetyczne 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893F4D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dł.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25mm 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POLYGON PTFE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Mieszadło magnetyczne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ieszadło 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magnetyczne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grzaniem i statywem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Szpatułko łyżeczka metalowa 200mm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typ analityczny stal 18-8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Szpatułka dwustronna 125mm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metalowa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Szpatułka dwustronna 180mm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metalowa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199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Statyw laboratoryjny uniwersalny z wyposażeniem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wyposażony w: podstawa blaszana malowana elektrostatycznie, -pręt średn.12mm, dł.900 mm z gwintem, - łapa do biuret podwójna, - łapa do kolb mała, - łapa do kolb duża, - łapa do chłodnic, - pierścień śr.90 mm zamknięty, - pierścień śr. 60 mm otwarty, - łączniki krzyżowe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Pipeta automatyczna 10ml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ipeta automatyczna 10ml HTL DISCOVERY Comfort lub równoważna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Pipeta automatyczna 5ml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ipeta automatyczna 5 ml HTL DISCOVERY Comfort lub równoważna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Pipeta 25ml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wielomiarowa kl. AS, certyfikat serii,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Pipeta 10ml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wielomiarowa kl. AS, certyfikat serii,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Pipeta 50ml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wielomiarowa kl. AS, certyfikat serii, niebieska skala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Hot-łapka na dwa palce i kciuk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silikon z protektorem antypoślizgowym, odporność termiczna do 280</w:t>
            </w:r>
            <w:r w:rsidRPr="00A41E9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O</w:t>
            </w: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olba stożkowa 100ml szlif 29/32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olba stożkowa 250ml szlif 29/32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olba stożkowa 500ml szlif 29/32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Korek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>orek szklany szlif 29/32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Kolba kulista dwuszyjna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100ml, szlif 19/26 i 14/23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Chłodnica Liebiga ze szlifem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dł .efektywna 200mm, szlif 19/26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Termometr bagietkowy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rtęciowy, –10 ÷ 360stC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Czasza grzejna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A1CAF" w:rsidP="0037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3706F2">
              <w:rPr>
                <w:rFonts w:ascii="Arial" w:eastAsia="Times New Roman" w:hAnsi="Arial" w:cs="Arial"/>
                <w:color w:val="000000"/>
                <w:lang w:eastAsia="pl-PL"/>
              </w:rPr>
              <w:t>łaszcz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grzewcz</w:t>
            </w:r>
            <w:r w:rsidR="003706F2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="00B61A41" w:rsidRPr="00B61A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regulacją mocy, do kolby 100ml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93838" w:rsidRPr="00B61A41" w:rsidTr="00F11876">
        <w:trPr>
          <w:trHeight w:val="570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Termometr laboratoryjny szklany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Termometr laboratoryjny -20 ÷ 300stC dz. 1C, płynowy, bez świadectwa wzorcowania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400x90x40, włókno naturalne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300x90x25, włókno naturalne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300x90x15, włókno naturalne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300x90x25, włókno syntetyczne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300x90x15, włókno syntetyczne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do kolb stożkowych, 310x185x80-35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do chłodnic Liebiga z kogucikiem, 550x365x22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Szczotka do szkła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do kolb mała, 230x70x50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Butelki na odczynniki 1000ml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niebieską nakrętką, białe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Butelki na odczynniki 500ml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niebieską nakrętką, białe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Butelki na odczynniki 1000ml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niebieską nakrętką, oranż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B61A41" w:rsidTr="00F11876">
        <w:trPr>
          <w:trHeight w:val="285"/>
        </w:trPr>
        <w:tc>
          <w:tcPr>
            <w:tcW w:w="263" w:type="pct"/>
            <w:gridSpan w:val="2"/>
            <w:shd w:val="clear" w:color="000000" w:fill="FFFFFF"/>
            <w:noWrap/>
            <w:vAlign w:val="center"/>
          </w:tcPr>
          <w:p w:rsidR="00B61A41" w:rsidRPr="00F11876" w:rsidRDefault="00B61A41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8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Butelki na odczynniki 500ml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z niebieską nakrętką, oranż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B61A41" w:rsidRPr="00B61A41" w:rsidRDefault="00B61A41" w:rsidP="00B6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1A4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Pipety Pasteura LDPE, niesterylne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3ml; 500szt/opak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Strzykawka 5ml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 100 szt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Strzykawka 10ml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 100 szt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Perełki suche wskaźnikowe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granulki osuszajace do eksykatora, 1000ml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Kamyki wrzenne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BA1CAF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193838" w:rsidRPr="00193838">
              <w:rPr>
                <w:rFonts w:ascii="Arial" w:eastAsia="Times New Roman" w:hAnsi="Arial" w:cs="Arial"/>
                <w:color w:val="000000"/>
                <w:lang w:eastAsia="pl-PL"/>
              </w:rPr>
              <w:t>amyki wrzenne granulacja 2-8 mm op. 100g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93838" w:rsidRPr="00193838" w:rsidTr="00F11876">
        <w:trPr>
          <w:trHeight w:val="570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Sączek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sączki jakościowe miękkie 125mm; 100szt/opak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193838" w:rsidTr="00F11876">
        <w:trPr>
          <w:trHeight w:val="570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Sączek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sączki jakościowe </w:t>
            </w:r>
            <w:r w:rsidR="00BA1CAF" w:rsidRPr="00193838">
              <w:rPr>
                <w:rFonts w:ascii="Arial" w:eastAsia="Times New Roman" w:hAnsi="Arial" w:cs="Arial"/>
                <w:color w:val="000000"/>
                <w:lang w:eastAsia="pl-PL"/>
              </w:rPr>
              <w:t>średnie</w:t>
            </w: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125mm; 100szt/opak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Tipy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Końcówki do pipet 5ml op. 150szt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 xml:space="preserve">Tipy 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Końcówki do pipet 10ml op. 100szt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Woda demineralizowana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techniczna, 5l kanister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Woda do HPLC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2,5l opakowanie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Wąż lateksowy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do podłączenia płaszcza chłodnicy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193838" w:rsidRPr="00193838" w:rsidTr="00F11876">
        <w:trPr>
          <w:trHeight w:val="285"/>
        </w:trPr>
        <w:tc>
          <w:tcPr>
            <w:tcW w:w="251" w:type="pct"/>
            <w:shd w:val="clear" w:color="000000" w:fill="FFFFFF"/>
            <w:noWrap/>
            <w:vAlign w:val="center"/>
          </w:tcPr>
          <w:p w:rsidR="00193838" w:rsidRPr="00F11876" w:rsidRDefault="00193838" w:rsidP="00F11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pct"/>
            <w:gridSpan w:val="2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Korek termometru</w:t>
            </w:r>
          </w:p>
        </w:tc>
        <w:tc>
          <w:tcPr>
            <w:tcW w:w="2082" w:type="pct"/>
            <w:shd w:val="clear" w:color="000000" w:fill="FFFFFF"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odporny na wysokie temp. Do szlifu 14/23</w:t>
            </w:r>
          </w:p>
        </w:tc>
        <w:tc>
          <w:tcPr>
            <w:tcW w:w="375" w:type="pct"/>
            <w:gridSpan w:val="2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193838" w:rsidRPr="00193838" w:rsidRDefault="00193838" w:rsidP="0019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8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3706F2" w:rsidRPr="00C76D95" w:rsidRDefault="003706F2">
      <w:pPr>
        <w:rPr>
          <w:rFonts w:ascii="Arial" w:hAnsi="Arial" w:cs="Arial"/>
          <w:i/>
          <w:sz w:val="24"/>
        </w:rPr>
      </w:pPr>
    </w:p>
    <w:sectPr w:rsidR="003706F2" w:rsidRPr="00C76D95" w:rsidSect="002D0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EC" w:rsidRDefault="00CB40EC" w:rsidP="00B61A41">
      <w:pPr>
        <w:spacing w:after="0" w:line="240" w:lineRule="auto"/>
      </w:pPr>
      <w:r>
        <w:separator/>
      </w:r>
    </w:p>
  </w:endnote>
  <w:endnote w:type="continuationSeparator" w:id="0">
    <w:p w:rsidR="00CB40EC" w:rsidRDefault="00CB40EC" w:rsidP="00B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70" w:rsidRDefault="00325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70" w:rsidRDefault="00325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70" w:rsidRDefault="0032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EC" w:rsidRDefault="00CB40EC" w:rsidP="00B61A41">
      <w:pPr>
        <w:spacing w:after="0" w:line="240" w:lineRule="auto"/>
      </w:pPr>
      <w:r>
        <w:separator/>
      </w:r>
    </w:p>
  </w:footnote>
  <w:footnote w:type="continuationSeparator" w:id="0">
    <w:p w:rsidR="00CB40EC" w:rsidRDefault="00CB40EC" w:rsidP="00B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70" w:rsidRDefault="00325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70" w:rsidRDefault="00325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2" w:rsidRPr="000B2962" w:rsidRDefault="002D0712" w:rsidP="002D0712">
    <w:pPr>
      <w:pStyle w:val="Nagwek"/>
      <w:jc w:val="right"/>
      <w:rPr>
        <w:rFonts w:ascii="Arial" w:hAnsi="Arial" w:cs="Arial"/>
        <w:b/>
        <w:sz w:val="20"/>
      </w:rPr>
    </w:pPr>
    <w:r w:rsidRPr="000B2962">
      <w:rPr>
        <w:rFonts w:ascii="Arial" w:hAnsi="Arial" w:cs="Arial"/>
        <w:b/>
        <w:sz w:val="20"/>
      </w:rPr>
      <w:t xml:space="preserve">Załącznik nr </w:t>
    </w:r>
    <w:r w:rsidR="000B2962" w:rsidRPr="000B2962">
      <w:rPr>
        <w:rFonts w:ascii="Arial" w:hAnsi="Arial" w:cs="Arial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99"/>
    <w:multiLevelType w:val="hybridMultilevel"/>
    <w:tmpl w:val="27E4D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C6700"/>
    <w:multiLevelType w:val="hybridMultilevel"/>
    <w:tmpl w:val="D1A8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1"/>
    <w:rsid w:val="000B2962"/>
    <w:rsid w:val="000B4ABA"/>
    <w:rsid w:val="0010486C"/>
    <w:rsid w:val="00193838"/>
    <w:rsid w:val="00272F44"/>
    <w:rsid w:val="002A6DC2"/>
    <w:rsid w:val="002D0712"/>
    <w:rsid w:val="00317A29"/>
    <w:rsid w:val="00325A70"/>
    <w:rsid w:val="003706F2"/>
    <w:rsid w:val="0075732E"/>
    <w:rsid w:val="00893F4D"/>
    <w:rsid w:val="0094785A"/>
    <w:rsid w:val="009E79D9"/>
    <w:rsid w:val="00A41E95"/>
    <w:rsid w:val="00B61A41"/>
    <w:rsid w:val="00BA1CAF"/>
    <w:rsid w:val="00C76D95"/>
    <w:rsid w:val="00CB40EC"/>
    <w:rsid w:val="00CD3A98"/>
    <w:rsid w:val="00DF3C3D"/>
    <w:rsid w:val="00E638F4"/>
    <w:rsid w:val="00E97A48"/>
    <w:rsid w:val="00F1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64B3D-69A9-4BAE-8874-DC193D2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41"/>
  </w:style>
  <w:style w:type="paragraph" w:styleId="Stopka">
    <w:name w:val="footer"/>
    <w:basedOn w:val="Normalny"/>
    <w:link w:val="StopkaZnak"/>
    <w:uiPriority w:val="99"/>
    <w:unhideWhenUsed/>
    <w:rsid w:val="00B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41"/>
  </w:style>
  <w:style w:type="paragraph" w:styleId="Akapitzlist">
    <w:name w:val="List Paragraph"/>
    <w:basedOn w:val="Normalny"/>
    <w:uiPriority w:val="34"/>
    <w:qFormat/>
    <w:rsid w:val="00E9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B4E6F1B-9377-47CE-AB3E-8FF78609EC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Andrzej</dc:creator>
  <cp:keywords/>
  <dc:description/>
  <cp:lastModifiedBy>Jakubczuk Edyta</cp:lastModifiedBy>
  <cp:revision>2</cp:revision>
  <dcterms:created xsi:type="dcterms:W3CDTF">2021-10-06T06:06:00Z</dcterms:created>
  <dcterms:modified xsi:type="dcterms:W3CDTF">2021-10-06T06:06:00Z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9e75f860-51dd-4ef5-8059-7a350a55bc73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xWYKEoeUdHq2JsMfNKwcp1vea1qbl5ls</vt:lpwstr>
  </property>
</Properties>
</file>