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7524" w14:textId="514B9C2D" w:rsidR="00C05890" w:rsidRPr="00122140" w:rsidRDefault="00C05890" w:rsidP="00122140">
      <w:pPr>
        <w:rPr>
          <w:rFonts w:ascii="Arial" w:hAnsi="Arial" w:cs="Arial"/>
          <w:b/>
          <w:bCs/>
        </w:rPr>
      </w:pPr>
      <w:r w:rsidRPr="00122140">
        <w:rPr>
          <w:rFonts w:ascii="Arial" w:hAnsi="Arial" w:cs="Arial"/>
          <w:b/>
          <w:bCs/>
        </w:rPr>
        <w:t xml:space="preserve">Załącznik nr </w:t>
      </w:r>
      <w:r w:rsidR="00A1625C">
        <w:rPr>
          <w:rFonts w:ascii="Arial" w:hAnsi="Arial" w:cs="Arial"/>
          <w:b/>
          <w:bCs/>
        </w:rPr>
        <w:t>2</w:t>
      </w:r>
      <w:r w:rsidRPr="00122140">
        <w:rPr>
          <w:rFonts w:ascii="Arial" w:hAnsi="Arial" w:cs="Arial"/>
          <w:b/>
          <w:bCs/>
        </w:rPr>
        <w:t xml:space="preserve"> do SWZ</w:t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  <w:t xml:space="preserve">              </w:t>
      </w:r>
      <w:r w:rsidR="0000580F" w:rsidRPr="00122140">
        <w:rPr>
          <w:rFonts w:ascii="Arial" w:hAnsi="Arial" w:cs="Arial"/>
          <w:b/>
          <w:bCs/>
        </w:rPr>
        <w:t xml:space="preserve">          </w:t>
      </w:r>
      <w:r w:rsidR="00A8249C">
        <w:rPr>
          <w:rFonts w:ascii="Arial" w:hAnsi="Arial" w:cs="Arial"/>
          <w:b/>
          <w:bCs/>
        </w:rPr>
        <w:t xml:space="preserve">   </w:t>
      </w:r>
      <w:r w:rsidR="0000580F" w:rsidRPr="00122140">
        <w:rPr>
          <w:rFonts w:ascii="Arial" w:hAnsi="Arial" w:cs="Arial"/>
          <w:b/>
          <w:bCs/>
        </w:rPr>
        <w:t xml:space="preserve"> </w:t>
      </w:r>
      <w:r w:rsidR="00A8249C">
        <w:rPr>
          <w:rFonts w:ascii="Arial" w:hAnsi="Arial" w:cs="Arial"/>
          <w:b/>
          <w:bCs/>
        </w:rPr>
        <w:t xml:space="preserve"> </w:t>
      </w:r>
      <w:r w:rsidR="0000580F" w:rsidRPr="00122140">
        <w:rPr>
          <w:rFonts w:ascii="Arial" w:hAnsi="Arial" w:cs="Arial"/>
          <w:b/>
          <w:bCs/>
        </w:rPr>
        <w:t xml:space="preserve">  </w:t>
      </w:r>
      <w:r w:rsidR="00382AE1">
        <w:rPr>
          <w:rFonts w:ascii="Arial" w:hAnsi="Arial" w:cs="Arial"/>
          <w:b/>
          <w:bCs/>
        </w:rPr>
        <w:t xml:space="preserve">          </w:t>
      </w:r>
      <w:r w:rsidR="008E5157">
        <w:rPr>
          <w:rFonts w:ascii="Arial" w:hAnsi="Arial" w:cs="Arial"/>
          <w:b/>
          <w:bCs/>
        </w:rPr>
        <w:t>1</w:t>
      </w:r>
      <w:r w:rsidR="005E0630">
        <w:rPr>
          <w:rFonts w:ascii="Arial" w:hAnsi="Arial" w:cs="Arial"/>
          <w:b/>
          <w:bCs/>
        </w:rPr>
        <w:t>6</w:t>
      </w:r>
      <w:r w:rsidRPr="00122140">
        <w:rPr>
          <w:rFonts w:ascii="Arial" w:hAnsi="Arial" w:cs="Arial"/>
          <w:b/>
          <w:bCs/>
        </w:rPr>
        <w:t>/ZP/202</w:t>
      </w:r>
      <w:r w:rsidR="000D5D00">
        <w:rPr>
          <w:rFonts w:ascii="Arial" w:hAnsi="Arial" w:cs="Arial"/>
          <w:b/>
          <w:bCs/>
        </w:rPr>
        <w:t>2</w:t>
      </w:r>
    </w:p>
    <w:p w14:paraId="0347D3DA" w14:textId="0A370388" w:rsidR="00C05890" w:rsidRPr="00122140" w:rsidRDefault="00A8249C" w:rsidP="00C05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9709A4" w14:textId="77777777" w:rsidR="00C05890" w:rsidRPr="002179B7" w:rsidRDefault="00C05890" w:rsidP="00C05890">
      <w:pPr>
        <w:widowControl w:val="0"/>
        <w:spacing w:line="360" w:lineRule="auto"/>
        <w:ind w:right="33"/>
        <w:jc w:val="center"/>
        <w:rPr>
          <w:rFonts w:ascii="Arial" w:hAnsi="Arial" w:cs="Arial"/>
          <w:b/>
          <w:bCs/>
        </w:rPr>
      </w:pPr>
      <w:r w:rsidRPr="002179B7">
        <w:rPr>
          <w:rFonts w:ascii="Arial" w:hAnsi="Arial" w:cs="Arial"/>
          <w:b/>
          <w:bCs/>
        </w:rPr>
        <w:t>Opis Przedmiotu Zamówienia</w:t>
      </w:r>
    </w:p>
    <w:p w14:paraId="3E59C24E" w14:textId="77777777" w:rsidR="00C05890" w:rsidRDefault="00C05890" w:rsidP="00C05890">
      <w:pPr>
        <w:widowControl w:val="0"/>
        <w:spacing w:line="360" w:lineRule="auto"/>
        <w:ind w:right="33"/>
        <w:jc w:val="center"/>
        <w:rPr>
          <w:rFonts w:ascii="Arial" w:hAnsi="Arial" w:cs="Arial"/>
        </w:rPr>
      </w:pPr>
    </w:p>
    <w:p w14:paraId="6D1EA82F" w14:textId="687AA1A0" w:rsidR="008E5157" w:rsidRPr="008E5157" w:rsidRDefault="008E5157" w:rsidP="008E51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5157">
        <w:rPr>
          <w:rFonts w:ascii="Arial" w:hAnsi="Arial" w:cs="Arial"/>
        </w:rPr>
        <w:t>Wykonawca dostarczy produkty spełniające wymogi zgodnie z obowiązującymi przepisami prawa</w:t>
      </w:r>
      <w:r>
        <w:rPr>
          <w:rFonts w:ascii="Arial" w:hAnsi="Arial" w:cs="Arial"/>
        </w:rPr>
        <w:t>,</w:t>
      </w:r>
      <w:r w:rsidRPr="008E5157">
        <w:rPr>
          <w:rFonts w:ascii="Arial" w:hAnsi="Arial" w:cs="Arial"/>
        </w:rPr>
        <w:t xml:space="preserve"> w szczególności</w:t>
      </w:r>
      <w:r>
        <w:rPr>
          <w:rFonts w:ascii="Arial" w:hAnsi="Arial" w:cs="Arial"/>
        </w:rPr>
        <w:t>:</w:t>
      </w:r>
    </w:p>
    <w:p w14:paraId="14800022" w14:textId="06B92851" w:rsidR="00C05890" w:rsidRDefault="006C5347" w:rsidP="008E515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6C5347">
        <w:rPr>
          <w:rFonts w:ascii="Arial" w:hAnsi="Arial" w:cs="Arial"/>
        </w:rPr>
        <w:t>Towar I gatunku, dopuszczony do obrotu zgodnie z obowiązującymi normami, atestami, terminami przydatności do spożycia, z nienaruszonymi cechami pierwotnymi opakowania - w tym szczególnie towar spełniający wymogi ustawy z 25 sierpnia 2006 r.</w:t>
      </w:r>
      <w:r w:rsidR="00B305BE">
        <w:rPr>
          <w:rFonts w:ascii="Arial" w:hAnsi="Arial" w:cs="Arial"/>
        </w:rPr>
        <w:t xml:space="preserve"> </w:t>
      </w:r>
      <w:r w:rsidRPr="006C5347">
        <w:rPr>
          <w:rFonts w:ascii="Arial" w:hAnsi="Arial" w:cs="Arial"/>
        </w:rPr>
        <w:t>o</w:t>
      </w:r>
      <w:r w:rsidR="00A0770F">
        <w:rPr>
          <w:rFonts w:ascii="Arial" w:hAnsi="Arial" w:cs="Arial"/>
        </w:rPr>
        <w:t> </w:t>
      </w:r>
      <w:r w:rsidRPr="006C5347">
        <w:rPr>
          <w:rFonts w:ascii="Arial" w:hAnsi="Arial" w:cs="Arial"/>
        </w:rPr>
        <w:t>bezpieczeństwie żywności i żywienia (</w:t>
      </w:r>
      <w:r w:rsidR="00A0770F" w:rsidRPr="00A0770F">
        <w:rPr>
          <w:rFonts w:ascii="Arial" w:hAnsi="Arial" w:cs="Arial"/>
        </w:rPr>
        <w:t>Dz. U. z 2020 r. poz. 2021 oraz z 2022 r. poz. 24 i</w:t>
      </w:r>
      <w:r w:rsidR="00B305BE">
        <w:rPr>
          <w:rFonts w:ascii="Arial" w:hAnsi="Arial" w:cs="Arial"/>
        </w:rPr>
        <w:t> </w:t>
      </w:r>
      <w:r w:rsidR="00A0770F" w:rsidRPr="00A0770F">
        <w:rPr>
          <w:rFonts w:ascii="Arial" w:hAnsi="Arial" w:cs="Arial"/>
        </w:rPr>
        <w:t>138</w:t>
      </w:r>
      <w:r w:rsidRPr="006C5347">
        <w:rPr>
          <w:rFonts w:ascii="Arial" w:hAnsi="Arial" w:cs="Arial"/>
        </w:rPr>
        <w:t>.), ustawie z dnia 21 grudnia 2000 r. o jakości handlowej artykułów rolno-spożywczych (tj. Dz. U. z</w:t>
      </w:r>
      <w:r w:rsidR="00A0770F" w:rsidRPr="00A0770F">
        <w:t xml:space="preserve"> </w:t>
      </w:r>
      <w:r w:rsidR="00A0770F">
        <w:t xml:space="preserve">Dz. </w:t>
      </w:r>
      <w:r w:rsidR="00A0770F" w:rsidRPr="00A0770F">
        <w:rPr>
          <w:rFonts w:ascii="Arial" w:hAnsi="Arial" w:cs="Arial"/>
        </w:rPr>
        <w:t>U. z 2021 r</w:t>
      </w:r>
      <w:r w:rsidRPr="00A0770F">
        <w:rPr>
          <w:rFonts w:ascii="Arial" w:hAnsi="Arial" w:cs="Arial"/>
        </w:rPr>
        <w:t>.</w:t>
      </w:r>
      <w:r w:rsidR="00A0770F" w:rsidRPr="00A0770F">
        <w:rPr>
          <w:rFonts w:ascii="Arial" w:hAnsi="Arial" w:cs="Arial"/>
        </w:rPr>
        <w:t xml:space="preserve"> poz. 630, z 2022 r. poz. 24.</w:t>
      </w:r>
      <w:r w:rsidRPr="00A0770F">
        <w:rPr>
          <w:rFonts w:ascii="Arial" w:hAnsi="Arial" w:cs="Arial"/>
        </w:rPr>
        <w:t>),</w:t>
      </w:r>
      <w:r w:rsidRPr="006C5347">
        <w:rPr>
          <w:rFonts w:ascii="Arial" w:hAnsi="Arial" w:cs="Arial"/>
        </w:rPr>
        <w:t xml:space="preserve"> ustawie z dnia 16 grudnia 2005 r. o produktach pochodzenia zwierzęcego (tj. Dz. U. z 2020 r. poz. 1753). Dostarczany asortyment powinien być oznakowany zgodnie z Rozporządzeniem Ministra Rolnictwa i</w:t>
      </w:r>
      <w:r w:rsidR="00A0770F">
        <w:rPr>
          <w:rFonts w:ascii="Arial" w:hAnsi="Arial" w:cs="Arial"/>
        </w:rPr>
        <w:t> </w:t>
      </w:r>
      <w:r w:rsidRPr="006C5347">
        <w:rPr>
          <w:rFonts w:ascii="Arial" w:hAnsi="Arial" w:cs="Arial"/>
        </w:rPr>
        <w:t>Rozwoju Wsi z dnia 23 grudnia 2014 r. w sprawie znakowania poszczególnych rodzajów środków spożywczych  (</w:t>
      </w:r>
      <w:r w:rsidR="00B305BE" w:rsidRPr="00B305BE">
        <w:rPr>
          <w:rFonts w:ascii="Arial" w:hAnsi="Arial" w:cs="Arial"/>
        </w:rPr>
        <w:t>Dz. U. z 2015 r. poz. 29, z 2016 r. poz. 2019, z 2017 r. poz. 2150 i</w:t>
      </w:r>
      <w:r w:rsidR="00B305BE">
        <w:rPr>
          <w:rFonts w:ascii="Arial" w:hAnsi="Arial" w:cs="Arial"/>
        </w:rPr>
        <w:t> </w:t>
      </w:r>
      <w:r w:rsidR="00B305BE" w:rsidRPr="00B305BE">
        <w:rPr>
          <w:rFonts w:ascii="Arial" w:hAnsi="Arial" w:cs="Arial"/>
        </w:rPr>
        <w:t>2461 oraz z 2019 r. poz. 754</w:t>
      </w:r>
      <w:r w:rsidRPr="006C5347">
        <w:rPr>
          <w:rFonts w:ascii="Arial" w:hAnsi="Arial" w:cs="Arial"/>
        </w:rPr>
        <w:t>.)</w:t>
      </w:r>
      <w:r w:rsidR="00C05890" w:rsidRPr="00996B12">
        <w:rPr>
          <w:rFonts w:ascii="Arial" w:hAnsi="Arial" w:cs="Arial"/>
        </w:rPr>
        <w:t>.</w:t>
      </w:r>
    </w:p>
    <w:p w14:paraId="43F13912" w14:textId="7A58D5EE" w:rsidR="00913317" w:rsidRDefault="00913317" w:rsidP="00C058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13317">
        <w:rPr>
          <w:rFonts w:ascii="Arial" w:hAnsi="Arial" w:cs="Arial"/>
        </w:rPr>
        <w:t xml:space="preserve">Zamawiający zastrzega, iż ilość danego asortymentu stanowiącego przedmiot zamówienia, stanowi wielkość szacunkową i może ulec zmianie w trakcie obowiązywania niniejszej umowy zgodnie z wynikającym bieżącym zapotrzebowaniem Zamawiającego, uzależnionym od ilości wykonywanych świadczeń medycznych. Wielkość zmiany w ramach </w:t>
      </w:r>
      <w:r w:rsidRPr="00FC766F">
        <w:rPr>
          <w:rFonts w:ascii="Arial" w:hAnsi="Arial" w:cs="Arial"/>
          <w:b/>
          <w:bCs/>
        </w:rPr>
        <w:t>prawa opcji</w:t>
      </w:r>
      <w:r w:rsidRPr="00913317">
        <w:rPr>
          <w:rFonts w:ascii="Arial" w:hAnsi="Arial" w:cs="Arial"/>
        </w:rPr>
        <w:t xml:space="preserve"> określa się na poziomie </w:t>
      </w:r>
      <w:r w:rsidRPr="00FC766F">
        <w:rPr>
          <w:rFonts w:ascii="Arial" w:hAnsi="Arial" w:cs="Arial"/>
          <w:b/>
          <w:bCs/>
        </w:rPr>
        <w:t>20%</w:t>
      </w:r>
      <w:r w:rsidRPr="00913317">
        <w:rPr>
          <w:rFonts w:ascii="Arial" w:hAnsi="Arial" w:cs="Arial"/>
        </w:rPr>
        <w:t xml:space="preserve"> (dotyczy zarówno zwiększenia ilości jak i zmniejszenia ilości asortymentu).</w:t>
      </w:r>
      <w:r>
        <w:rPr>
          <w:rFonts w:ascii="Arial" w:hAnsi="Arial" w:cs="Arial"/>
        </w:rPr>
        <w:t xml:space="preserve"> </w:t>
      </w:r>
      <w:r w:rsidRPr="00913317">
        <w:rPr>
          <w:rFonts w:ascii="Arial" w:hAnsi="Arial" w:cs="Arial"/>
        </w:rPr>
        <w:t xml:space="preserve">Zamawiający gwarantuje złożenie zamówienia na poziomie nie mniejszym niż </w:t>
      </w:r>
      <w:r w:rsidRPr="00FC766F">
        <w:rPr>
          <w:rFonts w:ascii="Arial" w:hAnsi="Arial" w:cs="Arial"/>
          <w:b/>
          <w:bCs/>
        </w:rPr>
        <w:t>80%</w:t>
      </w:r>
      <w:r w:rsidRPr="00913317">
        <w:rPr>
          <w:rFonts w:ascii="Arial" w:hAnsi="Arial" w:cs="Arial"/>
        </w:rPr>
        <w:t xml:space="preserve"> ilości asortymentu w ramach umowy.</w:t>
      </w:r>
      <w:r>
        <w:rPr>
          <w:rFonts w:ascii="Arial" w:hAnsi="Arial" w:cs="Arial"/>
        </w:rPr>
        <w:t xml:space="preserve"> </w:t>
      </w:r>
      <w:r w:rsidRPr="00913317">
        <w:rPr>
          <w:rFonts w:ascii="Arial" w:hAnsi="Arial" w:cs="Arial"/>
        </w:rPr>
        <w:t xml:space="preserve">Zamawiający zastrzega sobie, że zamówienie określone jako </w:t>
      </w:r>
      <w:r w:rsidRPr="00FC766F">
        <w:rPr>
          <w:rFonts w:ascii="Arial" w:hAnsi="Arial" w:cs="Arial"/>
          <w:b/>
          <w:bCs/>
        </w:rPr>
        <w:t>„prawo opcji”</w:t>
      </w:r>
      <w:r w:rsidRPr="00913317">
        <w:rPr>
          <w:rFonts w:ascii="Arial" w:hAnsi="Arial" w:cs="Arial"/>
        </w:rPr>
        <w:t xml:space="preserve"> dla ilości poszczególnego asortymentu w ramach umowy jest uprawnieniem zamawiającego a nie zobowiązaniem. Wykonanie przedmiotu umowy w ramach prawa opcji uzależnione jest od faktycznych potrzeb zamawiającego wynikających ze zmiennej liczby stanu pacjentów. Brak wykonania przedmiotu zamówienia w ramach prawa opcji nie rodzi żadnych roszczeń ze strony wykonawcy. Opcja uruchamiana jest poprzez złożenie wykonawcy stosownego zawiadomienia (drogą elektroniczną poprzez wiadomość e-mail na adres poczty elektronicznej).</w:t>
      </w:r>
    </w:p>
    <w:p w14:paraId="3D1411E2" w14:textId="4469912D" w:rsidR="00F64F5D" w:rsidRDefault="00F64F5D" w:rsidP="00C058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zobowiązany jest dostarczyć przedmiot zamówienia z należytą starannością, zgodnie z opisem przedmiotu zamówienia i  projektowanymi postanowieniami umowy</w:t>
      </w:r>
      <w:r>
        <w:rPr>
          <w:rFonts w:ascii="Arial" w:hAnsi="Arial" w:cs="Arial"/>
        </w:rPr>
        <w:t>.</w:t>
      </w:r>
    </w:p>
    <w:p w14:paraId="20F33395" w14:textId="5846E964" w:rsidR="00F64F5D" w:rsidRDefault="00F64F5D" w:rsidP="00C058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jest zobowiązany dostarczyć przedmiot zamówienia spełniający wymogi jakościowe i ilościowe szczegółowo określone w opisie przedmiotu zamówienia</w:t>
      </w:r>
      <w:r>
        <w:rPr>
          <w:rFonts w:ascii="Arial" w:hAnsi="Arial" w:cs="Arial"/>
        </w:rPr>
        <w:t>.</w:t>
      </w:r>
    </w:p>
    <w:p w14:paraId="52998E8C" w14:textId="77777777" w:rsidR="00F64F5D" w:rsidRP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zobowiązany jest do realizacji dostaw w odpowiednich opakowaniach oraz czystym i wolnym od innych zapachów transportem, zapewniającym należyte zabezpieczenie dostarczonych towarów przed czynnikami pogodowymi i uszkodzeniami.</w:t>
      </w:r>
    </w:p>
    <w:p w14:paraId="67FE84EC" w14:textId="6EB9AA0C" w:rsidR="00F64F5D" w:rsidRP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Dostawy realizowane środkiem transportu spełniającym wymagania higieniczno-sanitarne (zamawiający zastrzega sobie prawo do wglądu w dokumentację kontroli sanitarnej pojazdu, kartę dopuszczenia samochodu do przewozu artykułów spożywczych).</w:t>
      </w:r>
    </w:p>
    <w:p w14:paraId="2A3E3970" w14:textId="04E5AE35" w:rsidR="00F64F5D" w:rsidRP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lastRenderedPageBreak/>
        <w:t>Opakowania odpowiadające właściwościom towaru gwarantujące zabezpieczenie jego jakości, przeznaczone do pakowania żywności (wszystkie opakowania muszą być dopuszczone do kontaktu z żywnością, posiadać atest PZH).</w:t>
      </w:r>
    </w:p>
    <w:p w14:paraId="0A747F20" w14:textId="69811A9F" w:rsid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Towar oznakowany etykietą zawierającą informację: nazwa oraz rodzaj produktu, nazwa i adres producenta, termin przydatności do spożycia, sposób przechowywania produktu, skład i waga, wartość odżywcza w 100g produktu.</w:t>
      </w:r>
    </w:p>
    <w:p w14:paraId="2F727CFA" w14:textId="7FF91FA2" w:rsidR="000E698B" w:rsidRPr="000E698B" w:rsidRDefault="00F64F5D" w:rsidP="000E6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gwarantuje odpowiednio wysoką jakość dostarczanego przedmiotu zamówienia w</w:t>
      </w:r>
      <w:r w:rsidR="00CC72F1">
        <w:rPr>
          <w:rFonts w:ascii="Arial" w:hAnsi="Arial" w:cs="Arial"/>
        </w:rPr>
        <w:t> </w:t>
      </w:r>
      <w:r w:rsidRPr="00F64F5D">
        <w:rPr>
          <w:rFonts w:ascii="Arial" w:hAnsi="Arial" w:cs="Arial"/>
        </w:rPr>
        <w:t>ilościach i asortymencie podanym w ofercie przetargowej z zachowaniem terminów przydatności</w:t>
      </w:r>
      <w:r w:rsidR="000E698B">
        <w:rPr>
          <w:rFonts w:ascii="Arial" w:hAnsi="Arial" w:cs="Arial"/>
        </w:rPr>
        <w:t xml:space="preserve">. Mleko i przetwory mleczarskie powinny pochodzić z bieżącej produkcji, posiadać termin przydatności do spożycia w chwili dostawy </w:t>
      </w:r>
      <w:r w:rsidRPr="00F64F5D">
        <w:rPr>
          <w:rFonts w:ascii="Arial" w:hAnsi="Arial" w:cs="Arial"/>
        </w:rPr>
        <w:t>minimum 6 dni</w:t>
      </w:r>
      <w:r w:rsidR="000E698B">
        <w:rPr>
          <w:rFonts w:ascii="Arial" w:hAnsi="Arial" w:cs="Arial"/>
        </w:rPr>
        <w:t xml:space="preserve"> przed jego upływem </w:t>
      </w:r>
      <w:r w:rsidRPr="00F64F5D">
        <w:rPr>
          <w:rFonts w:ascii="Arial" w:hAnsi="Arial" w:cs="Arial"/>
        </w:rPr>
        <w:t>– mleko, min. 10 dni pozostały asortyment). Zamawiający wyraża zgodę na możliwość dostarczania produktów z terminem ważności krótszym niż wymagany za każdorazową, uprzednią, pisemną zgodą upoważnionego przez Zamawiającego pracownika Kuchni szpitalne</w:t>
      </w:r>
      <w:r>
        <w:rPr>
          <w:rFonts w:ascii="Arial" w:hAnsi="Arial" w:cs="Arial"/>
        </w:rPr>
        <w:t>j.</w:t>
      </w:r>
    </w:p>
    <w:p w14:paraId="3EE4E05D" w14:textId="5C49B529" w:rsidR="00F64F5D" w:rsidRPr="00DA1647" w:rsidRDefault="000E698B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4F5D" w:rsidRPr="00F64F5D">
        <w:rPr>
          <w:rFonts w:ascii="Arial" w:hAnsi="Arial" w:cs="Arial"/>
        </w:rPr>
        <w:t>ym</w:t>
      </w:r>
      <w:r>
        <w:rPr>
          <w:rFonts w:ascii="Arial" w:hAnsi="Arial" w:cs="Arial"/>
        </w:rPr>
        <w:t>óg</w:t>
      </w:r>
      <w:r w:rsidR="00F64F5D" w:rsidRPr="00F64F5D">
        <w:rPr>
          <w:rFonts w:ascii="Arial" w:hAnsi="Arial" w:cs="Arial"/>
        </w:rPr>
        <w:t xml:space="preserve"> dla asortymentu podanego w formularzu cenowym, nie gorsze niż: nabiał i jego wyroby – świeże</w:t>
      </w:r>
      <w:r>
        <w:rPr>
          <w:rFonts w:ascii="Arial" w:hAnsi="Arial" w:cs="Arial"/>
        </w:rPr>
        <w:t>.</w:t>
      </w:r>
    </w:p>
    <w:p w14:paraId="7956D350" w14:textId="1EAAF817" w:rsidR="00FD6F8E" w:rsidRPr="00256228" w:rsidRDefault="00747884" w:rsidP="00FD6F8E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hAnsi="Arial" w:cs="Arial"/>
        </w:rPr>
      </w:pPr>
      <w:r w:rsidRPr="00747884">
        <w:rPr>
          <w:rFonts w:ascii="Arial" w:hAnsi="Arial" w:cs="Arial"/>
        </w:rPr>
        <w:t xml:space="preserve">Przedmiot zamówienia będzie dostarczany sukcesywnie (częściowo) przez Wykonawcę do siedziby  Zamawiającego tj. do wewnątrz </w:t>
      </w:r>
      <w:r w:rsidR="001F4847">
        <w:rPr>
          <w:rFonts w:ascii="Arial" w:hAnsi="Arial" w:cs="Arial"/>
        </w:rPr>
        <w:t>magazynu</w:t>
      </w:r>
      <w:r w:rsidRPr="00747884">
        <w:rPr>
          <w:rFonts w:ascii="Arial" w:hAnsi="Arial" w:cs="Arial"/>
        </w:rPr>
        <w:t xml:space="preserve"> mieszczące</w:t>
      </w:r>
      <w:r w:rsidR="001F4847">
        <w:rPr>
          <w:rFonts w:ascii="Arial" w:hAnsi="Arial" w:cs="Arial"/>
        </w:rPr>
        <w:t>go</w:t>
      </w:r>
      <w:r w:rsidRPr="00747884">
        <w:rPr>
          <w:rFonts w:ascii="Arial" w:hAnsi="Arial" w:cs="Arial"/>
        </w:rPr>
        <w:t xml:space="preserve"> się w budynku </w:t>
      </w:r>
      <w:r w:rsidR="001F4847">
        <w:rPr>
          <w:rFonts w:ascii="Arial" w:hAnsi="Arial" w:cs="Arial"/>
        </w:rPr>
        <w:t>H</w:t>
      </w:r>
      <w:r w:rsidRPr="00747884">
        <w:rPr>
          <w:rFonts w:ascii="Arial" w:hAnsi="Arial" w:cs="Arial"/>
        </w:rPr>
        <w:t>, ul. Szpitalna 28, 77-400 Złotów, zgodnie z zamówieniem przesłanym pocztą elektroniczną e-</w:t>
      </w:r>
      <w:r w:rsidRPr="00256228">
        <w:rPr>
          <w:rFonts w:ascii="Arial" w:hAnsi="Arial" w:cs="Arial"/>
        </w:rPr>
        <w:t>mailem</w:t>
      </w:r>
      <w:r w:rsidR="008373F1">
        <w:rPr>
          <w:rFonts w:ascii="Arial" w:hAnsi="Arial" w:cs="Arial"/>
        </w:rPr>
        <w:t>.</w:t>
      </w:r>
      <w:r w:rsidR="00BB1B2C" w:rsidRPr="00BB1B2C">
        <w:t xml:space="preserve"> </w:t>
      </w:r>
    </w:p>
    <w:p w14:paraId="56921A9F" w14:textId="08E1D918" w:rsidR="00FD6F8E" w:rsidRPr="00256228" w:rsidRDefault="00C40B8D" w:rsidP="00C2482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z</w:t>
      </w:r>
      <w:r w:rsidR="00FD6F8E" w:rsidRPr="00256228">
        <w:rPr>
          <w:rFonts w:ascii="Arial" w:hAnsi="Arial" w:cs="Arial"/>
          <w:lang w:val="it-IT"/>
        </w:rPr>
        <w:t>amówienie będzie składane na jeden dzień przed dostawą w dniach od poniedziałku do czwartku, a w piątek na poczet przyszłego tygodnia</w:t>
      </w:r>
      <w:r w:rsidR="00256228" w:rsidRPr="00256228">
        <w:rPr>
          <w:rFonts w:ascii="Arial" w:hAnsi="Arial" w:cs="Arial"/>
          <w:lang w:val="it-IT"/>
        </w:rPr>
        <w:t>,</w:t>
      </w:r>
    </w:p>
    <w:p w14:paraId="22DBB79D" w14:textId="27DD338D" w:rsidR="00C05890" w:rsidRPr="000E698B" w:rsidRDefault="00805A76" w:rsidP="000E698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Arial" w:hAnsi="Arial" w:cs="Arial"/>
          <w:b/>
          <w:bCs/>
          <w:color w:val="FF0000"/>
          <w:lang w:val="it-IT"/>
        </w:rPr>
      </w:pPr>
      <w:r w:rsidRPr="00C24824">
        <w:rPr>
          <w:rFonts w:ascii="Arial" w:hAnsi="Arial" w:cs="Arial"/>
          <w:lang w:val="it-IT"/>
        </w:rPr>
        <w:t>dostawy będą realizowane w ciągu</w:t>
      </w:r>
      <w:r w:rsidRPr="001F4847">
        <w:rPr>
          <w:rFonts w:ascii="Arial" w:hAnsi="Arial" w:cs="Arial"/>
          <w:lang w:val="it-IT"/>
        </w:rPr>
        <w:t xml:space="preserve"> </w:t>
      </w:r>
      <w:r w:rsidR="001F4847" w:rsidRPr="00C40B8D">
        <w:rPr>
          <w:rFonts w:ascii="Arial" w:hAnsi="Arial" w:cs="Arial"/>
          <w:b/>
          <w:bCs/>
          <w:lang w:val="it-IT"/>
        </w:rPr>
        <w:t>2</w:t>
      </w:r>
      <w:r w:rsidR="00A8249C" w:rsidRPr="00C40B8D">
        <w:rPr>
          <w:rFonts w:ascii="Arial" w:hAnsi="Arial" w:cs="Arial"/>
          <w:b/>
          <w:bCs/>
          <w:lang w:val="it-IT"/>
        </w:rPr>
        <w:t>4</w:t>
      </w:r>
      <w:r w:rsidRPr="00C24824">
        <w:rPr>
          <w:rFonts w:ascii="Arial" w:hAnsi="Arial" w:cs="Arial"/>
          <w:b/>
          <w:bCs/>
          <w:lang w:val="it-IT"/>
        </w:rPr>
        <w:t xml:space="preserve"> godzin</w:t>
      </w:r>
      <w:r w:rsidR="00A8249C">
        <w:rPr>
          <w:rFonts w:ascii="Arial" w:hAnsi="Arial" w:cs="Arial"/>
          <w:b/>
          <w:bCs/>
          <w:lang w:val="it-IT"/>
        </w:rPr>
        <w:t xml:space="preserve"> (</w:t>
      </w:r>
      <w:r w:rsidR="001F4847">
        <w:rPr>
          <w:rFonts w:ascii="Arial" w:hAnsi="Arial" w:cs="Arial"/>
          <w:b/>
          <w:bCs/>
          <w:lang w:val="it-IT"/>
        </w:rPr>
        <w:t>jeden dzień roboczy</w:t>
      </w:r>
      <w:r w:rsidR="00A8249C">
        <w:rPr>
          <w:rFonts w:ascii="Arial" w:hAnsi="Arial" w:cs="Arial"/>
          <w:b/>
          <w:bCs/>
          <w:lang w:val="it-IT"/>
        </w:rPr>
        <w:t>)</w:t>
      </w:r>
      <w:r w:rsidRPr="00C24824">
        <w:rPr>
          <w:rFonts w:ascii="Arial" w:hAnsi="Arial" w:cs="Arial"/>
          <w:lang w:val="it-IT"/>
        </w:rPr>
        <w:t>, od zamówienia złożonego za pośrednictwem poczty elektronicznej e-mail (pod warunkiem złożenia zamówienia do godziny 1</w:t>
      </w:r>
      <w:r w:rsidR="001F4847">
        <w:rPr>
          <w:rFonts w:ascii="Arial" w:hAnsi="Arial" w:cs="Arial"/>
          <w:lang w:val="it-IT"/>
        </w:rPr>
        <w:t>2</w:t>
      </w:r>
      <w:r w:rsidRPr="00C24824">
        <w:rPr>
          <w:rFonts w:ascii="Arial" w:hAnsi="Arial" w:cs="Arial"/>
          <w:lang w:val="it-IT"/>
        </w:rPr>
        <w:t xml:space="preserve">:00) przez </w:t>
      </w:r>
      <w:r w:rsidR="001F4847">
        <w:rPr>
          <w:rFonts w:ascii="Arial" w:hAnsi="Arial" w:cs="Arial"/>
          <w:lang w:val="it-IT"/>
        </w:rPr>
        <w:t>dietetyka</w:t>
      </w:r>
      <w:r w:rsidRPr="00C24824">
        <w:rPr>
          <w:rFonts w:ascii="Arial" w:hAnsi="Arial" w:cs="Arial"/>
          <w:lang w:val="it-IT"/>
        </w:rPr>
        <w:t xml:space="preserve"> (od poniedziałku do piątku z wyłączeniem dni ustawowo wolnych od pracy)</w:t>
      </w:r>
      <w:r w:rsidR="00FD6F8E">
        <w:rPr>
          <w:rFonts w:ascii="Arial" w:hAnsi="Arial" w:cs="Arial"/>
          <w:lang w:val="it-IT"/>
        </w:rPr>
        <w:t>,</w:t>
      </w:r>
      <w:r w:rsidR="00FD6F8E" w:rsidRPr="00FD6F8E">
        <w:t xml:space="preserve"> </w:t>
      </w:r>
      <w:r w:rsidR="00FD6F8E" w:rsidRPr="00FD6F8E">
        <w:rPr>
          <w:rFonts w:ascii="Arial" w:hAnsi="Arial" w:cs="Arial"/>
          <w:lang w:val="it-IT"/>
        </w:rPr>
        <w:t xml:space="preserve">od </w:t>
      </w:r>
      <w:r w:rsidR="00FD6F8E">
        <w:rPr>
          <w:rFonts w:ascii="Arial" w:hAnsi="Arial" w:cs="Arial"/>
          <w:lang w:val="it-IT"/>
        </w:rPr>
        <w:t xml:space="preserve">godziny </w:t>
      </w:r>
      <w:r w:rsidR="00FD6F8E" w:rsidRPr="00FD6F8E">
        <w:rPr>
          <w:rFonts w:ascii="Arial" w:hAnsi="Arial" w:cs="Arial"/>
          <w:lang w:val="it-IT"/>
        </w:rPr>
        <w:t>7.30 do 8.00, trzy razy w tygodniu (poniedziałek, środa, piątek)</w:t>
      </w:r>
      <w:r w:rsidR="00FD6F8E">
        <w:rPr>
          <w:rFonts w:ascii="Arial" w:hAnsi="Arial" w:cs="Arial"/>
          <w:lang w:val="it-IT"/>
        </w:rPr>
        <w:t xml:space="preserve"> </w:t>
      </w:r>
    </w:p>
    <w:p w14:paraId="621FD6B4" w14:textId="6F1A47ED" w:rsidR="00C05890" w:rsidRPr="00C40B8D" w:rsidRDefault="00A61AE7" w:rsidP="000E698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hAnsi="Arial" w:cs="Arial"/>
        </w:rPr>
        <w:t>Dostawa przedmiotu zamówienia nastąpi transportem Wykonawcy na jego koszt i ryzyko.</w:t>
      </w:r>
    </w:p>
    <w:p w14:paraId="5E463AC5" w14:textId="7F2F7358" w:rsidR="00C40B8D" w:rsidRPr="00C40B8D" w:rsidRDefault="00C40B8D" w:rsidP="00C40B8D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C40B8D">
        <w:rPr>
          <w:rFonts w:ascii="Arial" w:eastAsia="Lucida Sans Unicode" w:hAnsi="Arial" w:cs="Arial"/>
          <w:kern w:val="1"/>
          <w:lang w:eastAsia="hi-IN" w:bidi="hi-IN"/>
        </w:rPr>
        <w:t>Do każdej dostawy Wykonawca dołącza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C40B8D">
        <w:rPr>
          <w:rFonts w:ascii="Arial" w:eastAsia="Lucida Sans Unicode" w:hAnsi="Arial" w:cs="Arial"/>
          <w:kern w:val="1"/>
          <w:lang w:eastAsia="hi-IN" w:bidi="hi-IN"/>
        </w:rPr>
        <w:t>handlowy dokument identyfikacyjny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</w:p>
    <w:p w14:paraId="727BA44C" w14:textId="7AEB3E23" w:rsidR="007136D3" w:rsidRPr="007136D3" w:rsidRDefault="007136D3" w:rsidP="00C05890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136D3">
        <w:rPr>
          <w:rFonts w:ascii="Arial" w:hAnsi="Arial" w:cs="Arial"/>
          <w:color w:val="000000"/>
        </w:rPr>
        <w:t xml:space="preserve">W przypadku stwierdzenia wad </w:t>
      </w:r>
      <w:r w:rsidR="002F28EB">
        <w:rPr>
          <w:rFonts w:ascii="Arial" w:hAnsi="Arial" w:cs="Arial"/>
          <w:color w:val="000000"/>
        </w:rPr>
        <w:t xml:space="preserve">jakościowych </w:t>
      </w:r>
      <w:r w:rsidRPr="007136D3">
        <w:rPr>
          <w:rFonts w:ascii="Arial" w:hAnsi="Arial" w:cs="Arial"/>
          <w:color w:val="000000"/>
        </w:rPr>
        <w:t xml:space="preserve">w dostarczonym towarze, Zamawiający zobowiązany jest do powiadomienia Wykonawcy, który winien wymienić wadliwy towar na wolny od wad w terminie </w:t>
      </w:r>
      <w:r w:rsidR="008B5F62">
        <w:rPr>
          <w:rFonts w:ascii="Arial" w:hAnsi="Arial" w:cs="Arial"/>
          <w:b/>
          <w:bCs/>
          <w:color w:val="000000"/>
        </w:rPr>
        <w:t>24 godzin</w:t>
      </w:r>
      <w:r w:rsidR="008B5F62">
        <w:rPr>
          <w:rFonts w:ascii="Arial" w:hAnsi="Arial" w:cs="Arial"/>
          <w:color w:val="000000"/>
        </w:rPr>
        <w:t xml:space="preserve"> licząc</w:t>
      </w:r>
      <w:r w:rsidRPr="007136D3">
        <w:rPr>
          <w:rFonts w:ascii="Arial" w:hAnsi="Arial" w:cs="Arial"/>
          <w:color w:val="000000"/>
        </w:rPr>
        <w:t xml:space="preserve"> od daty zgłoszenia reklamacji </w:t>
      </w:r>
      <w:r w:rsidR="00DA1647">
        <w:rPr>
          <w:rFonts w:ascii="Arial" w:hAnsi="Arial" w:cs="Arial"/>
          <w:color w:val="000000"/>
        </w:rPr>
        <w:t xml:space="preserve">wysłanej </w:t>
      </w:r>
      <w:r w:rsidRPr="007136D3">
        <w:rPr>
          <w:rFonts w:ascii="Arial" w:hAnsi="Arial" w:cs="Arial"/>
          <w:color w:val="000000"/>
        </w:rPr>
        <w:t>wiadomością e-mail.</w:t>
      </w:r>
    </w:p>
    <w:p w14:paraId="2AA16438" w14:textId="7B142153" w:rsidR="001A1AB9" w:rsidRPr="002F28EB" w:rsidRDefault="007136D3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136D3">
        <w:rPr>
          <w:rFonts w:ascii="Arial" w:hAnsi="Arial" w:cs="Arial"/>
          <w:color w:val="000000"/>
        </w:rPr>
        <w:t xml:space="preserve">Braki ilościowe stwierdzone w trakcie odbioru towarów przez Zamawiającego zgłaszane będą  bezpośrednio Wykonawcy (tzn. w przypadku gdy dostawa towaru – jego stan faktyczny jest niezgodny z fakturą lub dostawa towaru – jego stan faktyczny jest niezgodny z zamówieniem. Niezgodności dostawy z zamówieniem, ewentualne braki, zamiany asortymentu bez zgody Zamawiającego należy uzupełnić lub wymienić w ciągu </w:t>
      </w:r>
      <w:r w:rsidR="008B5F62">
        <w:rPr>
          <w:rFonts w:ascii="Arial" w:hAnsi="Arial" w:cs="Arial"/>
          <w:b/>
          <w:bCs/>
          <w:color w:val="000000"/>
        </w:rPr>
        <w:t>24 godzin</w:t>
      </w:r>
      <w:r w:rsidR="00070E62">
        <w:rPr>
          <w:rFonts w:ascii="Arial" w:hAnsi="Arial" w:cs="Arial"/>
          <w:color w:val="000000"/>
        </w:rPr>
        <w:t xml:space="preserve"> </w:t>
      </w:r>
      <w:r w:rsidR="008B5F62">
        <w:rPr>
          <w:rFonts w:ascii="Arial" w:hAnsi="Arial" w:cs="Arial"/>
          <w:color w:val="000000"/>
        </w:rPr>
        <w:t>licząc</w:t>
      </w:r>
      <w:r w:rsidRPr="007136D3">
        <w:rPr>
          <w:rFonts w:ascii="Arial" w:hAnsi="Arial" w:cs="Arial"/>
          <w:color w:val="000000"/>
        </w:rPr>
        <w:t xml:space="preserve"> od daty zgłoszenia wiadomością e-mail.</w:t>
      </w:r>
    </w:p>
    <w:p w14:paraId="4E4F7140" w14:textId="0804A863" w:rsidR="002F28EB" w:rsidRDefault="002F28EB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2F28EB">
        <w:rPr>
          <w:rFonts w:ascii="Arial" w:eastAsia="Lucida Sans Unicode" w:hAnsi="Arial" w:cs="Arial"/>
          <w:kern w:val="1"/>
          <w:lang w:eastAsia="hi-IN" w:bidi="hi-IN"/>
        </w:rPr>
        <w:t>Zamawiający ma prawo odmowy przyjęcia całej partii towaru lub jej części w przypadku, gdy w</w:t>
      </w:r>
      <w:r w:rsidR="00CC72F1">
        <w:rPr>
          <w:rFonts w:ascii="Arial" w:eastAsia="Lucida Sans Unicode" w:hAnsi="Arial" w:cs="Arial"/>
          <w:kern w:val="1"/>
          <w:lang w:eastAsia="hi-IN" w:bidi="hi-IN"/>
        </w:rPr>
        <w:t> </w:t>
      </w:r>
      <w:r w:rsidRPr="002F28EB">
        <w:rPr>
          <w:rFonts w:ascii="Arial" w:eastAsia="Lucida Sans Unicode" w:hAnsi="Arial" w:cs="Arial"/>
          <w:kern w:val="1"/>
          <w:lang w:eastAsia="hi-IN" w:bidi="hi-IN"/>
        </w:rPr>
        <w:t xml:space="preserve">trakcie oceny wizualnej i organoleptycznej zostanie stwierdzona zła jakość produktów, widoczne uszkodzenia spowodowane niewłaściwym zabezpieczeniem produktów, złymi </w:t>
      </w:r>
      <w:r w:rsidRPr="002F28EB">
        <w:rPr>
          <w:rFonts w:ascii="Arial" w:eastAsia="Lucida Sans Unicode" w:hAnsi="Arial" w:cs="Arial"/>
          <w:kern w:val="1"/>
          <w:lang w:eastAsia="hi-IN" w:bidi="hi-IN"/>
        </w:rPr>
        <w:lastRenderedPageBreak/>
        <w:t>warunkami transportowymi lub niewłaściwym stanem higienicznym środka transportu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</w:p>
    <w:p w14:paraId="153C7731" w14:textId="0928E678" w:rsidR="002F28EB" w:rsidRDefault="002F28EB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2F28EB">
        <w:rPr>
          <w:rFonts w:ascii="Arial" w:eastAsia="Lucida Sans Unicode" w:hAnsi="Arial" w:cs="Arial"/>
          <w:kern w:val="1"/>
          <w:lang w:eastAsia="hi-IN" w:bidi="hi-IN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</w:p>
    <w:p w14:paraId="011E2DF0" w14:textId="4B74B3B9" w:rsidR="002F28EB" w:rsidRPr="00DE49A4" w:rsidRDefault="002F28EB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hAnsi="Arial" w:cs="Arial"/>
        </w:rPr>
        <w:t>W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zgodą Zamawiającego) dokona wymiany na produkt pełnowartościowy</w:t>
      </w:r>
      <w:r>
        <w:rPr>
          <w:rFonts w:ascii="Arial" w:hAnsi="Arial" w:cs="Arial"/>
        </w:rPr>
        <w:t>.</w:t>
      </w:r>
    </w:p>
    <w:p w14:paraId="28AE77DE" w14:textId="77777777" w:rsidR="00DE49A4" w:rsidRPr="00DE49A4" w:rsidRDefault="00DE49A4" w:rsidP="00DE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9A4">
        <w:rPr>
          <w:rFonts w:ascii="Arial" w:hAnsi="Arial" w:cs="Arial"/>
        </w:rPr>
        <w:t>Wykonawca, zobowiązuje się na każde żądanie Zamawiającego umożliwić kontrolę środka transportu i pojemników do przewozu towarów pod względem czystości.</w:t>
      </w:r>
    </w:p>
    <w:p w14:paraId="4839379F" w14:textId="1612ECFC" w:rsidR="00DE49A4" w:rsidRPr="00DE49A4" w:rsidRDefault="00DE49A4" w:rsidP="00DE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9A4">
        <w:rPr>
          <w:rFonts w:ascii="Arial" w:hAnsi="Arial" w:cs="Arial"/>
        </w:rPr>
        <w:t>Wykonawca zobowiązany jest do umożliwienia kontroli środka transportu pod względem właściwej temperatury przewozu przedmiotu zamówienia</w:t>
      </w:r>
      <w:r w:rsidR="00C40B8D">
        <w:rPr>
          <w:rFonts w:ascii="Arial" w:hAnsi="Arial" w:cs="Arial"/>
        </w:rPr>
        <w:t>.</w:t>
      </w:r>
    </w:p>
    <w:p w14:paraId="56179C89" w14:textId="458B8FA8" w:rsidR="00DE49A4" w:rsidRPr="00DE49A4" w:rsidRDefault="008B5F62" w:rsidP="00DE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5F62">
        <w:rPr>
          <w:rFonts w:ascii="Arial" w:hAnsi="Arial" w:cs="Arial"/>
        </w:rPr>
        <w:t xml:space="preserve">W związku z obowiązującym w Szpitalu systemem HACCP </w:t>
      </w:r>
      <w:r w:rsidR="00DE49A4" w:rsidRPr="00DE49A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zobowiązany jest</w:t>
      </w:r>
      <w:r w:rsidR="00DE49A4" w:rsidRPr="00DE49A4">
        <w:rPr>
          <w:rFonts w:ascii="Arial" w:hAnsi="Arial" w:cs="Arial"/>
        </w:rPr>
        <w:t xml:space="preserve"> na każde pisemne żądanie Zamawiającego i SANEPIDU </w:t>
      </w:r>
      <w:r>
        <w:rPr>
          <w:rFonts w:ascii="Arial" w:hAnsi="Arial" w:cs="Arial"/>
        </w:rPr>
        <w:t xml:space="preserve">do </w:t>
      </w:r>
      <w:r w:rsidR="00DE49A4" w:rsidRPr="00DE49A4">
        <w:rPr>
          <w:rFonts w:ascii="Arial" w:hAnsi="Arial" w:cs="Arial"/>
        </w:rPr>
        <w:t>przedstawi</w:t>
      </w:r>
      <w:r>
        <w:rPr>
          <w:rFonts w:ascii="Arial" w:hAnsi="Arial" w:cs="Arial"/>
        </w:rPr>
        <w:t xml:space="preserve">enia </w:t>
      </w:r>
      <w:r w:rsidR="00DE49A4" w:rsidRPr="00DE49A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wyznaczonym terminie</w:t>
      </w:r>
      <w:r w:rsidR="00DE49A4" w:rsidRPr="00DE49A4">
        <w:rPr>
          <w:rFonts w:ascii="Arial" w:hAnsi="Arial" w:cs="Arial"/>
        </w:rPr>
        <w:t xml:space="preserve"> </w:t>
      </w:r>
      <w:r w:rsidR="00C40B8D">
        <w:rPr>
          <w:rFonts w:ascii="Arial" w:hAnsi="Arial" w:cs="Arial"/>
        </w:rPr>
        <w:t xml:space="preserve">n/w dokumentów </w:t>
      </w:r>
      <w:r w:rsidR="00DE49A4" w:rsidRPr="00DE49A4">
        <w:rPr>
          <w:rFonts w:ascii="Arial" w:hAnsi="Arial" w:cs="Arial"/>
        </w:rPr>
        <w:t>(jeżeli obowiązek posiadania dokumentów, o których mowa poniżej, wynika z przepisów prawa powszechnie obowiązującego):</w:t>
      </w:r>
    </w:p>
    <w:p w14:paraId="62DD2270" w14:textId="7DAB4BD6" w:rsidR="00DE49A4" w:rsidRDefault="00DE49A4" w:rsidP="008373F1">
      <w:pPr>
        <w:pStyle w:val="Akapitzlist"/>
        <w:numPr>
          <w:ilvl w:val="3"/>
          <w:numId w:val="1"/>
        </w:numPr>
        <w:spacing w:line="360" w:lineRule="auto"/>
        <w:ind w:left="993"/>
        <w:jc w:val="both"/>
        <w:rPr>
          <w:rFonts w:ascii="Arial" w:hAnsi="Arial" w:cs="Arial"/>
        </w:rPr>
      </w:pPr>
      <w:r w:rsidRPr="00DE49A4">
        <w:rPr>
          <w:rFonts w:ascii="Arial" w:hAnsi="Arial" w:cs="Arial"/>
        </w:rPr>
        <w:t>decyzję Państwowego Powiatowego Inspektoratu Sanitarnego dla środka transportu zezwalająca na przewóz artykułów spożywczych,</w:t>
      </w:r>
    </w:p>
    <w:p w14:paraId="6DD7046C" w14:textId="3DB403F4" w:rsidR="008373F1" w:rsidRPr="008373F1" w:rsidRDefault="00DE49A4" w:rsidP="008373F1">
      <w:pPr>
        <w:pStyle w:val="Akapitzlist"/>
        <w:numPr>
          <w:ilvl w:val="3"/>
          <w:numId w:val="1"/>
        </w:numPr>
        <w:spacing w:line="360" w:lineRule="auto"/>
        <w:ind w:left="993"/>
        <w:jc w:val="both"/>
        <w:rPr>
          <w:rFonts w:ascii="Arial" w:hAnsi="Arial" w:cs="Arial"/>
        </w:rPr>
      </w:pPr>
      <w:r w:rsidRPr="008373F1">
        <w:rPr>
          <w:rFonts w:ascii="Arial" w:hAnsi="Arial" w:cs="Arial"/>
        </w:rPr>
        <w:t>aktualne orzeczenie lekarskie z badania do celów sanitarno-epidemiologicznych osoby dostarczającej towar</w:t>
      </w:r>
      <w:r w:rsidR="008373F1">
        <w:rPr>
          <w:rFonts w:ascii="Arial" w:hAnsi="Arial" w:cs="Arial"/>
        </w:rPr>
        <w:t>.</w:t>
      </w:r>
    </w:p>
    <w:p w14:paraId="2670B548" w14:textId="2DF2A55A" w:rsidR="00E51AA5" w:rsidRPr="00E51AA5" w:rsidRDefault="00E51AA5" w:rsidP="00E51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Arial"/>
          <w:color w:val="FF0000"/>
          <w:kern w:val="1"/>
          <w:lang w:eastAsia="hi-IN" w:bidi="hi-IN"/>
        </w:rPr>
      </w:pPr>
      <w:r w:rsidRPr="00E51AA5">
        <w:rPr>
          <w:rFonts w:ascii="Arial" w:eastAsia="Lucida Sans Unicode" w:hAnsi="Arial" w:cs="Arial"/>
          <w:kern w:val="1"/>
          <w:lang w:eastAsia="hi-IN" w:bidi="hi-IN"/>
        </w:rPr>
        <w:t>Pozostałe wymagane parametry przedmiotu zamówienia znajdują się w formularzu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E51AA5">
        <w:rPr>
          <w:rFonts w:ascii="Arial" w:eastAsia="Lucida Sans Unicode" w:hAnsi="Arial" w:cs="Arial"/>
          <w:kern w:val="1"/>
          <w:lang w:eastAsia="hi-IN" w:bidi="hi-IN"/>
        </w:rPr>
        <w:t xml:space="preserve">asortymentowo-cenowym stanowiącym </w:t>
      </w:r>
      <w:r w:rsidRPr="00636FB0">
        <w:rPr>
          <w:rFonts w:ascii="Arial" w:eastAsia="Lucida Sans Unicode" w:hAnsi="Arial" w:cs="Arial"/>
          <w:b/>
          <w:bCs/>
          <w:kern w:val="1"/>
          <w:lang w:eastAsia="hi-IN" w:bidi="hi-IN"/>
        </w:rPr>
        <w:t>załącznik nr 1a do SWZ</w:t>
      </w:r>
      <w:r w:rsidRPr="00E51AA5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. </w:t>
      </w:r>
    </w:p>
    <w:p w14:paraId="61DFE129" w14:textId="77777777" w:rsidR="00E51AA5" w:rsidRPr="00E51AA5" w:rsidRDefault="00E51AA5" w:rsidP="00E51AA5">
      <w:pPr>
        <w:pStyle w:val="Akapitzlist"/>
        <w:widowControl w:val="0"/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3073E41D" w14:textId="77777777" w:rsidR="00C05890" w:rsidRPr="00B071A6" w:rsidRDefault="00C05890" w:rsidP="00C05890">
      <w:pPr>
        <w:spacing w:line="360" w:lineRule="auto"/>
        <w:jc w:val="both"/>
        <w:rPr>
          <w:rFonts w:ascii="Arial" w:hAnsi="Arial" w:cs="Arial"/>
        </w:rPr>
      </w:pPr>
    </w:p>
    <w:p w14:paraId="702D4F53" w14:textId="77777777" w:rsidR="000077A1" w:rsidRPr="00C05890" w:rsidRDefault="000077A1" w:rsidP="00C05890"/>
    <w:sectPr w:rsidR="000077A1" w:rsidRPr="00C0589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0A5"/>
    <w:multiLevelType w:val="multilevel"/>
    <w:tmpl w:val="EFAC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8446BF"/>
    <w:multiLevelType w:val="multilevel"/>
    <w:tmpl w:val="C5C6B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5C5811"/>
    <w:multiLevelType w:val="hybridMultilevel"/>
    <w:tmpl w:val="A1549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0746"/>
    <w:multiLevelType w:val="hybridMultilevel"/>
    <w:tmpl w:val="F16EC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4288"/>
    <w:multiLevelType w:val="hybridMultilevel"/>
    <w:tmpl w:val="53FA0D20"/>
    <w:lvl w:ilvl="0" w:tplc="C57840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1ECD"/>
    <w:multiLevelType w:val="hybridMultilevel"/>
    <w:tmpl w:val="519057A6"/>
    <w:lvl w:ilvl="0" w:tplc="BEE27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A073F"/>
    <w:multiLevelType w:val="hybridMultilevel"/>
    <w:tmpl w:val="238649F2"/>
    <w:lvl w:ilvl="0" w:tplc="21948C54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0FE8"/>
    <w:multiLevelType w:val="multilevel"/>
    <w:tmpl w:val="B1CC6AB6"/>
    <w:lvl w:ilvl="0">
      <w:numFmt w:val="bullet"/>
      <w:lvlText w:val=""/>
      <w:lvlJc w:val="left"/>
      <w:pPr>
        <w:ind w:left="786" w:hanging="360"/>
      </w:pPr>
      <w:rPr>
        <w:rFonts w:ascii="Symbol" w:hAnsi="Symbol" w:cs="Arial"/>
        <w:color w:val="FF0066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63201EC0"/>
    <w:multiLevelType w:val="hybridMultilevel"/>
    <w:tmpl w:val="6B5890CE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A16A5"/>
    <w:multiLevelType w:val="hybridMultilevel"/>
    <w:tmpl w:val="20DC1A26"/>
    <w:lvl w:ilvl="0" w:tplc="5896F212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2706059">
    <w:abstractNumId w:val="4"/>
  </w:num>
  <w:num w:numId="2" w16cid:durableId="1748460538">
    <w:abstractNumId w:val="7"/>
  </w:num>
  <w:num w:numId="3" w16cid:durableId="2089110111">
    <w:abstractNumId w:val="9"/>
  </w:num>
  <w:num w:numId="4" w16cid:durableId="270668313">
    <w:abstractNumId w:val="2"/>
  </w:num>
  <w:num w:numId="5" w16cid:durableId="740295557">
    <w:abstractNumId w:val="5"/>
  </w:num>
  <w:num w:numId="6" w16cid:durableId="1308316432">
    <w:abstractNumId w:val="8"/>
  </w:num>
  <w:num w:numId="7" w16cid:durableId="1036391553">
    <w:abstractNumId w:val="3"/>
  </w:num>
  <w:num w:numId="8" w16cid:durableId="1352685575">
    <w:abstractNumId w:val="6"/>
  </w:num>
  <w:num w:numId="9" w16cid:durableId="714037490">
    <w:abstractNumId w:val="0"/>
  </w:num>
  <w:num w:numId="10" w16cid:durableId="71207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B2"/>
    <w:rsid w:val="0000580F"/>
    <w:rsid w:val="000077A1"/>
    <w:rsid w:val="0002675C"/>
    <w:rsid w:val="00045F2E"/>
    <w:rsid w:val="00070E62"/>
    <w:rsid w:val="00071B83"/>
    <w:rsid w:val="000742B2"/>
    <w:rsid w:val="00097ECC"/>
    <w:rsid w:val="000D5D00"/>
    <w:rsid w:val="000E4EB0"/>
    <w:rsid w:val="000E698B"/>
    <w:rsid w:val="00122140"/>
    <w:rsid w:val="001A1AB9"/>
    <w:rsid w:val="001E07B2"/>
    <w:rsid w:val="001F4847"/>
    <w:rsid w:val="002179B7"/>
    <w:rsid w:val="0022121B"/>
    <w:rsid w:val="0025155C"/>
    <w:rsid w:val="00256228"/>
    <w:rsid w:val="002572A9"/>
    <w:rsid w:val="00257BF7"/>
    <w:rsid w:val="002F28EB"/>
    <w:rsid w:val="00306088"/>
    <w:rsid w:val="00343465"/>
    <w:rsid w:val="00357855"/>
    <w:rsid w:val="0036015D"/>
    <w:rsid w:val="00382AE1"/>
    <w:rsid w:val="00383492"/>
    <w:rsid w:val="00415D60"/>
    <w:rsid w:val="004F2972"/>
    <w:rsid w:val="00550011"/>
    <w:rsid w:val="00571792"/>
    <w:rsid w:val="005A753E"/>
    <w:rsid w:val="005E0630"/>
    <w:rsid w:val="005F040A"/>
    <w:rsid w:val="00636FB0"/>
    <w:rsid w:val="006C19BD"/>
    <w:rsid w:val="006C5347"/>
    <w:rsid w:val="007136D3"/>
    <w:rsid w:val="00747884"/>
    <w:rsid w:val="007537A4"/>
    <w:rsid w:val="007A77D4"/>
    <w:rsid w:val="007C0D25"/>
    <w:rsid w:val="00805A76"/>
    <w:rsid w:val="00812D1C"/>
    <w:rsid w:val="008373F1"/>
    <w:rsid w:val="008B5F62"/>
    <w:rsid w:val="008E5157"/>
    <w:rsid w:val="009131FF"/>
    <w:rsid w:val="00913317"/>
    <w:rsid w:val="00936015"/>
    <w:rsid w:val="00996B12"/>
    <w:rsid w:val="00A04542"/>
    <w:rsid w:val="00A0770F"/>
    <w:rsid w:val="00A1625C"/>
    <w:rsid w:val="00A61AE7"/>
    <w:rsid w:val="00A8249C"/>
    <w:rsid w:val="00AB7A49"/>
    <w:rsid w:val="00AC712B"/>
    <w:rsid w:val="00AF79D6"/>
    <w:rsid w:val="00B305BE"/>
    <w:rsid w:val="00B82232"/>
    <w:rsid w:val="00BB1B2C"/>
    <w:rsid w:val="00BC1A54"/>
    <w:rsid w:val="00C05890"/>
    <w:rsid w:val="00C24824"/>
    <w:rsid w:val="00C35ADB"/>
    <w:rsid w:val="00C40469"/>
    <w:rsid w:val="00C40B8D"/>
    <w:rsid w:val="00C463EF"/>
    <w:rsid w:val="00CC5766"/>
    <w:rsid w:val="00CC72F1"/>
    <w:rsid w:val="00D31EE6"/>
    <w:rsid w:val="00D45D1F"/>
    <w:rsid w:val="00DA1647"/>
    <w:rsid w:val="00DD4C94"/>
    <w:rsid w:val="00DE49A4"/>
    <w:rsid w:val="00E1413B"/>
    <w:rsid w:val="00E51AA5"/>
    <w:rsid w:val="00E623AE"/>
    <w:rsid w:val="00E843E7"/>
    <w:rsid w:val="00EB078F"/>
    <w:rsid w:val="00F50B99"/>
    <w:rsid w:val="00F64F5D"/>
    <w:rsid w:val="00F6673F"/>
    <w:rsid w:val="00FC766F"/>
    <w:rsid w:val="00FD0D43"/>
    <w:rsid w:val="00FD69C9"/>
    <w:rsid w:val="00FD6F8E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B53"/>
  <w15:chartTrackingRefBased/>
  <w15:docId w15:val="{5DE80CAE-07B2-4004-BB5F-752FFC7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7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7B2"/>
    <w:pPr>
      <w:ind w:left="720"/>
      <w:contextualSpacing/>
    </w:pPr>
  </w:style>
  <w:style w:type="paragraph" w:customStyle="1" w:styleId="Default">
    <w:name w:val="Default"/>
    <w:rsid w:val="00005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221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221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221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38</cp:revision>
  <dcterms:created xsi:type="dcterms:W3CDTF">2021-09-20T10:33:00Z</dcterms:created>
  <dcterms:modified xsi:type="dcterms:W3CDTF">2022-05-18T10:54:00Z</dcterms:modified>
</cp:coreProperties>
</file>