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CF33A4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ZP.271.4.12</w:t>
      </w:r>
      <w:bookmarkStart w:id="0" w:name="_GoBack"/>
      <w:bookmarkEnd w:id="0"/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719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</w:t>
      </w:r>
      <w:r w:rsidR="000D3769">
        <w:rPr>
          <w:rFonts w:ascii="Arial" w:eastAsia="Calibri" w:hAnsi="Arial" w:cs="Arial"/>
          <w:b/>
        </w:rPr>
        <w:t>Pozostałe produkty spożywcze</w:t>
      </w:r>
      <w:r w:rsidR="00A33BBE">
        <w:rPr>
          <w:rFonts w:ascii="Arial" w:eastAsia="Calibri" w:hAnsi="Arial" w:cs="Arial"/>
          <w:b/>
        </w:rPr>
        <w:t>”</w:t>
      </w:r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0D3769"/>
    <w:rsid w:val="00184135"/>
    <w:rsid w:val="002562F1"/>
    <w:rsid w:val="00314B0C"/>
    <w:rsid w:val="003832E9"/>
    <w:rsid w:val="0042529A"/>
    <w:rsid w:val="004D7DF9"/>
    <w:rsid w:val="00820709"/>
    <w:rsid w:val="00822D1A"/>
    <w:rsid w:val="008972D5"/>
    <w:rsid w:val="00975285"/>
    <w:rsid w:val="00A33BBE"/>
    <w:rsid w:val="00A7195F"/>
    <w:rsid w:val="00B060BA"/>
    <w:rsid w:val="00CF33A4"/>
    <w:rsid w:val="00D122CB"/>
    <w:rsid w:val="00E422CB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21</cp:revision>
  <dcterms:created xsi:type="dcterms:W3CDTF">2022-11-15T12:11:00Z</dcterms:created>
  <dcterms:modified xsi:type="dcterms:W3CDTF">2023-11-28T12:05:00Z</dcterms:modified>
</cp:coreProperties>
</file>