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Załącznik nr 8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OŚWIADCZENIE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Wykonawcy o aktualności informacji zawartych w oświadczeniu (załącznik nr 3 do SWZ), o którym mowa w art. 125 ust. 1 ustawy pzp, w zakresie podstaw wykluczenia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Na potrzeby postępowania o udzielenie zamówienia publicznego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ind w:firstLine="708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bidi="ar-SA"/>
        </w:rPr>
      </w:pPr>
      <w:r>
        <w:rPr>
          <w:rFonts w:cs="Calibri" w:ascii="Calibri" w:hAnsi="Calibri" w:asciiTheme="minorHAnsi" w:cstheme="minorHAnsi" w:hAnsiTheme="minorHAnsi"/>
        </w:rPr>
        <w:t>pn.</w:t>
      </w:r>
      <w:r>
        <w:rPr>
          <w:rFonts w:cs="Calibri" w:ascii="Calibri" w:hAnsi="Calibri" w:asciiTheme="minorHAnsi" w:cstheme="minorHAnsi" w:hAnsiTheme="minorHAnsi"/>
          <w:b/>
        </w:rPr>
        <w:t xml:space="preserve"> </w:t>
      </w:r>
      <w:bookmarkStart w:id="0" w:name="_Hlk64362553"/>
      <w:bookmarkStart w:id="1" w:name="_Hlk69806641"/>
      <w:r>
        <w:rPr>
          <w:rFonts w:cs="Calibri" w:ascii="Calibri" w:hAnsi="Calibri" w:asciiTheme="minorHAnsi" w:cstheme="minorHAnsi" w:hAnsiTheme="minorHAnsi"/>
          <w:bCs/>
          <w:kern w:val="0"/>
          <w:lang w:eastAsia="ar-SA"/>
        </w:rPr>
        <w:t>„</w:t>
      </w:r>
      <w:bookmarkEnd w:id="0"/>
      <w:bookmarkEnd w:id="1"/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bidi="ar-SA"/>
        </w:rPr>
        <w:t>Wykonanie robót budowlanych  w ramach zagospodarowania poscaleniowego wsi Uniejów Parcela, gmina Charsznica”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  <w:bookmarkStart w:id="2" w:name="_GoBack"/>
      <w:bookmarkStart w:id="3" w:name="_GoBack"/>
      <w:bookmarkEnd w:id="3"/>
    </w:p>
    <w:p>
      <w:pPr>
        <w:pStyle w:val="Normal"/>
        <w:tabs>
          <w:tab w:val="clear" w:pos="709"/>
          <w:tab w:val="left" w:pos="4536" w:leader="dot"/>
        </w:tabs>
        <w:spacing w:lineRule="auto" w:line="36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cs="Calibri" w:ascii="Calibri" w:hAnsi="Calibri" w:asciiTheme="minorHAnsi" w:cstheme="minorHAnsi" w:hAnsiTheme="minorHAnsi"/>
        </w:rPr>
        <w:t xml:space="preserve">Nazwa Wykonawcy </w:t>
        <w:tab/>
      </w:r>
    </w:p>
    <w:p>
      <w:pPr>
        <w:pStyle w:val="Normal"/>
        <w:tabs>
          <w:tab w:val="clear" w:pos="709"/>
          <w:tab w:val="center" w:pos="5670" w:leader="dot"/>
        </w:tabs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Adres Wykonawcy</w:t>
        <w:tab/>
        <w:t>.</w:t>
        <w:tab/>
      </w:r>
    </w:p>
    <w:p>
      <w:pPr>
        <w:pStyle w:val="ListParagraph"/>
        <w:tabs>
          <w:tab w:val="clear" w:pos="709"/>
          <w:tab w:val="left" w:pos="426" w:leader="none"/>
        </w:tabs>
        <w:suppressAutoHyphens w:val="false"/>
        <w:spacing w:lineRule="auto" w:line="360" w:before="0" w:after="0"/>
        <w:ind w:left="0"/>
        <w:contextualSpacing/>
        <w:jc w:val="both"/>
        <w:textAlignment w:val="auto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>Oświadczam, że informacje zawarte</w:t>
      </w: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oświadczeniu (załącznik nr 3 do SWZ), o którym mowa w art. 125 ust. 1 ustawy pzp, w zakresie podstaw wykluczenia z postępowania są aktualne</w:t>
      </w:r>
      <w:r>
        <w:rPr>
          <w:sz w:val="24"/>
          <w:szCs w:val="24"/>
        </w:rPr>
        <w:t xml:space="preserve"> i zgodne</w:t>
      </w:r>
      <w:r>
        <w:rPr>
          <w:rFonts w:cs="Calibri" w:cstheme="minorHAnsi"/>
          <w:sz w:val="24"/>
          <w:szCs w:val="24"/>
        </w:rPr>
        <w:t xml:space="preserve">                 z prawdą oraz zostały przedstawione z pełną świadomością konsekwencji wprowadzenia                              Zamawiającego w błąd przy przedstawianiu informacji.</w:t>
      </w:r>
    </w:p>
    <w:p>
      <w:pPr>
        <w:pStyle w:val="Normal"/>
        <w:tabs>
          <w:tab w:val="clear" w:pos="709"/>
          <w:tab w:val="right" w:pos="4678" w:leader="dot"/>
          <w:tab w:val="right" w:pos="5670" w:leader="dot"/>
        </w:tabs>
        <w:spacing w:lineRule="auto" w:line="36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Normal"/>
        <w:spacing w:lineRule="auto" w:line="36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(data i czytelny podpis Wykonawcy)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42" w:top="970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643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57850" cy="64643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c60e8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bc60e8"/>
    <w:rPr>
      <w:szCs w:val="21"/>
    </w:rPr>
  </w:style>
  <w:style w:type="character" w:styleId="Styl3Znak" w:customStyle="1">
    <w:name w:val="Styl3 Znak"/>
    <w:basedOn w:val="DefaultParagraphFont"/>
    <w:link w:val="Styl3"/>
    <w:qFormat/>
    <w:rsid w:val="00851604"/>
    <w:rPr>
      <w:rFonts w:ascii="Arial" w:hAnsi="Arial" w:eastAsia="Calibri" w:cs="Arial" w:eastAsiaTheme="minorHAnsi"/>
      <w:color w:val="00000A"/>
      <w:kern w:val="0"/>
      <w:sz w:val="20"/>
      <w:szCs w:val="20"/>
      <w:shd w:fill="D9D9D9" w:val="clear"/>
      <w:lang w:eastAsia="en-US" w:bidi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e4c39"/>
    <w:rPr>
      <w:rFonts w:ascii="Tahoma" w:hAnsi="Tahoma"/>
      <w:sz w:val="16"/>
      <w:szCs w:val="14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a85630"/>
    <w:rPr>
      <w:color w:val="0000FF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ListParagraph">
    <w:name w:val="List Paragraph"/>
    <w:basedOn w:val="Standard"/>
    <w:uiPriority w:val="99"/>
    <w:qFormat/>
    <w:pPr>
      <w:spacing w:lineRule="auto" w:line="247" w:before="0" w:after="160"/>
      <w:ind w:left="720"/>
    </w:pPr>
    <w:rPr>
      <w:rFonts w:ascii="Calibri" w:hAnsi="Calibri" w:eastAsia="Calibri" w:cs="Times New Roman"/>
      <w:sz w:val="22"/>
      <w:szCs w:val="22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c60e8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Footer">
    <w:name w:val="Footer"/>
    <w:basedOn w:val="Normal"/>
    <w:link w:val="StopkaZnak"/>
    <w:uiPriority w:val="99"/>
    <w:unhideWhenUsed/>
    <w:rsid w:val="00bc60e8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yl3" w:customStyle="1">
    <w:name w:val="Styl3"/>
    <w:basedOn w:val="Normal"/>
    <w:link w:val="Styl3Znak"/>
    <w:qFormat/>
    <w:rsid w:val="00851604"/>
    <w:pPr>
      <w:widowControl/>
      <w:pBdr>
        <w:bottom w:val="double" w:sz="4" w:space="1" w:color="000000"/>
      </w:pBdr>
      <w:shd w:val="clear" w:color="auto" w:fill="D9D9D9" w:themeFill="background1" w:themeFillShade="d9"/>
      <w:suppressAutoHyphens w:val="false"/>
      <w:jc w:val="center"/>
      <w:textAlignment w:val="auto"/>
    </w:pPr>
    <w:rPr>
      <w:rFonts w:ascii="Arial" w:hAnsi="Arial" w:eastAsia="Calibri" w:cs="Arial" w:eastAsiaTheme="minorHAnsi"/>
      <w:color w:val="00000A"/>
      <w:kern w:val="0"/>
      <w:sz w:val="20"/>
      <w:szCs w:val="20"/>
      <w:lang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4c39"/>
    <w:pPr/>
    <w:rPr>
      <w:rFonts w:ascii="Tahoma" w:hAnsi="Tahoma"/>
      <w:sz w:val="16"/>
      <w:szCs w:val="1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60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LibreOffice/24.2.4.2$Windows_X86_64 LibreOffice_project/51a6219feb6075d9a4c46691dcfe0cd9c4fff3c2</Application>
  <AppVersion>15.0000</AppVersion>
  <Pages>1</Pages>
  <Words>107</Words>
  <Characters>645</Characters>
  <CharactersWithSpaces>797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2021-07-29T07:30:00Z</dcterms:created>
  <dc:creator>Michał Rak</dc:creator>
  <dc:description/>
  <cp:keywords>Oświadczenie aktualne przesłanki wykluczenia postępowanie</cp:keywords>
  <dc:language>pl-PL</dc:language>
  <cp:lastModifiedBy/>
  <dcterms:modified xsi:type="dcterms:W3CDTF">2024-10-22T10:05:39Z</dcterms:modified>
  <cp:revision>8</cp:revision>
  <dc:subject/>
  <dc:title>Oświadczenie wykonawcy dotyczace przesłanek wykluczenia z postępowania Or. 272.6.2022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