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5BBBD116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 xml:space="preserve">Załącznik nr </w:t>
      </w:r>
      <w:r w:rsidR="00822D84">
        <w:rPr>
          <w:rFonts w:ascii="Cambria" w:hAnsi="Cambria"/>
          <w:b/>
          <w:bCs/>
        </w:rPr>
        <w:t>8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Pzp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(Dz. U. z 2019 r. poz. 2019 ze zm.) – dalej p.z.p.,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realizacji zamówienia publicznego pn.</w:t>
      </w:r>
    </w:p>
    <w:p w14:paraId="52A89E9E" w14:textId="21FD2699" w:rsidR="009C3871" w:rsidRPr="009C3871" w:rsidRDefault="002B340D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2B340D">
        <w:rPr>
          <w:rFonts w:ascii="Cambria" w:hAnsi="Cambria" w:cs="Verdana"/>
          <w:b/>
          <w:bCs/>
          <w:i/>
          <w:iCs/>
          <w:sz w:val="24"/>
          <w:szCs w:val="24"/>
        </w:rPr>
        <w:lastRenderedPageBreak/>
        <w:t>Modernizacja oświetlenia ulicznego w Gminie Przystajń – etap II</w:t>
      </w:r>
      <w:r w:rsidRPr="002B340D">
        <w:rPr>
          <w:rFonts w:ascii="Cambria" w:hAnsi="Cambria" w:cs="Verdana"/>
          <w:b/>
          <w:bCs/>
          <w:i/>
          <w:iCs/>
          <w:sz w:val="24"/>
          <w:szCs w:val="24"/>
        </w:rPr>
        <w:t xml:space="preserve"> </w:t>
      </w:r>
      <w:r w:rsidR="009C3871"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sposób realizacji udostępnienia zasobów np. podwykonawstwo, wynajem, konsultacje i doradztwo, itp)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Zobowiązując się do udostępnienia zasobów w zakresie zdolności technicznych lub zawodowych, w odniesieniu 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footerReference w:type="default" r:id="rId7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8C57" w14:textId="77777777" w:rsidR="00BB76A1" w:rsidRDefault="00BB76A1">
      <w:r>
        <w:separator/>
      </w:r>
    </w:p>
  </w:endnote>
  <w:endnote w:type="continuationSeparator" w:id="0">
    <w:p w14:paraId="18835BAD" w14:textId="77777777" w:rsidR="00BB76A1" w:rsidRDefault="00BB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A07311" w:rsidRDefault="00000000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81A9" w14:textId="77777777" w:rsidR="00BB76A1" w:rsidRDefault="00BB76A1">
      <w:r>
        <w:separator/>
      </w:r>
    </w:p>
  </w:footnote>
  <w:footnote w:type="continuationSeparator" w:id="0">
    <w:p w14:paraId="1E7FF306" w14:textId="77777777" w:rsidR="00BB76A1" w:rsidRDefault="00BB7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92206">
    <w:abstractNumId w:val="0"/>
  </w:num>
  <w:num w:numId="2" w16cid:durableId="1284769695">
    <w:abstractNumId w:val="2"/>
  </w:num>
  <w:num w:numId="3" w16cid:durableId="5071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006580"/>
    <w:rsid w:val="002B340D"/>
    <w:rsid w:val="003A3745"/>
    <w:rsid w:val="003F7ECE"/>
    <w:rsid w:val="004771A2"/>
    <w:rsid w:val="00822D84"/>
    <w:rsid w:val="008C695B"/>
    <w:rsid w:val="009354FE"/>
    <w:rsid w:val="009C3871"/>
    <w:rsid w:val="00B237D0"/>
    <w:rsid w:val="00BB76A1"/>
    <w:rsid w:val="00BE2E9A"/>
    <w:rsid w:val="00D60BA1"/>
    <w:rsid w:val="00DC02B3"/>
    <w:rsid w:val="00E278E2"/>
    <w:rsid w:val="00EA3A1A"/>
    <w:rsid w:val="00E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7</cp:revision>
  <dcterms:created xsi:type="dcterms:W3CDTF">2021-04-30T07:32:00Z</dcterms:created>
  <dcterms:modified xsi:type="dcterms:W3CDTF">2023-01-05T13:58:00Z</dcterms:modified>
</cp:coreProperties>
</file>