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F98D" w14:textId="243751DC" w:rsidR="006E07B7" w:rsidRPr="006E07B7" w:rsidRDefault="006E07B7" w:rsidP="006E07B7">
      <w:pPr>
        <w:spacing w:after="0" w:line="276" w:lineRule="auto"/>
        <w:jc w:val="right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6E07B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Piła, dn. 1</w:t>
      </w:r>
      <w:r w:rsidR="00914494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  <w:r w:rsidRPr="006E07B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.07.2023 roku</w:t>
      </w:r>
    </w:p>
    <w:p w14:paraId="7F464A4B" w14:textId="65A5AB17" w:rsidR="006E07B7" w:rsidRPr="006E07B7" w:rsidRDefault="006E07B7" w:rsidP="006E07B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6E07B7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FZP.IV-241/2</w:t>
      </w:r>
      <w:r w:rsidR="00914494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7</w:t>
      </w:r>
      <w:r w:rsidRPr="006E07B7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/23</w:t>
      </w:r>
    </w:p>
    <w:p w14:paraId="469D28AA" w14:textId="77777777" w:rsidR="006E07B7" w:rsidRPr="006E07B7" w:rsidRDefault="006E07B7" w:rsidP="006E07B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Cambria"/>
          <w:color w:val="000000"/>
          <w:kern w:val="0"/>
          <w:sz w:val="24"/>
          <w:szCs w:val="24"/>
          <w:lang w:eastAsia="pl-PL"/>
          <w14:ligatures w14:val="none"/>
        </w:rPr>
      </w:pPr>
    </w:p>
    <w:p w14:paraId="162DE0B2" w14:textId="4266A900" w:rsidR="006E07B7" w:rsidRPr="006E07B7" w:rsidRDefault="006E07B7" w:rsidP="006E07B7">
      <w:pPr>
        <w:shd w:val="clear" w:color="auto" w:fill="FFF2CC" w:themeFill="accent4" w:themeFillTint="33"/>
        <w:spacing w:after="0" w:line="276" w:lineRule="auto"/>
        <w:jc w:val="both"/>
        <w:rPr>
          <w:rFonts w:eastAsia="Calibri" w:cs="Calibri"/>
          <w:b/>
          <w:kern w:val="0"/>
          <w:sz w:val="24"/>
          <w:szCs w:val="24"/>
          <w14:ligatures w14:val="none"/>
        </w:rPr>
      </w:pPr>
      <w:r w:rsidRPr="006E07B7">
        <w:rPr>
          <w:rFonts w:eastAsia="Calibri" w:cs="Calibri"/>
          <w:b/>
          <w:kern w:val="0"/>
          <w:sz w:val="24"/>
          <w:szCs w:val="24"/>
          <w14:ligatures w14:val="none"/>
        </w:rPr>
        <w:t xml:space="preserve">INFORMACJA O UNIEWAŻNIENIU POSTĘPOWANIA W ZADANIU NUMER </w:t>
      </w:r>
      <w:r w:rsidR="0017594D">
        <w:rPr>
          <w:rFonts w:eastAsia="Calibri" w:cs="Calibri"/>
          <w:b/>
          <w:kern w:val="0"/>
          <w:sz w:val="24"/>
          <w:szCs w:val="24"/>
          <w14:ligatures w14:val="none"/>
        </w:rPr>
        <w:t>2</w:t>
      </w:r>
    </w:p>
    <w:p w14:paraId="7911C575" w14:textId="77777777" w:rsidR="006E07B7" w:rsidRPr="006E07B7" w:rsidRDefault="006E07B7" w:rsidP="006E07B7">
      <w:pPr>
        <w:spacing w:after="0" w:line="276" w:lineRule="auto"/>
        <w:rPr>
          <w:rFonts w:eastAsia="Calibri" w:cs="Calibri"/>
          <w:b/>
          <w:kern w:val="0"/>
          <w:sz w:val="24"/>
          <w:szCs w:val="24"/>
          <w14:ligatures w14:val="none"/>
        </w:rPr>
      </w:pPr>
    </w:p>
    <w:p w14:paraId="39D10D92" w14:textId="1DADD0AA" w:rsidR="006E07B7" w:rsidRPr="006E07B7" w:rsidRDefault="006E07B7" w:rsidP="006E07B7">
      <w:pPr>
        <w:spacing w:after="0" w:line="276" w:lineRule="auto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Dotyczy: postępowania o udzielenie zamówienia publicznego pod hasłem: „</w:t>
      </w:r>
      <w:r w:rsidR="0017594D">
        <w:rPr>
          <w:rFonts w:eastAsia="Calibri" w:cs="Times New Roman"/>
          <w:b/>
          <w:kern w:val="0"/>
          <w:sz w:val="24"/>
          <w:szCs w:val="24"/>
          <w14:ligatures w14:val="none"/>
        </w:rPr>
        <w:t>Rękawice diagnostyczne”</w:t>
      </w:r>
      <w:r w:rsidRPr="006E07B7">
        <w:rPr>
          <w:rFonts w:eastAsia="Calibri" w:cs="Times New Roman"/>
          <w:b/>
          <w:kern w:val="0"/>
          <w:sz w:val="24"/>
          <w:szCs w:val="24"/>
          <w14:ligatures w14:val="none"/>
        </w:rPr>
        <w:t>.</w:t>
      </w:r>
    </w:p>
    <w:p w14:paraId="24025B74" w14:textId="77777777" w:rsidR="006E07B7" w:rsidRPr="006E07B7" w:rsidRDefault="006E07B7" w:rsidP="006E07B7">
      <w:pPr>
        <w:spacing w:after="0" w:line="276" w:lineRule="auto"/>
        <w:rPr>
          <w:rFonts w:eastAsia="Calibri" w:cs="Calibri"/>
          <w:bCs/>
          <w:kern w:val="0"/>
          <w:sz w:val="24"/>
          <w:szCs w:val="24"/>
          <w14:ligatures w14:val="none"/>
        </w:rPr>
      </w:pPr>
    </w:p>
    <w:p w14:paraId="097B3A93" w14:textId="7FC0AD2D" w:rsidR="006E07B7" w:rsidRPr="006E07B7" w:rsidRDefault="006E07B7" w:rsidP="0083421F">
      <w:pPr>
        <w:spacing w:after="0" w:line="276" w:lineRule="auto"/>
        <w:rPr>
          <w:rFonts w:eastAsia="Calibri" w:cs="Calibri"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Zamawiający  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Szpital Specjalistyczny w Pile</w:t>
      </w:r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 informuje, że w wyniku  przeprowadzonego  postępowania  o  udzielnie  zamówienia  publicznego  którego  przedmiotem  </w:t>
      </w:r>
      <w:r w:rsidR="0083421F">
        <w:rPr>
          <w:rFonts w:eastAsia="Calibri" w:cs="Calibri"/>
          <w:bCs/>
          <w:kern w:val="0"/>
          <w:sz w:val="24"/>
          <w:szCs w:val="24"/>
          <w14:ligatures w14:val="none"/>
        </w:rPr>
        <w:t>są rękawice diagnostyczne</w:t>
      </w:r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, po uchyleniu się wykonawcy tj.  </w:t>
      </w:r>
      <w:bookmarkStart w:id="0" w:name="_Hlk140048842"/>
      <w:r w:rsidR="0083421F" w:rsidRPr="0083421F">
        <w:rPr>
          <w:rFonts w:eastAsia="Calibri" w:cs="Calibri"/>
          <w:bCs/>
          <w:kern w:val="0"/>
          <w:sz w:val="24"/>
          <w:szCs w:val="24"/>
          <w14:ligatures w14:val="none"/>
        </w:rPr>
        <w:t>NTERNATIONAL CLEANING SERVICES POLSKA Z. KOTŁOWSKI, H. KOTŁOWSKA SPÓŁKA JAWNA</w:t>
      </w:r>
      <w:r w:rsidR="0083421F">
        <w:rPr>
          <w:rFonts w:eastAsia="Calibri" w:cs="Calibri"/>
          <w:bCs/>
          <w:kern w:val="0"/>
          <w:sz w:val="24"/>
          <w:szCs w:val="24"/>
          <w14:ligatures w14:val="none"/>
        </w:rPr>
        <w:t xml:space="preserve"> </w:t>
      </w:r>
      <w:r w:rsidR="0083421F" w:rsidRPr="0083421F">
        <w:rPr>
          <w:rFonts w:eastAsia="Calibri" w:cs="Calibri"/>
          <w:bCs/>
          <w:kern w:val="0"/>
          <w:sz w:val="24"/>
          <w:szCs w:val="24"/>
          <w14:ligatures w14:val="none"/>
        </w:rPr>
        <w:t>MAGNOLIOWA 12, 81-198 MOSTY</w:t>
      </w:r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  </w:t>
      </w:r>
      <w:bookmarkEnd w:id="0"/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od  zawarcia  umowy,  unieważnia postępowanie w zadaniu numer  </w:t>
      </w:r>
      <w:r w:rsidR="0083421F">
        <w:rPr>
          <w:rFonts w:eastAsia="Calibri" w:cs="Calibri"/>
          <w:bCs/>
          <w:kern w:val="0"/>
          <w:sz w:val="24"/>
          <w:szCs w:val="24"/>
          <w14:ligatures w14:val="none"/>
        </w:rPr>
        <w:t>2</w:t>
      </w:r>
      <w:r w:rsidRPr="006E07B7">
        <w:rPr>
          <w:rFonts w:eastAsia="Calibri" w:cs="Calibri"/>
          <w:bCs/>
          <w:kern w:val="0"/>
          <w:sz w:val="24"/>
          <w:szCs w:val="24"/>
          <w14:ligatures w14:val="none"/>
        </w:rPr>
        <w:t xml:space="preserve">, działając na podstawie art. 255 ust. 7 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ustawy z 11 września 2019 r. Prawo zamówień publicznych - dalej ustawa </w:t>
      </w:r>
      <w:proofErr w:type="spellStart"/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Pzp</w:t>
      </w:r>
      <w:proofErr w:type="spellEnd"/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,. </w:t>
      </w:r>
    </w:p>
    <w:p w14:paraId="5782CD2D" w14:textId="77777777" w:rsidR="006E07B7" w:rsidRPr="006E07B7" w:rsidRDefault="006E07B7" w:rsidP="006E07B7">
      <w:pPr>
        <w:spacing w:after="0" w:line="276" w:lineRule="auto"/>
        <w:rPr>
          <w:rFonts w:eastAsia="Calibri" w:cs="Calibri"/>
          <w:bCs/>
          <w:kern w:val="0"/>
          <w:sz w:val="24"/>
          <w:szCs w:val="24"/>
          <w14:ligatures w14:val="none"/>
        </w:rPr>
      </w:pPr>
    </w:p>
    <w:p w14:paraId="500624E4" w14:textId="77777777" w:rsidR="006E07B7" w:rsidRPr="006E07B7" w:rsidRDefault="006E07B7" w:rsidP="006E07B7">
      <w:pPr>
        <w:spacing w:after="0" w:line="276" w:lineRule="auto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Uzasadnienie: </w:t>
      </w:r>
    </w:p>
    <w:p w14:paraId="16C22E19" w14:textId="77777777" w:rsidR="006E07B7" w:rsidRPr="006E07B7" w:rsidRDefault="006E07B7" w:rsidP="006E07B7">
      <w:pPr>
        <w:spacing w:after="0" w:line="276" w:lineRule="auto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Zgodnie  z  treścią  art. 263 ustawy  Prawo  zamówień  publicznych:  „Jeżeli  wykonawca,  którego  oferta  została wybrana jako najkorzystniejsza, uchyla  się  od  zawarcia  umowy  w  sprawie  zamówienia  publicznego  lub  nie  wnosi  wymaganego zabezpieczenia należytego wykonania umowy, zamawiający może dokonać ponownego badania i oceny ofert spośród ofert pozostałych w postepowaniu oraz wybrać najkorzystniejszą ofertę lub unieważnić postępowanie”. </w:t>
      </w:r>
    </w:p>
    <w:p w14:paraId="326F44CF" w14:textId="77777777" w:rsidR="006E07B7" w:rsidRPr="006E07B7" w:rsidRDefault="006E07B7" w:rsidP="006E07B7">
      <w:pPr>
        <w:spacing w:after="0" w:line="276" w:lineRule="auto"/>
        <w:rPr>
          <w:rFonts w:eastAsia="Calibri" w:cs="Times New Roman"/>
          <w:bCs/>
          <w:kern w:val="0"/>
          <w:sz w:val="24"/>
          <w:szCs w:val="24"/>
          <w14:ligatures w14:val="none"/>
        </w:rPr>
      </w:pPr>
    </w:p>
    <w:p w14:paraId="71AF76DD" w14:textId="77777777" w:rsidR="006E07B7" w:rsidRPr="006E07B7" w:rsidRDefault="006E07B7" w:rsidP="006E07B7">
      <w:pPr>
        <w:spacing w:after="0" w:line="276" w:lineRule="auto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Uzasadnienie faktyczne:  </w:t>
      </w:r>
    </w:p>
    <w:p w14:paraId="736FE8EE" w14:textId="0D1F7E2D" w:rsidR="006E07B7" w:rsidRPr="006E07B7" w:rsidRDefault="006E07B7" w:rsidP="006E07B7">
      <w:pPr>
        <w:spacing w:after="0" w:line="276" w:lineRule="auto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W dniu </w:t>
      </w:r>
      <w:r w:rsidR="008A38F1">
        <w:rPr>
          <w:rFonts w:eastAsia="Calibri" w:cs="Times New Roman"/>
          <w:bCs/>
          <w:kern w:val="0"/>
          <w:sz w:val="24"/>
          <w:szCs w:val="24"/>
          <w14:ligatures w14:val="none"/>
        </w:rPr>
        <w:t>15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.0</w:t>
      </w:r>
      <w:r w:rsidR="008A38F1">
        <w:rPr>
          <w:rFonts w:eastAsia="Calibri" w:cs="Times New Roman"/>
          <w:bCs/>
          <w:kern w:val="0"/>
          <w:sz w:val="24"/>
          <w:szCs w:val="24"/>
          <w14:ligatures w14:val="none"/>
        </w:rPr>
        <w:t>5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.2023r., działając na podstawie art. 253 ust. 1 pkt 1 ustawy </w:t>
      </w:r>
      <w:proofErr w:type="spellStart"/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Pzp</w:t>
      </w:r>
      <w:proofErr w:type="spellEnd"/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 zamawiający poinformował że w wyniku przeprowadzonego postępowania o udzielnie zamówienia publicznego w trybie </w:t>
      </w:r>
      <w:r w:rsidR="0083421F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podstawowym 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którego przedmiotem  </w:t>
      </w:r>
      <w:r w:rsidR="0083421F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są 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: „</w:t>
      </w:r>
      <w:r w:rsidR="0083421F">
        <w:rPr>
          <w:rFonts w:eastAsia="Calibri" w:cs="Times New Roman"/>
          <w:b/>
          <w:kern w:val="0"/>
          <w:sz w:val="24"/>
          <w:szCs w:val="24"/>
          <w14:ligatures w14:val="none"/>
        </w:rPr>
        <w:t>R</w:t>
      </w:r>
      <w:r w:rsidR="00DD139A">
        <w:rPr>
          <w:rFonts w:eastAsia="Calibri" w:cs="Times New Roman"/>
          <w:b/>
          <w:kern w:val="0"/>
          <w:sz w:val="24"/>
          <w:szCs w:val="24"/>
          <w14:ligatures w14:val="none"/>
        </w:rPr>
        <w:t>ę</w:t>
      </w:r>
      <w:r w:rsidR="0083421F">
        <w:rPr>
          <w:rFonts w:eastAsia="Calibri" w:cs="Times New Roman"/>
          <w:b/>
          <w:kern w:val="0"/>
          <w:sz w:val="24"/>
          <w:szCs w:val="24"/>
          <w14:ligatures w14:val="none"/>
        </w:rPr>
        <w:t>kawice diagnostyczne</w:t>
      </w:r>
      <w:r w:rsidRPr="006E07B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„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dokonał wyboru w zadaniu </w:t>
      </w:r>
      <w:r w:rsidR="00430935">
        <w:rPr>
          <w:rFonts w:eastAsia="Calibri" w:cs="Times New Roman"/>
          <w:bCs/>
          <w:kern w:val="0"/>
          <w:sz w:val="24"/>
          <w:szCs w:val="24"/>
          <w14:ligatures w14:val="none"/>
        </w:rPr>
        <w:t>2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Wykonawcy tj</w:t>
      </w:r>
      <w:r w:rsidR="00430935" w:rsidRPr="00430935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.  NTERNATIONAL CLEANING SERVICES POLSKA Z. KOTŁOWSKI, H. KOTŁOWSKA SPÓŁKA JAWNA MAGNOLIOWA 12, 81-198 MOSTY </w:t>
      </w:r>
      <w:r w:rsidR="000D5775">
        <w:rPr>
          <w:rFonts w:eastAsia="Calibri" w:cs="Times New Roman"/>
          <w:bCs/>
          <w:kern w:val="0"/>
          <w:sz w:val="24"/>
          <w:szCs w:val="24"/>
          <w14:ligatures w14:val="none"/>
        </w:rPr>
        <w:t>.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W  dniu  </w:t>
      </w:r>
      <w:r w:rsidR="000765FE">
        <w:rPr>
          <w:rFonts w:eastAsia="Calibri" w:cs="Times New Roman"/>
          <w:bCs/>
          <w:kern w:val="0"/>
          <w:sz w:val="24"/>
          <w:szCs w:val="24"/>
          <w14:ligatures w14:val="none"/>
        </w:rPr>
        <w:t>1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>2.0</w:t>
      </w:r>
      <w:r w:rsidR="000765FE">
        <w:rPr>
          <w:rFonts w:eastAsia="Calibri" w:cs="Times New Roman"/>
          <w:bCs/>
          <w:kern w:val="0"/>
          <w:sz w:val="24"/>
          <w:szCs w:val="24"/>
          <w14:ligatures w14:val="none"/>
        </w:rPr>
        <w:t>7</w:t>
      </w:r>
      <w:r w:rsidRPr="006E07B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.2023  r.  wybrany wykonawca złożył pismo w którym poinformował zamawiającego o odstąpieniu od podpisania </w:t>
      </w:r>
      <w:r w:rsidRPr="006E07B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umowy.</w:t>
      </w:r>
    </w:p>
    <w:p w14:paraId="5878159B" w14:textId="77777777" w:rsidR="006E07B7" w:rsidRDefault="006E07B7"/>
    <w:sectPr w:rsidR="006E07B7" w:rsidSect="00B82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C49D" w14:textId="77777777" w:rsidR="00000000" w:rsidRDefault="000765FE">
      <w:pPr>
        <w:spacing w:after="0" w:line="240" w:lineRule="auto"/>
      </w:pPr>
      <w:r>
        <w:separator/>
      </w:r>
    </w:p>
  </w:endnote>
  <w:endnote w:type="continuationSeparator" w:id="0">
    <w:p w14:paraId="5FA05226" w14:textId="77777777" w:rsidR="00000000" w:rsidRDefault="000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4DBD" w14:textId="77777777" w:rsidR="00492D32" w:rsidRDefault="00076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B89D" w14:textId="77777777" w:rsidR="00492D32" w:rsidRDefault="000765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61F1" w14:textId="77777777" w:rsidR="00492D32" w:rsidRDefault="00076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9A5D" w14:textId="77777777" w:rsidR="00000000" w:rsidRDefault="000765FE">
      <w:pPr>
        <w:spacing w:after="0" w:line="240" w:lineRule="auto"/>
      </w:pPr>
      <w:r>
        <w:separator/>
      </w:r>
    </w:p>
  </w:footnote>
  <w:footnote w:type="continuationSeparator" w:id="0">
    <w:p w14:paraId="1869BFB3" w14:textId="77777777" w:rsidR="00000000" w:rsidRDefault="000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42F3" w14:textId="77777777" w:rsidR="00492D32" w:rsidRDefault="000765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012E" w14:textId="77777777" w:rsidR="00492D32" w:rsidRDefault="000765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6941" w14:textId="77777777" w:rsidR="001E586A" w:rsidRDefault="006E07B7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5D67264F" wp14:editId="59357C11">
          <wp:simplePos x="0" y="0"/>
          <wp:positionH relativeFrom="column">
            <wp:posOffset>-250123</wp:posOffset>
          </wp:positionH>
          <wp:positionV relativeFrom="paragraph">
            <wp:posOffset>236855</wp:posOffset>
          </wp:positionV>
          <wp:extent cx="1216025" cy="685165"/>
          <wp:effectExtent l="0" t="0" r="3175" b="635"/>
          <wp:wrapTopAndBottom/>
          <wp:docPr id="1473099050" name="Obraz 1473099050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5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58113" wp14:editId="46959B21">
              <wp:simplePos x="0" y="0"/>
              <wp:positionH relativeFrom="column">
                <wp:posOffset>1300480</wp:posOffset>
              </wp:positionH>
              <wp:positionV relativeFrom="paragraph">
                <wp:posOffset>83820</wp:posOffset>
              </wp:positionV>
              <wp:extent cx="3209925" cy="8286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7DAFD" w14:textId="77777777" w:rsidR="001E586A" w:rsidRPr="00B82DF3" w:rsidRDefault="006E07B7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0AA8DE60" w14:textId="77777777" w:rsidR="001E586A" w:rsidRPr="00B82DF3" w:rsidRDefault="006E07B7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0B67C0C6" w14:textId="77777777" w:rsidR="001E586A" w:rsidRPr="00B82DF3" w:rsidRDefault="006E07B7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265B32BD" w14:textId="77777777" w:rsidR="001E586A" w:rsidRPr="00B82DF3" w:rsidRDefault="006E07B7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13B64917" w14:textId="77777777" w:rsidR="001E586A" w:rsidRPr="00B82DF3" w:rsidRDefault="000765FE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581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4pt;margin-top:6.6pt;width:252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" stroked="f">
              <v:textbox>
                <w:txbxContent>
                  <w:p w14:paraId="2747DAFD" w14:textId="77777777" w:rsidR="001E586A" w:rsidRPr="00B82DF3" w:rsidRDefault="006E07B7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0AA8DE60" w14:textId="77777777" w:rsidR="001E586A" w:rsidRPr="00B82DF3" w:rsidRDefault="006E07B7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0B67C0C6" w14:textId="77777777" w:rsidR="001E586A" w:rsidRPr="00B82DF3" w:rsidRDefault="006E07B7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265B32BD" w14:textId="77777777" w:rsidR="001E586A" w:rsidRPr="00B82DF3" w:rsidRDefault="006E07B7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13B64917" w14:textId="77777777" w:rsidR="001E586A" w:rsidRPr="00B82DF3" w:rsidRDefault="000765FE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D2A1C" wp14:editId="1AF56E4F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EECF2" w14:textId="77777777" w:rsidR="00672294" w:rsidRDefault="006E07B7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287D627" wp14:editId="302F4141">
                                <wp:extent cx="660400" cy="628650"/>
                                <wp:effectExtent l="0" t="0" r="6350" b="0"/>
                                <wp:docPr id="606527602" name="Obraz 606527602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19" cy="6437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FE71F1A" wp14:editId="00A0F3AD">
                                <wp:extent cx="538089" cy="935434"/>
                                <wp:effectExtent l="19050" t="0" r="0" b="0"/>
                                <wp:docPr id="1623165504" name="Obraz 1623165504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B0F569" wp14:editId="54C39483">
                                <wp:extent cx="535014" cy="934278"/>
                                <wp:effectExtent l="19050" t="0" r="0" b="0"/>
                                <wp:docPr id="1892168962" name="Obraz 1892168962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D2A1C" id="Text Box 6" o:spid="_x0000_s1027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" filled="f" stroked="f">
              <v:textbox>
                <w:txbxContent>
                  <w:p w14:paraId="5C1EECF2" w14:textId="77777777" w:rsidR="00672294" w:rsidRDefault="006E07B7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287D627" wp14:editId="302F4141">
                          <wp:extent cx="660400" cy="628650"/>
                          <wp:effectExtent l="0" t="0" r="6350" b="0"/>
                          <wp:docPr id="606527602" name="Obraz 606527602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19" cy="6437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1FE71F1A" wp14:editId="00A0F3AD">
                          <wp:extent cx="538089" cy="935434"/>
                          <wp:effectExtent l="19050" t="0" r="0" b="0"/>
                          <wp:docPr id="1623165504" name="Obraz 1623165504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9B0F569" wp14:editId="54C39483">
                          <wp:extent cx="535014" cy="934278"/>
                          <wp:effectExtent l="19050" t="0" r="0" b="0"/>
                          <wp:docPr id="1892168962" name="Obraz 1892168962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82DF3">
      <w:rPr>
        <w:rFonts w:ascii="Times New Roman" w:hAnsi="Times New Roman"/>
      </w:rPr>
      <w:tab/>
    </w:r>
  </w:p>
  <w:p w14:paraId="3E9BD4A8" w14:textId="77777777" w:rsidR="00A379F4" w:rsidRPr="00B82DF3" w:rsidRDefault="000765FE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Ind w:w="-4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7259F1CE" w14:textId="77777777" w:rsidTr="005A13D5">
      <w:trPr>
        <w:cantSplit/>
      </w:trPr>
      <w:tc>
        <w:tcPr>
          <w:tcW w:w="1204" w:type="dxa"/>
        </w:tcPr>
        <w:p w14:paraId="7B39F630" w14:textId="77777777" w:rsidR="001E586A" w:rsidRPr="00B82DF3" w:rsidRDefault="006E07B7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79A68260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03E48F4B" w14:textId="77777777" w:rsidR="001E586A" w:rsidRPr="00B82DF3" w:rsidRDefault="000765F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0CA484D6" w14:textId="77777777" w:rsidTr="005A13D5">
      <w:trPr>
        <w:cantSplit/>
      </w:trPr>
      <w:tc>
        <w:tcPr>
          <w:tcW w:w="1204" w:type="dxa"/>
        </w:tcPr>
        <w:p w14:paraId="7F9E6990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7B44B1B8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1562DC27" w14:textId="77777777" w:rsidR="001E586A" w:rsidRPr="00B82DF3" w:rsidRDefault="000765F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6C717058" w14:textId="77777777" w:rsidTr="005A13D5">
      <w:tc>
        <w:tcPr>
          <w:tcW w:w="1204" w:type="dxa"/>
        </w:tcPr>
        <w:p w14:paraId="1E88AFDB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7CCF1B2E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30529D83" w14:textId="77777777" w:rsidR="001E586A" w:rsidRPr="00B82DF3" w:rsidRDefault="000765FE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C02EC65" w14:textId="77777777" w:rsidTr="005A13D5">
      <w:trPr>
        <w:trHeight w:val="175"/>
      </w:trPr>
      <w:tc>
        <w:tcPr>
          <w:tcW w:w="1204" w:type="dxa"/>
        </w:tcPr>
        <w:p w14:paraId="56EFE44B" w14:textId="77777777" w:rsidR="001E586A" w:rsidRPr="00B82DF3" w:rsidRDefault="006E07B7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4C15E2B1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7EA68B25" w14:textId="77777777" w:rsidR="001E586A" w:rsidRPr="00B82DF3" w:rsidRDefault="000765F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6350B64" w14:textId="77777777" w:rsidR="001E586A" w:rsidRPr="00B82DF3" w:rsidRDefault="000765F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A95E6CF" w14:textId="77777777" w:rsidTr="005A13D5">
      <w:tc>
        <w:tcPr>
          <w:tcW w:w="1204" w:type="dxa"/>
        </w:tcPr>
        <w:p w14:paraId="2733BC34" w14:textId="77777777" w:rsidR="001E586A" w:rsidRPr="00AF7D22" w:rsidRDefault="000765FE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06C7E4BF" w14:textId="77777777" w:rsidR="001E586A" w:rsidRPr="00B82DF3" w:rsidRDefault="006E07B7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D9F1C4C" w14:textId="77777777" w:rsidR="001E586A" w:rsidRPr="00B82DF3" w:rsidRDefault="000765FE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C0D7032" w14:textId="77777777" w:rsidR="001E586A" w:rsidRPr="00B82DF3" w:rsidRDefault="000765FE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73C47953" w14:textId="77777777" w:rsidR="001E586A" w:rsidRPr="00B82DF3" w:rsidRDefault="006E07B7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5832C" wp14:editId="06D60ADA">
              <wp:simplePos x="0" y="0"/>
              <wp:positionH relativeFrom="column">
                <wp:posOffset>-53340</wp:posOffset>
              </wp:positionH>
              <wp:positionV relativeFrom="paragraph">
                <wp:posOffset>12065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E583F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.95pt" to="49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B7"/>
    <w:rsid w:val="000765FE"/>
    <w:rsid w:val="000D5775"/>
    <w:rsid w:val="0017594D"/>
    <w:rsid w:val="003657E7"/>
    <w:rsid w:val="00430935"/>
    <w:rsid w:val="006E07B7"/>
    <w:rsid w:val="0083421F"/>
    <w:rsid w:val="008A38F1"/>
    <w:rsid w:val="00914494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C931"/>
  <w15:chartTrackingRefBased/>
  <w15:docId w15:val="{3138036D-4207-42BE-AC05-8676485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7B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7B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6E07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6E07B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07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07B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10</cp:revision>
  <dcterms:created xsi:type="dcterms:W3CDTF">2023-07-13T06:38:00Z</dcterms:created>
  <dcterms:modified xsi:type="dcterms:W3CDTF">2023-07-13T06:58:00Z</dcterms:modified>
</cp:coreProperties>
</file>