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9" w:rsidRPr="00777F73" w:rsidRDefault="00EF7EA9" w:rsidP="00EF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CDB8B9B" wp14:editId="7D8787FB">
            <wp:extent cx="2719070" cy="14935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EA9" w:rsidRDefault="00EF7EA9" w:rsidP="00EF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D33AA">
        <w:rPr>
          <w:rFonts w:ascii="Arial" w:eastAsia="Times New Roman" w:hAnsi="Arial" w:cs="Arial"/>
          <w:sz w:val="20"/>
          <w:szCs w:val="20"/>
          <w:lang w:eastAsia="pl-PL"/>
        </w:rPr>
        <w:t xml:space="preserve">25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listopada </w:t>
      </w:r>
      <w:r w:rsidRPr="00C93EE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EF7EA9" w:rsidRPr="00777F73" w:rsidRDefault="00EF7EA9" w:rsidP="00EF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EA9" w:rsidRDefault="00EF7EA9" w:rsidP="00EF7EA9">
      <w:pPr>
        <w:tabs>
          <w:tab w:val="left" w:pos="1134"/>
        </w:tabs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DO WSZYSTKICH WYKONAWCÓW:</w:t>
      </w:r>
    </w:p>
    <w:p w:rsidR="00EF7EA9" w:rsidRDefault="00EF7EA9" w:rsidP="00EF7EA9">
      <w:pPr>
        <w:tabs>
          <w:tab w:val="left" w:pos="1134"/>
        </w:tabs>
        <w:spacing w:after="0" w:line="24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EF7EA9" w:rsidRDefault="00EF7EA9" w:rsidP="00EF7EA9">
      <w:pPr>
        <w:tabs>
          <w:tab w:val="left" w:pos="851"/>
        </w:tabs>
        <w:spacing w:after="0" w:line="24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 w:rsidRPr="00AD2E4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wykonanie usługi konserwacji i napraw systemów oraz urządzeń alarmowych Jednostek Wojskowych będących na zaopatrzeniu 24 Wojskowego Oddziału Gospodarczego Giżycko, na 2022 rok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(57/2021).</w:t>
      </w:r>
    </w:p>
    <w:p w:rsidR="00EF7EA9" w:rsidRPr="00777F73" w:rsidRDefault="00EF7EA9" w:rsidP="00EF7EA9">
      <w:pPr>
        <w:tabs>
          <w:tab w:val="left" w:pos="851"/>
        </w:tabs>
        <w:spacing w:after="0" w:line="24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EF7EA9" w:rsidRPr="00A07140" w:rsidRDefault="00EF7EA9" w:rsidP="00EF7EA9">
      <w:pPr>
        <w:tabs>
          <w:tab w:val="left" w:pos="324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 ZAWIADOMIENIE O WYBORZE OFERTY NAJKORZYSTNIEJSZEJ</w:t>
      </w:r>
    </w:p>
    <w:p w:rsidR="00EF7EA9" w:rsidRPr="00A07140" w:rsidRDefault="00EF7EA9" w:rsidP="00EF7EA9">
      <w:pPr>
        <w:spacing w:after="0" w:line="240" w:lineRule="auto"/>
        <w:ind w:right="-2" w:firstLine="70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art. 253 ust. </w:t>
      </w:r>
      <w:r w:rsidR="00B37C5F">
        <w:rPr>
          <w:rFonts w:ascii="Arial" w:eastAsia="Calibri" w:hAnsi="Arial" w:cs="Arial"/>
          <w:sz w:val="24"/>
          <w:szCs w:val="24"/>
        </w:rPr>
        <w:t xml:space="preserve">2 </w:t>
      </w:r>
      <w:r w:rsidRPr="00A07140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A07140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07140">
        <w:rPr>
          <w:rFonts w:ascii="Arial" w:eastAsia="Calibri" w:hAnsi="Arial" w:cs="Arial"/>
          <w:sz w:val="24"/>
          <w:szCs w:val="24"/>
        </w:rPr>
        <w:t>.</w:t>
      </w:r>
      <w:r w:rsidRPr="009B329D">
        <w:t xml:space="preserve"> </w:t>
      </w:r>
      <w:r w:rsidRPr="009B329D">
        <w:rPr>
          <w:rFonts w:ascii="Arial" w:eastAsia="Calibri" w:hAnsi="Arial" w:cs="Arial"/>
          <w:sz w:val="24"/>
          <w:szCs w:val="24"/>
        </w:rPr>
        <w:t>Dz. U. z 2021 r. poz. 1129 z późn.zm.</w:t>
      </w:r>
      <w:r w:rsidRPr="00A07140">
        <w:rPr>
          <w:rFonts w:ascii="Arial" w:eastAsia="Calibri" w:hAnsi="Arial" w:cs="Arial"/>
          <w:sz w:val="24"/>
          <w:szCs w:val="24"/>
        </w:rPr>
        <w:t>) informuje, że w postępowaniu o udzielenie zamówienia publicznego na wykonanie usługi</w:t>
      </w:r>
      <w:r w:rsidRPr="00C93E7D">
        <w:t xml:space="preserve"> </w:t>
      </w:r>
      <w:r w:rsidRPr="00C93E7D">
        <w:rPr>
          <w:rFonts w:ascii="Arial" w:eastAsia="Calibri" w:hAnsi="Arial" w:cs="Arial"/>
          <w:sz w:val="24"/>
          <w:szCs w:val="24"/>
        </w:rPr>
        <w:t>konserwacji i napraw systemów oraz urządzeń alarmowych Jednostek Wojskowych będących na zaopatrzeniu 24 Wojskowego Oddziału Gospodarczego Giżycko, na 2022 rok</w:t>
      </w:r>
      <w:r w:rsidRPr="00A07140">
        <w:rPr>
          <w:rFonts w:ascii="Arial" w:eastAsia="Calibri" w:hAnsi="Arial" w:cs="Arial"/>
          <w:sz w:val="24"/>
          <w:szCs w:val="24"/>
        </w:rPr>
        <w:t xml:space="preserve"> wybrano, jako najkorzystniejszą, ofertę Wykonawcy:</w:t>
      </w:r>
    </w:p>
    <w:p w:rsidR="00EF7EA9" w:rsidRPr="00A07140" w:rsidRDefault="00EF7EA9" w:rsidP="00EF7EA9">
      <w:pPr>
        <w:spacing w:after="0" w:line="240" w:lineRule="auto"/>
        <w:ind w:right="-2"/>
        <w:rPr>
          <w:rFonts w:ascii="Arial" w:eastAsia="Times New Roman" w:hAnsi="Arial" w:cs="Arial"/>
          <w:b/>
          <w:lang w:eastAsia="pl-PL"/>
        </w:rPr>
      </w:pPr>
    </w:p>
    <w:p w:rsidR="00EF7EA9" w:rsidRPr="00C93E7D" w:rsidRDefault="00EF7EA9" w:rsidP="00EF7EA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3E7D">
        <w:rPr>
          <w:rFonts w:ascii="Arial" w:eastAsia="Calibri" w:hAnsi="Arial" w:cs="Arial"/>
          <w:b/>
        </w:rPr>
        <w:t>KOMANDOS PODLASIE Sp. Z o.o.</w:t>
      </w:r>
    </w:p>
    <w:p w:rsidR="00EF7EA9" w:rsidRPr="00C93E7D" w:rsidRDefault="00EF7EA9" w:rsidP="00EF7EA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3E7D">
        <w:rPr>
          <w:rFonts w:ascii="Arial" w:eastAsia="Calibri" w:hAnsi="Arial" w:cs="Arial"/>
          <w:b/>
        </w:rPr>
        <w:t>15-102 Białystok</w:t>
      </w:r>
    </w:p>
    <w:p w:rsidR="00EF7EA9" w:rsidRPr="00A07140" w:rsidRDefault="00EF7EA9" w:rsidP="00EF7EA9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EF7EA9" w:rsidRPr="00A07140" w:rsidRDefault="00EF7EA9" w:rsidP="00EF7EA9">
      <w:pPr>
        <w:spacing w:before="240" w:after="0" w:line="24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 w:rsidRPr="001D0C36">
        <w:rPr>
          <w:rFonts w:ascii="Arial" w:eastAsia="Calibri" w:hAnsi="Arial" w:cs="Arial"/>
          <w:sz w:val="24"/>
        </w:rPr>
        <w:t>95,85</w:t>
      </w:r>
      <w:r w:rsidRPr="00A07140">
        <w:rPr>
          <w:rFonts w:ascii="Arial" w:eastAsia="Calibri" w:hAnsi="Arial" w:cs="Arial"/>
          <w:sz w:val="24"/>
        </w:rPr>
        <w:t xml:space="preserve"> 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>Wykonawca spełnił warunki udziału w postępowaniu oraz nie podlega wykluczeniu. Oferta odpowiada treści SWZ. Zamawiający dysponuje środkami finansowymi pozwalającymi na zawarcie umowy.</w:t>
      </w:r>
    </w:p>
    <w:p w:rsidR="00EF7EA9" w:rsidRDefault="00EF7EA9" w:rsidP="00EF7EA9">
      <w:pPr>
        <w:spacing w:before="240" w:after="0" w:line="240" w:lineRule="auto"/>
        <w:contextualSpacing/>
        <w:rPr>
          <w:rFonts w:ascii="Arial" w:eastAsia="Calibri" w:hAnsi="Arial" w:cs="Arial"/>
          <w:b/>
        </w:rPr>
      </w:pPr>
    </w:p>
    <w:p w:rsidR="00EF7EA9" w:rsidRDefault="00EF7EA9" w:rsidP="00EF7EA9">
      <w:pPr>
        <w:spacing w:after="0" w:line="24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II OFERTY ZŁOŻONE W POSTĘPOWANIU</w:t>
      </w:r>
      <w:r w:rsidR="00412FDD">
        <w:rPr>
          <w:rFonts w:ascii="Arial" w:eastAsia="Calibri" w:hAnsi="Arial" w:cs="Arial"/>
          <w:b/>
        </w:rPr>
        <w:t xml:space="preserve"> </w:t>
      </w:r>
      <w:r w:rsidR="00412FDD" w:rsidRPr="00412FDD">
        <w:rPr>
          <w:rFonts w:ascii="Arial" w:eastAsia="Calibri" w:hAnsi="Arial" w:cs="Arial"/>
          <w:b/>
        </w:rPr>
        <w:t>I PUNKTACJA PRZYZNANA W POSZCZEGÓLNYCH KRYTERIACH</w:t>
      </w:r>
    </w:p>
    <w:tbl>
      <w:tblPr>
        <w:tblW w:w="52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276"/>
        <w:gridCol w:w="2408"/>
        <w:gridCol w:w="1278"/>
      </w:tblGrid>
      <w:tr w:rsidR="005070D0" w:rsidRPr="00A07140" w:rsidTr="005070D0">
        <w:trPr>
          <w:trHeight w:val="8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A9" w:rsidRPr="00A07140" w:rsidRDefault="00EF7EA9" w:rsidP="00412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71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412FDD">
            <w:pPr>
              <w:spacing w:after="0" w:line="240" w:lineRule="auto"/>
              <w:ind w:left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71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Wykonawców,</w:t>
            </w:r>
          </w:p>
          <w:p w:rsidR="00EF7EA9" w:rsidRPr="00A07140" w:rsidRDefault="00EF7EA9" w:rsidP="00412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71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663A34" w:rsidRDefault="00EF7EA9" w:rsidP="00412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</w:t>
            </w:r>
            <w:r w:rsidRPr="00CD458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brutto za konserwacje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412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Cena brutto za 1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rbg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naprawy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4D0115" w:rsidRDefault="00EF7EA9" w:rsidP="00412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73E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pracowników / serwisantów z uprawnieniami uczestniczącymi w realizacji zamówienia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4D0115" w:rsidRDefault="00EF7EA9" w:rsidP="00412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1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Punktacja łączna</w:t>
            </w:r>
          </w:p>
        </w:tc>
      </w:tr>
      <w:tr w:rsidR="005070D0" w:rsidRPr="00A07140" w:rsidTr="005070D0">
        <w:trPr>
          <w:trHeight w:val="69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0714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9" w:rsidRPr="00515CA9" w:rsidRDefault="00EF7EA9" w:rsidP="00EF7E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15CA9">
              <w:rPr>
                <w:rFonts w:ascii="Arial" w:eastAsia="Calibri" w:hAnsi="Arial" w:cs="Arial"/>
              </w:rPr>
              <w:t>KOMANDOS PODLASIE Sp. Z o.o.</w:t>
            </w:r>
          </w:p>
          <w:p w:rsidR="00EF7EA9" w:rsidRPr="00515CA9" w:rsidRDefault="00EF7EA9" w:rsidP="00EF7E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15CA9">
              <w:rPr>
                <w:rFonts w:ascii="Arial" w:eastAsia="Calibri" w:hAnsi="Arial" w:cs="Arial"/>
              </w:rPr>
              <w:t>15-102 Białystok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15,85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95,85</w:t>
            </w:r>
          </w:p>
        </w:tc>
      </w:tr>
      <w:tr w:rsidR="005070D0" w:rsidRPr="00A07140" w:rsidTr="005070D0">
        <w:trPr>
          <w:trHeight w:val="53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0714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9" w:rsidRPr="00515CA9" w:rsidRDefault="00EF7EA9" w:rsidP="00EF7E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15CA9">
              <w:rPr>
                <w:rFonts w:ascii="Arial" w:eastAsia="Calibri" w:hAnsi="Arial" w:cs="Arial"/>
              </w:rPr>
              <w:t>„STEKOP” Spółka Akcyjna</w:t>
            </w:r>
          </w:p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5CA9">
              <w:rPr>
                <w:rFonts w:ascii="Arial" w:eastAsia="Calibri" w:hAnsi="Arial" w:cs="Arial"/>
              </w:rPr>
              <w:t>02-127 Warszawa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9" w:rsidRPr="00A07140" w:rsidRDefault="00EF7EA9" w:rsidP="00EF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</w:tbl>
    <w:p w:rsidR="00EF7EA9" w:rsidRPr="00777F73" w:rsidRDefault="00EF7EA9" w:rsidP="00EF7E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7EA9" w:rsidRDefault="00EF7EA9" w:rsidP="00412FDD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5070D0" w:rsidRPr="00777F73" w:rsidRDefault="005070D0" w:rsidP="00412FDD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7EA9" w:rsidRPr="00EF7EA9" w:rsidRDefault="00EF7EA9" w:rsidP="00EF7EA9">
      <w:pPr>
        <w:spacing w:after="0" w:line="24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C64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E11A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EF7EA9" w:rsidRDefault="00EF7EA9" w:rsidP="00EF7E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EF7EA9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46" w:rsidRDefault="006E7A46">
      <w:pPr>
        <w:spacing w:after="0" w:line="240" w:lineRule="auto"/>
      </w:pPr>
      <w:r>
        <w:separator/>
      </w:r>
    </w:p>
  </w:endnote>
  <w:endnote w:type="continuationSeparator" w:id="0">
    <w:p w:rsidR="006E7A46" w:rsidRDefault="006E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E11AB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64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64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6E7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46" w:rsidRDefault="006E7A46">
      <w:pPr>
        <w:spacing w:after="0" w:line="240" w:lineRule="auto"/>
      </w:pPr>
      <w:r>
        <w:separator/>
      </w:r>
    </w:p>
  </w:footnote>
  <w:footnote w:type="continuationSeparator" w:id="0">
    <w:p w:rsidR="006E7A46" w:rsidRDefault="006E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9"/>
    <w:rsid w:val="003C6495"/>
    <w:rsid w:val="00412FDD"/>
    <w:rsid w:val="005070D0"/>
    <w:rsid w:val="006E7A46"/>
    <w:rsid w:val="007B28ED"/>
    <w:rsid w:val="008D33AA"/>
    <w:rsid w:val="00B37C5F"/>
    <w:rsid w:val="00DD0F5F"/>
    <w:rsid w:val="00E11AB9"/>
    <w:rsid w:val="00EF7EA9"/>
    <w:rsid w:val="00F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7EA9"/>
  </w:style>
  <w:style w:type="paragraph" w:styleId="Tekstdymka">
    <w:name w:val="Balloon Text"/>
    <w:basedOn w:val="Normalny"/>
    <w:link w:val="TekstdymkaZnak"/>
    <w:uiPriority w:val="99"/>
    <w:semiHidden/>
    <w:unhideWhenUsed/>
    <w:rsid w:val="00EF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7EA9"/>
  </w:style>
  <w:style w:type="paragraph" w:styleId="Tekstdymka">
    <w:name w:val="Balloon Text"/>
    <w:basedOn w:val="Normalny"/>
    <w:link w:val="TekstdymkaZnak"/>
    <w:uiPriority w:val="99"/>
    <w:semiHidden/>
    <w:unhideWhenUsed/>
    <w:rsid w:val="00EF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5</cp:revision>
  <cp:lastPrinted>2021-11-25T09:08:00Z</cp:lastPrinted>
  <dcterms:created xsi:type="dcterms:W3CDTF">2021-11-25T09:06:00Z</dcterms:created>
  <dcterms:modified xsi:type="dcterms:W3CDTF">2021-11-25T10:42:00Z</dcterms:modified>
</cp:coreProperties>
</file>