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F4A98" w14:textId="77777777" w:rsidR="00FD6C2E" w:rsidRPr="00B53465" w:rsidRDefault="00FD6C2E" w:rsidP="00FD6C2E">
      <w:pPr>
        <w:spacing w:after="0" w:line="23" w:lineRule="atLeast"/>
        <w:jc w:val="center"/>
        <w:rPr>
          <w:rFonts w:ascii="Arial Narrow" w:eastAsia="Calibri" w:hAnsi="Arial Narrow" w:cs="Arial"/>
          <w:b/>
        </w:rPr>
      </w:pPr>
    </w:p>
    <w:p w14:paraId="6883D394" w14:textId="77777777" w:rsidR="00DB2AA7" w:rsidRPr="00DB2AA7" w:rsidRDefault="00DB2AA7" w:rsidP="00DB2AA7">
      <w:pPr>
        <w:spacing w:after="200" w:line="276" w:lineRule="auto"/>
        <w:ind w:left="0" w:firstLine="0"/>
        <w:rPr>
          <w:rFonts w:ascii="Arial Narrow" w:eastAsia="Times New Roman" w:hAnsi="Arial Narrow" w:cs="Arial"/>
          <w:b/>
          <w:color w:val="000000"/>
          <w:lang w:eastAsia="pl-PL"/>
        </w:rPr>
      </w:pPr>
      <w:r w:rsidRPr="00DB2AA7">
        <w:rPr>
          <w:rFonts w:ascii="Arial Narrow" w:eastAsia="Times New Roman" w:hAnsi="Arial Narrow" w:cs="Arial"/>
          <w:b/>
          <w:color w:val="000000"/>
          <w:lang w:eastAsia="pl-PL"/>
        </w:rPr>
        <w:t>Załącznik nr 3 do SWZ - Opis Przedmiotu Zamówienia</w:t>
      </w:r>
    </w:p>
    <w:p w14:paraId="2458C263" w14:textId="77777777" w:rsidR="00DB2AA7" w:rsidRPr="00DB2AA7" w:rsidRDefault="00DB2AA7" w:rsidP="00DB2AA7">
      <w:pPr>
        <w:spacing w:after="0" w:line="240" w:lineRule="auto"/>
        <w:ind w:left="0" w:firstLine="0"/>
        <w:jc w:val="center"/>
        <w:rPr>
          <w:rFonts w:ascii="Arial Narrow" w:eastAsia="Calibri" w:hAnsi="Arial Narrow" w:cs="Arial"/>
          <w:b/>
        </w:rPr>
      </w:pPr>
      <w:r w:rsidRPr="00DB2AA7">
        <w:rPr>
          <w:rFonts w:ascii="Arial Narrow" w:eastAsia="Times New Roman" w:hAnsi="Arial Narrow" w:cs="Arial"/>
          <w:kern w:val="1"/>
          <w:lang w:val="x-none" w:eastAsia="ar-SA"/>
        </w:rPr>
        <w:t>PRZEDMIOT ZAMÓWIENIA:</w:t>
      </w:r>
      <w:r w:rsidRPr="00DB2AA7">
        <w:rPr>
          <w:rFonts w:ascii="Arial Narrow" w:eastAsia="Times New Roman" w:hAnsi="Arial Narrow" w:cs="Arial"/>
          <w:kern w:val="1"/>
          <w:lang w:eastAsia="ar-SA"/>
        </w:rPr>
        <w:t xml:space="preserve"> </w:t>
      </w:r>
      <w:bookmarkStart w:id="0" w:name="_Hlk96092566"/>
      <w:r w:rsidRPr="00DB2AA7">
        <w:rPr>
          <w:rFonts w:ascii="Arial Narrow" w:eastAsia="Calibri" w:hAnsi="Arial Narrow" w:cs="Arial"/>
          <w:b/>
        </w:rPr>
        <w:t xml:space="preserve">Dostawa płytek drukowanych, komponentów do urządzeń radiowych,  zabudów, kamer cyfrowych - do zestawów radiowych z układami </w:t>
      </w:r>
      <w:proofErr w:type="spellStart"/>
      <w:r w:rsidRPr="00DB2AA7">
        <w:rPr>
          <w:rFonts w:ascii="Arial Narrow" w:eastAsia="Calibri" w:hAnsi="Arial Narrow" w:cs="Arial"/>
          <w:b/>
        </w:rPr>
        <w:t>RFSoC</w:t>
      </w:r>
      <w:proofErr w:type="spellEnd"/>
      <w:r w:rsidRPr="00DB2AA7">
        <w:rPr>
          <w:rFonts w:ascii="Arial Narrow" w:eastAsia="Calibri" w:hAnsi="Arial Narrow" w:cs="Arial"/>
          <w:b/>
        </w:rPr>
        <w:t xml:space="preserve">, ISE PW., </w:t>
      </w:r>
    </w:p>
    <w:p w14:paraId="7C261FD6" w14:textId="5BA56AC2" w:rsidR="00DB2AA7" w:rsidRPr="00DB2AA7" w:rsidRDefault="00DB2AA7" w:rsidP="00DB2AA7">
      <w:pPr>
        <w:spacing w:after="0" w:line="240" w:lineRule="auto"/>
        <w:ind w:left="0" w:firstLine="0"/>
        <w:jc w:val="center"/>
        <w:rPr>
          <w:rFonts w:ascii="Arial Narrow" w:eastAsia="Calibri" w:hAnsi="Arial Narrow" w:cs="Arial"/>
          <w:b/>
        </w:rPr>
      </w:pPr>
      <w:r w:rsidRPr="00DB2AA7">
        <w:rPr>
          <w:rFonts w:ascii="Arial Narrow" w:eastAsia="Calibri" w:hAnsi="Arial Narrow" w:cs="Arial"/>
          <w:b/>
        </w:rPr>
        <w:t xml:space="preserve">nr WEiTI/ </w:t>
      </w:r>
      <w:r w:rsidR="005E7411">
        <w:rPr>
          <w:rFonts w:ascii="Arial Narrow" w:eastAsia="Calibri" w:hAnsi="Arial Narrow" w:cs="Arial"/>
          <w:b/>
        </w:rPr>
        <w:t>11</w:t>
      </w:r>
      <w:r w:rsidRPr="00DB2AA7">
        <w:rPr>
          <w:rFonts w:ascii="Arial Narrow" w:eastAsia="Calibri" w:hAnsi="Arial Narrow" w:cs="Arial"/>
          <w:b/>
        </w:rPr>
        <w:t xml:space="preserve"> /ZP/2023/1033</w:t>
      </w:r>
    </w:p>
    <w:bookmarkEnd w:id="0"/>
    <w:p w14:paraId="5DA046B5" w14:textId="77777777" w:rsidR="00DB2AA7" w:rsidRPr="00DB2AA7" w:rsidRDefault="00DB2AA7" w:rsidP="00DB2AA7">
      <w:pPr>
        <w:widowControl w:val="0"/>
        <w:numPr>
          <w:ilvl w:val="0"/>
          <w:numId w:val="12"/>
        </w:numPr>
        <w:suppressAutoHyphens/>
        <w:spacing w:before="120" w:after="0" w:line="240" w:lineRule="auto"/>
        <w:ind w:left="0" w:hanging="357"/>
        <w:jc w:val="both"/>
        <w:rPr>
          <w:rFonts w:ascii="Arial Narrow" w:eastAsia="Times New Roman" w:hAnsi="Arial Narrow" w:cs="Arial"/>
          <w:i/>
          <w:iCs/>
          <w:kern w:val="1"/>
          <w:lang w:eastAsia="ar-SA"/>
        </w:rPr>
      </w:pPr>
      <w:r w:rsidRPr="00DB2AA7">
        <w:rPr>
          <w:rFonts w:ascii="Arial Narrow" w:eastAsia="Times New Roman" w:hAnsi="Arial Narrow" w:cs="Arial"/>
          <w:kern w:val="1"/>
          <w:lang w:eastAsia="ar-SA"/>
        </w:rPr>
        <w:t xml:space="preserve">Miejsce dostawy: </w:t>
      </w:r>
      <w:r w:rsidRPr="00DB2AA7">
        <w:rPr>
          <w:rFonts w:ascii="Arial Narrow" w:eastAsia="Times New Roman" w:hAnsi="Arial Narrow" w:cs="Arial"/>
          <w:i/>
          <w:iCs/>
          <w:kern w:val="1"/>
          <w:lang w:eastAsia="ar-SA"/>
        </w:rPr>
        <w:t>Politechnika Warszawska, WEiTI, Instytut Systemów Elektronicznych</w:t>
      </w:r>
    </w:p>
    <w:p w14:paraId="68C5723B" w14:textId="77777777" w:rsidR="00DB2AA7" w:rsidRPr="00DB2AA7" w:rsidRDefault="00DB2AA7" w:rsidP="00DB2AA7">
      <w:pPr>
        <w:widowControl w:val="0"/>
        <w:suppressAutoHyphens/>
        <w:spacing w:before="120" w:after="0" w:line="240" w:lineRule="auto"/>
        <w:ind w:left="0" w:firstLine="0"/>
        <w:jc w:val="both"/>
        <w:rPr>
          <w:rFonts w:ascii="Arial Narrow" w:eastAsia="Times New Roman" w:hAnsi="Arial Narrow" w:cs="Arial"/>
          <w:i/>
          <w:iCs/>
          <w:kern w:val="1"/>
          <w:lang w:eastAsia="ar-SA"/>
        </w:rPr>
      </w:pPr>
      <w:r w:rsidRPr="00DB2AA7">
        <w:rPr>
          <w:rFonts w:ascii="Arial Narrow" w:eastAsia="Times New Roman" w:hAnsi="Arial Narrow" w:cs="Arial"/>
          <w:i/>
          <w:iCs/>
          <w:kern w:val="1"/>
          <w:lang w:eastAsia="ar-SA"/>
        </w:rPr>
        <w:t>Ul. Nowowiejska 15/19, 00-665 Warszawa, pok. 212.</w:t>
      </w:r>
    </w:p>
    <w:p w14:paraId="79BC3186" w14:textId="77777777" w:rsidR="00DB2AA7" w:rsidRPr="00DB2AA7" w:rsidRDefault="00DB2AA7" w:rsidP="00DB2AA7">
      <w:pPr>
        <w:widowControl w:val="0"/>
        <w:suppressAutoHyphens/>
        <w:spacing w:before="120" w:after="0" w:line="240" w:lineRule="auto"/>
        <w:ind w:left="0" w:firstLine="0"/>
        <w:jc w:val="both"/>
        <w:rPr>
          <w:rFonts w:ascii="Arial Narrow" w:eastAsia="Times New Roman" w:hAnsi="Arial Narrow" w:cs="Arial"/>
          <w:kern w:val="1"/>
          <w:lang w:val="x-none" w:eastAsia="ar-SA"/>
        </w:rPr>
      </w:pPr>
    </w:p>
    <w:p w14:paraId="43C4D7B1" w14:textId="77777777" w:rsidR="00DB2AA7" w:rsidRPr="00DB2AA7" w:rsidRDefault="00DB2AA7" w:rsidP="00DB2AA7">
      <w:pPr>
        <w:spacing w:after="200"/>
        <w:ind w:left="0" w:firstLine="0"/>
        <w:rPr>
          <w:rFonts w:ascii="Arial Narrow" w:hAnsi="Arial Narrow" w:cs="Arial"/>
          <w:b/>
          <w:bCs/>
          <w:u w:val="single"/>
        </w:rPr>
      </w:pPr>
      <w:r w:rsidRPr="00DB2AA7">
        <w:rPr>
          <w:rFonts w:ascii="Arial Narrow" w:eastAsia="Calibri" w:hAnsi="Arial Narrow" w:cs="Arial"/>
        </w:rPr>
        <w:t>WYMAGANIA DOTYCZĄCE PRZEDMIOTU ZAMÓWIENIA:</w:t>
      </w:r>
      <w:bookmarkStart w:id="1" w:name="_Hlk75860217"/>
      <w:r w:rsidRPr="00DB2AA7">
        <w:rPr>
          <w:rFonts w:ascii="Arial Narrow" w:hAnsi="Arial Narrow" w:cs="Arial"/>
          <w:b/>
          <w:bCs/>
          <w:u w:val="single"/>
        </w:rPr>
        <w:t xml:space="preserve"> </w:t>
      </w:r>
      <w:bookmarkEnd w:id="1"/>
      <w:r w:rsidRPr="00DB2AA7">
        <w:rPr>
          <w:rFonts w:ascii="Arial Narrow" w:hAnsi="Arial Narrow" w:cs="Arial"/>
          <w:b/>
          <w:bCs/>
          <w:u w:val="single"/>
        </w:rPr>
        <w:t>Dla CZĘŚCI 1, CZĘŚCI 2, CZĘŚCI 3, CZĘŚCI 4.</w:t>
      </w:r>
    </w:p>
    <w:tbl>
      <w:tblPr>
        <w:tblStyle w:val="Tabela-Siatka14"/>
        <w:tblpPr w:leftFromText="141" w:rightFromText="141" w:vertAnchor="text" w:tblpY="1"/>
        <w:tblOverlap w:val="never"/>
        <w:tblW w:w="9351" w:type="dxa"/>
        <w:tblLayout w:type="fixed"/>
        <w:tblLook w:val="04A0" w:firstRow="1" w:lastRow="0" w:firstColumn="1" w:lastColumn="0" w:noHBand="0" w:noVBand="1"/>
      </w:tblPr>
      <w:tblGrid>
        <w:gridCol w:w="490"/>
        <w:gridCol w:w="2062"/>
        <w:gridCol w:w="6799"/>
      </w:tblGrid>
      <w:tr w:rsidR="00DB2AA7" w:rsidRPr="00DB2AA7" w14:paraId="2A984438" w14:textId="77777777" w:rsidTr="00BF29E8">
        <w:tc>
          <w:tcPr>
            <w:tcW w:w="9351" w:type="dxa"/>
            <w:gridSpan w:val="3"/>
          </w:tcPr>
          <w:p w14:paraId="71937E6F" w14:textId="77777777" w:rsidR="00DB2AA7" w:rsidRPr="00DB2AA7" w:rsidRDefault="00DB2AA7" w:rsidP="00DB2AA7">
            <w:pPr>
              <w:spacing w:before="60" w:after="60" w:line="360" w:lineRule="auto"/>
              <w:rPr>
                <w:rFonts w:ascii="Arial Narrow" w:hAnsi="Arial Narrow" w:cs="Arial"/>
              </w:rPr>
            </w:pPr>
            <w:r w:rsidRPr="00DB2AA7">
              <w:rPr>
                <w:rFonts w:ascii="Arial Narrow" w:hAnsi="Arial Narrow" w:cs="Arial"/>
              </w:rPr>
              <w:t>Opis techniczny:</w:t>
            </w:r>
          </w:p>
          <w:p w14:paraId="4266600F" w14:textId="77777777" w:rsidR="00DB2AA7" w:rsidRPr="00DB2AA7" w:rsidRDefault="00DB2AA7" w:rsidP="00DB2AA7">
            <w:pPr>
              <w:spacing w:before="60" w:after="60" w:line="360" w:lineRule="auto"/>
              <w:rPr>
                <w:rFonts w:ascii="Arial Narrow" w:hAnsi="Arial Narrow" w:cs="Arial"/>
              </w:rPr>
            </w:pPr>
            <w:r w:rsidRPr="00DB2AA7">
              <w:rPr>
                <w:rFonts w:ascii="Arial Narrow" w:hAnsi="Arial Narrow" w:cs="Arial"/>
              </w:rPr>
              <w:t xml:space="preserve"> Dla CZĘŚCI 1: "Dostawa płytek drukowanych do urządzeń radiowych z zestawami radiowymi </w:t>
            </w:r>
            <w:proofErr w:type="spellStart"/>
            <w:r w:rsidRPr="00DB2AA7">
              <w:rPr>
                <w:rFonts w:ascii="Arial Narrow" w:hAnsi="Arial Narrow" w:cs="Arial"/>
              </w:rPr>
              <w:t>RFSoC</w:t>
            </w:r>
            <w:proofErr w:type="spellEnd"/>
            <w:r w:rsidRPr="00DB2AA7">
              <w:rPr>
                <w:rFonts w:ascii="Arial Narrow" w:hAnsi="Arial Narrow" w:cs="Arial"/>
              </w:rPr>
              <w:t>"</w:t>
            </w:r>
          </w:p>
          <w:p w14:paraId="6C80037A" w14:textId="77777777" w:rsidR="00DB2AA7" w:rsidRPr="00DB2AA7" w:rsidRDefault="00DB2AA7" w:rsidP="00DB2AA7">
            <w:pPr>
              <w:spacing w:before="60" w:after="60" w:line="360" w:lineRule="auto"/>
              <w:rPr>
                <w:rFonts w:ascii="Arial Narrow" w:hAnsi="Arial Narrow" w:cs="Arial"/>
              </w:rPr>
            </w:pPr>
            <w:r w:rsidRPr="00DB2AA7">
              <w:rPr>
                <w:rFonts w:ascii="Arial Narrow" w:hAnsi="Arial Narrow" w:cs="Arial"/>
              </w:rPr>
              <w:t xml:space="preserve">(tabela kosztorysowa poz. 1) </w:t>
            </w:r>
          </w:p>
          <w:p w14:paraId="06124BF8" w14:textId="77777777" w:rsidR="00DB2AA7" w:rsidRPr="00DB2AA7" w:rsidRDefault="00DB2AA7" w:rsidP="00DB2AA7">
            <w:pPr>
              <w:spacing w:before="60" w:after="60" w:line="360" w:lineRule="auto"/>
              <w:rPr>
                <w:rFonts w:ascii="Arial Narrow" w:hAnsi="Arial Narrow" w:cs="Arial"/>
              </w:rPr>
            </w:pPr>
            <w:r w:rsidRPr="00DB2AA7">
              <w:rPr>
                <w:rFonts w:ascii="Arial Narrow" w:hAnsi="Arial Narrow" w:cs="Arial"/>
              </w:rPr>
              <w:t xml:space="preserve">Dla CZĘŚCI 2: "Dostawa komponentów do urządzeń radiowych z zestawami radiowymi </w:t>
            </w:r>
            <w:proofErr w:type="spellStart"/>
            <w:r w:rsidRPr="00DB2AA7">
              <w:rPr>
                <w:rFonts w:ascii="Arial Narrow" w:hAnsi="Arial Narrow" w:cs="Arial"/>
              </w:rPr>
              <w:t>RFSoC</w:t>
            </w:r>
            <w:proofErr w:type="spellEnd"/>
            <w:r w:rsidRPr="00DB2AA7">
              <w:rPr>
                <w:rFonts w:ascii="Arial Narrow" w:hAnsi="Arial Narrow" w:cs="Arial"/>
              </w:rPr>
              <w:t>"</w:t>
            </w:r>
          </w:p>
          <w:p w14:paraId="06F92B42" w14:textId="77777777" w:rsidR="00DB2AA7" w:rsidRPr="00DB2AA7" w:rsidRDefault="00DB2AA7" w:rsidP="00DB2AA7">
            <w:pPr>
              <w:spacing w:before="60" w:after="60" w:line="360" w:lineRule="auto"/>
              <w:rPr>
                <w:rFonts w:ascii="Arial Narrow" w:hAnsi="Arial Narrow" w:cs="Arial"/>
              </w:rPr>
            </w:pPr>
            <w:r w:rsidRPr="00DB2AA7">
              <w:rPr>
                <w:rFonts w:ascii="Arial Narrow" w:hAnsi="Arial Narrow" w:cs="Arial"/>
              </w:rPr>
              <w:t>(tabela kosztorysowa poz. 2) -  kompletów 10.</w:t>
            </w:r>
          </w:p>
          <w:p w14:paraId="1FFD455E" w14:textId="77777777" w:rsidR="00DB2AA7" w:rsidRPr="00DB2AA7" w:rsidRDefault="00DB2AA7" w:rsidP="00DB2AA7">
            <w:pPr>
              <w:spacing w:before="60" w:after="60" w:line="360" w:lineRule="auto"/>
              <w:rPr>
                <w:rFonts w:ascii="Arial Narrow" w:hAnsi="Arial Narrow" w:cs="Arial"/>
              </w:rPr>
            </w:pPr>
            <w:r w:rsidRPr="00DB2AA7">
              <w:rPr>
                <w:rFonts w:ascii="Arial Narrow" w:hAnsi="Arial Narrow" w:cs="Arial"/>
              </w:rPr>
              <w:t xml:space="preserve">Dla CZĘŚCI 3: "Dostawa skrzyń transportowych do urządzeń radiowych z zestawami radiowymi </w:t>
            </w:r>
            <w:proofErr w:type="spellStart"/>
            <w:r w:rsidRPr="00DB2AA7">
              <w:rPr>
                <w:rFonts w:ascii="Arial Narrow" w:hAnsi="Arial Narrow" w:cs="Arial"/>
              </w:rPr>
              <w:t>RFSoC</w:t>
            </w:r>
            <w:proofErr w:type="spellEnd"/>
            <w:r w:rsidRPr="00DB2AA7">
              <w:rPr>
                <w:rFonts w:ascii="Arial Narrow" w:hAnsi="Arial Narrow" w:cs="Arial"/>
              </w:rPr>
              <w:t>"</w:t>
            </w:r>
          </w:p>
          <w:p w14:paraId="525AD813" w14:textId="77777777" w:rsidR="00DB2AA7" w:rsidRPr="00DB2AA7" w:rsidRDefault="00DB2AA7" w:rsidP="00DB2AA7">
            <w:pPr>
              <w:spacing w:before="60" w:after="60" w:line="360" w:lineRule="auto"/>
              <w:rPr>
                <w:rFonts w:ascii="Arial Narrow" w:hAnsi="Arial Narrow" w:cs="Arial"/>
              </w:rPr>
            </w:pPr>
            <w:r w:rsidRPr="00DB2AA7">
              <w:rPr>
                <w:rFonts w:ascii="Arial Narrow" w:hAnsi="Arial Narrow" w:cs="Arial"/>
              </w:rPr>
              <w:t>(tabela kosztorysowa poz. 3) - szt. 5.</w:t>
            </w:r>
          </w:p>
          <w:p w14:paraId="02204233" w14:textId="77777777" w:rsidR="00DB2AA7" w:rsidRPr="00DB2AA7" w:rsidRDefault="00DB2AA7" w:rsidP="00DB2AA7">
            <w:pPr>
              <w:spacing w:before="60" w:after="60" w:line="360" w:lineRule="auto"/>
              <w:rPr>
                <w:rFonts w:ascii="Arial Narrow" w:hAnsi="Arial Narrow" w:cs="Arial"/>
              </w:rPr>
            </w:pPr>
            <w:r w:rsidRPr="00DB2AA7">
              <w:rPr>
                <w:rFonts w:ascii="Arial Narrow" w:hAnsi="Arial Narrow" w:cs="Arial"/>
              </w:rPr>
              <w:t xml:space="preserve">Dla CZĘŚCI 4: "Dostawa kamer do urządzeń radiowych z zestawami radiowymi </w:t>
            </w:r>
            <w:proofErr w:type="spellStart"/>
            <w:r w:rsidRPr="00DB2AA7">
              <w:rPr>
                <w:rFonts w:ascii="Arial Narrow" w:hAnsi="Arial Narrow" w:cs="Arial"/>
              </w:rPr>
              <w:t>RFSoC</w:t>
            </w:r>
            <w:proofErr w:type="spellEnd"/>
            <w:r w:rsidRPr="00DB2AA7">
              <w:rPr>
                <w:rFonts w:ascii="Arial Narrow" w:hAnsi="Arial Narrow" w:cs="Arial"/>
              </w:rPr>
              <w:t>" (tabela kosztorysowa poz. 4) - szt. 5.</w:t>
            </w:r>
          </w:p>
        </w:tc>
      </w:tr>
      <w:tr w:rsidR="00DB2AA7" w:rsidRPr="00DB2AA7" w14:paraId="0323D90F" w14:textId="77777777" w:rsidTr="00BF29E8">
        <w:tc>
          <w:tcPr>
            <w:tcW w:w="490" w:type="dxa"/>
          </w:tcPr>
          <w:p w14:paraId="2E7DD9D6" w14:textId="77777777" w:rsidR="00DB2AA7" w:rsidRPr="00DB2AA7" w:rsidRDefault="00DB2AA7" w:rsidP="00DB2AA7">
            <w:pPr>
              <w:spacing w:before="60" w:after="60" w:line="360" w:lineRule="auto"/>
              <w:rPr>
                <w:rFonts w:ascii="Arial Narrow" w:hAnsi="Arial Narrow" w:cs="Arial"/>
              </w:rPr>
            </w:pPr>
            <w:r w:rsidRPr="00DB2AA7">
              <w:rPr>
                <w:rFonts w:ascii="Arial Narrow" w:hAnsi="Arial Narrow" w:cs="Arial"/>
              </w:rPr>
              <w:t>Lp.</w:t>
            </w:r>
          </w:p>
        </w:tc>
        <w:tc>
          <w:tcPr>
            <w:tcW w:w="2062" w:type="dxa"/>
          </w:tcPr>
          <w:p w14:paraId="2D1AA7C8" w14:textId="77777777" w:rsidR="00DB2AA7" w:rsidRPr="00DB2AA7" w:rsidRDefault="00DB2AA7" w:rsidP="00DB2AA7">
            <w:pPr>
              <w:spacing w:before="60" w:after="60" w:line="360" w:lineRule="auto"/>
              <w:rPr>
                <w:rFonts w:ascii="Arial Narrow" w:hAnsi="Arial Narrow" w:cs="Arial"/>
              </w:rPr>
            </w:pPr>
            <w:r w:rsidRPr="00DB2AA7">
              <w:rPr>
                <w:rFonts w:ascii="Arial Narrow" w:hAnsi="Arial Narrow" w:cs="Arial"/>
              </w:rPr>
              <w:t>Parametr techniczny</w:t>
            </w:r>
          </w:p>
        </w:tc>
        <w:tc>
          <w:tcPr>
            <w:tcW w:w="6799" w:type="dxa"/>
          </w:tcPr>
          <w:p w14:paraId="72A3709B" w14:textId="77777777" w:rsidR="00DB2AA7" w:rsidRPr="00DB2AA7" w:rsidRDefault="00DB2AA7" w:rsidP="00DB2AA7">
            <w:pPr>
              <w:spacing w:before="60" w:after="60" w:line="360" w:lineRule="auto"/>
              <w:rPr>
                <w:rFonts w:ascii="Arial Narrow" w:hAnsi="Arial Narrow" w:cs="Arial"/>
              </w:rPr>
            </w:pPr>
            <w:r w:rsidRPr="00DB2AA7">
              <w:rPr>
                <w:rFonts w:ascii="Arial Narrow" w:hAnsi="Arial Narrow" w:cs="Arial"/>
              </w:rPr>
              <w:t>Wartość wymagana przez Zamawiającego</w:t>
            </w:r>
          </w:p>
        </w:tc>
      </w:tr>
      <w:tr w:rsidR="00DB2AA7" w:rsidRPr="00DB2AA7" w14:paraId="79D6C3F2" w14:textId="77777777" w:rsidTr="00DB2AA7">
        <w:tc>
          <w:tcPr>
            <w:tcW w:w="9351" w:type="dxa"/>
            <w:gridSpan w:val="3"/>
            <w:shd w:val="clear" w:color="auto" w:fill="C6D9F1" w:themeFill="text2" w:themeFillTint="33"/>
          </w:tcPr>
          <w:p w14:paraId="114AB38C" w14:textId="77777777" w:rsidR="00DB2AA7" w:rsidRPr="00DB2AA7" w:rsidRDefault="00DB2AA7" w:rsidP="00DB2AA7">
            <w:pPr>
              <w:spacing w:before="60" w:after="60" w:line="360" w:lineRule="auto"/>
              <w:rPr>
                <w:rFonts w:ascii="Arial Narrow" w:hAnsi="Arial Narrow" w:cs="Arial"/>
              </w:rPr>
            </w:pPr>
            <w:r w:rsidRPr="00DB2AA7">
              <w:rPr>
                <w:rFonts w:ascii="Arial Narrow" w:hAnsi="Arial Narrow" w:cs="Arial"/>
              </w:rPr>
              <w:t>CZĘŚĆ 1</w:t>
            </w:r>
          </w:p>
        </w:tc>
      </w:tr>
      <w:tr w:rsidR="00DB2AA7" w:rsidRPr="00DB2AA7" w14:paraId="5EC111AD" w14:textId="77777777" w:rsidTr="00BF29E8">
        <w:trPr>
          <w:trHeight w:val="1331"/>
        </w:trPr>
        <w:tc>
          <w:tcPr>
            <w:tcW w:w="490" w:type="dxa"/>
          </w:tcPr>
          <w:p w14:paraId="3F2813B3" w14:textId="77777777" w:rsidR="00DB2AA7" w:rsidRPr="00DB2AA7" w:rsidRDefault="00DB2AA7" w:rsidP="00DB2AA7">
            <w:pPr>
              <w:spacing w:before="60" w:after="60" w:line="360" w:lineRule="auto"/>
              <w:rPr>
                <w:rFonts w:ascii="Arial Narrow" w:hAnsi="Arial Narrow" w:cs="Arial"/>
              </w:rPr>
            </w:pPr>
            <w:bookmarkStart w:id="2" w:name="_Hlk125025267"/>
            <w:r w:rsidRPr="00DB2AA7">
              <w:rPr>
                <w:rFonts w:ascii="Arial Narrow" w:hAnsi="Arial Narrow" w:cs="Arial"/>
              </w:rPr>
              <w:t>1.</w:t>
            </w:r>
          </w:p>
        </w:tc>
        <w:tc>
          <w:tcPr>
            <w:tcW w:w="2062" w:type="dxa"/>
          </w:tcPr>
          <w:p w14:paraId="7F888C5F" w14:textId="77777777" w:rsidR="00DB2AA7" w:rsidRPr="00DB2AA7" w:rsidRDefault="00DB2AA7" w:rsidP="00DB2AA7">
            <w:pPr>
              <w:rPr>
                <w:rFonts w:ascii="Arial Narrow" w:eastAsia="Arial Narrow" w:hAnsi="Arial Narrow" w:cs="Arial Narrow"/>
              </w:rPr>
            </w:pPr>
            <w:r w:rsidRPr="00DB2AA7">
              <w:rPr>
                <w:rFonts w:ascii="Arial Narrow" w:eastAsia="Arial Narrow" w:hAnsi="Arial Narrow" w:cs="Arial Narrow"/>
              </w:rPr>
              <w:t xml:space="preserve">Płytki drukowane do urządzeń radiowych z zestawami radiowymi </w:t>
            </w:r>
            <w:proofErr w:type="spellStart"/>
            <w:r w:rsidRPr="00DB2AA7">
              <w:rPr>
                <w:rFonts w:ascii="Arial Narrow" w:eastAsia="Arial Narrow" w:hAnsi="Arial Narrow" w:cs="Arial Narrow"/>
              </w:rPr>
              <w:t>RFSoC</w:t>
            </w:r>
            <w:proofErr w:type="spellEnd"/>
          </w:p>
        </w:tc>
        <w:tc>
          <w:tcPr>
            <w:tcW w:w="6799" w:type="dxa"/>
          </w:tcPr>
          <w:p w14:paraId="347E0A41" w14:textId="77777777" w:rsidR="00DB2AA7" w:rsidRPr="00DB2AA7" w:rsidRDefault="00DB2AA7" w:rsidP="00DB2AA7">
            <w:pPr>
              <w:numPr>
                <w:ilvl w:val="0"/>
                <w:numId w:val="70"/>
              </w:numPr>
              <w:suppressAutoHyphens/>
              <w:textAlignment w:val="top"/>
              <w:outlineLvl w:val="0"/>
              <w:rPr>
                <w:rFonts w:ascii="Arial Narrow" w:eastAsia="Times New Roman" w:hAnsi="Arial Narrow" w:cs="Arial"/>
              </w:rPr>
            </w:pPr>
            <w:r w:rsidRPr="00DB2AA7">
              <w:rPr>
                <w:rFonts w:ascii="Arial Narrow" w:eastAsia="Times New Roman" w:hAnsi="Arial Narrow" w:cs="Arial"/>
              </w:rPr>
              <w:t xml:space="preserve">Wykonanie 10 szt. (TYP A) obwodów drukowanych PCB wraz z dostawą elementów i montażem, projekt płytek PCB zostanie dostarczony do oferenta po zgłoszeniu się do zamawiającego; parametry PCB: </w:t>
            </w:r>
          </w:p>
          <w:p w14:paraId="625C2F43" w14:textId="77777777" w:rsidR="00DB2AA7" w:rsidRPr="00DB2AA7" w:rsidRDefault="00DB2AA7" w:rsidP="00DB2AA7">
            <w:pPr>
              <w:numPr>
                <w:ilvl w:val="1"/>
                <w:numId w:val="70"/>
              </w:numPr>
              <w:suppressAutoHyphens/>
              <w:ind w:left="714" w:hanging="357"/>
              <w:textAlignment w:val="top"/>
              <w:outlineLvl w:val="0"/>
              <w:rPr>
                <w:rFonts w:ascii="Arial Narrow" w:hAnsi="Arial Narrow" w:cs="Arial"/>
              </w:rPr>
            </w:pPr>
            <w:r w:rsidRPr="00DB2AA7">
              <w:rPr>
                <w:rFonts w:ascii="Arial Narrow" w:hAnsi="Arial Narrow" w:cs="Arial"/>
              </w:rPr>
              <w:t xml:space="preserve">dwustronna płytka drukowana,  </w:t>
            </w:r>
          </w:p>
          <w:p w14:paraId="058DFA68" w14:textId="77777777" w:rsidR="00DB2AA7" w:rsidRPr="00DB2AA7" w:rsidRDefault="00DB2AA7" w:rsidP="00DB2AA7">
            <w:pPr>
              <w:numPr>
                <w:ilvl w:val="1"/>
                <w:numId w:val="70"/>
              </w:numPr>
              <w:suppressAutoHyphens/>
              <w:ind w:left="714" w:hanging="357"/>
              <w:textAlignment w:val="top"/>
              <w:outlineLvl w:val="0"/>
              <w:rPr>
                <w:rFonts w:ascii="Arial Narrow" w:hAnsi="Arial Narrow" w:cs="Arial"/>
              </w:rPr>
            </w:pPr>
            <w:r w:rsidRPr="00DB2AA7">
              <w:rPr>
                <w:rFonts w:ascii="Arial Narrow" w:hAnsi="Arial Narrow" w:cs="Arial"/>
              </w:rPr>
              <w:t>wymiar 160 x 65 mm,</w:t>
            </w:r>
          </w:p>
          <w:p w14:paraId="32CC0BD3" w14:textId="77777777" w:rsidR="00DB2AA7" w:rsidRPr="00DB2AA7" w:rsidRDefault="00DB2AA7" w:rsidP="00DB2AA7">
            <w:pPr>
              <w:numPr>
                <w:ilvl w:val="1"/>
                <w:numId w:val="70"/>
              </w:numPr>
              <w:suppressAutoHyphens/>
              <w:ind w:left="714" w:hanging="357"/>
              <w:textAlignment w:val="top"/>
              <w:outlineLvl w:val="0"/>
              <w:rPr>
                <w:rFonts w:ascii="Arial Narrow" w:hAnsi="Arial Narrow" w:cs="Arial"/>
              </w:rPr>
            </w:pPr>
            <w:r w:rsidRPr="00DB2AA7">
              <w:rPr>
                <w:rFonts w:ascii="Arial Narrow" w:hAnsi="Arial Narrow" w:cs="Arial"/>
              </w:rPr>
              <w:t>laminat FR-4 Tg150 gr. 1,0 mm,</w:t>
            </w:r>
          </w:p>
          <w:p w14:paraId="58EE5F4A" w14:textId="77777777" w:rsidR="00DB2AA7" w:rsidRPr="00DB2AA7" w:rsidRDefault="00DB2AA7" w:rsidP="00DB2AA7">
            <w:pPr>
              <w:numPr>
                <w:ilvl w:val="1"/>
                <w:numId w:val="70"/>
              </w:numPr>
              <w:suppressAutoHyphens/>
              <w:ind w:left="714" w:hanging="357"/>
              <w:textAlignment w:val="top"/>
              <w:outlineLvl w:val="0"/>
              <w:rPr>
                <w:rFonts w:ascii="Arial Narrow" w:hAnsi="Arial Narrow" w:cs="Arial"/>
              </w:rPr>
            </w:pPr>
            <w:r w:rsidRPr="00DB2AA7">
              <w:rPr>
                <w:rFonts w:ascii="Arial Narrow" w:hAnsi="Arial Narrow" w:cs="Arial"/>
              </w:rPr>
              <w:t>otwory min. 0,25 mm,</w:t>
            </w:r>
          </w:p>
          <w:p w14:paraId="4BCA7838" w14:textId="77777777" w:rsidR="00DB2AA7" w:rsidRPr="00DB2AA7" w:rsidRDefault="00DB2AA7" w:rsidP="00DB2AA7">
            <w:pPr>
              <w:numPr>
                <w:ilvl w:val="1"/>
                <w:numId w:val="70"/>
              </w:numPr>
              <w:suppressAutoHyphens/>
              <w:ind w:left="714" w:hanging="357"/>
              <w:textAlignment w:val="top"/>
              <w:outlineLvl w:val="0"/>
              <w:rPr>
                <w:rFonts w:ascii="Arial Narrow" w:hAnsi="Arial Narrow" w:cs="Arial"/>
              </w:rPr>
            </w:pPr>
            <w:r w:rsidRPr="00DB2AA7">
              <w:rPr>
                <w:rFonts w:ascii="Arial Narrow" w:hAnsi="Arial Narrow" w:cs="Arial"/>
              </w:rPr>
              <w:t>ścieżki min. 0,15 mm,</w:t>
            </w:r>
          </w:p>
          <w:p w14:paraId="3172CA1F" w14:textId="77777777" w:rsidR="00DB2AA7" w:rsidRPr="00DB2AA7" w:rsidRDefault="00DB2AA7" w:rsidP="00DB2AA7">
            <w:pPr>
              <w:numPr>
                <w:ilvl w:val="1"/>
                <w:numId w:val="70"/>
              </w:numPr>
              <w:suppressAutoHyphens/>
              <w:ind w:left="714" w:hanging="357"/>
              <w:textAlignment w:val="top"/>
              <w:outlineLvl w:val="0"/>
              <w:rPr>
                <w:rFonts w:ascii="Arial Narrow" w:hAnsi="Arial Narrow" w:cs="Arial"/>
              </w:rPr>
            </w:pPr>
            <w:r w:rsidRPr="00DB2AA7">
              <w:rPr>
                <w:rFonts w:ascii="Arial Narrow" w:hAnsi="Arial Narrow" w:cs="Arial"/>
              </w:rPr>
              <w:t xml:space="preserve">grubość miedzi 35 </w:t>
            </w:r>
            <w:proofErr w:type="spellStart"/>
            <w:r w:rsidRPr="00DB2AA7">
              <w:rPr>
                <w:rFonts w:ascii="Arial Narrow" w:hAnsi="Arial Narrow" w:cs="Arial"/>
              </w:rPr>
              <w:t>um</w:t>
            </w:r>
            <w:proofErr w:type="spellEnd"/>
            <w:r w:rsidRPr="00DB2AA7">
              <w:rPr>
                <w:rFonts w:ascii="Arial Narrow" w:hAnsi="Arial Narrow" w:cs="Arial"/>
              </w:rPr>
              <w:t>,</w:t>
            </w:r>
          </w:p>
          <w:p w14:paraId="1BC0CF92" w14:textId="77777777" w:rsidR="00DB2AA7" w:rsidRPr="00DB2AA7" w:rsidRDefault="00DB2AA7" w:rsidP="00DB2AA7">
            <w:pPr>
              <w:numPr>
                <w:ilvl w:val="1"/>
                <w:numId w:val="70"/>
              </w:numPr>
              <w:suppressAutoHyphens/>
              <w:ind w:left="714" w:hanging="357"/>
              <w:textAlignment w:val="top"/>
              <w:outlineLvl w:val="0"/>
              <w:rPr>
                <w:rFonts w:ascii="Arial Narrow" w:hAnsi="Arial Narrow" w:cs="Arial"/>
              </w:rPr>
            </w:pPr>
            <w:r w:rsidRPr="00DB2AA7">
              <w:rPr>
                <w:rFonts w:ascii="Arial Narrow" w:hAnsi="Arial Narrow" w:cs="Arial"/>
              </w:rPr>
              <w:t xml:space="preserve">dwie maski lutownicze, kolor zielony, </w:t>
            </w:r>
          </w:p>
          <w:p w14:paraId="4EE7D261" w14:textId="77777777" w:rsidR="00DB2AA7" w:rsidRPr="00DB2AA7" w:rsidRDefault="00DB2AA7" w:rsidP="00DB2AA7">
            <w:pPr>
              <w:numPr>
                <w:ilvl w:val="1"/>
                <w:numId w:val="70"/>
              </w:numPr>
              <w:suppressAutoHyphens/>
              <w:ind w:left="714" w:hanging="357"/>
              <w:textAlignment w:val="top"/>
              <w:outlineLvl w:val="0"/>
              <w:rPr>
                <w:rFonts w:ascii="Arial Narrow" w:hAnsi="Arial Narrow" w:cs="Arial"/>
              </w:rPr>
            </w:pPr>
            <w:r w:rsidRPr="00DB2AA7">
              <w:rPr>
                <w:rFonts w:ascii="Arial Narrow" w:hAnsi="Arial Narrow" w:cs="Arial"/>
              </w:rPr>
              <w:t>opisy na dwóch warstwach, kolor biały,</w:t>
            </w:r>
          </w:p>
          <w:p w14:paraId="2E7EB1E0" w14:textId="77777777" w:rsidR="00DB2AA7" w:rsidRPr="00DB2AA7" w:rsidRDefault="00DB2AA7" w:rsidP="00DB2AA7">
            <w:pPr>
              <w:numPr>
                <w:ilvl w:val="1"/>
                <w:numId w:val="70"/>
              </w:numPr>
              <w:suppressAutoHyphens/>
              <w:ind w:left="714" w:hanging="357"/>
              <w:textAlignment w:val="top"/>
              <w:outlineLvl w:val="0"/>
              <w:rPr>
                <w:rFonts w:ascii="Arial Narrow" w:hAnsi="Arial Narrow" w:cs="Arial"/>
              </w:rPr>
            </w:pPr>
            <w:r w:rsidRPr="00DB2AA7">
              <w:rPr>
                <w:rFonts w:ascii="Arial Narrow" w:hAnsi="Arial Narrow" w:cs="Arial"/>
              </w:rPr>
              <w:t>przelotki zakryte (</w:t>
            </w:r>
            <w:proofErr w:type="spellStart"/>
            <w:r w:rsidRPr="00DB2AA7">
              <w:rPr>
                <w:rFonts w:ascii="Arial Narrow" w:hAnsi="Arial Narrow" w:cs="Arial"/>
              </w:rPr>
              <w:t>Tenting</w:t>
            </w:r>
            <w:proofErr w:type="spellEnd"/>
            <w:r w:rsidRPr="00DB2AA7">
              <w:rPr>
                <w:rFonts w:ascii="Arial Narrow" w:hAnsi="Arial Narrow" w:cs="Arial"/>
              </w:rPr>
              <w:t xml:space="preserve"> </w:t>
            </w:r>
            <w:proofErr w:type="spellStart"/>
            <w:r w:rsidRPr="00DB2AA7">
              <w:rPr>
                <w:rFonts w:ascii="Arial Narrow" w:hAnsi="Arial Narrow" w:cs="Arial"/>
              </w:rPr>
              <w:t>Vias</w:t>
            </w:r>
            <w:proofErr w:type="spellEnd"/>
            <w:r w:rsidRPr="00DB2AA7">
              <w:rPr>
                <w:rFonts w:ascii="Arial Narrow" w:hAnsi="Arial Narrow" w:cs="Arial"/>
              </w:rPr>
              <w:t>),</w:t>
            </w:r>
          </w:p>
          <w:p w14:paraId="4D7AA1A9" w14:textId="77777777" w:rsidR="00DB2AA7" w:rsidRPr="00DB2AA7" w:rsidRDefault="00DB2AA7" w:rsidP="00DB2AA7">
            <w:pPr>
              <w:numPr>
                <w:ilvl w:val="1"/>
                <w:numId w:val="70"/>
              </w:numPr>
              <w:suppressAutoHyphens/>
              <w:ind w:left="714" w:hanging="357"/>
              <w:textAlignment w:val="top"/>
              <w:outlineLvl w:val="0"/>
              <w:rPr>
                <w:rFonts w:ascii="Arial Narrow" w:hAnsi="Arial Narrow" w:cs="Arial"/>
              </w:rPr>
            </w:pPr>
            <w:r w:rsidRPr="00DB2AA7">
              <w:rPr>
                <w:rFonts w:ascii="Arial Narrow" w:hAnsi="Arial Narrow" w:cs="Arial"/>
              </w:rPr>
              <w:t>przelotki zatkane z uwagi na ich występowanie w polach lutowniczych,</w:t>
            </w:r>
          </w:p>
          <w:p w14:paraId="7498AE94" w14:textId="77777777" w:rsidR="00DB2AA7" w:rsidRPr="00DB2AA7" w:rsidRDefault="00DB2AA7" w:rsidP="00DB2AA7">
            <w:pPr>
              <w:numPr>
                <w:ilvl w:val="1"/>
                <w:numId w:val="70"/>
              </w:numPr>
              <w:suppressAutoHyphens/>
              <w:ind w:left="714" w:hanging="357"/>
              <w:textAlignment w:val="top"/>
              <w:outlineLvl w:val="0"/>
              <w:rPr>
                <w:rFonts w:ascii="Arial Narrow" w:hAnsi="Arial Narrow" w:cs="Arial"/>
              </w:rPr>
            </w:pPr>
            <w:r w:rsidRPr="00DB2AA7">
              <w:rPr>
                <w:rFonts w:ascii="Arial Narrow" w:hAnsi="Arial Narrow" w:cs="Arial"/>
              </w:rPr>
              <w:t>bez logo/datowania producenta,</w:t>
            </w:r>
          </w:p>
          <w:p w14:paraId="206E49F8" w14:textId="77777777" w:rsidR="00DB2AA7" w:rsidRPr="00DB2AA7" w:rsidRDefault="00DB2AA7" w:rsidP="00DB2AA7">
            <w:pPr>
              <w:numPr>
                <w:ilvl w:val="1"/>
                <w:numId w:val="70"/>
              </w:numPr>
              <w:suppressAutoHyphens/>
              <w:ind w:left="714" w:hanging="357"/>
              <w:textAlignment w:val="top"/>
              <w:outlineLvl w:val="0"/>
              <w:rPr>
                <w:rFonts w:ascii="Arial Narrow" w:hAnsi="Arial Narrow" w:cs="Arial"/>
              </w:rPr>
            </w:pPr>
            <w:r w:rsidRPr="00DB2AA7">
              <w:rPr>
                <w:rFonts w:ascii="Arial Narrow" w:hAnsi="Arial Narrow" w:cs="Arial"/>
              </w:rPr>
              <w:t>lutowanie HASL ołowiowy,</w:t>
            </w:r>
          </w:p>
          <w:p w14:paraId="42187FA4" w14:textId="77777777" w:rsidR="00DB2AA7" w:rsidRPr="00DB2AA7" w:rsidRDefault="00DB2AA7" w:rsidP="00DB2AA7">
            <w:pPr>
              <w:numPr>
                <w:ilvl w:val="1"/>
                <w:numId w:val="70"/>
              </w:numPr>
              <w:suppressAutoHyphens/>
              <w:ind w:left="714" w:hanging="357"/>
              <w:textAlignment w:val="top"/>
              <w:outlineLvl w:val="0"/>
              <w:rPr>
                <w:rFonts w:ascii="Arial Narrow" w:hAnsi="Arial Narrow" w:cs="Arial"/>
              </w:rPr>
            </w:pPr>
            <w:r w:rsidRPr="00DB2AA7">
              <w:rPr>
                <w:rFonts w:ascii="Arial Narrow" w:hAnsi="Arial Narrow" w:cs="Arial"/>
              </w:rPr>
              <w:t>test elektryczny,</w:t>
            </w:r>
          </w:p>
          <w:p w14:paraId="40E59A88" w14:textId="77777777" w:rsidR="00DB2AA7" w:rsidRPr="00DB2AA7" w:rsidRDefault="00DB2AA7" w:rsidP="00DB2AA7">
            <w:pPr>
              <w:numPr>
                <w:ilvl w:val="1"/>
                <w:numId w:val="70"/>
              </w:numPr>
              <w:suppressAutoHyphens/>
              <w:ind w:left="714" w:hanging="357"/>
              <w:textAlignment w:val="top"/>
              <w:outlineLvl w:val="0"/>
              <w:rPr>
                <w:rFonts w:ascii="Arial Narrow" w:eastAsia="Times New Roman" w:hAnsi="Arial Narrow" w:cs="Arial"/>
              </w:rPr>
            </w:pPr>
            <w:r w:rsidRPr="00DB2AA7">
              <w:rPr>
                <w:rFonts w:ascii="Arial Narrow" w:hAnsi="Arial Narrow" w:cs="Arial"/>
              </w:rPr>
              <w:t>elementy to m.in. rezystory i kondensatory SMD 0402, 0603, miniaturowe transformatory impedancji SMD w rozmiarach &lt; 5x5 mm , złącza SMD typu SMA, złącza wielostykowe typu BGA.</w:t>
            </w:r>
            <w:r w:rsidRPr="00DB2AA7">
              <w:rPr>
                <w:rFonts w:ascii="Arial Narrow" w:eastAsia="Times New Roman" w:hAnsi="Arial Narrow" w:cs="Arial"/>
                <w:position w:val="-1"/>
              </w:rPr>
              <w:t xml:space="preserve">  </w:t>
            </w:r>
          </w:p>
          <w:p w14:paraId="43663916" w14:textId="77777777" w:rsidR="00DB2AA7" w:rsidRPr="00DB2AA7" w:rsidRDefault="00DB2AA7" w:rsidP="00DB2AA7">
            <w:pPr>
              <w:numPr>
                <w:ilvl w:val="0"/>
                <w:numId w:val="70"/>
              </w:numPr>
              <w:suppressAutoHyphens/>
              <w:textAlignment w:val="top"/>
              <w:outlineLvl w:val="0"/>
              <w:rPr>
                <w:rFonts w:ascii="Arial Narrow" w:eastAsia="Times New Roman" w:hAnsi="Arial Narrow" w:cs="Arial"/>
              </w:rPr>
            </w:pPr>
            <w:r w:rsidRPr="00DB2AA7">
              <w:rPr>
                <w:rFonts w:ascii="Arial Narrow" w:eastAsia="Times New Roman" w:hAnsi="Arial Narrow" w:cs="Arial"/>
              </w:rPr>
              <w:t>Wykonanie 20 szt. (TYP B) obwodów drukowanych PCB wraz z dostawą elementów i montażem, projekt płytek PCB zostanie dostarczony do oferenta po zgłoszeniu się do zamawiającego; parametry PCB:</w:t>
            </w:r>
          </w:p>
          <w:p w14:paraId="43A8C720" w14:textId="77777777" w:rsidR="00DB2AA7" w:rsidRPr="00DB2AA7" w:rsidRDefault="00DB2AA7" w:rsidP="00DB2AA7">
            <w:pPr>
              <w:numPr>
                <w:ilvl w:val="1"/>
                <w:numId w:val="70"/>
              </w:numPr>
              <w:suppressAutoHyphens/>
              <w:ind w:left="714" w:hanging="357"/>
              <w:textAlignment w:val="top"/>
              <w:outlineLvl w:val="0"/>
              <w:rPr>
                <w:rFonts w:ascii="Arial Narrow" w:hAnsi="Arial Narrow" w:cs="Arial"/>
              </w:rPr>
            </w:pPr>
            <w:r w:rsidRPr="00DB2AA7">
              <w:rPr>
                <w:rFonts w:ascii="Arial Narrow" w:hAnsi="Arial Narrow" w:cs="Arial"/>
              </w:rPr>
              <w:lastRenderedPageBreak/>
              <w:t xml:space="preserve">dwustronna płytka drukowana,  </w:t>
            </w:r>
          </w:p>
          <w:p w14:paraId="3CEBF110" w14:textId="77777777" w:rsidR="00DB2AA7" w:rsidRPr="00DB2AA7" w:rsidRDefault="00DB2AA7" w:rsidP="00DB2AA7">
            <w:pPr>
              <w:numPr>
                <w:ilvl w:val="1"/>
                <w:numId w:val="70"/>
              </w:numPr>
              <w:suppressAutoHyphens/>
              <w:ind w:left="714" w:hanging="357"/>
              <w:textAlignment w:val="top"/>
              <w:outlineLvl w:val="0"/>
              <w:rPr>
                <w:rFonts w:ascii="Arial Narrow" w:hAnsi="Arial Narrow" w:cs="Arial"/>
              </w:rPr>
            </w:pPr>
            <w:r w:rsidRPr="00DB2AA7">
              <w:rPr>
                <w:rFonts w:ascii="Arial Narrow" w:hAnsi="Arial Narrow" w:cs="Arial"/>
              </w:rPr>
              <w:t>wymiar 70 x 30 mm,</w:t>
            </w:r>
          </w:p>
          <w:p w14:paraId="428BD5DE" w14:textId="77777777" w:rsidR="00DB2AA7" w:rsidRPr="00DB2AA7" w:rsidRDefault="00DB2AA7" w:rsidP="00DB2AA7">
            <w:pPr>
              <w:numPr>
                <w:ilvl w:val="1"/>
                <w:numId w:val="70"/>
              </w:numPr>
              <w:suppressAutoHyphens/>
              <w:ind w:left="714" w:hanging="357"/>
              <w:textAlignment w:val="top"/>
              <w:outlineLvl w:val="0"/>
              <w:rPr>
                <w:rFonts w:ascii="Arial Narrow" w:hAnsi="Arial Narrow" w:cs="Arial"/>
              </w:rPr>
            </w:pPr>
            <w:r w:rsidRPr="00DB2AA7">
              <w:rPr>
                <w:rFonts w:ascii="Arial Narrow" w:hAnsi="Arial Narrow" w:cs="Arial"/>
              </w:rPr>
              <w:t xml:space="preserve">laminat FR4-1 mm, </w:t>
            </w:r>
          </w:p>
          <w:p w14:paraId="09988470" w14:textId="77777777" w:rsidR="00DB2AA7" w:rsidRPr="00DB2AA7" w:rsidRDefault="00DB2AA7" w:rsidP="00DB2AA7">
            <w:pPr>
              <w:numPr>
                <w:ilvl w:val="1"/>
                <w:numId w:val="70"/>
              </w:numPr>
              <w:suppressAutoHyphens/>
              <w:ind w:left="714" w:hanging="357"/>
              <w:textAlignment w:val="top"/>
              <w:outlineLvl w:val="0"/>
              <w:rPr>
                <w:rFonts w:ascii="Arial Narrow" w:hAnsi="Arial Narrow" w:cs="Arial"/>
              </w:rPr>
            </w:pPr>
            <w:r w:rsidRPr="00DB2AA7">
              <w:rPr>
                <w:rFonts w:ascii="Arial Narrow" w:hAnsi="Arial Narrow" w:cs="Arial"/>
              </w:rPr>
              <w:t>średnice otworów min. 0,25 mm,</w:t>
            </w:r>
          </w:p>
          <w:p w14:paraId="3B1D678C" w14:textId="77777777" w:rsidR="00DB2AA7" w:rsidRPr="00DB2AA7" w:rsidRDefault="00DB2AA7" w:rsidP="00DB2AA7">
            <w:pPr>
              <w:numPr>
                <w:ilvl w:val="1"/>
                <w:numId w:val="70"/>
              </w:numPr>
              <w:suppressAutoHyphens/>
              <w:ind w:left="714" w:hanging="357"/>
              <w:textAlignment w:val="top"/>
              <w:outlineLvl w:val="0"/>
              <w:rPr>
                <w:rFonts w:ascii="Arial Narrow" w:hAnsi="Arial Narrow" w:cs="Arial"/>
              </w:rPr>
            </w:pPr>
            <w:r w:rsidRPr="00DB2AA7">
              <w:rPr>
                <w:rFonts w:ascii="Arial Narrow" w:hAnsi="Arial Narrow" w:cs="Arial"/>
              </w:rPr>
              <w:t>ścieżki min. 0,15 mm,</w:t>
            </w:r>
          </w:p>
          <w:p w14:paraId="721A3BCD" w14:textId="77777777" w:rsidR="00DB2AA7" w:rsidRPr="00DB2AA7" w:rsidRDefault="00DB2AA7" w:rsidP="00DB2AA7">
            <w:pPr>
              <w:numPr>
                <w:ilvl w:val="1"/>
                <w:numId w:val="70"/>
              </w:numPr>
              <w:suppressAutoHyphens/>
              <w:ind w:left="714" w:hanging="357"/>
              <w:textAlignment w:val="top"/>
              <w:outlineLvl w:val="0"/>
              <w:rPr>
                <w:rFonts w:ascii="Arial Narrow" w:hAnsi="Arial Narrow" w:cs="Arial"/>
              </w:rPr>
            </w:pPr>
            <w:r w:rsidRPr="00DB2AA7">
              <w:rPr>
                <w:rFonts w:ascii="Arial Narrow" w:hAnsi="Arial Narrow" w:cs="Arial"/>
              </w:rPr>
              <w:t xml:space="preserve">dwie maski lutownicze, kolor zielony, </w:t>
            </w:r>
          </w:p>
          <w:p w14:paraId="73750E6C" w14:textId="77777777" w:rsidR="00DB2AA7" w:rsidRPr="00DB2AA7" w:rsidRDefault="00DB2AA7" w:rsidP="00DB2AA7">
            <w:pPr>
              <w:numPr>
                <w:ilvl w:val="1"/>
                <w:numId w:val="70"/>
              </w:numPr>
              <w:suppressAutoHyphens/>
              <w:ind w:left="714" w:hanging="357"/>
              <w:textAlignment w:val="top"/>
              <w:outlineLvl w:val="0"/>
              <w:rPr>
                <w:rFonts w:ascii="Arial Narrow" w:hAnsi="Arial Narrow" w:cs="Arial"/>
              </w:rPr>
            </w:pPr>
            <w:r w:rsidRPr="00DB2AA7">
              <w:rPr>
                <w:rFonts w:ascii="Arial Narrow" w:hAnsi="Arial Narrow" w:cs="Arial"/>
              </w:rPr>
              <w:t xml:space="preserve">opisy na dwóch warstwach, kolor biały, </w:t>
            </w:r>
          </w:p>
          <w:p w14:paraId="6CB73540" w14:textId="77777777" w:rsidR="00DB2AA7" w:rsidRPr="00DB2AA7" w:rsidRDefault="00DB2AA7" w:rsidP="00DB2AA7">
            <w:pPr>
              <w:numPr>
                <w:ilvl w:val="1"/>
                <w:numId w:val="70"/>
              </w:numPr>
              <w:suppressAutoHyphens/>
              <w:ind w:left="714" w:hanging="357"/>
              <w:textAlignment w:val="top"/>
              <w:outlineLvl w:val="0"/>
              <w:rPr>
                <w:rFonts w:ascii="Arial Narrow" w:hAnsi="Arial Narrow" w:cs="Arial"/>
              </w:rPr>
            </w:pPr>
            <w:r w:rsidRPr="00DB2AA7">
              <w:rPr>
                <w:rFonts w:ascii="Arial Narrow" w:hAnsi="Arial Narrow" w:cs="Arial"/>
              </w:rPr>
              <w:t>bez logo/datowania producenta,</w:t>
            </w:r>
          </w:p>
          <w:p w14:paraId="4B82C75E" w14:textId="77777777" w:rsidR="00DB2AA7" w:rsidRPr="00DB2AA7" w:rsidRDefault="00DB2AA7" w:rsidP="00DB2AA7">
            <w:pPr>
              <w:numPr>
                <w:ilvl w:val="1"/>
                <w:numId w:val="70"/>
              </w:numPr>
              <w:suppressAutoHyphens/>
              <w:ind w:left="714" w:hanging="357"/>
              <w:textAlignment w:val="top"/>
              <w:outlineLvl w:val="0"/>
              <w:rPr>
                <w:rFonts w:ascii="Arial Narrow" w:hAnsi="Arial Narrow" w:cs="Arial"/>
              </w:rPr>
            </w:pPr>
            <w:r w:rsidRPr="00DB2AA7">
              <w:rPr>
                <w:rFonts w:ascii="Arial Narrow" w:hAnsi="Arial Narrow" w:cs="Arial"/>
              </w:rPr>
              <w:t>lutowanie HASL ołowiowy,</w:t>
            </w:r>
          </w:p>
          <w:p w14:paraId="7327495F" w14:textId="77777777" w:rsidR="00DB2AA7" w:rsidRPr="00DB2AA7" w:rsidRDefault="00DB2AA7" w:rsidP="00DB2AA7">
            <w:pPr>
              <w:numPr>
                <w:ilvl w:val="1"/>
                <w:numId w:val="70"/>
              </w:numPr>
              <w:suppressAutoHyphens/>
              <w:ind w:left="714" w:hanging="357"/>
              <w:textAlignment w:val="top"/>
              <w:outlineLvl w:val="0"/>
              <w:rPr>
                <w:rFonts w:ascii="Arial Narrow" w:eastAsia="Times New Roman" w:hAnsi="Arial Narrow" w:cs="Arial"/>
              </w:rPr>
            </w:pPr>
            <w:r w:rsidRPr="00DB2AA7">
              <w:rPr>
                <w:rFonts w:ascii="Arial Narrow" w:hAnsi="Arial Narrow" w:cs="Arial"/>
              </w:rPr>
              <w:t>elementy to m.in. rezystory, kondensatory, dławiki SMD 0603, 0805, złącza przewlekane 1,27mm, 2,54mm, układy scalone TSSOP i podobne</w:t>
            </w:r>
            <w:r w:rsidRPr="00DB2AA7">
              <w:rPr>
                <w:rFonts w:ascii="Arial Narrow" w:eastAsia="Times New Roman" w:hAnsi="Arial Narrow" w:cs="Arial"/>
                <w:position w:val="-1"/>
              </w:rPr>
              <w:t xml:space="preserve">. </w:t>
            </w:r>
          </w:p>
          <w:p w14:paraId="4536B4C0" w14:textId="77777777" w:rsidR="00DB2AA7" w:rsidRPr="00DB2AA7" w:rsidRDefault="00DB2AA7" w:rsidP="00DB2AA7">
            <w:pPr>
              <w:ind w:left="1080"/>
              <w:textAlignment w:val="top"/>
              <w:outlineLvl w:val="0"/>
              <w:rPr>
                <w:rFonts w:ascii="Arial Narrow" w:eastAsia="Times New Roman" w:hAnsi="Arial Narrow" w:cs="Arial"/>
              </w:rPr>
            </w:pPr>
          </w:p>
        </w:tc>
      </w:tr>
      <w:tr w:rsidR="00DB2AA7" w:rsidRPr="00DB2AA7" w14:paraId="57659CE0" w14:textId="77777777" w:rsidTr="00DB2AA7">
        <w:trPr>
          <w:trHeight w:val="569"/>
        </w:trPr>
        <w:tc>
          <w:tcPr>
            <w:tcW w:w="9351" w:type="dxa"/>
            <w:gridSpan w:val="3"/>
            <w:shd w:val="clear" w:color="auto" w:fill="C6D9F1" w:themeFill="text2" w:themeFillTint="33"/>
          </w:tcPr>
          <w:p w14:paraId="2FCFF137" w14:textId="77777777" w:rsidR="00DB2AA7" w:rsidRPr="00DB2AA7" w:rsidRDefault="00DB2AA7" w:rsidP="00DB2AA7">
            <w:pPr>
              <w:textAlignment w:val="top"/>
              <w:outlineLvl w:val="0"/>
              <w:rPr>
                <w:rFonts w:ascii="Arial Narrow" w:eastAsia="Times New Roman" w:hAnsi="Arial Narrow"/>
              </w:rPr>
            </w:pPr>
            <w:r w:rsidRPr="00DB2AA7">
              <w:rPr>
                <w:rFonts w:ascii="Arial Narrow" w:eastAsia="Times New Roman" w:hAnsi="Arial Narrow"/>
              </w:rPr>
              <w:lastRenderedPageBreak/>
              <w:t>CZĘŚĆ 2</w:t>
            </w:r>
          </w:p>
        </w:tc>
      </w:tr>
      <w:tr w:rsidR="00DB2AA7" w:rsidRPr="00DB2AA7" w14:paraId="59356537" w14:textId="77777777" w:rsidTr="00BF29E8">
        <w:trPr>
          <w:trHeight w:val="704"/>
        </w:trPr>
        <w:tc>
          <w:tcPr>
            <w:tcW w:w="490" w:type="dxa"/>
          </w:tcPr>
          <w:p w14:paraId="70402BAB" w14:textId="77777777" w:rsidR="00DB2AA7" w:rsidRPr="00DB2AA7" w:rsidRDefault="00DB2AA7" w:rsidP="00DB2AA7">
            <w:pPr>
              <w:spacing w:before="60" w:line="360" w:lineRule="auto"/>
              <w:jc w:val="center"/>
              <w:rPr>
                <w:rFonts w:ascii="Arial Narrow" w:hAnsi="Arial Narrow" w:cs="Arial"/>
              </w:rPr>
            </w:pPr>
            <w:r w:rsidRPr="00DB2AA7">
              <w:rPr>
                <w:rFonts w:ascii="Arial Narrow" w:hAnsi="Arial Narrow" w:cs="Arial"/>
              </w:rPr>
              <w:t>1.</w:t>
            </w:r>
          </w:p>
        </w:tc>
        <w:tc>
          <w:tcPr>
            <w:tcW w:w="2062" w:type="dxa"/>
          </w:tcPr>
          <w:p w14:paraId="68D82758" w14:textId="77777777" w:rsidR="00DB2AA7" w:rsidRPr="00DB2AA7" w:rsidRDefault="00DB2AA7" w:rsidP="00DB2AA7">
            <w:pPr>
              <w:rPr>
                <w:rFonts w:ascii="Arial Narrow" w:hAnsi="Arial Narrow" w:cs="Calibri"/>
              </w:rPr>
            </w:pPr>
            <w:r w:rsidRPr="00DB2AA7">
              <w:rPr>
                <w:rFonts w:ascii="Arial Narrow" w:eastAsia="Arial Narrow" w:hAnsi="Arial Narrow" w:cs="Arial Narrow"/>
              </w:rPr>
              <w:t xml:space="preserve">Komponenty do urządzeń radiowych z zestawami radiowymi </w:t>
            </w:r>
            <w:proofErr w:type="spellStart"/>
            <w:r w:rsidRPr="00DB2AA7">
              <w:rPr>
                <w:rFonts w:ascii="Arial Narrow" w:eastAsia="Arial Narrow" w:hAnsi="Arial Narrow" w:cs="Arial Narrow"/>
              </w:rPr>
              <w:t>RFSoC</w:t>
            </w:r>
            <w:proofErr w:type="spellEnd"/>
          </w:p>
        </w:tc>
        <w:tc>
          <w:tcPr>
            <w:tcW w:w="6799" w:type="dxa"/>
          </w:tcPr>
          <w:p w14:paraId="476A4E49" w14:textId="77777777" w:rsidR="00DB2AA7" w:rsidRPr="00DB2AA7" w:rsidRDefault="00DB2AA7" w:rsidP="00DB2AA7">
            <w:pPr>
              <w:numPr>
                <w:ilvl w:val="0"/>
                <w:numId w:val="70"/>
              </w:numPr>
              <w:suppressAutoHyphens/>
              <w:textAlignment w:val="top"/>
              <w:outlineLvl w:val="0"/>
              <w:rPr>
                <w:rFonts w:ascii="Arial Narrow" w:eastAsia="Times New Roman" w:hAnsi="Arial Narrow"/>
              </w:rPr>
            </w:pPr>
            <w:r w:rsidRPr="00DB2AA7">
              <w:rPr>
                <w:rFonts w:ascii="Arial Narrow" w:eastAsia="Times New Roman" w:hAnsi="Arial Narrow"/>
              </w:rPr>
              <w:t>1 szt. Odbiornika GPS w postaci płytki z otworami montażowymi; wyprowadzenia: do anteny aktywnej 3 V, wyjście sygnału PPS oraz 10 MHz, RS232 do sterowania i programowania; pozostałe parametry: dokładność 1 PPS+/- 50 </w:t>
            </w:r>
            <w:proofErr w:type="spellStart"/>
            <w:r w:rsidRPr="00DB2AA7">
              <w:rPr>
                <w:rFonts w:ascii="Arial Narrow" w:eastAsia="Times New Roman" w:hAnsi="Arial Narrow"/>
              </w:rPr>
              <w:t>ns</w:t>
            </w:r>
            <w:proofErr w:type="spellEnd"/>
            <w:r w:rsidRPr="00DB2AA7">
              <w:rPr>
                <w:rFonts w:ascii="Arial Narrow" w:eastAsia="Times New Roman" w:hAnsi="Arial Narrow"/>
              </w:rPr>
              <w:t>; częstotliwość GPS L1 C/A 1574MHz; czułość akwizycji co najmniej  -144 </w:t>
            </w:r>
            <w:proofErr w:type="spellStart"/>
            <w:r w:rsidRPr="00DB2AA7">
              <w:rPr>
                <w:rFonts w:ascii="Arial Narrow" w:eastAsia="Times New Roman" w:hAnsi="Arial Narrow"/>
              </w:rPr>
              <w:t>dBm</w:t>
            </w:r>
            <w:proofErr w:type="spellEnd"/>
            <w:r w:rsidRPr="00DB2AA7">
              <w:rPr>
                <w:rFonts w:ascii="Arial Narrow" w:eastAsia="Times New Roman" w:hAnsi="Arial Narrow"/>
              </w:rPr>
              <w:t>.</w:t>
            </w:r>
          </w:p>
          <w:p w14:paraId="544A0EE6" w14:textId="77777777" w:rsidR="00DB2AA7" w:rsidRPr="00DB2AA7" w:rsidRDefault="00DB2AA7" w:rsidP="00DB2AA7">
            <w:pPr>
              <w:numPr>
                <w:ilvl w:val="0"/>
                <w:numId w:val="70"/>
              </w:numPr>
              <w:suppressAutoHyphens/>
              <w:textAlignment w:val="top"/>
              <w:outlineLvl w:val="0"/>
              <w:rPr>
                <w:rFonts w:ascii="Arial Narrow" w:eastAsia="Times New Roman" w:hAnsi="Arial Narrow"/>
              </w:rPr>
            </w:pPr>
            <w:r w:rsidRPr="00DB2AA7">
              <w:rPr>
                <w:rFonts w:ascii="Arial Narrow" w:eastAsia="Times New Roman" w:hAnsi="Arial Narrow"/>
              </w:rPr>
              <w:t>1 szt. Aktywnej anteny zewnętrzna dla modułu GPS; 3 V; magnetyczna; wraz z kablem długości 5 m; kompatybilna z odbiornikiem GPS wyżej wymienionym.</w:t>
            </w:r>
          </w:p>
          <w:p w14:paraId="382A793A" w14:textId="77777777" w:rsidR="00DB2AA7" w:rsidRPr="00DB2AA7" w:rsidRDefault="00DB2AA7" w:rsidP="00DB2AA7">
            <w:pPr>
              <w:numPr>
                <w:ilvl w:val="0"/>
                <w:numId w:val="70"/>
              </w:numPr>
              <w:suppressAutoHyphens/>
              <w:textAlignment w:val="top"/>
              <w:outlineLvl w:val="0"/>
              <w:rPr>
                <w:rFonts w:ascii="Arial Narrow" w:eastAsia="Times New Roman" w:hAnsi="Arial Narrow"/>
              </w:rPr>
            </w:pPr>
            <w:r w:rsidRPr="00DB2AA7">
              <w:rPr>
                <w:rFonts w:ascii="Arial Narrow" w:eastAsia="Times New Roman" w:hAnsi="Arial Narrow"/>
              </w:rPr>
              <w:t>1 szt. Kabla zasilającego 230 V AC; IEC C13 żeński 90°; PVC; długość 1 m; kolor czarny.</w:t>
            </w:r>
          </w:p>
          <w:p w14:paraId="50798095" w14:textId="77777777" w:rsidR="00DB2AA7" w:rsidRPr="00DB2AA7" w:rsidRDefault="00DB2AA7" w:rsidP="00DB2AA7">
            <w:pPr>
              <w:numPr>
                <w:ilvl w:val="0"/>
                <w:numId w:val="70"/>
              </w:numPr>
              <w:suppressAutoHyphens/>
              <w:textAlignment w:val="top"/>
              <w:outlineLvl w:val="0"/>
              <w:rPr>
                <w:rFonts w:ascii="Arial Narrow" w:eastAsia="Times New Roman" w:hAnsi="Arial Narrow"/>
              </w:rPr>
            </w:pPr>
            <w:r w:rsidRPr="00DB2AA7">
              <w:rPr>
                <w:rFonts w:ascii="Arial Narrow" w:eastAsia="Times New Roman" w:hAnsi="Arial Narrow"/>
              </w:rPr>
              <w:t xml:space="preserve">1 szt. Ogranicznika mocy RF w obudowie metalowej walcowej ze złączami SMA </w:t>
            </w:r>
            <w:proofErr w:type="spellStart"/>
            <w:r w:rsidRPr="00DB2AA7">
              <w:rPr>
                <w:rFonts w:ascii="Arial Narrow" w:eastAsia="Times New Roman" w:hAnsi="Arial Narrow"/>
              </w:rPr>
              <w:t>męskie-żeńskie</w:t>
            </w:r>
            <w:proofErr w:type="spellEnd"/>
            <w:r w:rsidRPr="00DB2AA7">
              <w:rPr>
                <w:rFonts w:ascii="Arial Narrow" w:eastAsia="Times New Roman" w:hAnsi="Arial Narrow"/>
              </w:rPr>
              <w:t>; 30 MHz - 6 GHz; ograniczenie mocy na poziomie +11.5 </w:t>
            </w:r>
            <w:proofErr w:type="spellStart"/>
            <w:r w:rsidRPr="00DB2AA7">
              <w:rPr>
                <w:rFonts w:ascii="Arial Narrow" w:eastAsia="Times New Roman" w:hAnsi="Arial Narrow"/>
              </w:rPr>
              <w:t>dBm</w:t>
            </w:r>
            <w:proofErr w:type="spellEnd"/>
            <w:r w:rsidRPr="00DB2AA7">
              <w:rPr>
                <w:rFonts w:ascii="Arial Narrow" w:eastAsia="Times New Roman" w:hAnsi="Arial Narrow"/>
              </w:rPr>
              <w:t>; straty wtrącone  &lt;0,5 </w:t>
            </w:r>
            <w:proofErr w:type="spellStart"/>
            <w:r w:rsidRPr="00DB2AA7">
              <w:rPr>
                <w:rFonts w:ascii="Arial Narrow" w:eastAsia="Times New Roman" w:hAnsi="Arial Narrow"/>
              </w:rPr>
              <w:t>dB</w:t>
            </w:r>
            <w:proofErr w:type="spellEnd"/>
            <w:r w:rsidRPr="00DB2AA7">
              <w:rPr>
                <w:rFonts w:ascii="Arial Narrow" w:eastAsia="Times New Roman" w:hAnsi="Arial Narrow"/>
              </w:rPr>
              <w:t>; moc 2,5 W; temperatura pracy min. -30 st. C,; długość elementu w osi złączy SMA maksymalnie  40 mm.</w:t>
            </w:r>
          </w:p>
          <w:p w14:paraId="6046BE27" w14:textId="77777777" w:rsidR="00DB2AA7" w:rsidRPr="00DB2AA7" w:rsidRDefault="00DB2AA7" w:rsidP="00DB2AA7">
            <w:pPr>
              <w:numPr>
                <w:ilvl w:val="0"/>
                <w:numId w:val="70"/>
              </w:numPr>
              <w:suppressAutoHyphens/>
              <w:textAlignment w:val="top"/>
              <w:outlineLvl w:val="0"/>
              <w:rPr>
                <w:rFonts w:ascii="Arial Narrow" w:hAnsi="Arial Narrow" w:cs="Arial"/>
              </w:rPr>
            </w:pPr>
            <w:r w:rsidRPr="00DB2AA7">
              <w:rPr>
                <w:rFonts w:ascii="Arial Narrow" w:eastAsia="Times New Roman" w:hAnsi="Arial Narrow"/>
              </w:rPr>
              <w:t>1 szt. Wzmacniacza RF niskoszumowego w obudowie metalowej ze złączami SMA typu żeńskiego; częstotliwość pracy 50 MHz-3 GHz; bezpieczny poziom mocy wejściowej +21 </w:t>
            </w:r>
            <w:proofErr w:type="spellStart"/>
            <w:r w:rsidRPr="00DB2AA7">
              <w:rPr>
                <w:rFonts w:ascii="Arial Narrow" w:eastAsia="Times New Roman" w:hAnsi="Arial Narrow"/>
              </w:rPr>
              <w:t>dBm</w:t>
            </w:r>
            <w:proofErr w:type="spellEnd"/>
            <w:r w:rsidRPr="00DB2AA7">
              <w:rPr>
                <w:rFonts w:ascii="Arial Narrow" w:eastAsia="Times New Roman" w:hAnsi="Arial Narrow"/>
              </w:rPr>
              <w:t>; NF przy 1 GHz na poziomie 0,5 </w:t>
            </w:r>
            <w:proofErr w:type="spellStart"/>
            <w:r w:rsidRPr="00DB2AA7">
              <w:rPr>
                <w:rFonts w:ascii="Arial Narrow" w:eastAsia="Times New Roman" w:hAnsi="Arial Narrow"/>
              </w:rPr>
              <w:t>dB</w:t>
            </w:r>
            <w:proofErr w:type="spellEnd"/>
            <w:r w:rsidRPr="00DB2AA7">
              <w:rPr>
                <w:rFonts w:ascii="Arial Narrow" w:eastAsia="Times New Roman" w:hAnsi="Arial Narrow"/>
              </w:rPr>
              <w:t>, IP3 przy 1 GHz na poziomie +39.4 </w:t>
            </w:r>
            <w:proofErr w:type="spellStart"/>
            <w:r w:rsidRPr="00DB2AA7">
              <w:rPr>
                <w:rFonts w:ascii="Arial Narrow" w:eastAsia="Times New Roman" w:hAnsi="Arial Narrow"/>
              </w:rPr>
              <w:t>dBm</w:t>
            </w:r>
            <w:proofErr w:type="spellEnd"/>
            <w:r w:rsidRPr="00DB2AA7">
              <w:rPr>
                <w:rFonts w:ascii="Arial Narrow" w:eastAsia="Times New Roman" w:hAnsi="Arial Narrow"/>
              </w:rPr>
              <w:t>; temperatura pracy od -40 st. C; zasilanie nominalne 5 V DC; długość elementu w osi złączy SMA do 40 mm.</w:t>
            </w:r>
          </w:p>
          <w:p w14:paraId="14F9B8D6" w14:textId="77777777" w:rsidR="00DB2AA7" w:rsidRPr="00DB2AA7" w:rsidRDefault="00DB2AA7" w:rsidP="00DB2AA7">
            <w:pPr>
              <w:numPr>
                <w:ilvl w:val="0"/>
                <w:numId w:val="70"/>
              </w:numPr>
              <w:suppressAutoHyphens/>
              <w:textAlignment w:val="top"/>
              <w:outlineLvl w:val="0"/>
              <w:rPr>
                <w:rFonts w:ascii="Arial Narrow" w:hAnsi="Arial Narrow" w:cs="Arial"/>
              </w:rPr>
            </w:pPr>
            <w:r w:rsidRPr="00DB2AA7">
              <w:rPr>
                <w:rFonts w:ascii="Arial Narrow" w:eastAsia="Times New Roman" w:hAnsi="Arial Narrow"/>
              </w:rPr>
              <w:t>4 szt. modułów światłowodowych typu SFP28 25 </w:t>
            </w:r>
            <w:proofErr w:type="spellStart"/>
            <w:r w:rsidRPr="00DB2AA7">
              <w:rPr>
                <w:rFonts w:ascii="Arial Narrow" w:eastAsia="Times New Roman" w:hAnsi="Arial Narrow"/>
              </w:rPr>
              <w:t>Gb</w:t>
            </w:r>
            <w:proofErr w:type="spellEnd"/>
            <w:r w:rsidRPr="00DB2AA7">
              <w:rPr>
                <w:rFonts w:ascii="Arial Narrow" w:eastAsia="Times New Roman" w:hAnsi="Arial Narrow"/>
              </w:rPr>
              <w:t xml:space="preserve">/s Dual; </w:t>
            </w:r>
            <w:proofErr w:type="spellStart"/>
            <w:r w:rsidRPr="00DB2AA7">
              <w:rPr>
                <w:rFonts w:ascii="Arial Narrow" w:eastAsia="Times New Roman" w:hAnsi="Arial Narrow"/>
              </w:rPr>
              <w:t>Multimode</w:t>
            </w:r>
            <w:proofErr w:type="spellEnd"/>
            <w:r w:rsidRPr="00DB2AA7">
              <w:rPr>
                <w:rFonts w:ascii="Arial Narrow" w:eastAsia="Times New Roman" w:hAnsi="Arial Narrow"/>
              </w:rPr>
              <w:t>; 850 </w:t>
            </w:r>
            <w:proofErr w:type="spellStart"/>
            <w:r w:rsidRPr="00DB2AA7">
              <w:rPr>
                <w:rFonts w:ascii="Arial Narrow" w:eastAsia="Times New Roman" w:hAnsi="Arial Narrow"/>
              </w:rPr>
              <w:t>nm</w:t>
            </w:r>
            <w:proofErr w:type="spellEnd"/>
            <w:r w:rsidRPr="00DB2AA7">
              <w:rPr>
                <w:rFonts w:ascii="Arial Narrow" w:eastAsia="Times New Roman" w:hAnsi="Arial Narrow"/>
              </w:rPr>
              <w:t>; 100 m; LC; duplex;</w:t>
            </w:r>
            <w:r w:rsidRPr="00DB2AA7">
              <w:rPr>
                <w:rFonts w:ascii="Arial Narrow" w:eastAsia="Times New Roman" w:hAnsi="Arial Narrow"/>
                <w:position w:val="-1"/>
              </w:rPr>
              <w:t xml:space="preserve"> Moduły muszą być kompatybilne zarówno z układami marki </w:t>
            </w:r>
            <w:proofErr w:type="spellStart"/>
            <w:r w:rsidRPr="00DB2AA7">
              <w:rPr>
                <w:rFonts w:ascii="Arial Narrow" w:eastAsia="Times New Roman" w:hAnsi="Arial Narrow"/>
                <w:position w:val="-1"/>
              </w:rPr>
              <w:t>Mellanox</w:t>
            </w:r>
            <w:proofErr w:type="spellEnd"/>
            <w:r w:rsidRPr="00DB2AA7">
              <w:rPr>
                <w:rFonts w:ascii="Arial Narrow" w:eastAsia="Times New Roman" w:hAnsi="Arial Narrow"/>
                <w:position w:val="-1"/>
              </w:rPr>
              <w:t xml:space="preserve"> oraz </w:t>
            </w:r>
            <w:proofErr w:type="spellStart"/>
            <w:r w:rsidRPr="00DB2AA7">
              <w:rPr>
                <w:rFonts w:ascii="Arial Narrow" w:eastAsia="Times New Roman" w:hAnsi="Arial Narrow"/>
                <w:position w:val="-1"/>
              </w:rPr>
              <w:t>Xilinx</w:t>
            </w:r>
            <w:proofErr w:type="spellEnd"/>
            <w:r w:rsidRPr="00DB2AA7">
              <w:rPr>
                <w:rFonts w:ascii="Arial Narrow" w:eastAsia="Times New Roman" w:hAnsi="Arial Narrow"/>
                <w:position w:val="-1"/>
              </w:rPr>
              <w:t>,</w:t>
            </w:r>
          </w:p>
          <w:p w14:paraId="4B3494FA" w14:textId="77777777" w:rsidR="00DB2AA7" w:rsidRPr="00DB2AA7" w:rsidRDefault="00DB2AA7" w:rsidP="00DB2AA7">
            <w:pPr>
              <w:numPr>
                <w:ilvl w:val="0"/>
                <w:numId w:val="70"/>
              </w:numPr>
              <w:suppressAutoHyphens/>
              <w:textAlignment w:val="top"/>
              <w:outlineLvl w:val="0"/>
              <w:rPr>
                <w:rFonts w:ascii="Arial Narrow" w:eastAsia="Times New Roman" w:hAnsi="Arial Narrow"/>
              </w:rPr>
            </w:pPr>
            <w:r w:rsidRPr="00DB2AA7">
              <w:rPr>
                <w:rFonts w:ascii="Arial Narrow" w:eastAsia="Times New Roman" w:hAnsi="Arial Narrow"/>
                <w:position w:val="-1"/>
              </w:rPr>
              <w:t>5</w:t>
            </w:r>
            <w:r w:rsidRPr="00DB2AA7">
              <w:rPr>
                <w:rFonts w:ascii="Arial Narrow" w:eastAsia="Times New Roman" w:hAnsi="Arial Narrow"/>
              </w:rPr>
              <w:t xml:space="preserve"> szt. kabla typu </w:t>
            </w:r>
            <w:proofErr w:type="spellStart"/>
            <w:r w:rsidRPr="00DB2AA7">
              <w:rPr>
                <w:rFonts w:ascii="Arial Narrow" w:eastAsia="Times New Roman" w:hAnsi="Arial Narrow"/>
              </w:rPr>
              <w:t>Patchcord</w:t>
            </w:r>
            <w:proofErr w:type="spellEnd"/>
            <w:r w:rsidRPr="00DB2AA7">
              <w:rPr>
                <w:rFonts w:ascii="Arial Narrow" w:eastAsia="Times New Roman" w:hAnsi="Arial Narrow"/>
              </w:rPr>
              <w:t xml:space="preserve"> LC-LC OM3 MM duplex o długości 0,5 m.</w:t>
            </w:r>
          </w:p>
          <w:p w14:paraId="3B440D3E" w14:textId="77777777" w:rsidR="00DB2AA7" w:rsidRPr="00DB2AA7" w:rsidRDefault="00DB2AA7" w:rsidP="00DB2AA7">
            <w:pPr>
              <w:numPr>
                <w:ilvl w:val="0"/>
                <w:numId w:val="70"/>
              </w:numPr>
              <w:suppressAutoHyphens/>
              <w:textAlignment w:val="top"/>
              <w:outlineLvl w:val="0"/>
              <w:rPr>
                <w:rFonts w:ascii="Arial Narrow" w:eastAsia="Times New Roman" w:hAnsi="Arial Narrow"/>
              </w:rPr>
            </w:pPr>
            <w:r w:rsidRPr="00DB2AA7">
              <w:rPr>
                <w:rFonts w:ascii="Arial Narrow" w:eastAsia="Times New Roman" w:hAnsi="Arial Narrow"/>
                <w:position w:val="-1"/>
              </w:rPr>
              <w:t>5</w:t>
            </w:r>
            <w:r w:rsidRPr="00DB2AA7">
              <w:rPr>
                <w:rFonts w:ascii="Arial Narrow" w:eastAsia="Times New Roman" w:hAnsi="Arial Narrow"/>
              </w:rPr>
              <w:t xml:space="preserve"> szt. kabla typu </w:t>
            </w:r>
            <w:proofErr w:type="spellStart"/>
            <w:r w:rsidRPr="00DB2AA7">
              <w:rPr>
                <w:rFonts w:ascii="Arial Narrow" w:eastAsia="Times New Roman" w:hAnsi="Arial Narrow"/>
              </w:rPr>
              <w:t>Patchcord</w:t>
            </w:r>
            <w:proofErr w:type="spellEnd"/>
            <w:r w:rsidRPr="00DB2AA7">
              <w:rPr>
                <w:rFonts w:ascii="Arial Narrow" w:eastAsia="Times New Roman" w:hAnsi="Arial Narrow"/>
              </w:rPr>
              <w:t xml:space="preserve"> LC-LC OM3 MM duplex o długości 30 m.</w:t>
            </w:r>
          </w:p>
          <w:p w14:paraId="3CBCD5DF" w14:textId="77777777" w:rsidR="00DB2AA7" w:rsidRPr="00DB2AA7" w:rsidRDefault="00DB2AA7" w:rsidP="00DB2AA7">
            <w:pPr>
              <w:numPr>
                <w:ilvl w:val="0"/>
                <w:numId w:val="70"/>
              </w:numPr>
              <w:suppressAutoHyphens/>
              <w:textAlignment w:val="top"/>
              <w:outlineLvl w:val="0"/>
              <w:rPr>
                <w:rFonts w:ascii="Arial Narrow" w:hAnsi="Arial Narrow" w:cs="Arial"/>
              </w:rPr>
            </w:pPr>
            <w:r w:rsidRPr="00DB2AA7">
              <w:rPr>
                <w:rFonts w:ascii="Arial Narrow" w:hAnsi="Arial Narrow" w:cs="Arial"/>
              </w:rPr>
              <w:t xml:space="preserve">4 szt. złącza </w:t>
            </w:r>
            <w:r w:rsidRPr="00DB2AA7">
              <w:rPr>
                <w:rFonts w:ascii="Arial Narrow" w:eastAsia="Times New Roman" w:hAnsi="Arial Narrow"/>
              </w:rPr>
              <w:t>światłowodowego</w:t>
            </w:r>
            <w:r w:rsidRPr="00DB2AA7">
              <w:rPr>
                <w:rFonts w:ascii="Arial Narrow" w:hAnsi="Arial Narrow" w:cs="Arial"/>
              </w:rPr>
              <w:t xml:space="preserve"> LC do montażu w ściance obudowy – łącznik w obudowie w oprawce typu XLR, LC-LC, Duplex, tworzywo sztuczne, czarny, 2 otwory montażowe pod śruby stożkowe.</w:t>
            </w:r>
          </w:p>
          <w:p w14:paraId="33659764" w14:textId="77777777" w:rsidR="00DB2AA7" w:rsidRPr="00DB2AA7" w:rsidRDefault="00DB2AA7" w:rsidP="00DB2AA7">
            <w:pPr>
              <w:numPr>
                <w:ilvl w:val="0"/>
                <w:numId w:val="70"/>
              </w:numPr>
              <w:suppressAutoHyphens/>
              <w:textAlignment w:val="top"/>
              <w:outlineLvl w:val="0"/>
              <w:rPr>
                <w:rFonts w:ascii="Arial Narrow" w:eastAsia="Times New Roman" w:hAnsi="Arial Narrow"/>
              </w:rPr>
            </w:pPr>
            <w:r w:rsidRPr="00DB2AA7">
              <w:rPr>
                <w:rFonts w:ascii="Arial Narrow" w:eastAsia="Times New Roman" w:hAnsi="Arial Narrow"/>
              </w:rPr>
              <w:t xml:space="preserve">2 szt. kabla tupu </w:t>
            </w:r>
            <w:proofErr w:type="spellStart"/>
            <w:r w:rsidRPr="00DB2AA7">
              <w:rPr>
                <w:rFonts w:ascii="Arial Narrow" w:eastAsia="Times New Roman" w:hAnsi="Arial Narrow"/>
              </w:rPr>
              <w:t>Patchcord</w:t>
            </w:r>
            <w:proofErr w:type="spellEnd"/>
            <w:r w:rsidRPr="00DB2AA7">
              <w:rPr>
                <w:rFonts w:ascii="Arial Narrow" w:eastAsia="Times New Roman" w:hAnsi="Arial Narrow"/>
              </w:rPr>
              <w:t xml:space="preserve"> RJ45; FTP6; kat.6; długość w zakresie 0,7 m - 1.0 m.</w:t>
            </w:r>
          </w:p>
          <w:p w14:paraId="5B6DA6D3" w14:textId="77777777" w:rsidR="00DB2AA7" w:rsidRPr="00DB2AA7" w:rsidRDefault="00DB2AA7" w:rsidP="00DB2AA7">
            <w:pPr>
              <w:numPr>
                <w:ilvl w:val="0"/>
                <w:numId w:val="70"/>
              </w:numPr>
              <w:suppressAutoHyphens/>
              <w:textAlignment w:val="top"/>
              <w:outlineLvl w:val="0"/>
              <w:rPr>
                <w:rFonts w:ascii="Arial Narrow" w:eastAsia="Times New Roman" w:hAnsi="Arial Narrow"/>
              </w:rPr>
            </w:pPr>
            <w:r w:rsidRPr="00DB2AA7">
              <w:rPr>
                <w:rFonts w:ascii="Arial Narrow" w:eastAsia="Times New Roman" w:hAnsi="Arial Narrow"/>
              </w:rPr>
              <w:t xml:space="preserve">2 szt. złącza RJ45 do montażu w ściance obudowy – łącznik w obudowie  </w:t>
            </w:r>
            <w:r w:rsidRPr="00DB2AA7">
              <w:rPr>
                <w:rFonts w:ascii="Arial Narrow" w:eastAsia="Times New Roman" w:hAnsi="Arial Narrow"/>
                <w:position w:val="-1"/>
              </w:rPr>
              <w:t xml:space="preserve">w oprawce typu </w:t>
            </w:r>
            <w:r w:rsidRPr="00DB2AA7">
              <w:rPr>
                <w:rFonts w:ascii="Arial Narrow" w:eastAsia="Times New Roman" w:hAnsi="Arial Narrow"/>
              </w:rPr>
              <w:t>XLR, RJ45-RJ45, Tworzywo sztuczne, Czarny, 2 otwory montażowe pod śruby stożkowe.</w:t>
            </w:r>
          </w:p>
          <w:p w14:paraId="18A5E225" w14:textId="77777777" w:rsidR="00DB2AA7" w:rsidRPr="00DB2AA7" w:rsidRDefault="00DB2AA7" w:rsidP="00DB2AA7">
            <w:pPr>
              <w:numPr>
                <w:ilvl w:val="0"/>
                <w:numId w:val="70"/>
              </w:numPr>
              <w:suppressAutoHyphens/>
              <w:textAlignment w:val="top"/>
              <w:outlineLvl w:val="0"/>
              <w:rPr>
                <w:rFonts w:ascii="Arial Narrow" w:eastAsia="Times New Roman" w:hAnsi="Arial Narrow"/>
              </w:rPr>
            </w:pPr>
            <w:r w:rsidRPr="00DB2AA7">
              <w:rPr>
                <w:rFonts w:ascii="Arial Narrow" w:eastAsia="Times New Roman" w:hAnsi="Arial Narrow"/>
              </w:rPr>
              <w:t>2 szt. kabla typu micro USB - USB 2.0 typu A, długość 0,6 m.</w:t>
            </w:r>
          </w:p>
          <w:p w14:paraId="2EE151BA" w14:textId="77777777" w:rsidR="00DB2AA7" w:rsidRPr="00DB2AA7" w:rsidRDefault="00DB2AA7" w:rsidP="00DB2AA7">
            <w:pPr>
              <w:numPr>
                <w:ilvl w:val="0"/>
                <w:numId w:val="70"/>
              </w:numPr>
              <w:suppressAutoHyphens/>
              <w:textAlignment w:val="top"/>
              <w:outlineLvl w:val="0"/>
              <w:rPr>
                <w:rFonts w:ascii="Arial Narrow" w:eastAsia="Times New Roman" w:hAnsi="Arial Narrow"/>
              </w:rPr>
            </w:pPr>
            <w:r w:rsidRPr="00DB2AA7">
              <w:rPr>
                <w:rFonts w:ascii="Arial Narrow" w:eastAsia="Times New Roman" w:hAnsi="Arial Narrow"/>
              </w:rPr>
              <w:t xml:space="preserve">2 szt. złącza USB do montażu w ściance obudowy – łącznik w obudowie  </w:t>
            </w:r>
            <w:r w:rsidRPr="00DB2AA7">
              <w:rPr>
                <w:rFonts w:ascii="Arial Narrow" w:eastAsia="Times New Roman" w:hAnsi="Arial Narrow"/>
                <w:position w:val="-1"/>
              </w:rPr>
              <w:t xml:space="preserve">w oprawce typu </w:t>
            </w:r>
            <w:r w:rsidRPr="00DB2AA7">
              <w:rPr>
                <w:rFonts w:ascii="Arial Narrow" w:eastAsia="Times New Roman" w:hAnsi="Arial Narrow"/>
              </w:rPr>
              <w:t>XLR, USB 2.0 typu A – USB typu B (drukarkowe), tworzywo sztuczne, Czarny, 2 otwory montażowe pod śruby stożkowe.</w:t>
            </w:r>
          </w:p>
          <w:p w14:paraId="15090D76" w14:textId="77777777" w:rsidR="00DB2AA7" w:rsidRPr="00DB2AA7" w:rsidRDefault="00DB2AA7" w:rsidP="00DB2AA7">
            <w:pPr>
              <w:numPr>
                <w:ilvl w:val="0"/>
                <w:numId w:val="70"/>
              </w:numPr>
              <w:suppressAutoHyphens/>
              <w:textAlignment w:val="top"/>
              <w:outlineLvl w:val="0"/>
              <w:rPr>
                <w:rFonts w:ascii="Arial Narrow" w:eastAsia="Times New Roman" w:hAnsi="Arial Narrow"/>
              </w:rPr>
            </w:pPr>
            <w:r w:rsidRPr="00DB2AA7">
              <w:rPr>
                <w:rFonts w:ascii="Arial Narrow" w:eastAsia="Times New Roman" w:hAnsi="Arial Narrow"/>
                <w:position w:val="-1"/>
              </w:rPr>
              <w:t>25</w:t>
            </w:r>
            <w:r w:rsidRPr="00DB2AA7">
              <w:rPr>
                <w:rFonts w:ascii="Arial Narrow" w:eastAsia="Times New Roman" w:hAnsi="Arial Narrow"/>
              </w:rPr>
              <w:t xml:space="preserve"> szt. Łącznika SMA; SMA żeńskie – SMA żeńskie</w:t>
            </w:r>
            <w:r w:rsidRPr="00DB2AA7">
              <w:rPr>
                <w:rFonts w:ascii="Arial Narrow" w:eastAsia="Times New Roman" w:hAnsi="Arial Narrow"/>
                <w:position w:val="-1"/>
              </w:rPr>
              <w:t>,</w:t>
            </w:r>
            <w:r w:rsidRPr="00DB2AA7">
              <w:rPr>
                <w:rFonts w:ascii="Arial Narrow" w:eastAsia="Times New Roman" w:hAnsi="Arial Narrow"/>
              </w:rPr>
              <w:t xml:space="preserve"> do montażu w ściance obudowy</w:t>
            </w:r>
            <w:r w:rsidRPr="00DB2AA7">
              <w:rPr>
                <w:rFonts w:ascii="Arial Narrow" w:eastAsia="Times New Roman" w:hAnsi="Arial Narrow"/>
                <w:position w:val="-1"/>
              </w:rPr>
              <w:t xml:space="preserve"> (na panel)</w:t>
            </w:r>
            <w:r w:rsidRPr="00DB2AA7">
              <w:rPr>
                <w:rFonts w:ascii="Arial Narrow" w:eastAsia="Times New Roman" w:hAnsi="Arial Narrow"/>
              </w:rPr>
              <w:t xml:space="preserve">; </w:t>
            </w:r>
            <w:r w:rsidRPr="00DB2AA7">
              <w:rPr>
                <w:rFonts w:ascii="Arial Narrow" w:eastAsia="Times New Roman" w:hAnsi="Arial Narrow"/>
                <w:position w:val="-1"/>
              </w:rPr>
              <w:t xml:space="preserve">złącze </w:t>
            </w:r>
            <w:r w:rsidRPr="00DB2AA7">
              <w:rPr>
                <w:rFonts w:ascii="Arial Narrow" w:eastAsia="Times New Roman" w:hAnsi="Arial Narrow"/>
              </w:rPr>
              <w:t>proste, z fazą blokująca złącze przed obracaniem;</w:t>
            </w:r>
            <w:r w:rsidRPr="00DB2AA7">
              <w:rPr>
                <w:rFonts w:ascii="Arial Narrow" w:eastAsia="Times New Roman" w:hAnsi="Arial Narrow"/>
                <w:position w:val="-1"/>
              </w:rPr>
              <w:t xml:space="preserve"> </w:t>
            </w:r>
            <w:r w:rsidRPr="00DB2AA7">
              <w:rPr>
                <w:rFonts w:ascii="Arial Narrow" w:eastAsia="Times New Roman" w:hAnsi="Arial Narrow"/>
              </w:rPr>
              <w:t>50 Ω; częstotliwość pracy &gt;1</w:t>
            </w:r>
            <w:r w:rsidRPr="00DB2AA7">
              <w:rPr>
                <w:rFonts w:ascii="Arial Narrow" w:eastAsia="Times New Roman" w:hAnsi="Arial Narrow"/>
                <w:position w:val="-1"/>
              </w:rPr>
              <w:t>7 </w:t>
            </w:r>
            <w:r w:rsidRPr="00DB2AA7">
              <w:rPr>
                <w:rFonts w:ascii="Arial Narrow" w:eastAsia="Times New Roman" w:hAnsi="Arial Narrow"/>
              </w:rPr>
              <w:t xml:space="preserve">GHz; </w:t>
            </w:r>
            <w:r w:rsidRPr="00DB2AA7">
              <w:rPr>
                <w:rFonts w:ascii="Arial Narrow" w:eastAsia="Times New Roman" w:hAnsi="Arial Narrow"/>
                <w:position w:val="-1"/>
              </w:rPr>
              <w:t xml:space="preserve"> styk i korpusu </w:t>
            </w:r>
            <w:r w:rsidRPr="00DB2AA7">
              <w:rPr>
                <w:rFonts w:ascii="Arial Narrow" w:eastAsia="Times New Roman" w:hAnsi="Arial Narrow"/>
              </w:rPr>
              <w:t xml:space="preserve">złocone; </w:t>
            </w:r>
            <w:r w:rsidRPr="00DB2AA7">
              <w:rPr>
                <w:rFonts w:ascii="Arial Narrow" w:eastAsia="Times New Roman" w:hAnsi="Arial Narrow"/>
              </w:rPr>
              <w:lastRenderedPageBreak/>
              <w:t>nakrętka HEX8 z podkładką sprężynującą; długość całkowita w przedziale od 20 mm do 25 mm.</w:t>
            </w:r>
          </w:p>
          <w:p w14:paraId="175626E2" w14:textId="77777777" w:rsidR="00DB2AA7" w:rsidRPr="00DB2AA7" w:rsidRDefault="00DB2AA7" w:rsidP="00DB2AA7">
            <w:pPr>
              <w:numPr>
                <w:ilvl w:val="0"/>
                <w:numId w:val="70"/>
              </w:numPr>
              <w:suppressAutoHyphens/>
              <w:textAlignment w:val="top"/>
              <w:outlineLvl w:val="0"/>
              <w:rPr>
                <w:rFonts w:ascii="Arial Narrow" w:eastAsia="Times New Roman" w:hAnsi="Arial Narrow"/>
              </w:rPr>
            </w:pPr>
            <w:r w:rsidRPr="00DB2AA7">
              <w:rPr>
                <w:rFonts w:ascii="Arial Narrow" w:eastAsia="Times New Roman" w:hAnsi="Arial Narrow"/>
                <w:position w:val="-1"/>
              </w:rPr>
              <w:t>2 szt. kabla współosiowego półsztywnego typu 0.086 (</w:t>
            </w:r>
            <w:proofErr w:type="spellStart"/>
            <w:r w:rsidRPr="00DB2AA7">
              <w:rPr>
                <w:rFonts w:ascii="Arial Narrow" w:eastAsia="Times New Roman" w:hAnsi="Arial Narrow"/>
                <w:position w:val="-1"/>
              </w:rPr>
              <w:t>semi-rigid</w:t>
            </w:r>
            <w:proofErr w:type="spellEnd"/>
            <w:r w:rsidRPr="00DB2AA7">
              <w:rPr>
                <w:rFonts w:ascii="Arial Narrow" w:eastAsia="Times New Roman" w:hAnsi="Arial Narrow"/>
                <w:position w:val="-1"/>
              </w:rPr>
              <w:t xml:space="preserve">); kabel pokryty powłoką izolującą; zakończony złączami SMA męskie – SMA męskie; 50 </w:t>
            </w:r>
            <w:r w:rsidRPr="00DB2AA7">
              <w:rPr>
                <w:rFonts w:ascii="Arial Narrow" w:eastAsia="Times New Roman" w:hAnsi="Arial Narrow"/>
              </w:rPr>
              <w:t>Ω</w:t>
            </w:r>
            <w:r w:rsidRPr="00DB2AA7">
              <w:rPr>
                <w:rFonts w:ascii="Arial Narrow" w:eastAsia="Times New Roman" w:hAnsi="Arial Narrow"/>
                <w:position w:val="-1"/>
              </w:rPr>
              <w:t>; częstotliwość pracy &gt;17 GHz długość 2 cali.</w:t>
            </w:r>
          </w:p>
          <w:p w14:paraId="5F1E7CB9" w14:textId="77777777" w:rsidR="00DB2AA7" w:rsidRPr="00DB2AA7" w:rsidRDefault="00DB2AA7" w:rsidP="00DB2AA7">
            <w:pPr>
              <w:numPr>
                <w:ilvl w:val="0"/>
                <w:numId w:val="70"/>
              </w:numPr>
              <w:suppressAutoHyphens/>
              <w:textAlignment w:val="top"/>
              <w:outlineLvl w:val="0"/>
              <w:rPr>
                <w:rFonts w:ascii="Arial Narrow" w:eastAsia="Times New Roman" w:hAnsi="Arial Narrow"/>
              </w:rPr>
            </w:pPr>
            <w:r w:rsidRPr="00DB2AA7">
              <w:rPr>
                <w:rFonts w:ascii="Arial Narrow" w:eastAsia="Times New Roman" w:hAnsi="Arial Narrow"/>
                <w:position w:val="-1"/>
              </w:rPr>
              <w:t>2 szt. kabla współosiowego półsztywnego typu 0.086 (</w:t>
            </w:r>
            <w:proofErr w:type="spellStart"/>
            <w:r w:rsidRPr="00DB2AA7">
              <w:rPr>
                <w:rFonts w:ascii="Arial Narrow" w:eastAsia="Times New Roman" w:hAnsi="Arial Narrow"/>
                <w:position w:val="-1"/>
              </w:rPr>
              <w:t>semi-rigid</w:t>
            </w:r>
            <w:proofErr w:type="spellEnd"/>
            <w:r w:rsidRPr="00DB2AA7">
              <w:rPr>
                <w:rFonts w:ascii="Arial Narrow" w:eastAsia="Times New Roman" w:hAnsi="Arial Narrow"/>
                <w:position w:val="-1"/>
              </w:rPr>
              <w:t xml:space="preserve">); kabel pokryty powłoką izolującą; zakończony złączami SMA męskie – SMA męskie; 50 </w:t>
            </w:r>
            <w:r w:rsidRPr="00DB2AA7">
              <w:rPr>
                <w:rFonts w:ascii="Arial Narrow" w:eastAsia="Times New Roman" w:hAnsi="Arial Narrow"/>
              </w:rPr>
              <w:t>Ω</w:t>
            </w:r>
            <w:r w:rsidRPr="00DB2AA7">
              <w:rPr>
                <w:rFonts w:ascii="Arial Narrow" w:eastAsia="Times New Roman" w:hAnsi="Arial Narrow"/>
                <w:position w:val="-1"/>
              </w:rPr>
              <w:t>; częstotliwość pracy &gt;17GHz długość 3 cali.</w:t>
            </w:r>
          </w:p>
          <w:p w14:paraId="2FA3B022" w14:textId="77777777" w:rsidR="00DB2AA7" w:rsidRPr="00DB2AA7" w:rsidRDefault="00DB2AA7" w:rsidP="00DB2AA7">
            <w:pPr>
              <w:numPr>
                <w:ilvl w:val="0"/>
                <w:numId w:val="70"/>
              </w:numPr>
              <w:suppressAutoHyphens/>
              <w:textAlignment w:val="top"/>
              <w:outlineLvl w:val="0"/>
              <w:rPr>
                <w:rFonts w:ascii="Arial Narrow" w:eastAsia="Times New Roman" w:hAnsi="Arial Narrow"/>
              </w:rPr>
            </w:pPr>
            <w:r w:rsidRPr="00DB2AA7">
              <w:rPr>
                <w:rFonts w:ascii="Arial Narrow" w:eastAsia="Times New Roman" w:hAnsi="Arial Narrow"/>
                <w:position w:val="-1"/>
              </w:rPr>
              <w:t>2 szt. kabla współosiowego półsztywnego typu 0.086 (</w:t>
            </w:r>
            <w:proofErr w:type="spellStart"/>
            <w:r w:rsidRPr="00DB2AA7">
              <w:rPr>
                <w:rFonts w:ascii="Arial Narrow" w:eastAsia="Times New Roman" w:hAnsi="Arial Narrow"/>
                <w:position w:val="-1"/>
              </w:rPr>
              <w:t>semi-rigid</w:t>
            </w:r>
            <w:proofErr w:type="spellEnd"/>
            <w:r w:rsidRPr="00DB2AA7">
              <w:rPr>
                <w:rFonts w:ascii="Arial Narrow" w:eastAsia="Times New Roman" w:hAnsi="Arial Narrow"/>
                <w:position w:val="-1"/>
              </w:rPr>
              <w:t xml:space="preserve">); kabel pokryty powłoką izolującą; zakończony złączami SMA męskie – SMA męskie; 50 </w:t>
            </w:r>
            <w:proofErr w:type="spellStart"/>
            <w:r w:rsidRPr="00DB2AA7">
              <w:rPr>
                <w:rFonts w:ascii="Arial Narrow" w:eastAsia="Times New Roman" w:hAnsi="Arial Narrow"/>
                <w:position w:val="-1"/>
              </w:rPr>
              <w:t>ohm</w:t>
            </w:r>
            <w:proofErr w:type="spellEnd"/>
            <w:r w:rsidRPr="00DB2AA7">
              <w:rPr>
                <w:rFonts w:ascii="Arial Narrow" w:eastAsia="Times New Roman" w:hAnsi="Arial Narrow"/>
                <w:position w:val="-1"/>
              </w:rPr>
              <w:t>; częstotliwość pracy &gt;17 GHz długość 4 cali.</w:t>
            </w:r>
          </w:p>
          <w:p w14:paraId="35A8C38C" w14:textId="77777777" w:rsidR="00DB2AA7" w:rsidRPr="00DB2AA7" w:rsidRDefault="00DB2AA7" w:rsidP="00DB2AA7">
            <w:pPr>
              <w:numPr>
                <w:ilvl w:val="0"/>
                <w:numId w:val="70"/>
              </w:numPr>
              <w:suppressAutoHyphens/>
              <w:textAlignment w:val="top"/>
              <w:outlineLvl w:val="0"/>
              <w:rPr>
                <w:rFonts w:ascii="Arial Narrow" w:eastAsia="Times New Roman" w:hAnsi="Arial Narrow"/>
              </w:rPr>
            </w:pPr>
            <w:r w:rsidRPr="00DB2AA7">
              <w:rPr>
                <w:rFonts w:ascii="Arial Narrow" w:eastAsia="Times New Roman" w:hAnsi="Arial Narrow"/>
                <w:position w:val="-1"/>
              </w:rPr>
              <w:t>2</w:t>
            </w:r>
            <w:r w:rsidRPr="00DB2AA7">
              <w:rPr>
                <w:rFonts w:ascii="Arial Narrow" w:eastAsia="Times New Roman" w:hAnsi="Arial Narrow"/>
              </w:rPr>
              <w:t xml:space="preserve"> szt. kabla współosiowego półsztywnego typu 0.086 (</w:t>
            </w:r>
            <w:proofErr w:type="spellStart"/>
            <w:r w:rsidRPr="00DB2AA7">
              <w:rPr>
                <w:rFonts w:ascii="Arial Narrow" w:eastAsia="Times New Roman" w:hAnsi="Arial Narrow"/>
              </w:rPr>
              <w:t>semi-rigid</w:t>
            </w:r>
            <w:proofErr w:type="spellEnd"/>
            <w:r w:rsidRPr="00DB2AA7">
              <w:rPr>
                <w:rFonts w:ascii="Arial Narrow" w:eastAsia="Times New Roman" w:hAnsi="Arial Narrow"/>
              </w:rPr>
              <w:t xml:space="preserve">); </w:t>
            </w:r>
            <w:r w:rsidRPr="00DB2AA7">
              <w:rPr>
                <w:rFonts w:ascii="Arial Narrow" w:eastAsia="Times New Roman" w:hAnsi="Arial Narrow"/>
                <w:position w:val="-1"/>
              </w:rPr>
              <w:t xml:space="preserve">kabel </w:t>
            </w:r>
            <w:r w:rsidRPr="00DB2AA7">
              <w:rPr>
                <w:rFonts w:ascii="Arial Narrow" w:eastAsia="Times New Roman" w:hAnsi="Arial Narrow"/>
              </w:rPr>
              <w:t>pokryty powłoką izolującą; zakończony złączami SMA męskie – SMA męskie; 50 Ω; częstotliwość pracy &gt;1</w:t>
            </w:r>
            <w:r w:rsidRPr="00DB2AA7">
              <w:rPr>
                <w:rFonts w:ascii="Arial Narrow" w:eastAsia="Times New Roman" w:hAnsi="Arial Narrow"/>
                <w:position w:val="-1"/>
              </w:rPr>
              <w:t>7 </w:t>
            </w:r>
            <w:r w:rsidRPr="00DB2AA7">
              <w:rPr>
                <w:rFonts w:ascii="Arial Narrow" w:eastAsia="Times New Roman" w:hAnsi="Arial Narrow"/>
              </w:rPr>
              <w:t>GHz długość 5 cali.</w:t>
            </w:r>
          </w:p>
          <w:p w14:paraId="2662985E" w14:textId="77777777" w:rsidR="00DB2AA7" w:rsidRPr="00DB2AA7" w:rsidRDefault="00DB2AA7" w:rsidP="00DB2AA7">
            <w:pPr>
              <w:numPr>
                <w:ilvl w:val="0"/>
                <w:numId w:val="70"/>
              </w:numPr>
              <w:suppressAutoHyphens/>
              <w:textAlignment w:val="top"/>
              <w:outlineLvl w:val="0"/>
              <w:rPr>
                <w:rFonts w:ascii="Arial Narrow" w:eastAsia="Times New Roman" w:hAnsi="Arial Narrow"/>
              </w:rPr>
            </w:pPr>
            <w:r w:rsidRPr="00DB2AA7">
              <w:rPr>
                <w:rFonts w:ascii="Arial Narrow" w:eastAsia="Times New Roman" w:hAnsi="Arial Narrow"/>
                <w:position w:val="-1"/>
              </w:rPr>
              <w:t>2</w:t>
            </w:r>
            <w:r w:rsidRPr="00DB2AA7">
              <w:rPr>
                <w:rFonts w:ascii="Arial Narrow" w:eastAsia="Times New Roman" w:hAnsi="Arial Narrow"/>
              </w:rPr>
              <w:t xml:space="preserve"> szt. kabla współosiowego półsztywnego typu 0.086 (</w:t>
            </w:r>
            <w:proofErr w:type="spellStart"/>
            <w:r w:rsidRPr="00DB2AA7">
              <w:rPr>
                <w:rFonts w:ascii="Arial Narrow" w:eastAsia="Times New Roman" w:hAnsi="Arial Narrow"/>
              </w:rPr>
              <w:t>semi-rigid</w:t>
            </w:r>
            <w:proofErr w:type="spellEnd"/>
            <w:r w:rsidRPr="00DB2AA7">
              <w:rPr>
                <w:rFonts w:ascii="Arial Narrow" w:eastAsia="Times New Roman" w:hAnsi="Arial Narrow"/>
              </w:rPr>
              <w:t xml:space="preserve">); </w:t>
            </w:r>
            <w:r w:rsidRPr="00DB2AA7">
              <w:rPr>
                <w:rFonts w:ascii="Arial Narrow" w:eastAsia="Times New Roman" w:hAnsi="Arial Narrow"/>
                <w:position w:val="-1"/>
              </w:rPr>
              <w:t xml:space="preserve">kabel </w:t>
            </w:r>
            <w:r w:rsidRPr="00DB2AA7">
              <w:rPr>
                <w:rFonts w:ascii="Arial Narrow" w:eastAsia="Times New Roman" w:hAnsi="Arial Narrow"/>
              </w:rPr>
              <w:t>pokryty powłoką izolującą; zakończony złączami SMA męskie – SMA męskie; 50 Ω; częstotliwość pracy &gt;1</w:t>
            </w:r>
            <w:r w:rsidRPr="00DB2AA7">
              <w:rPr>
                <w:rFonts w:ascii="Arial Narrow" w:eastAsia="Times New Roman" w:hAnsi="Arial Narrow"/>
                <w:position w:val="-1"/>
              </w:rPr>
              <w:t>7 </w:t>
            </w:r>
            <w:r w:rsidRPr="00DB2AA7">
              <w:rPr>
                <w:rFonts w:ascii="Arial Narrow" w:eastAsia="Times New Roman" w:hAnsi="Arial Narrow"/>
              </w:rPr>
              <w:t>GHz długość 6 cali.</w:t>
            </w:r>
          </w:p>
          <w:p w14:paraId="2F7C2511" w14:textId="77777777" w:rsidR="00DB2AA7" w:rsidRPr="00DB2AA7" w:rsidRDefault="00DB2AA7" w:rsidP="00DB2AA7">
            <w:pPr>
              <w:numPr>
                <w:ilvl w:val="0"/>
                <w:numId w:val="70"/>
              </w:numPr>
              <w:suppressAutoHyphens/>
              <w:textAlignment w:val="top"/>
              <w:outlineLvl w:val="0"/>
              <w:rPr>
                <w:rFonts w:ascii="Arial Narrow" w:eastAsia="Times New Roman" w:hAnsi="Arial Narrow"/>
              </w:rPr>
            </w:pPr>
            <w:r w:rsidRPr="00DB2AA7">
              <w:rPr>
                <w:rFonts w:ascii="Arial Narrow" w:eastAsia="Times New Roman" w:hAnsi="Arial Narrow"/>
                <w:position w:val="-1"/>
              </w:rPr>
              <w:t>2</w:t>
            </w:r>
            <w:r w:rsidRPr="00DB2AA7">
              <w:rPr>
                <w:rFonts w:ascii="Arial Narrow" w:eastAsia="Times New Roman" w:hAnsi="Arial Narrow"/>
              </w:rPr>
              <w:t>0 szt. kabla współosiowego półsztywnego typu 0.086 (</w:t>
            </w:r>
            <w:proofErr w:type="spellStart"/>
            <w:r w:rsidRPr="00DB2AA7">
              <w:rPr>
                <w:rFonts w:ascii="Arial Narrow" w:eastAsia="Times New Roman" w:hAnsi="Arial Narrow"/>
              </w:rPr>
              <w:t>semi-rigid</w:t>
            </w:r>
            <w:proofErr w:type="spellEnd"/>
            <w:r w:rsidRPr="00DB2AA7">
              <w:rPr>
                <w:rFonts w:ascii="Arial Narrow" w:eastAsia="Times New Roman" w:hAnsi="Arial Narrow"/>
              </w:rPr>
              <w:t xml:space="preserve">); </w:t>
            </w:r>
            <w:r w:rsidRPr="00DB2AA7">
              <w:rPr>
                <w:rFonts w:ascii="Arial Narrow" w:eastAsia="Times New Roman" w:hAnsi="Arial Narrow"/>
                <w:position w:val="-1"/>
              </w:rPr>
              <w:t xml:space="preserve">kabel </w:t>
            </w:r>
            <w:r w:rsidRPr="00DB2AA7">
              <w:rPr>
                <w:rFonts w:ascii="Arial Narrow" w:eastAsia="Times New Roman" w:hAnsi="Arial Narrow"/>
              </w:rPr>
              <w:t>pokryty powłoką izolującą; zakończony złączami SMA męskie – SMA męskie; 50 Ω; częstotliwość pracy &gt;1</w:t>
            </w:r>
            <w:r w:rsidRPr="00DB2AA7">
              <w:rPr>
                <w:rFonts w:ascii="Arial Narrow" w:eastAsia="Times New Roman" w:hAnsi="Arial Narrow"/>
                <w:position w:val="-1"/>
              </w:rPr>
              <w:t>7 </w:t>
            </w:r>
            <w:r w:rsidRPr="00DB2AA7">
              <w:rPr>
                <w:rFonts w:ascii="Arial Narrow" w:eastAsia="Times New Roman" w:hAnsi="Arial Narrow"/>
              </w:rPr>
              <w:t>GHz długość 8 cali.</w:t>
            </w:r>
          </w:p>
          <w:p w14:paraId="48A6CBA0" w14:textId="77777777" w:rsidR="00DB2AA7" w:rsidRPr="00DB2AA7" w:rsidRDefault="00DB2AA7" w:rsidP="00DB2AA7">
            <w:pPr>
              <w:numPr>
                <w:ilvl w:val="0"/>
                <w:numId w:val="70"/>
              </w:numPr>
              <w:suppressAutoHyphens/>
              <w:textAlignment w:val="top"/>
              <w:outlineLvl w:val="0"/>
              <w:rPr>
                <w:rFonts w:ascii="Arial Narrow" w:eastAsia="Times New Roman" w:hAnsi="Arial Narrow"/>
              </w:rPr>
            </w:pPr>
            <w:r w:rsidRPr="00DB2AA7">
              <w:rPr>
                <w:rFonts w:ascii="Arial Narrow" w:eastAsia="Times New Roman" w:hAnsi="Arial Narrow"/>
                <w:position w:val="-1"/>
              </w:rPr>
              <w:t>2</w:t>
            </w:r>
            <w:r w:rsidRPr="00DB2AA7">
              <w:rPr>
                <w:rFonts w:ascii="Arial Narrow" w:eastAsia="Times New Roman" w:hAnsi="Arial Narrow"/>
              </w:rPr>
              <w:t xml:space="preserve"> szt. kabla współosiowego półsztywnego typu 0.086 (</w:t>
            </w:r>
            <w:proofErr w:type="spellStart"/>
            <w:r w:rsidRPr="00DB2AA7">
              <w:rPr>
                <w:rFonts w:ascii="Arial Narrow" w:eastAsia="Times New Roman" w:hAnsi="Arial Narrow"/>
              </w:rPr>
              <w:t>semi-rigid</w:t>
            </w:r>
            <w:proofErr w:type="spellEnd"/>
            <w:r w:rsidRPr="00DB2AA7">
              <w:rPr>
                <w:rFonts w:ascii="Arial Narrow" w:eastAsia="Times New Roman" w:hAnsi="Arial Narrow"/>
              </w:rPr>
              <w:t xml:space="preserve">); </w:t>
            </w:r>
            <w:r w:rsidRPr="00DB2AA7">
              <w:rPr>
                <w:rFonts w:ascii="Arial Narrow" w:eastAsia="Times New Roman" w:hAnsi="Arial Narrow"/>
                <w:position w:val="-1"/>
              </w:rPr>
              <w:t xml:space="preserve">kabel </w:t>
            </w:r>
            <w:r w:rsidRPr="00DB2AA7">
              <w:rPr>
                <w:rFonts w:ascii="Arial Narrow" w:eastAsia="Times New Roman" w:hAnsi="Arial Narrow"/>
              </w:rPr>
              <w:t>pokryty powłoką izolującą; zakończony złączami SMA męskie – SMA męskie; 50 Ω; częstotliwość pracy &gt;1</w:t>
            </w:r>
            <w:r w:rsidRPr="00DB2AA7">
              <w:rPr>
                <w:rFonts w:ascii="Arial Narrow" w:eastAsia="Times New Roman" w:hAnsi="Arial Narrow"/>
                <w:position w:val="-1"/>
              </w:rPr>
              <w:t>7 </w:t>
            </w:r>
            <w:r w:rsidRPr="00DB2AA7">
              <w:rPr>
                <w:rFonts w:ascii="Arial Narrow" w:eastAsia="Times New Roman" w:hAnsi="Arial Narrow"/>
              </w:rPr>
              <w:t>GHz długość 10 cali.</w:t>
            </w:r>
          </w:p>
          <w:p w14:paraId="41DE99C8" w14:textId="77777777" w:rsidR="00DB2AA7" w:rsidRPr="00DB2AA7" w:rsidRDefault="00DB2AA7" w:rsidP="00DB2AA7">
            <w:pPr>
              <w:numPr>
                <w:ilvl w:val="0"/>
                <w:numId w:val="70"/>
              </w:numPr>
              <w:suppressAutoHyphens/>
              <w:textAlignment w:val="top"/>
              <w:outlineLvl w:val="0"/>
              <w:rPr>
                <w:rFonts w:ascii="Arial Narrow" w:eastAsia="Times New Roman" w:hAnsi="Arial Narrow"/>
              </w:rPr>
            </w:pPr>
            <w:r w:rsidRPr="00DB2AA7">
              <w:rPr>
                <w:rFonts w:ascii="Arial Narrow" w:eastAsia="Times New Roman" w:hAnsi="Arial Narrow"/>
                <w:position w:val="-1"/>
              </w:rPr>
              <w:t>2</w:t>
            </w:r>
            <w:r w:rsidRPr="00DB2AA7">
              <w:rPr>
                <w:rFonts w:ascii="Arial Narrow" w:eastAsia="Times New Roman" w:hAnsi="Arial Narrow"/>
              </w:rPr>
              <w:t xml:space="preserve"> szt. kabla współosiowego półsztywnego typu 0.086 (</w:t>
            </w:r>
            <w:proofErr w:type="spellStart"/>
            <w:r w:rsidRPr="00DB2AA7">
              <w:rPr>
                <w:rFonts w:ascii="Arial Narrow" w:eastAsia="Times New Roman" w:hAnsi="Arial Narrow"/>
              </w:rPr>
              <w:t>semi-rigid</w:t>
            </w:r>
            <w:proofErr w:type="spellEnd"/>
            <w:r w:rsidRPr="00DB2AA7">
              <w:rPr>
                <w:rFonts w:ascii="Arial Narrow" w:eastAsia="Times New Roman" w:hAnsi="Arial Narrow"/>
              </w:rPr>
              <w:t xml:space="preserve">); </w:t>
            </w:r>
            <w:r w:rsidRPr="00DB2AA7">
              <w:rPr>
                <w:rFonts w:ascii="Arial Narrow" w:eastAsia="Times New Roman" w:hAnsi="Arial Narrow"/>
                <w:position w:val="-1"/>
              </w:rPr>
              <w:t xml:space="preserve">kabel </w:t>
            </w:r>
            <w:r w:rsidRPr="00DB2AA7">
              <w:rPr>
                <w:rFonts w:ascii="Arial Narrow" w:eastAsia="Times New Roman" w:hAnsi="Arial Narrow"/>
              </w:rPr>
              <w:t>pokryty powłoką izolującą; zakończony złączami SMA męskie – SMA męskie; 50 Ω; częstotliwość pracy &gt;1</w:t>
            </w:r>
            <w:r w:rsidRPr="00DB2AA7">
              <w:rPr>
                <w:rFonts w:ascii="Arial Narrow" w:eastAsia="Times New Roman" w:hAnsi="Arial Narrow"/>
                <w:position w:val="-1"/>
              </w:rPr>
              <w:t>7 </w:t>
            </w:r>
            <w:r w:rsidRPr="00DB2AA7">
              <w:rPr>
                <w:rFonts w:ascii="Arial Narrow" w:eastAsia="Times New Roman" w:hAnsi="Arial Narrow"/>
              </w:rPr>
              <w:t>GHz długość 12 cali.</w:t>
            </w:r>
          </w:p>
          <w:p w14:paraId="13BE73A3" w14:textId="77777777" w:rsidR="00DB2AA7" w:rsidRPr="00DB2AA7" w:rsidRDefault="00DB2AA7" w:rsidP="00DB2AA7">
            <w:pPr>
              <w:numPr>
                <w:ilvl w:val="0"/>
                <w:numId w:val="70"/>
              </w:numPr>
              <w:suppressAutoHyphens/>
              <w:textAlignment w:val="top"/>
              <w:outlineLvl w:val="0"/>
              <w:rPr>
                <w:rFonts w:ascii="Arial Narrow" w:eastAsia="Times New Roman" w:hAnsi="Arial Narrow"/>
              </w:rPr>
            </w:pPr>
            <w:r w:rsidRPr="00DB2AA7">
              <w:rPr>
                <w:rFonts w:ascii="Arial Narrow" w:eastAsia="Times New Roman" w:hAnsi="Arial Narrow"/>
                <w:position w:val="-1"/>
              </w:rPr>
              <w:t>2 szt. kabla współosiowego półsztywnego typu 0.086 (</w:t>
            </w:r>
            <w:proofErr w:type="spellStart"/>
            <w:r w:rsidRPr="00DB2AA7">
              <w:rPr>
                <w:rFonts w:ascii="Arial Narrow" w:eastAsia="Times New Roman" w:hAnsi="Arial Narrow"/>
                <w:position w:val="-1"/>
              </w:rPr>
              <w:t>semi-rigid</w:t>
            </w:r>
            <w:proofErr w:type="spellEnd"/>
            <w:r w:rsidRPr="00DB2AA7">
              <w:rPr>
                <w:rFonts w:ascii="Arial Narrow" w:eastAsia="Times New Roman" w:hAnsi="Arial Narrow"/>
                <w:position w:val="-1"/>
              </w:rPr>
              <w:t xml:space="preserve">); kabel pokryty powłoką izolującą; zakończony złączami SMA męskie – SMA męskie; 50 </w:t>
            </w:r>
            <w:r w:rsidRPr="00DB2AA7">
              <w:rPr>
                <w:rFonts w:ascii="Arial Narrow" w:eastAsia="Times New Roman" w:hAnsi="Arial Narrow"/>
              </w:rPr>
              <w:t>Ω</w:t>
            </w:r>
            <w:r w:rsidRPr="00DB2AA7">
              <w:rPr>
                <w:rFonts w:ascii="Arial Narrow" w:eastAsia="Times New Roman" w:hAnsi="Arial Narrow"/>
                <w:position w:val="-1"/>
              </w:rPr>
              <w:t>; częstotliwość pracy &gt;17 GHz długość 14 cali.</w:t>
            </w:r>
          </w:p>
          <w:p w14:paraId="0C66EFDC" w14:textId="77777777" w:rsidR="00DB2AA7" w:rsidRPr="00DB2AA7" w:rsidRDefault="00DB2AA7" w:rsidP="00DB2AA7">
            <w:pPr>
              <w:numPr>
                <w:ilvl w:val="0"/>
                <w:numId w:val="70"/>
              </w:numPr>
              <w:suppressAutoHyphens/>
              <w:textAlignment w:val="top"/>
              <w:outlineLvl w:val="0"/>
              <w:rPr>
                <w:rFonts w:ascii="Arial Narrow" w:eastAsia="Times New Roman" w:hAnsi="Arial Narrow"/>
              </w:rPr>
            </w:pPr>
            <w:r w:rsidRPr="00DB2AA7">
              <w:rPr>
                <w:rFonts w:ascii="Arial Narrow" w:eastAsia="Times New Roman" w:hAnsi="Arial Narrow"/>
                <w:position w:val="-1"/>
              </w:rPr>
              <w:t>2 szt. Kabla współosiowego półsztywnego typu 0.086 (</w:t>
            </w:r>
            <w:proofErr w:type="spellStart"/>
            <w:r w:rsidRPr="00DB2AA7">
              <w:rPr>
                <w:rFonts w:ascii="Arial Narrow" w:eastAsia="Times New Roman" w:hAnsi="Arial Narrow"/>
                <w:position w:val="-1"/>
              </w:rPr>
              <w:t>semi-rigid</w:t>
            </w:r>
            <w:proofErr w:type="spellEnd"/>
            <w:r w:rsidRPr="00DB2AA7">
              <w:rPr>
                <w:rFonts w:ascii="Arial Narrow" w:eastAsia="Times New Roman" w:hAnsi="Arial Narrow"/>
                <w:position w:val="-1"/>
              </w:rPr>
              <w:t xml:space="preserve">); kabel pokryty powłoką izolującą; zakończony złączami SMA męskie – SMA męskie; 50 </w:t>
            </w:r>
            <w:r w:rsidRPr="00DB2AA7">
              <w:rPr>
                <w:rFonts w:ascii="Arial Narrow" w:eastAsia="Times New Roman" w:hAnsi="Arial Narrow"/>
              </w:rPr>
              <w:t>Ω</w:t>
            </w:r>
            <w:r w:rsidRPr="00DB2AA7">
              <w:rPr>
                <w:rFonts w:ascii="Arial Narrow" w:eastAsia="Times New Roman" w:hAnsi="Arial Narrow"/>
                <w:position w:val="-1"/>
              </w:rPr>
              <w:t>; częstotliwość pracy &gt;17 GHz długość 16 cali.</w:t>
            </w:r>
          </w:p>
          <w:p w14:paraId="640C94E0" w14:textId="77777777" w:rsidR="00DB2AA7" w:rsidRPr="00DB2AA7" w:rsidRDefault="00DB2AA7" w:rsidP="00DB2AA7">
            <w:pPr>
              <w:numPr>
                <w:ilvl w:val="0"/>
                <w:numId w:val="70"/>
              </w:numPr>
              <w:suppressAutoHyphens/>
              <w:textAlignment w:val="top"/>
              <w:outlineLvl w:val="0"/>
              <w:rPr>
                <w:rFonts w:ascii="Arial Narrow" w:eastAsia="Times New Roman" w:hAnsi="Arial Narrow"/>
              </w:rPr>
            </w:pPr>
            <w:r w:rsidRPr="00DB2AA7">
              <w:rPr>
                <w:rFonts w:ascii="Arial Narrow" w:eastAsia="Times New Roman" w:hAnsi="Arial Narrow"/>
                <w:position w:val="-1"/>
              </w:rPr>
              <w:t>5</w:t>
            </w:r>
            <w:r w:rsidRPr="00DB2AA7">
              <w:rPr>
                <w:rFonts w:ascii="Arial Narrow" w:eastAsia="Times New Roman" w:hAnsi="Arial Narrow"/>
              </w:rPr>
              <w:t xml:space="preserve"> szt. Zaślep</w:t>
            </w:r>
            <w:r w:rsidRPr="00DB2AA7">
              <w:rPr>
                <w:rFonts w:ascii="Arial Narrow" w:eastAsia="Times New Roman" w:hAnsi="Arial Narrow"/>
                <w:position w:val="-1"/>
              </w:rPr>
              <w:t>e</w:t>
            </w:r>
            <w:r w:rsidRPr="00DB2AA7">
              <w:rPr>
                <w:rFonts w:ascii="Arial Narrow" w:eastAsia="Times New Roman" w:hAnsi="Arial Narrow"/>
              </w:rPr>
              <w:t>k do złączy optycznych LC, RJ45 oraz USB</w:t>
            </w:r>
            <w:r w:rsidRPr="00DB2AA7">
              <w:rPr>
                <w:rFonts w:ascii="Arial Narrow" w:eastAsia="Times New Roman" w:hAnsi="Arial Narrow"/>
                <w:position w:val="-1"/>
              </w:rPr>
              <w:t>,</w:t>
            </w:r>
            <w:r w:rsidRPr="00DB2AA7">
              <w:rPr>
                <w:rFonts w:ascii="Arial Narrow" w:eastAsia="Times New Roman" w:hAnsi="Arial Narrow"/>
              </w:rPr>
              <w:t xml:space="preserve"> w oprawce standardu XLR; </w:t>
            </w:r>
            <w:r w:rsidRPr="00DB2AA7">
              <w:rPr>
                <w:rFonts w:ascii="Arial Narrow" w:eastAsia="Times New Roman" w:hAnsi="Arial Narrow"/>
                <w:position w:val="-1"/>
              </w:rPr>
              <w:t xml:space="preserve">elastyczna </w:t>
            </w:r>
            <w:r w:rsidRPr="00DB2AA7">
              <w:rPr>
                <w:rFonts w:ascii="Arial Narrow" w:eastAsia="Times New Roman" w:hAnsi="Arial Narrow"/>
              </w:rPr>
              <w:t xml:space="preserve">gumowa; </w:t>
            </w:r>
            <w:r w:rsidRPr="00DB2AA7">
              <w:rPr>
                <w:rFonts w:ascii="Arial Narrow" w:eastAsia="Times New Roman" w:hAnsi="Arial Narrow"/>
                <w:position w:val="-1"/>
              </w:rPr>
              <w:t xml:space="preserve">zaślepka jest </w:t>
            </w:r>
            <w:r w:rsidRPr="00DB2AA7">
              <w:rPr>
                <w:rFonts w:ascii="Arial Narrow" w:eastAsia="Times New Roman" w:hAnsi="Arial Narrow"/>
              </w:rPr>
              <w:t>zaczepiana pod łącznik XLR; kolor czarny; (pokrywki ochronne na złącza optyczne XLR).</w:t>
            </w:r>
          </w:p>
          <w:p w14:paraId="51B839EE" w14:textId="77777777" w:rsidR="00DB2AA7" w:rsidRPr="00DB2AA7" w:rsidRDefault="00DB2AA7" w:rsidP="00DB2AA7">
            <w:pPr>
              <w:numPr>
                <w:ilvl w:val="0"/>
                <w:numId w:val="70"/>
              </w:numPr>
              <w:suppressAutoHyphens/>
              <w:textAlignment w:val="top"/>
              <w:outlineLvl w:val="0"/>
              <w:rPr>
                <w:rFonts w:ascii="Arial Narrow" w:hAnsi="Arial Narrow" w:cs="Arial"/>
              </w:rPr>
            </w:pPr>
            <w:r w:rsidRPr="00DB2AA7">
              <w:rPr>
                <w:rFonts w:ascii="Arial Narrow" w:eastAsia="Times New Roman" w:hAnsi="Arial Narrow"/>
              </w:rPr>
              <w:t xml:space="preserve">1 szt. Łącznika gniazdo-gniazdo RJ45/RJ45, 1x1, 8P8C ekranowany, Kat 5e lub </w:t>
            </w:r>
            <w:r w:rsidRPr="00DB2AA7">
              <w:rPr>
                <w:rFonts w:ascii="Arial Narrow" w:eastAsia="Times New Roman" w:hAnsi="Arial Narrow"/>
                <w:position w:val="-1"/>
              </w:rPr>
              <w:t>wyższa</w:t>
            </w:r>
            <w:r w:rsidRPr="00DB2AA7">
              <w:rPr>
                <w:rFonts w:ascii="Arial Narrow" w:eastAsia="Times New Roman" w:hAnsi="Arial Narrow"/>
              </w:rPr>
              <w:t>, IP67, min. temp. pracy –40 st. C., 1000 Base-T, korpus metalowy,</w:t>
            </w:r>
            <w:r w:rsidRPr="00DB2AA7">
              <w:rPr>
                <w:rFonts w:ascii="Arial Narrow" w:hAnsi="Arial Narrow" w:cs="Arial"/>
              </w:rPr>
              <w:t xml:space="preserve"> blokowanie bagnetowe </w:t>
            </w:r>
            <w:proofErr w:type="spellStart"/>
            <w:r w:rsidRPr="00DB2AA7">
              <w:rPr>
                <w:rFonts w:ascii="Arial Narrow" w:hAnsi="Arial Narrow" w:cs="Arial"/>
              </w:rPr>
              <w:t>Bayonet</w:t>
            </w:r>
            <w:proofErr w:type="spellEnd"/>
            <w:r w:rsidRPr="00DB2AA7">
              <w:rPr>
                <w:rFonts w:ascii="Arial Narrow" w:hAnsi="Arial Narrow" w:cs="Arial"/>
              </w:rPr>
              <w:t>, do montażu w panelu w otworze okrągłym ze ścięciem; z kapslem ochronnym na łańcuszku.</w:t>
            </w:r>
          </w:p>
          <w:p w14:paraId="23933029" w14:textId="77777777" w:rsidR="00DB2AA7" w:rsidRPr="00DB2AA7" w:rsidRDefault="00DB2AA7" w:rsidP="00DB2AA7">
            <w:pPr>
              <w:numPr>
                <w:ilvl w:val="0"/>
                <w:numId w:val="70"/>
              </w:numPr>
              <w:suppressAutoHyphens/>
              <w:textAlignment w:val="top"/>
              <w:outlineLvl w:val="0"/>
              <w:rPr>
                <w:rFonts w:ascii="Arial Narrow" w:hAnsi="Arial Narrow" w:cs="Arial"/>
              </w:rPr>
            </w:pPr>
            <w:r w:rsidRPr="00DB2AA7">
              <w:rPr>
                <w:rFonts w:ascii="Arial Narrow" w:hAnsi="Arial Narrow" w:cs="Arial"/>
              </w:rPr>
              <w:t xml:space="preserve">1 szt. Wtyku </w:t>
            </w:r>
            <w:r w:rsidRPr="00DB2AA7">
              <w:rPr>
                <w:rFonts w:ascii="Arial Narrow" w:eastAsia="Times New Roman" w:hAnsi="Arial Narrow"/>
              </w:rPr>
              <w:t>męskiego</w:t>
            </w:r>
            <w:r w:rsidRPr="00DB2AA7">
              <w:rPr>
                <w:rFonts w:ascii="Arial Narrow" w:hAnsi="Arial Narrow" w:cs="Arial"/>
              </w:rPr>
              <w:t xml:space="preserve"> RJ45, 1x1, 8P8C, ekranowany, Kat 5e lub wyższa, prosty, IP67, min. temp pracy –40 st. C., 1000Base-T korpus z metalu; pasujący do łącznika gniazdo-gniazdo RJ45/RJ45 wskazanego powyżej.</w:t>
            </w:r>
          </w:p>
          <w:p w14:paraId="60AB606C" w14:textId="77777777" w:rsidR="00DB2AA7" w:rsidRPr="00DB2AA7" w:rsidRDefault="00DB2AA7" w:rsidP="00DB2AA7">
            <w:pPr>
              <w:numPr>
                <w:ilvl w:val="0"/>
                <w:numId w:val="70"/>
              </w:numPr>
              <w:suppressAutoHyphens/>
              <w:textAlignment w:val="top"/>
              <w:outlineLvl w:val="0"/>
              <w:rPr>
                <w:rFonts w:ascii="Arial Narrow" w:hAnsi="Arial Narrow" w:cs="Arial"/>
              </w:rPr>
            </w:pPr>
            <w:r w:rsidRPr="00DB2AA7">
              <w:rPr>
                <w:rFonts w:ascii="Arial Narrow" w:hAnsi="Arial Narrow" w:cs="Arial"/>
              </w:rPr>
              <w:t xml:space="preserve">1 szt. Łącznika N żeńskie – SMA żeńskie  (gniazdo-gniazdo N-SMA) z kołnierzem okrągłym z uszczelką, do montażu w panelu w okrągłym otworze ze ścięciem, 50 </w:t>
            </w:r>
            <w:r w:rsidRPr="00DB2AA7">
              <w:rPr>
                <w:rFonts w:ascii="Arial Narrow" w:eastAsia="Times New Roman" w:hAnsi="Arial Narrow"/>
              </w:rPr>
              <w:t>Ω</w:t>
            </w:r>
            <w:r w:rsidRPr="00DB2AA7">
              <w:rPr>
                <w:rFonts w:ascii="Arial Narrow" w:hAnsi="Arial Narrow" w:cs="Arial"/>
              </w:rPr>
              <w:t>, 11GHz, IP67,</w:t>
            </w:r>
          </w:p>
          <w:p w14:paraId="299EECAC" w14:textId="77777777" w:rsidR="00DB2AA7" w:rsidRPr="00DB2AA7" w:rsidRDefault="00DB2AA7" w:rsidP="00DB2AA7">
            <w:pPr>
              <w:numPr>
                <w:ilvl w:val="0"/>
                <w:numId w:val="70"/>
              </w:numPr>
              <w:suppressAutoHyphens/>
              <w:textAlignment w:val="top"/>
              <w:outlineLvl w:val="0"/>
              <w:rPr>
                <w:rFonts w:ascii="Arial Narrow" w:hAnsi="Arial Narrow" w:cs="Arial"/>
              </w:rPr>
            </w:pPr>
            <w:r w:rsidRPr="00DB2AA7">
              <w:rPr>
                <w:rFonts w:ascii="Arial Narrow" w:hAnsi="Arial Narrow" w:cs="Arial"/>
              </w:rPr>
              <w:t xml:space="preserve">1 szt. Łącznika N żeńskie – SMA żeńskie  (gniazdo-gniazdo N-SMA) z kołnierzem kwadratowym pod 4 śruby; do montażu w panelu w okrągłym otworze w osi i 4 otworami w rozstawie kwadratu o bokach 18,2 mm +/- 0,2 mm , 50 </w:t>
            </w:r>
            <w:r w:rsidRPr="00DB2AA7">
              <w:rPr>
                <w:rFonts w:ascii="Arial Narrow" w:eastAsia="Times New Roman" w:hAnsi="Arial Narrow"/>
              </w:rPr>
              <w:t>Ω</w:t>
            </w:r>
            <w:r w:rsidRPr="00DB2AA7">
              <w:rPr>
                <w:rFonts w:ascii="Arial Narrow" w:hAnsi="Arial Narrow" w:cs="Arial"/>
              </w:rPr>
              <w:t xml:space="preserve">, 11 GHz; </w:t>
            </w:r>
          </w:p>
          <w:p w14:paraId="50EA495E" w14:textId="77777777" w:rsidR="00DB2AA7" w:rsidRPr="00DB2AA7" w:rsidRDefault="00DB2AA7" w:rsidP="00DB2AA7">
            <w:pPr>
              <w:numPr>
                <w:ilvl w:val="0"/>
                <w:numId w:val="70"/>
              </w:numPr>
              <w:suppressAutoHyphens/>
              <w:textAlignment w:val="top"/>
              <w:outlineLvl w:val="0"/>
              <w:rPr>
                <w:rFonts w:ascii="Arial Narrow" w:hAnsi="Arial Narrow" w:cs="Arial"/>
              </w:rPr>
            </w:pPr>
            <w:r w:rsidRPr="00DB2AA7">
              <w:rPr>
                <w:rFonts w:ascii="Arial Narrow" w:hAnsi="Arial Narrow" w:cs="Arial"/>
              </w:rPr>
              <w:t>1 szt. Łącznika światłowodów gniazdo-gniazdo LC-LC, Duplex, IP67, min. temp. Pracy -40st. C., korpus metalowy, blokowanie bagnetowe, do montażu w panelu w otworze okrągłym ze ścięciem; z kapslem ochronnym na łańcuszku.</w:t>
            </w:r>
          </w:p>
          <w:p w14:paraId="470D6E8B" w14:textId="77777777" w:rsidR="00DB2AA7" w:rsidRPr="00DB2AA7" w:rsidRDefault="00DB2AA7" w:rsidP="00DB2AA7">
            <w:pPr>
              <w:numPr>
                <w:ilvl w:val="0"/>
                <w:numId w:val="70"/>
              </w:numPr>
              <w:suppressAutoHyphens/>
              <w:textAlignment w:val="top"/>
              <w:outlineLvl w:val="0"/>
              <w:rPr>
                <w:rFonts w:ascii="Arial Narrow" w:hAnsi="Arial Narrow" w:cs="Arial"/>
              </w:rPr>
            </w:pPr>
            <w:r w:rsidRPr="00DB2AA7">
              <w:rPr>
                <w:rFonts w:ascii="Arial Narrow" w:hAnsi="Arial Narrow" w:cs="Arial"/>
              </w:rPr>
              <w:lastRenderedPageBreak/>
              <w:t xml:space="preserve">1 szt. Wtyku światłowodu Multi </w:t>
            </w:r>
            <w:proofErr w:type="spellStart"/>
            <w:r w:rsidRPr="00DB2AA7">
              <w:rPr>
                <w:rFonts w:ascii="Arial Narrow" w:hAnsi="Arial Narrow" w:cs="Arial"/>
              </w:rPr>
              <w:t>Mode</w:t>
            </w:r>
            <w:proofErr w:type="spellEnd"/>
            <w:r w:rsidRPr="00DB2AA7">
              <w:rPr>
                <w:rFonts w:ascii="Arial Narrow" w:hAnsi="Arial Narrow" w:cs="Arial"/>
              </w:rPr>
              <w:t xml:space="preserve"> (MM), LC, Dupleks, prosty, IP67, min. temp pracy –40 </w:t>
            </w:r>
            <w:proofErr w:type="spellStart"/>
            <w:r w:rsidRPr="00DB2AA7">
              <w:rPr>
                <w:rFonts w:ascii="Arial Narrow" w:hAnsi="Arial Narrow" w:cs="Arial"/>
              </w:rPr>
              <w:t>st</w:t>
            </w:r>
            <w:proofErr w:type="spellEnd"/>
            <w:r w:rsidRPr="00DB2AA7">
              <w:rPr>
                <w:rFonts w:ascii="Arial Narrow" w:hAnsi="Arial Narrow" w:cs="Arial"/>
              </w:rPr>
              <w:t>, C., korpus z metalu; pasujący do łącznika gniazdo-gniazdo RJ45/RJ45 powyżej, z blokowaniem bagnetowym;</w:t>
            </w:r>
          </w:p>
          <w:p w14:paraId="6956AAB4" w14:textId="77777777" w:rsidR="00DB2AA7" w:rsidRPr="00DB2AA7" w:rsidRDefault="00DB2AA7" w:rsidP="00DB2AA7">
            <w:pPr>
              <w:numPr>
                <w:ilvl w:val="0"/>
                <w:numId w:val="70"/>
              </w:numPr>
              <w:suppressAutoHyphens/>
              <w:textAlignment w:val="top"/>
              <w:outlineLvl w:val="0"/>
              <w:rPr>
                <w:rFonts w:ascii="Arial Narrow" w:hAnsi="Arial Narrow" w:cs="Arial"/>
              </w:rPr>
            </w:pPr>
            <w:r w:rsidRPr="00DB2AA7">
              <w:rPr>
                <w:rFonts w:ascii="Arial Narrow" w:hAnsi="Arial Narrow" w:cs="Arial"/>
              </w:rPr>
              <w:t xml:space="preserve">1 szt. Obudowy typu RACK 19”, wielkości 2U; metalowa; o głębokości wnętrza w przedziale 390 mm-400 mm i szerokości co najmniej 390 mm. W tylnej ściance otwory na przepusty kablowe oraz miejsce na wentylatory. Wewnątrz obudowy półka metalowa pod montaż elektroniki. Ściana czołowa obudowy z otworami pod śruby do pionowych szyn montażowych RACK, odkręcana od korpusu. W ścianie czołowej uchwyty do wysuwania/przenoszenia obudowy. Obudowa musi </w:t>
            </w:r>
            <w:proofErr w:type="spellStart"/>
            <w:r w:rsidRPr="00DB2AA7">
              <w:rPr>
                <w:rFonts w:ascii="Arial Narrow" w:hAnsi="Arial Narrow" w:cs="Arial"/>
              </w:rPr>
              <w:t>posiadaś</w:t>
            </w:r>
            <w:proofErr w:type="spellEnd"/>
            <w:r w:rsidRPr="00DB2AA7">
              <w:rPr>
                <w:rFonts w:ascii="Arial Narrow" w:hAnsi="Arial Narrow" w:cs="Arial"/>
              </w:rPr>
              <w:t xml:space="preserve"> otwory pozwalające na montaż obudowy na przewidzianych do tego celu prowadnicach. </w:t>
            </w:r>
          </w:p>
          <w:p w14:paraId="3CDF9DEC" w14:textId="77777777" w:rsidR="00DB2AA7" w:rsidRPr="00DB2AA7" w:rsidRDefault="00DB2AA7" w:rsidP="00DB2AA7">
            <w:pPr>
              <w:numPr>
                <w:ilvl w:val="0"/>
                <w:numId w:val="70"/>
              </w:numPr>
              <w:suppressAutoHyphens/>
              <w:textAlignment w:val="top"/>
              <w:outlineLvl w:val="0"/>
              <w:rPr>
                <w:rFonts w:ascii="Arial Narrow" w:hAnsi="Arial Narrow" w:cs="Arial"/>
              </w:rPr>
            </w:pPr>
            <w:r w:rsidRPr="00DB2AA7">
              <w:rPr>
                <w:rFonts w:ascii="Arial Narrow" w:hAnsi="Arial Narrow" w:cs="Arial"/>
              </w:rPr>
              <w:t>1 szt. pary szyn wysuwanych do obudowy RACK wielkości 2U określonej powyżej; metalowe, zapewniające pełny wysuw z szafy RACK o głębokości 800 mm.</w:t>
            </w:r>
          </w:p>
          <w:p w14:paraId="69BA3B1A" w14:textId="77777777" w:rsidR="00DB2AA7" w:rsidRPr="00DB2AA7" w:rsidRDefault="00DB2AA7" w:rsidP="00DB2AA7">
            <w:pPr>
              <w:numPr>
                <w:ilvl w:val="0"/>
                <w:numId w:val="70"/>
              </w:numPr>
              <w:suppressAutoHyphens/>
              <w:textAlignment w:val="top"/>
              <w:outlineLvl w:val="0"/>
              <w:rPr>
                <w:rFonts w:ascii="Arial Narrow" w:hAnsi="Arial Narrow" w:cs="Arial"/>
              </w:rPr>
            </w:pPr>
            <w:r w:rsidRPr="00DB2AA7">
              <w:rPr>
                <w:rFonts w:ascii="Arial Narrow" w:hAnsi="Arial Narrow" w:cs="Arial"/>
              </w:rPr>
              <w:t>50 szt. śrub M3x4 z łbem walcowym; D912 A2.</w:t>
            </w:r>
          </w:p>
          <w:p w14:paraId="287A4284" w14:textId="77777777" w:rsidR="00DB2AA7" w:rsidRPr="00DB2AA7" w:rsidRDefault="00DB2AA7" w:rsidP="00DB2AA7">
            <w:pPr>
              <w:numPr>
                <w:ilvl w:val="0"/>
                <w:numId w:val="70"/>
              </w:numPr>
              <w:suppressAutoHyphens/>
              <w:textAlignment w:val="top"/>
              <w:outlineLvl w:val="0"/>
              <w:rPr>
                <w:rFonts w:ascii="Arial Narrow" w:hAnsi="Arial Narrow" w:cs="Arial"/>
              </w:rPr>
            </w:pPr>
            <w:r w:rsidRPr="00DB2AA7">
              <w:rPr>
                <w:rFonts w:ascii="Arial Narrow" w:hAnsi="Arial Narrow" w:cs="Arial"/>
              </w:rPr>
              <w:t>25 szt. śrub M3x6 z łbem walcowym; D912 A2.</w:t>
            </w:r>
          </w:p>
          <w:p w14:paraId="75569545" w14:textId="77777777" w:rsidR="00DB2AA7" w:rsidRPr="00DB2AA7" w:rsidRDefault="00DB2AA7" w:rsidP="00DB2AA7">
            <w:pPr>
              <w:numPr>
                <w:ilvl w:val="0"/>
                <w:numId w:val="70"/>
              </w:numPr>
              <w:suppressAutoHyphens/>
              <w:textAlignment w:val="top"/>
              <w:outlineLvl w:val="0"/>
              <w:rPr>
                <w:rFonts w:ascii="Arial Narrow" w:hAnsi="Arial Narrow" w:cs="Arial"/>
              </w:rPr>
            </w:pPr>
            <w:r w:rsidRPr="00DB2AA7">
              <w:rPr>
                <w:rFonts w:ascii="Arial Narrow" w:hAnsi="Arial Narrow" w:cs="Arial"/>
              </w:rPr>
              <w:t>25 szt. podkładek; sprężystych; M3; D = 5,6 mm; h = 1 mm; stal nierdzewna A2.</w:t>
            </w:r>
          </w:p>
          <w:p w14:paraId="15A977AC" w14:textId="77777777" w:rsidR="00DB2AA7" w:rsidRPr="00DB2AA7" w:rsidRDefault="00DB2AA7" w:rsidP="00DB2AA7">
            <w:pPr>
              <w:numPr>
                <w:ilvl w:val="0"/>
                <w:numId w:val="70"/>
              </w:numPr>
              <w:suppressAutoHyphens/>
              <w:textAlignment w:val="top"/>
              <w:outlineLvl w:val="0"/>
              <w:rPr>
                <w:rFonts w:ascii="Arial Narrow" w:hAnsi="Arial Narrow" w:cs="Arial"/>
              </w:rPr>
            </w:pPr>
            <w:r w:rsidRPr="00DB2AA7">
              <w:rPr>
                <w:rFonts w:ascii="Arial Narrow" w:hAnsi="Arial Narrow" w:cs="Arial"/>
              </w:rPr>
              <w:t>25 szt. tulejek dystansowych gwintowanych M3x8; gwint wewnętrzny obustronny; sześciokątna; stal ocynkowana; klucz 5 mm.</w:t>
            </w:r>
          </w:p>
          <w:p w14:paraId="2160C1DA" w14:textId="77777777" w:rsidR="00DB2AA7" w:rsidRPr="00DB2AA7" w:rsidRDefault="00DB2AA7" w:rsidP="00DB2AA7">
            <w:pPr>
              <w:numPr>
                <w:ilvl w:val="0"/>
                <w:numId w:val="70"/>
              </w:numPr>
              <w:suppressAutoHyphens/>
              <w:textAlignment w:val="top"/>
              <w:outlineLvl w:val="0"/>
              <w:rPr>
                <w:rFonts w:ascii="Arial Narrow" w:hAnsi="Arial Narrow" w:cs="Arial"/>
              </w:rPr>
            </w:pPr>
            <w:r w:rsidRPr="00DB2AA7">
              <w:rPr>
                <w:rFonts w:ascii="Arial Narrow" w:hAnsi="Arial Narrow" w:cs="Arial"/>
              </w:rPr>
              <w:t>25 szt. tulejek dystansowych gwintowanych M3x10; Gwint wewnętrzny obustronny; sześciokątna; stal ocynkowana; klucz 5 mm.</w:t>
            </w:r>
          </w:p>
          <w:p w14:paraId="17F97CCC" w14:textId="77777777" w:rsidR="00DB2AA7" w:rsidRPr="00DB2AA7" w:rsidRDefault="00DB2AA7" w:rsidP="00DB2AA7">
            <w:pPr>
              <w:ind w:left="360"/>
              <w:textAlignment w:val="top"/>
              <w:outlineLvl w:val="0"/>
              <w:rPr>
                <w:rFonts w:ascii="Arial Narrow" w:hAnsi="Arial Narrow" w:cs="Arial"/>
              </w:rPr>
            </w:pPr>
            <w:r w:rsidRPr="00DB2AA7">
              <w:rPr>
                <w:rFonts w:ascii="Arial Narrow" w:hAnsi="Arial Narrow" w:cs="Arial"/>
              </w:rPr>
              <w:t xml:space="preserve"> </w:t>
            </w:r>
          </w:p>
        </w:tc>
      </w:tr>
      <w:bookmarkEnd w:id="2"/>
      <w:tr w:rsidR="00DB2AA7" w:rsidRPr="00DB2AA7" w14:paraId="62B118BA" w14:textId="77777777" w:rsidTr="00DB2AA7">
        <w:tc>
          <w:tcPr>
            <w:tcW w:w="9351" w:type="dxa"/>
            <w:gridSpan w:val="3"/>
            <w:shd w:val="clear" w:color="auto" w:fill="C6D9F1" w:themeFill="text2" w:themeFillTint="33"/>
          </w:tcPr>
          <w:p w14:paraId="7078D747" w14:textId="77777777" w:rsidR="00DB2AA7" w:rsidRPr="00DB2AA7" w:rsidRDefault="00DB2AA7" w:rsidP="00DB2AA7">
            <w:pPr>
              <w:textAlignment w:val="top"/>
              <w:outlineLvl w:val="0"/>
              <w:rPr>
                <w:rFonts w:ascii="Arial Narrow" w:eastAsia="Times New Roman" w:hAnsi="Arial Narrow"/>
              </w:rPr>
            </w:pPr>
            <w:r w:rsidRPr="00DB2AA7">
              <w:rPr>
                <w:rFonts w:ascii="Arial Narrow" w:eastAsia="Times New Roman" w:hAnsi="Arial Narrow"/>
              </w:rPr>
              <w:lastRenderedPageBreak/>
              <w:t>CZĘŚĆ 3</w:t>
            </w:r>
          </w:p>
          <w:p w14:paraId="66E7B900" w14:textId="77777777" w:rsidR="00DB2AA7" w:rsidRPr="00DB2AA7" w:rsidRDefault="00DB2AA7" w:rsidP="00DB2AA7">
            <w:pPr>
              <w:textAlignment w:val="top"/>
              <w:outlineLvl w:val="0"/>
              <w:rPr>
                <w:rFonts w:ascii="Arial Narrow" w:eastAsia="Times New Roman" w:hAnsi="Arial Narrow"/>
              </w:rPr>
            </w:pPr>
          </w:p>
        </w:tc>
      </w:tr>
      <w:tr w:rsidR="00DB2AA7" w:rsidRPr="00DB2AA7" w14:paraId="352677B3" w14:textId="77777777" w:rsidTr="00BF29E8">
        <w:trPr>
          <w:trHeight w:val="1331"/>
        </w:trPr>
        <w:tc>
          <w:tcPr>
            <w:tcW w:w="490" w:type="dxa"/>
          </w:tcPr>
          <w:p w14:paraId="3F0E8EB5" w14:textId="77777777" w:rsidR="00DB2AA7" w:rsidRPr="00DB2AA7" w:rsidRDefault="00DB2AA7" w:rsidP="00DB2AA7">
            <w:pPr>
              <w:spacing w:before="60" w:after="60" w:line="360" w:lineRule="auto"/>
              <w:rPr>
                <w:rFonts w:ascii="Arial Narrow" w:hAnsi="Arial Narrow" w:cs="Arial"/>
              </w:rPr>
            </w:pPr>
            <w:r w:rsidRPr="00DB2AA7">
              <w:rPr>
                <w:rFonts w:ascii="Arial Narrow" w:hAnsi="Arial Narrow" w:cs="Arial"/>
              </w:rPr>
              <w:t>1.</w:t>
            </w:r>
          </w:p>
        </w:tc>
        <w:tc>
          <w:tcPr>
            <w:tcW w:w="2062" w:type="dxa"/>
          </w:tcPr>
          <w:p w14:paraId="2C858840" w14:textId="77777777" w:rsidR="00DB2AA7" w:rsidRPr="00DB2AA7" w:rsidRDefault="00DB2AA7" w:rsidP="00DB2AA7">
            <w:pPr>
              <w:rPr>
                <w:rFonts w:ascii="Arial Narrow" w:eastAsia="Arial Narrow" w:hAnsi="Arial Narrow" w:cs="Arial Narrow"/>
              </w:rPr>
            </w:pPr>
            <w:r w:rsidRPr="00DB2AA7">
              <w:rPr>
                <w:rFonts w:ascii="Arial Narrow" w:eastAsia="Arial Narrow" w:hAnsi="Arial Narrow" w:cs="Arial Narrow"/>
              </w:rPr>
              <w:t xml:space="preserve">Skrzynie transportowe </w:t>
            </w:r>
          </w:p>
        </w:tc>
        <w:tc>
          <w:tcPr>
            <w:tcW w:w="6799" w:type="dxa"/>
          </w:tcPr>
          <w:p w14:paraId="19C8D891" w14:textId="77777777" w:rsidR="00DB2AA7" w:rsidRPr="00DB2AA7" w:rsidRDefault="00DB2AA7" w:rsidP="00DB2AA7">
            <w:pPr>
              <w:widowControl w:val="0"/>
              <w:rPr>
                <w:rFonts w:ascii="Arial Narrow" w:hAnsi="Arial Narrow"/>
              </w:rPr>
            </w:pPr>
            <w:r w:rsidRPr="00DB2AA7">
              <w:rPr>
                <w:rFonts w:ascii="Arial Narrow" w:hAnsi="Arial Narrow" w:cs="Arial Narrow"/>
              </w:rPr>
              <w:t>.Wyposażenie 1 szt. skrzyni:</w:t>
            </w:r>
          </w:p>
          <w:p w14:paraId="4928F9EF" w14:textId="77777777" w:rsidR="00DB2AA7" w:rsidRPr="00DB2AA7" w:rsidRDefault="00DB2AA7" w:rsidP="00DB2AA7">
            <w:pPr>
              <w:numPr>
                <w:ilvl w:val="0"/>
                <w:numId w:val="70"/>
              </w:numPr>
              <w:tabs>
                <w:tab w:val="left" w:pos="0"/>
              </w:tabs>
              <w:suppressAutoHyphens/>
              <w:textAlignment w:val="top"/>
              <w:outlineLvl w:val="0"/>
              <w:rPr>
                <w:rFonts w:ascii="Arial Narrow" w:hAnsi="Arial Narrow" w:cs="Arial"/>
              </w:rPr>
            </w:pPr>
            <w:r w:rsidRPr="00DB2AA7">
              <w:rPr>
                <w:rFonts w:ascii="Arial Narrow" w:hAnsi="Arial Narrow" w:cs="Arial"/>
              </w:rPr>
              <w:t xml:space="preserve">4 zdejmowane koła skrętne o średnicy co najmniej 80 mm w tym 2 koła wyposażone w hamulec, rozmieszczone po przeciwległych narożnikach skrzyni, wszystkie koła połączone ze skrzynią z możliwością ich </w:t>
            </w:r>
            <w:proofErr w:type="spellStart"/>
            <w:r w:rsidRPr="00DB2AA7">
              <w:rPr>
                <w:rFonts w:ascii="Arial Narrow" w:hAnsi="Arial Narrow" w:cs="Arial"/>
              </w:rPr>
              <w:t>beznarzędziowego</w:t>
            </w:r>
            <w:proofErr w:type="spellEnd"/>
            <w:r w:rsidRPr="00DB2AA7">
              <w:rPr>
                <w:rFonts w:ascii="Arial Narrow" w:hAnsi="Arial Narrow" w:cs="Arial"/>
              </w:rPr>
              <w:t xml:space="preserve"> odłączania</w:t>
            </w:r>
          </w:p>
          <w:p w14:paraId="440915B3" w14:textId="77777777" w:rsidR="00DB2AA7" w:rsidRPr="00DB2AA7" w:rsidRDefault="00DB2AA7" w:rsidP="00DB2AA7">
            <w:pPr>
              <w:numPr>
                <w:ilvl w:val="0"/>
                <w:numId w:val="70"/>
              </w:numPr>
              <w:tabs>
                <w:tab w:val="left" w:pos="0"/>
              </w:tabs>
              <w:suppressAutoHyphens/>
              <w:textAlignment w:val="top"/>
              <w:outlineLvl w:val="0"/>
              <w:rPr>
                <w:rFonts w:ascii="Arial Narrow" w:hAnsi="Arial Narrow" w:cs="Arial"/>
              </w:rPr>
            </w:pPr>
            <w:r w:rsidRPr="00DB2AA7">
              <w:rPr>
                <w:rFonts w:ascii="Arial Narrow" w:hAnsi="Arial Narrow" w:cs="Arial"/>
              </w:rPr>
              <w:t>Na górze skrzyni zamontowane cztery miski sztaplujące umożliwiające piętrowanie skrzyń z zainstalowanym wyposażeniem, (maksymalnie dwa poziomy), także bez zdejmowania kół</w:t>
            </w:r>
          </w:p>
          <w:p w14:paraId="2B923FA2" w14:textId="77777777" w:rsidR="00DB2AA7" w:rsidRPr="00DB2AA7" w:rsidRDefault="00DB2AA7" w:rsidP="00DB2AA7">
            <w:pPr>
              <w:numPr>
                <w:ilvl w:val="0"/>
                <w:numId w:val="70"/>
              </w:numPr>
              <w:tabs>
                <w:tab w:val="left" w:pos="0"/>
              </w:tabs>
              <w:suppressAutoHyphens/>
              <w:textAlignment w:val="top"/>
              <w:outlineLvl w:val="0"/>
              <w:rPr>
                <w:rFonts w:ascii="Arial Narrow" w:hAnsi="Arial Narrow" w:cs="Arial"/>
              </w:rPr>
            </w:pPr>
            <w:r w:rsidRPr="00DB2AA7">
              <w:rPr>
                <w:rFonts w:ascii="Arial Narrow" w:hAnsi="Arial Narrow" w:cs="Arial"/>
              </w:rPr>
              <w:t xml:space="preserve">Konstrukcja skrzyni dostosowana do masy zainstalowanego wyposażenia mieszczącej się  w zakresie od 60 kg do 80 kg, jak również do piętrowania skrzyń z zainstalowanym wyposażeniem. </w:t>
            </w:r>
          </w:p>
          <w:p w14:paraId="249FE7E5" w14:textId="77777777" w:rsidR="00DB2AA7" w:rsidRPr="00DB2AA7" w:rsidRDefault="00DB2AA7" w:rsidP="00DB2AA7">
            <w:pPr>
              <w:numPr>
                <w:ilvl w:val="0"/>
                <w:numId w:val="70"/>
              </w:numPr>
              <w:tabs>
                <w:tab w:val="left" w:pos="0"/>
              </w:tabs>
              <w:suppressAutoHyphens/>
              <w:textAlignment w:val="top"/>
              <w:outlineLvl w:val="0"/>
              <w:rPr>
                <w:rFonts w:ascii="Arial Narrow" w:hAnsi="Arial Narrow" w:cs="Arial"/>
              </w:rPr>
            </w:pPr>
            <w:r w:rsidRPr="00DB2AA7">
              <w:rPr>
                <w:rFonts w:ascii="Arial Narrow" w:hAnsi="Arial Narrow" w:cs="Arial"/>
              </w:rPr>
              <w:t>4 uchwyty kasetowe sprężynowe do przenoszenia skrzyni; uchwyty w pozycji roboczej powinny znajdować się na wysokości 45-50 cm mierzonej od podłoża</w:t>
            </w:r>
          </w:p>
          <w:p w14:paraId="258FFEF4" w14:textId="77777777" w:rsidR="00DB2AA7" w:rsidRPr="00DB2AA7" w:rsidRDefault="00DB2AA7" w:rsidP="00DB2AA7">
            <w:pPr>
              <w:numPr>
                <w:ilvl w:val="0"/>
                <w:numId w:val="70"/>
              </w:numPr>
              <w:tabs>
                <w:tab w:val="left" w:pos="0"/>
              </w:tabs>
              <w:suppressAutoHyphens/>
              <w:textAlignment w:val="top"/>
              <w:outlineLvl w:val="0"/>
              <w:rPr>
                <w:rFonts w:ascii="Arial Narrow" w:hAnsi="Arial Narrow" w:cs="Arial"/>
              </w:rPr>
            </w:pPr>
            <w:r w:rsidRPr="00DB2AA7">
              <w:rPr>
                <w:rFonts w:ascii="Arial Narrow" w:hAnsi="Arial Narrow" w:cs="Arial"/>
              </w:rPr>
              <w:t xml:space="preserve">8 stalowych narożników ochronnych, pozostających na korpusie skrzyni po demontażu pokryw </w:t>
            </w:r>
          </w:p>
          <w:p w14:paraId="2034AA6A" w14:textId="77777777" w:rsidR="00DB2AA7" w:rsidRPr="00DB2AA7" w:rsidRDefault="00DB2AA7" w:rsidP="00DB2AA7">
            <w:pPr>
              <w:numPr>
                <w:ilvl w:val="0"/>
                <w:numId w:val="70"/>
              </w:numPr>
              <w:tabs>
                <w:tab w:val="left" w:pos="0"/>
              </w:tabs>
              <w:suppressAutoHyphens/>
              <w:textAlignment w:val="top"/>
              <w:outlineLvl w:val="0"/>
              <w:rPr>
                <w:rFonts w:ascii="Arial Narrow" w:hAnsi="Arial Narrow" w:cs="Arial"/>
              </w:rPr>
            </w:pPr>
            <w:r w:rsidRPr="00DB2AA7">
              <w:rPr>
                <w:rFonts w:ascii="Arial Narrow" w:hAnsi="Arial Narrow" w:cs="Arial"/>
              </w:rPr>
              <w:t>Profile metalowe chroniące krawędzie ścian skrzyni</w:t>
            </w:r>
          </w:p>
          <w:p w14:paraId="1F7A5AD5" w14:textId="77777777" w:rsidR="00DB2AA7" w:rsidRPr="00DB2AA7" w:rsidRDefault="00DB2AA7" w:rsidP="00DB2AA7">
            <w:pPr>
              <w:numPr>
                <w:ilvl w:val="0"/>
                <w:numId w:val="70"/>
              </w:numPr>
              <w:tabs>
                <w:tab w:val="left" w:pos="0"/>
              </w:tabs>
              <w:suppressAutoHyphens/>
              <w:textAlignment w:val="top"/>
              <w:outlineLvl w:val="0"/>
              <w:rPr>
                <w:rFonts w:ascii="Arial Narrow" w:hAnsi="Arial Narrow" w:cs="Arial"/>
              </w:rPr>
            </w:pPr>
            <w:r w:rsidRPr="00DB2AA7">
              <w:rPr>
                <w:rFonts w:ascii="Arial Narrow" w:hAnsi="Arial Narrow" w:cs="Arial"/>
              </w:rPr>
              <w:t>Obudowa skrzyni i główne elementy pokryw wykonane ze sklejki fenolowej o grubości nie mniejszej niż 9 mm w kolorze czarnym</w:t>
            </w:r>
          </w:p>
          <w:p w14:paraId="33FB6B4E" w14:textId="77777777" w:rsidR="00DB2AA7" w:rsidRPr="00DB2AA7" w:rsidRDefault="00DB2AA7" w:rsidP="00DB2AA7">
            <w:pPr>
              <w:numPr>
                <w:ilvl w:val="0"/>
                <w:numId w:val="70"/>
              </w:numPr>
              <w:tabs>
                <w:tab w:val="left" w:pos="0"/>
              </w:tabs>
              <w:suppressAutoHyphens/>
              <w:textAlignment w:val="top"/>
              <w:outlineLvl w:val="0"/>
              <w:rPr>
                <w:rFonts w:ascii="Arial Narrow" w:hAnsi="Arial Narrow" w:cs="Arial"/>
              </w:rPr>
            </w:pPr>
            <w:r w:rsidRPr="00DB2AA7">
              <w:rPr>
                <w:rFonts w:ascii="Arial Narrow" w:hAnsi="Arial Narrow" w:cs="Arial"/>
              </w:rPr>
              <w:t>Przednia i tylna pokrywa uniemożliwiające dostęp osobom postronnym do zainstalowanych urządzeń obie wg identycznej specyfikacji:</w:t>
            </w:r>
          </w:p>
          <w:p w14:paraId="4F506594" w14:textId="77777777" w:rsidR="00DB2AA7" w:rsidRPr="00DB2AA7" w:rsidRDefault="00DB2AA7" w:rsidP="00DB2AA7">
            <w:pPr>
              <w:numPr>
                <w:ilvl w:val="1"/>
                <w:numId w:val="70"/>
              </w:numPr>
              <w:suppressAutoHyphens/>
              <w:ind w:left="714" w:hanging="357"/>
              <w:textAlignment w:val="top"/>
              <w:outlineLvl w:val="0"/>
              <w:rPr>
                <w:rFonts w:ascii="Arial Narrow" w:hAnsi="Arial Narrow" w:cs="Arial"/>
              </w:rPr>
            </w:pPr>
            <w:r w:rsidRPr="00DB2AA7">
              <w:rPr>
                <w:rFonts w:ascii="Arial Narrow" w:hAnsi="Arial Narrow" w:cs="Arial Narrow"/>
              </w:rPr>
              <w:t>Pokrywa skonstruowana z 2 połączonych poziomym zawiasem elementów, umożliwiająca uchylenie dolnej jej części, przy czym otwarcie dolnej części nie może powodować osunięcia się pokrywy niezależnie od stanu wszystkich zamków (zamknięte / otwarte) lub rozwiązanie o identycznej funkcjonalności zaakceptowane przez Zamawiającego</w:t>
            </w:r>
          </w:p>
          <w:p w14:paraId="5A55BB3A"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powierzchnia otworu lub suma powierzchni otworów powstałych przez otwarcie dolnej części pokrywy powinna wynosić co najmniej 200 cm</w:t>
            </w:r>
            <w:r w:rsidRPr="00DB2AA7">
              <w:rPr>
                <w:rFonts w:ascii="Arial Narrow" w:hAnsi="Arial Narrow" w:cs="Arial Narrow"/>
                <w:vertAlign w:val="superscript"/>
              </w:rPr>
              <w:t>2</w:t>
            </w:r>
            <w:r w:rsidRPr="00DB2AA7">
              <w:rPr>
                <w:rFonts w:ascii="Arial Narrow" w:hAnsi="Arial Narrow" w:cs="Arial Narrow"/>
              </w:rPr>
              <w:t>, przy czym najmniejszy wymiar powstałego otworu powinien zawierać się w zakresie 5 do 6 cm</w:t>
            </w:r>
          </w:p>
          <w:p w14:paraId="25FC7F75"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lastRenderedPageBreak/>
              <w:t>Otwór lub otwory powstałe po otwarciu dolnej części pokrywy muszą umożliwiać zdjęcie i odsunięcie pokrywy na dowolną odległość od skrzyni bez konieczności rozłączania przeprowadzonego przez te otwory okablowania.</w:t>
            </w:r>
          </w:p>
          <w:p w14:paraId="62B267BF"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 xml:space="preserve">Dolny element pokrywy wyposażony w rozwiązania techniczne uniemożliwiające samoczynne zamykanie po pełnym otwarciu </w:t>
            </w:r>
          </w:p>
          <w:p w14:paraId="7142E5B9"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Górny element pokrywy wyposażony w 2szt otwieranych ku górze klap rewizyjnych, umieszczonych w minimalnej dopuszczalnej warunkami konstrukcyjnymi odległości od górnej krawędzi pokrywy. W pozycji zamkniętej klapa rewizyjna służy do ochrony przed niekorzystnymi warunkami atmosferycznymi wentylatora o średnicy 120 mm, zamontowanego do wewnętrznej powierzchni pokrywy. Klapy powinny posiadać rozwiązania uniemożliwiające samoczynne otwieranie jak również samoczynne zamykanie, przy czym blokada przed zamknięciem powinna następować od uchylenia klapy powyżej 60 stopni.</w:t>
            </w:r>
          </w:p>
          <w:p w14:paraId="2E73D428"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Po otwarciu klapy otwór wentylatora powinien być zabezpieczony przed wsunięciem do wewnątrz skrzyni przedmiotów o średnicy powyżej 20 mm</w:t>
            </w:r>
          </w:p>
          <w:p w14:paraId="2C9ED661"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 xml:space="preserve">Odległość wewnętrznej powierzchni pokrywy od szyny montażowej </w:t>
            </w:r>
            <w:proofErr w:type="spellStart"/>
            <w:r w:rsidRPr="00DB2AA7">
              <w:rPr>
                <w:rFonts w:ascii="Arial Narrow" w:hAnsi="Arial Narrow" w:cs="Arial Narrow"/>
              </w:rPr>
              <w:t>rack</w:t>
            </w:r>
            <w:proofErr w:type="spellEnd"/>
            <w:r w:rsidRPr="00DB2AA7">
              <w:rPr>
                <w:rFonts w:ascii="Arial Narrow" w:hAnsi="Arial Narrow" w:cs="Arial Narrow"/>
              </w:rPr>
              <w:t xml:space="preserve"> powinna wynosić co najmniej 120 mm</w:t>
            </w:r>
          </w:p>
          <w:p w14:paraId="64930487" w14:textId="77777777" w:rsidR="00DB2AA7" w:rsidRPr="00DB2AA7" w:rsidRDefault="00DB2AA7" w:rsidP="00DB2AA7">
            <w:pPr>
              <w:numPr>
                <w:ilvl w:val="0"/>
                <w:numId w:val="70"/>
              </w:numPr>
              <w:tabs>
                <w:tab w:val="left" w:pos="0"/>
              </w:tabs>
              <w:suppressAutoHyphens/>
              <w:textAlignment w:val="top"/>
              <w:outlineLvl w:val="0"/>
              <w:rPr>
                <w:rFonts w:ascii="Arial Narrow" w:hAnsi="Arial Narrow"/>
              </w:rPr>
            </w:pPr>
            <w:r w:rsidRPr="00DB2AA7">
              <w:rPr>
                <w:rFonts w:ascii="Arial Narrow" w:hAnsi="Arial Narrow" w:cs="Arial Narrow"/>
              </w:rPr>
              <w:t>Każda z pokryw wyposażona w zamki zamykane na klucz, uniemożliwiające zdemontowanie pokrywy oraz uniemożliwiające uchylenie dolnej części bez uprzedniego otwarcia kluczem</w:t>
            </w:r>
          </w:p>
          <w:p w14:paraId="77219F35" w14:textId="77777777" w:rsidR="00DB2AA7" w:rsidRPr="00DB2AA7" w:rsidRDefault="00DB2AA7" w:rsidP="00DB2AA7">
            <w:pPr>
              <w:numPr>
                <w:ilvl w:val="0"/>
                <w:numId w:val="70"/>
              </w:numPr>
              <w:tabs>
                <w:tab w:val="left" w:pos="0"/>
              </w:tabs>
              <w:suppressAutoHyphens/>
              <w:textAlignment w:val="top"/>
              <w:outlineLvl w:val="0"/>
              <w:rPr>
                <w:rFonts w:ascii="Arial Narrow" w:hAnsi="Arial Narrow" w:cs="Arial Narrow"/>
              </w:rPr>
            </w:pPr>
            <w:r w:rsidRPr="00DB2AA7">
              <w:rPr>
                <w:rFonts w:ascii="Arial Narrow" w:hAnsi="Arial Narrow" w:cs="Arial Narrow"/>
              </w:rPr>
              <w:t xml:space="preserve">Możliwość </w:t>
            </w:r>
            <w:proofErr w:type="spellStart"/>
            <w:r w:rsidRPr="00DB2AA7">
              <w:rPr>
                <w:rFonts w:ascii="Arial Narrow" w:hAnsi="Arial Narrow" w:cs="Arial Narrow"/>
              </w:rPr>
              <w:t>beznarzędziowego</w:t>
            </w:r>
            <w:proofErr w:type="spellEnd"/>
            <w:r w:rsidRPr="00DB2AA7">
              <w:rPr>
                <w:rFonts w:ascii="Arial Narrow" w:hAnsi="Arial Narrow" w:cs="Arial Narrow"/>
              </w:rPr>
              <w:t xml:space="preserve"> zdejmowania pokrywy przedniej i tylnej po otwarciu zamków kluczem </w:t>
            </w:r>
          </w:p>
          <w:p w14:paraId="5FE5B13C" w14:textId="77777777" w:rsidR="00DB2AA7" w:rsidRPr="00DB2AA7" w:rsidRDefault="00DB2AA7" w:rsidP="00DB2AA7">
            <w:pPr>
              <w:numPr>
                <w:ilvl w:val="0"/>
                <w:numId w:val="70"/>
              </w:numPr>
              <w:tabs>
                <w:tab w:val="left" w:pos="0"/>
              </w:tabs>
              <w:suppressAutoHyphens/>
              <w:textAlignment w:val="top"/>
              <w:outlineLvl w:val="0"/>
              <w:rPr>
                <w:rFonts w:ascii="Arial Narrow" w:hAnsi="Arial Narrow" w:cs="Arial Narrow"/>
              </w:rPr>
            </w:pPr>
            <w:r w:rsidRPr="00DB2AA7">
              <w:rPr>
                <w:rFonts w:ascii="Arial Narrow" w:hAnsi="Arial Narrow" w:cs="Arial Narrow"/>
              </w:rPr>
              <w:t>Zamki wszystkich pięciu skrzyń otwierane za pomocą tego samego klucza</w:t>
            </w:r>
          </w:p>
          <w:p w14:paraId="09CD23BE" w14:textId="77777777" w:rsidR="00DB2AA7" w:rsidRPr="00DB2AA7" w:rsidRDefault="00DB2AA7" w:rsidP="00DB2AA7">
            <w:pPr>
              <w:numPr>
                <w:ilvl w:val="0"/>
                <w:numId w:val="70"/>
              </w:numPr>
              <w:tabs>
                <w:tab w:val="left" w:pos="0"/>
              </w:tabs>
              <w:suppressAutoHyphens/>
              <w:textAlignment w:val="top"/>
              <w:outlineLvl w:val="0"/>
              <w:rPr>
                <w:rFonts w:ascii="Arial Narrow" w:hAnsi="Arial Narrow"/>
              </w:rPr>
            </w:pPr>
            <w:r w:rsidRPr="00DB2AA7">
              <w:rPr>
                <w:rFonts w:ascii="Arial Narrow" w:hAnsi="Arial Narrow" w:cs="Arial Narrow"/>
              </w:rPr>
              <w:t>Wykonawca dostarczy co najmniej 3 jednakowe klucze do otwierania zamków dla każdej ze skrzyń</w:t>
            </w:r>
          </w:p>
          <w:p w14:paraId="1DE0D471" w14:textId="77777777" w:rsidR="00DB2AA7" w:rsidRPr="00DB2AA7" w:rsidRDefault="00DB2AA7" w:rsidP="00DB2AA7">
            <w:pPr>
              <w:numPr>
                <w:ilvl w:val="0"/>
                <w:numId w:val="70"/>
              </w:numPr>
              <w:tabs>
                <w:tab w:val="left" w:pos="0"/>
              </w:tabs>
              <w:suppressAutoHyphens/>
              <w:textAlignment w:val="top"/>
              <w:outlineLvl w:val="0"/>
              <w:rPr>
                <w:rFonts w:ascii="Arial Narrow" w:hAnsi="Arial Narrow"/>
              </w:rPr>
            </w:pPr>
            <w:r w:rsidRPr="00DB2AA7">
              <w:rPr>
                <w:rFonts w:ascii="Arial Narrow" w:hAnsi="Arial Narrow"/>
              </w:rPr>
              <w:t xml:space="preserve">We wnętrzu </w:t>
            </w:r>
            <w:r w:rsidRPr="00DB2AA7">
              <w:rPr>
                <w:rFonts w:ascii="Arial Narrow" w:hAnsi="Arial Narrow" w:cs="Arial Narrow"/>
              </w:rPr>
              <w:t>skrzyni</w:t>
            </w:r>
            <w:r w:rsidRPr="00DB2AA7">
              <w:rPr>
                <w:rFonts w:ascii="Arial Narrow" w:hAnsi="Arial Narrow"/>
              </w:rPr>
              <w:t xml:space="preserve"> amortyzowana klatka lub rozwiązanie równoważne z 4 szt. pionowymi szynami </w:t>
            </w:r>
            <w:proofErr w:type="spellStart"/>
            <w:r w:rsidRPr="00DB2AA7">
              <w:rPr>
                <w:rFonts w:ascii="Arial Narrow" w:hAnsi="Arial Narrow"/>
              </w:rPr>
              <w:t>rackowymi</w:t>
            </w:r>
            <w:proofErr w:type="spellEnd"/>
            <w:r w:rsidRPr="00DB2AA7">
              <w:rPr>
                <w:rFonts w:ascii="Arial Narrow" w:hAnsi="Arial Narrow"/>
              </w:rPr>
              <w:t xml:space="preserve"> do przykręcenia urządzeń w standardzie 19”</w:t>
            </w:r>
          </w:p>
          <w:p w14:paraId="5542B12A"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Wysokość klatki - 12U</w:t>
            </w:r>
          </w:p>
          <w:p w14:paraId="7A938859"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Głębokość klatki (odległość między szynami przód -tył) – 700 mm</w:t>
            </w:r>
          </w:p>
          <w:p w14:paraId="08E2B459"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Malowane proszkowo belki pionowe (szyny montażowe) stalowe otworowane o przekroju poprzecznym „L” lub „S” umożliwiające montaż urządzeń zarówno doczołowo jak i do otworów wewnętrznych belki pionowej lub rozwiązanie o równoważnej funkcjonalności zaakceptowane przez Zamawiającego</w:t>
            </w:r>
          </w:p>
          <w:p w14:paraId="7C2D711A" w14:textId="77777777" w:rsidR="00DB2AA7" w:rsidRPr="00DB2AA7" w:rsidRDefault="00DB2AA7" w:rsidP="00DB2AA7">
            <w:pPr>
              <w:numPr>
                <w:ilvl w:val="0"/>
                <w:numId w:val="70"/>
              </w:numPr>
              <w:tabs>
                <w:tab w:val="left" w:pos="0"/>
              </w:tabs>
              <w:suppressAutoHyphens/>
              <w:textAlignment w:val="top"/>
              <w:outlineLvl w:val="0"/>
              <w:rPr>
                <w:rFonts w:ascii="Arial Narrow" w:hAnsi="Arial Narrow"/>
              </w:rPr>
            </w:pPr>
            <w:r w:rsidRPr="00DB2AA7">
              <w:rPr>
                <w:rFonts w:ascii="Arial Narrow" w:hAnsi="Arial Narrow" w:cs="Arial Narrow"/>
              </w:rPr>
              <w:t xml:space="preserve">Listwa </w:t>
            </w:r>
            <w:r w:rsidRPr="00DB2AA7">
              <w:rPr>
                <w:rFonts w:ascii="Arial Narrow" w:hAnsi="Arial Narrow"/>
              </w:rPr>
              <w:t>zasilająca</w:t>
            </w:r>
            <w:r w:rsidRPr="00DB2AA7">
              <w:rPr>
                <w:rFonts w:ascii="Arial Narrow" w:hAnsi="Arial Narrow" w:cs="Arial Narrow"/>
              </w:rPr>
              <w:t xml:space="preserve"> 230V AC, długość przewodu zasilającego nie mniej niż 5 m.</w:t>
            </w:r>
          </w:p>
          <w:p w14:paraId="7658EA2E"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Dopuszczalne obciążenie nie mniej niż 2300 W</w:t>
            </w:r>
          </w:p>
          <w:p w14:paraId="4C1CCABD"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Napięcie znamionowe 230 V</w:t>
            </w:r>
          </w:p>
          <w:p w14:paraId="079AA163"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Prąd znamionowy obciążenia nie mniej niż 10 A</w:t>
            </w:r>
          </w:p>
          <w:p w14:paraId="522DF595"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Czas odpowiedzi układu przeciwprzepięciowego najwyżej 25 ms</w:t>
            </w:r>
          </w:p>
          <w:p w14:paraId="48332BD2"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Napięcie maksymalne 250 V</w:t>
            </w:r>
          </w:p>
          <w:p w14:paraId="6E24F732"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Poziom protekcji UP mniejszy lub równy 1,3 </w:t>
            </w:r>
            <w:proofErr w:type="spellStart"/>
            <w:r w:rsidRPr="00DB2AA7">
              <w:rPr>
                <w:rFonts w:ascii="Arial Narrow" w:hAnsi="Arial Narrow" w:cs="Arial Narrow"/>
              </w:rPr>
              <w:t>kV</w:t>
            </w:r>
            <w:proofErr w:type="spellEnd"/>
          </w:p>
          <w:p w14:paraId="1B2C2630"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 xml:space="preserve">Znamionowy prąd wyładowczy </w:t>
            </w:r>
            <w:proofErr w:type="spellStart"/>
            <w:r w:rsidRPr="00DB2AA7">
              <w:rPr>
                <w:rFonts w:ascii="Arial Narrow" w:hAnsi="Arial Narrow" w:cs="Arial Narrow"/>
              </w:rPr>
              <w:t>iN</w:t>
            </w:r>
            <w:proofErr w:type="spellEnd"/>
            <w:r w:rsidRPr="00DB2AA7">
              <w:rPr>
                <w:rFonts w:ascii="Arial Narrow" w:hAnsi="Arial Narrow" w:cs="Arial Narrow"/>
              </w:rPr>
              <w:t xml:space="preserve"> równy  2 </w:t>
            </w:r>
            <w:proofErr w:type="spellStart"/>
            <w:r w:rsidRPr="00DB2AA7">
              <w:rPr>
                <w:rFonts w:ascii="Arial Narrow" w:hAnsi="Arial Narrow" w:cs="Arial Narrow"/>
              </w:rPr>
              <w:t>kA</w:t>
            </w:r>
            <w:proofErr w:type="spellEnd"/>
            <w:r w:rsidRPr="00DB2AA7">
              <w:rPr>
                <w:rFonts w:ascii="Arial Narrow" w:hAnsi="Arial Narrow" w:cs="Arial Narrow"/>
              </w:rPr>
              <w:t>(L/N) – 8/20 µs</w:t>
            </w:r>
          </w:p>
          <w:p w14:paraId="07C1BE02"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 xml:space="preserve">Maksymalny prąd wyładowczy </w:t>
            </w:r>
            <w:proofErr w:type="spellStart"/>
            <w:r w:rsidRPr="00DB2AA7">
              <w:rPr>
                <w:rFonts w:ascii="Arial Narrow" w:hAnsi="Arial Narrow" w:cs="Arial Narrow"/>
              </w:rPr>
              <w:t>iMAX</w:t>
            </w:r>
            <w:proofErr w:type="spellEnd"/>
            <w:r w:rsidRPr="00DB2AA7">
              <w:rPr>
                <w:rFonts w:ascii="Arial Narrow" w:hAnsi="Arial Narrow" w:cs="Arial Narrow"/>
              </w:rPr>
              <w:t xml:space="preserve"> równy 6,5 </w:t>
            </w:r>
            <w:proofErr w:type="spellStart"/>
            <w:r w:rsidRPr="00DB2AA7">
              <w:rPr>
                <w:rFonts w:ascii="Arial Narrow" w:hAnsi="Arial Narrow" w:cs="Arial Narrow"/>
              </w:rPr>
              <w:t>kA</w:t>
            </w:r>
            <w:proofErr w:type="spellEnd"/>
            <w:r w:rsidRPr="00DB2AA7">
              <w:rPr>
                <w:rFonts w:ascii="Arial Narrow" w:hAnsi="Arial Narrow" w:cs="Arial Narrow"/>
              </w:rPr>
              <w:t xml:space="preserve"> (L/N) – 8/20 µs</w:t>
            </w:r>
          </w:p>
          <w:p w14:paraId="2EA2F98A"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2 bezpieczniki topikowe 10 A/250 V</w:t>
            </w:r>
          </w:p>
          <w:p w14:paraId="3D4C006B"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Tłumienność zakłóceń radioelektrycznych ≤55 </w:t>
            </w:r>
            <w:proofErr w:type="spellStart"/>
            <w:r w:rsidRPr="00DB2AA7">
              <w:rPr>
                <w:rFonts w:ascii="Arial Narrow" w:hAnsi="Arial Narrow" w:cs="Arial Narrow"/>
              </w:rPr>
              <w:t>dB</w:t>
            </w:r>
            <w:proofErr w:type="spellEnd"/>
          </w:p>
          <w:p w14:paraId="27B8E82F"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Kołki ochronne gniazd połączone z przewodem ochronnym</w:t>
            </w:r>
          </w:p>
          <w:p w14:paraId="7BB00858"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5 gniazd sieciowych ze stykiem ochronnym 10 A/250 V</w:t>
            </w:r>
          </w:p>
          <w:p w14:paraId="2B3D1DCB"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Dwutorowy wyłącznik podświetlany</w:t>
            </w:r>
          </w:p>
          <w:p w14:paraId="62ACB81B"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rPr>
            </w:pPr>
            <w:r w:rsidRPr="00DB2AA7">
              <w:rPr>
                <w:rFonts w:ascii="Arial Narrow" w:hAnsi="Arial Narrow" w:cs="Arial Narrow"/>
              </w:rPr>
              <w:t>Obudowa z tworzywa sztucznego samogasnącego</w:t>
            </w:r>
          </w:p>
          <w:p w14:paraId="171FC8F7" w14:textId="77777777" w:rsidR="00DB2AA7" w:rsidRPr="00DB2AA7" w:rsidRDefault="00DB2AA7" w:rsidP="00DB2AA7">
            <w:pPr>
              <w:numPr>
                <w:ilvl w:val="0"/>
                <w:numId w:val="70"/>
              </w:numPr>
              <w:tabs>
                <w:tab w:val="left" w:pos="0"/>
              </w:tabs>
              <w:suppressAutoHyphens/>
              <w:textAlignment w:val="top"/>
              <w:outlineLvl w:val="0"/>
              <w:rPr>
                <w:rFonts w:ascii="Arial Narrow" w:hAnsi="Arial Narrow" w:cs="Calibri"/>
              </w:rPr>
            </w:pPr>
            <w:r w:rsidRPr="00DB2AA7">
              <w:rPr>
                <w:rFonts w:ascii="Arial Narrow" w:hAnsi="Arial Narrow"/>
              </w:rPr>
              <w:t xml:space="preserve">Skrzynie nie mogą posiadać ostrych krawędzi zarówno na zewnątrz ani wewnątrz (wszelkie metalowe krawędzie surowe powinny być </w:t>
            </w:r>
            <w:proofErr w:type="spellStart"/>
            <w:r w:rsidRPr="00DB2AA7">
              <w:rPr>
                <w:rFonts w:ascii="Arial Narrow" w:hAnsi="Arial Narrow"/>
              </w:rPr>
              <w:t>ogradowane</w:t>
            </w:r>
            <w:proofErr w:type="spellEnd"/>
            <w:r w:rsidRPr="00DB2AA7">
              <w:rPr>
                <w:rFonts w:ascii="Arial Narrow" w:hAnsi="Arial Narrow"/>
              </w:rPr>
              <w:t xml:space="preserve">), a wszelkie narożniki w okolicy dzielonej klapy przeznaczonej na </w:t>
            </w:r>
            <w:r w:rsidRPr="00DB2AA7">
              <w:rPr>
                <w:rFonts w:ascii="Arial Narrow" w:hAnsi="Arial Narrow"/>
              </w:rPr>
              <w:lastRenderedPageBreak/>
              <w:t xml:space="preserve">wyprowadzenie przewodów powinny być zabezpieczone przez ich </w:t>
            </w:r>
            <w:proofErr w:type="spellStart"/>
            <w:r w:rsidRPr="00DB2AA7">
              <w:rPr>
                <w:rFonts w:ascii="Arial Narrow" w:hAnsi="Arial Narrow"/>
              </w:rPr>
              <w:t>wyoblenie</w:t>
            </w:r>
            <w:proofErr w:type="spellEnd"/>
            <w:r w:rsidRPr="00DB2AA7">
              <w:rPr>
                <w:rFonts w:ascii="Arial Narrow" w:hAnsi="Arial Narrow"/>
              </w:rPr>
              <w:t xml:space="preserve"> bądź obłożenie.</w:t>
            </w:r>
          </w:p>
          <w:p w14:paraId="396D6773" w14:textId="77777777" w:rsidR="00DB2AA7" w:rsidRPr="00DB2AA7" w:rsidRDefault="00DB2AA7" w:rsidP="00DB2AA7">
            <w:pPr>
              <w:numPr>
                <w:ilvl w:val="0"/>
                <w:numId w:val="70"/>
              </w:numPr>
              <w:tabs>
                <w:tab w:val="left" w:pos="0"/>
              </w:tabs>
              <w:suppressAutoHyphens/>
              <w:textAlignment w:val="top"/>
              <w:outlineLvl w:val="0"/>
              <w:rPr>
                <w:rFonts w:ascii="Arial Narrow" w:hAnsi="Arial Narrow" w:cs="Calibri"/>
              </w:rPr>
            </w:pPr>
            <w:r w:rsidRPr="00DB2AA7">
              <w:rPr>
                <w:rFonts w:ascii="Arial Narrow" w:hAnsi="Arial Narrow"/>
              </w:rPr>
              <w:t>Wykonawca dostarczy dokumentację techniczną skrzyni zawierającą m.in. rysunki techniczne zwymiarowane. dokumentacja zostanie dostarczona w formie papierowej (1 egzemplarz) oraz formie elektronicznej.</w:t>
            </w:r>
          </w:p>
        </w:tc>
      </w:tr>
      <w:tr w:rsidR="00DB2AA7" w:rsidRPr="00DB2AA7" w14:paraId="472AF5F1" w14:textId="77777777" w:rsidTr="00DB2AA7">
        <w:trPr>
          <w:trHeight w:val="390"/>
        </w:trPr>
        <w:tc>
          <w:tcPr>
            <w:tcW w:w="9351" w:type="dxa"/>
            <w:gridSpan w:val="3"/>
            <w:shd w:val="clear" w:color="auto" w:fill="C6D9F1" w:themeFill="text2" w:themeFillTint="33"/>
          </w:tcPr>
          <w:p w14:paraId="1FCAEE76" w14:textId="77777777" w:rsidR="00DB2AA7" w:rsidRPr="00DB2AA7" w:rsidRDefault="00DB2AA7" w:rsidP="00DB2AA7">
            <w:pPr>
              <w:textAlignment w:val="top"/>
              <w:outlineLvl w:val="0"/>
              <w:rPr>
                <w:rFonts w:ascii="Arial Narrow" w:eastAsia="Times New Roman" w:hAnsi="Arial Narrow"/>
              </w:rPr>
            </w:pPr>
            <w:r w:rsidRPr="00DB2AA7">
              <w:rPr>
                <w:rFonts w:ascii="Arial Narrow" w:eastAsia="Times New Roman" w:hAnsi="Arial Narrow"/>
              </w:rPr>
              <w:lastRenderedPageBreak/>
              <w:t>CZĘŚĆ 4</w:t>
            </w:r>
          </w:p>
        </w:tc>
      </w:tr>
      <w:tr w:rsidR="00DB2AA7" w:rsidRPr="00DB2AA7" w14:paraId="04A191A7" w14:textId="77777777" w:rsidTr="00BF29E8">
        <w:trPr>
          <w:trHeight w:val="704"/>
        </w:trPr>
        <w:tc>
          <w:tcPr>
            <w:tcW w:w="490" w:type="dxa"/>
          </w:tcPr>
          <w:p w14:paraId="5629E68E" w14:textId="77777777" w:rsidR="00DB2AA7" w:rsidRPr="00DB2AA7" w:rsidRDefault="00DB2AA7" w:rsidP="00DB2AA7">
            <w:pPr>
              <w:spacing w:before="60" w:line="360" w:lineRule="auto"/>
              <w:jc w:val="center"/>
              <w:rPr>
                <w:rFonts w:ascii="Arial Narrow" w:hAnsi="Arial Narrow" w:cs="Arial"/>
              </w:rPr>
            </w:pPr>
            <w:r w:rsidRPr="00DB2AA7">
              <w:rPr>
                <w:rFonts w:ascii="Arial Narrow" w:hAnsi="Arial Narrow" w:cs="Arial"/>
              </w:rPr>
              <w:t>1.</w:t>
            </w:r>
          </w:p>
        </w:tc>
        <w:tc>
          <w:tcPr>
            <w:tcW w:w="2062" w:type="dxa"/>
          </w:tcPr>
          <w:p w14:paraId="207EC4C8" w14:textId="77777777" w:rsidR="00DB2AA7" w:rsidRPr="00DB2AA7" w:rsidRDefault="00DB2AA7" w:rsidP="00DB2AA7">
            <w:pPr>
              <w:rPr>
                <w:rFonts w:ascii="Arial Narrow" w:hAnsi="Arial Narrow" w:cs="Calibri"/>
              </w:rPr>
            </w:pPr>
            <w:r w:rsidRPr="00DB2AA7">
              <w:rPr>
                <w:rFonts w:ascii="Arial Narrow" w:eastAsia="Arial Narrow" w:hAnsi="Arial Narrow" w:cs="Arial Narrow"/>
              </w:rPr>
              <w:t xml:space="preserve">Kamery do urządzeń z zestawami radiowymi </w:t>
            </w:r>
            <w:proofErr w:type="spellStart"/>
            <w:r w:rsidRPr="00DB2AA7">
              <w:rPr>
                <w:rFonts w:ascii="Arial Narrow" w:eastAsia="Arial Narrow" w:hAnsi="Arial Narrow" w:cs="Arial Narrow"/>
              </w:rPr>
              <w:t>RFSoC</w:t>
            </w:r>
            <w:proofErr w:type="spellEnd"/>
          </w:p>
        </w:tc>
        <w:tc>
          <w:tcPr>
            <w:tcW w:w="6799" w:type="dxa"/>
          </w:tcPr>
          <w:p w14:paraId="3A4FF56A" w14:textId="77777777" w:rsidR="00DB2AA7" w:rsidRPr="00DB2AA7" w:rsidRDefault="00DB2AA7" w:rsidP="00DB2AA7">
            <w:pPr>
              <w:textAlignment w:val="top"/>
              <w:outlineLvl w:val="0"/>
              <w:rPr>
                <w:rFonts w:ascii="Arial Narrow" w:eastAsia="Times New Roman" w:hAnsi="Arial Narrow"/>
              </w:rPr>
            </w:pPr>
            <w:r w:rsidRPr="00DB2AA7">
              <w:rPr>
                <w:rFonts w:ascii="Arial Narrow" w:eastAsia="Times New Roman" w:hAnsi="Arial Narrow"/>
              </w:rPr>
              <w:t xml:space="preserve">1 szt. Kamery wg poniższego opisu. </w:t>
            </w:r>
          </w:p>
          <w:p w14:paraId="2886A54C" w14:textId="77777777" w:rsidR="00DB2AA7" w:rsidRPr="00DB2AA7" w:rsidRDefault="00DB2AA7" w:rsidP="00DB2AA7">
            <w:pPr>
              <w:numPr>
                <w:ilvl w:val="0"/>
                <w:numId w:val="70"/>
              </w:numPr>
              <w:tabs>
                <w:tab w:val="left" w:pos="0"/>
              </w:tabs>
              <w:suppressAutoHyphens/>
              <w:textAlignment w:val="top"/>
              <w:outlineLvl w:val="0"/>
              <w:rPr>
                <w:rFonts w:ascii="Arial Narrow" w:eastAsia="Times New Roman" w:hAnsi="Arial Narrow"/>
              </w:rPr>
            </w:pPr>
            <w:r w:rsidRPr="00DB2AA7">
              <w:rPr>
                <w:rFonts w:ascii="Arial Narrow" w:hAnsi="Arial Narrow"/>
              </w:rPr>
              <w:t>Optyka</w:t>
            </w:r>
            <w:r w:rsidRPr="00DB2AA7">
              <w:rPr>
                <w:rFonts w:ascii="Arial Narrow" w:eastAsia="Times New Roman" w:hAnsi="Arial Narrow"/>
              </w:rPr>
              <w:t>:</w:t>
            </w:r>
          </w:p>
          <w:p w14:paraId="50801A84"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Typ obiektywu: Obiektyw o zmiennej ogniskowej</w:t>
            </w:r>
          </w:p>
          <w:p w14:paraId="5D8625D9"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Zakres zmiany ogniskowej: 5 mm – 150 mm</w:t>
            </w:r>
          </w:p>
          <w:p w14:paraId="7E66E53F"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Minimalny zakres kątów widzenia: 3 st. – 55 </w:t>
            </w:r>
            <w:proofErr w:type="spellStart"/>
            <w:r w:rsidRPr="00DB2AA7">
              <w:rPr>
                <w:rFonts w:ascii="Arial Narrow" w:hAnsi="Arial Narrow" w:cs="Arial Narrow"/>
              </w:rPr>
              <w:t>st</w:t>
            </w:r>
            <w:proofErr w:type="spellEnd"/>
            <w:r w:rsidRPr="00DB2AA7">
              <w:rPr>
                <w:rFonts w:ascii="Arial Narrow" w:hAnsi="Arial Narrow" w:cs="Arial Narrow"/>
              </w:rPr>
              <w:t>,</w:t>
            </w:r>
          </w:p>
          <w:p w14:paraId="4C75A5E9"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Zoom optyczny: x30</w:t>
            </w:r>
          </w:p>
          <w:p w14:paraId="586AB795"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Doświetlenie nocne: Tak, typ IR</w:t>
            </w:r>
          </w:p>
          <w:p w14:paraId="1111A41A"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Minimalny zasięg doświetlenia: 140 m</w:t>
            </w:r>
          </w:p>
          <w:p w14:paraId="6CD12C2B"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Minimalny zakres dynamiki oświetlenia: 120 </w:t>
            </w:r>
            <w:proofErr w:type="spellStart"/>
            <w:r w:rsidRPr="00DB2AA7">
              <w:rPr>
                <w:rFonts w:ascii="Arial Narrow" w:hAnsi="Arial Narrow" w:cs="Arial Narrow"/>
              </w:rPr>
              <w:t>dB</w:t>
            </w:r>
            <w:proofErr w:type="spellEnd"/>
          </w:p>
          <w:p w14:paraId="2F986CB3" w14:textId="77777777" w:rsidR="00DB2AA7" w:rsidRPr="00DB2AA7" w:rsidRDefault="00DB2AA7" w:rsidP="00DB2AA7">
            <w:pPr>
              <w:numPr>
                <w:ilvl w:val="0"/>
                <w:numId w:val="70"/>
              </w:numPr>
              <w:tabs>
                <w:tab w:val="left" w:pos="0"/>
              </w:tabs>
              <w:suppressAutoHyphens/>
              <w:textAlignment w:val="top"/>
              <w:outlineLvl w:val="0"/>
              <w:rPr>
                <w:rFonts w:ascii="Arial Narrow" w:eastAsia="Times New Roman" w:hAnsi="Arial Narrow"/>
              </w:rPr>
            </w:pPr>
            <w:r w:rsidRPr="00DB2AA7">
              <w:rPr>
                <w:rFonts w:ascii="Arial Narrow" w:hAnsi="Arial Narrow"/>
              </w:rPr>
              <w:t>Mechanika</w:t>
            </w:r>
            <w:r w:rsidRPr="00DB2AA7">
              <w:rPr>
                <w:rFonts w:ascii="Arial Narrow" w:eastAsia="Times New Roman" w:hAnsi="Arial Narrow"/>
              </w:rPr>
              <w:t>:</w:t>
            </w:r>
          </w:p>
          <w:p w14:paraId="058EEB45"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Zakres obrotu w poziomie: 360 st., ciągły</w:t>
            </w:r>
          </w:p>
          <w:p w14:paraId="56E45A2E"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Zakres obrotu w pionie: -15-90 st.</w:t>
            </w:r>
          </w:p>
          <w:p w14:paraId="116485AF"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Minimalna prędkość obrotowa w poziomie przy sterowaniu automatycznym: 380 st./s</w:t>
            </w:r>
          </w:p>
          <w:p w14:paraId="58693E6C"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Minimalna prędkość obrotowa w pionie przy sterowaniu automatycznym: 280 st./s</w:t>
            </w:r>
          </w:p>
          <w:p w14:paraId="588CA9BF"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Zakres prędkości obrotowej w poziomie przy sterowaniu ręcznym: 0.1 </w:t>
            </w:r>
            <w:proofErr w:type="spellStart"/>
            <w:r w:rsidRPr="00DB2AA7">
              <w:rPr>
                <w:rFonts w:ascii="Arial Narrow" w:hAnsi="Arial Narrow" w:cs="Arial Narrow"/>
              </w:rPr>
              <w:t>st</w:t>
            </w:r>
            <w:proofErr w:type="spellEnd"/>
            <w:r w:rsidRPr="00DB2AA7">
              <w:rPr>
                <w:rFonts w:ascii="Arial Narrow" w:hAnsi="Arial Narrow" w:cs="Arial Narrow"/>
              </w:rPr>
              <w:t>,/s – 280 st./s</w:t>
            </w:r>
          </w:p>
          <w:p w14:paraId="2758EF89"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Zakres prędkości obrotowej w pionie przy sterowaniu ręcznym: 0.1 st./s – 180 st./s</w:t>
            </w:r>
          </w:p>
          <w:p w14:paraId="19EA2ADF"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Konfiguracja trasy ruchu: Tak</w:t>
            </w:r>
          </w:p>
          <w:p w14:paraId="477B6728"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Minimalna liczba tras ruchu możliwa do zapisania: 5</w:t>
            </w:r>
          </w:p>
          <w:p w14:paraId="64314192" w14:textId="77777777" w:rsidR="00DB2AA7" w:rsidRPr="00DB2AA7" w:rsidRDefault="00DB2AA7" w:rsidP="00DB2AA7">
            <w:pPr>
              <w:numPr>
                <w:ilvl w:val="0"/>
                <w:numId w:val="70"/>
              </w:numPr>
              <w:tabs>
                <w:tab w:val="left" w:pos="0"/>
              </w:tabs>
              <w:suppressAutoHyphens/>
              <w:textAlignment w:val="top"/>
              <w:outlineLvl w:val="0"/>
              <w:rPr>
                <w:rFonts w:ascii="Arial Narrow" w:eastAsia="Times New Roman" w:hAnsi="Arial Narrow"/>
              </w:rPr>
            </w:pPr>
            <w:r w:rsidRPr="00DB2AA7">
              <w:rPr>
                <w:rFonts w:ascii="Arial Narrow" w:hAnsi="Arial Narrow"/>
              </w:rPr>
              <w:t>Obraz</w:t>
            </w:r>
            <w:r w:rsidRPr="00DB2AA7">
              <w:rPr>
                <w:rFonts w:ascii="Arial Narrow" w:eastAsia="Times New Roman" w:hAnsi="Arial Narrow"/>
              </w:rPr>
              <w:t>:</w:t>
            </w:r>
          </w:p>
          <w:p w14:paraId="50AD6849"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Typ strumienia obrazu: Cyfrowy</w:t>
            </w:r>
          </w:p>
          <w:p w14:paraId="2786A817"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Minimalna rozdzielczość: 2K, 3.7Mpix, 2560x1440</w:t>
            </w:r>
          </w:p>
          <w:p w14:paraId="73EB3F96"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Minimalna liczba klatek obrazu w transmisji: 25 kl./s</w:t>
            </w:r>
          </w:p>
          <w:p w14:paraId="22F35767"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Wspierane metody kompresji obrazu: H.265+, H.265, H.264</w:t>
            </w:r>
          </w:p>
          <w:p w14:paraId="6C6CD246"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Cyfrowa redukcja szumu: Tak</w:t>
            </w:r>
          </w:p>
          <w:p w14:paraId="25CBA8B0"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Kompensacja silnego światła (HLC): Tak</w:t>
            </w:r>
          </w:p>
          <w:p w14:paraId="11133917"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Kompensacja światła tła (BLC): Tak</w:t>
            </w:r>
          </w:p>
          <w:p w14:paraId="2981CFF8"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Tryb automatycznego przełączania obrazu w tryb dzień lub noc: Tak</w:t>
            </w:r>
          </w:p>
          <w:p w14:paraId="741421CD" w14:textId="77777777" w:rsidR="00DB2AA7" w:rsidRPr="00DB2AA7" w:rsidRDefault="00DB2AA7" w:rsidP="00DB2AA7">
            <w:pPr>
              <w:numPr>
                <w:ilvl w:val="0"/>
                <w:numId w:val="70"/>
              </w:numPr>
              <w:tabs>
                <w:tab w:val="left" w:pos="0"/>
              </w:tabs>
              <w:suppressAutoHyphens/>
              <w:textAlignment w:val="top"/>
              <w:outlineLvl w:val="0"/>
              <w:rPr>
                <w:rFonts w:ascii="Arial Narrow" w:eastAsia="Times New Roman" w:hAnsi="Arial Narrow"/>
              </w:rPr>
            </w:pPr>
            <w:r w:rsidRPr="00DB2AA7">
              <w:rPr>
                <w:rFonts w:ascii="Arial Narrow" w:hAnsi="Arial Narrow"/>
              </w:rPr>
              <w:t>Dźwięk</w:t>
            </w:r>
            <w:r w:rsidRPr="00DB2AA7">
              <w:rPr>
                <w:rFonts w:ascii="Arial Narrow" w:eastAsia="Times New Roman" w:hAnsi="Arial Narrow"/>
              </w:rPr>
              <w:t>:</w:t>
            </w:r>
          </w:p>
          <w:p w14:paraId="4361A4F7"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Wbudowany mikrofon: Tak</w:t>
            </w:r>
          </w:p>
          <w:p w14:paraId="14027C5D"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Detekcja dźwięku: Tak</w:t>
            </w:r>
          </w:p>
          <w:p w14:paraId="3E69AD17" w14:textId="77777777" w:rsidR="00DB2AA7" w:rsidRPr="00DB2AA7" w:rsidRDefault="00DB2AA7" w:rsidP="00DB2AA7">
            <w:pPr>
              <w:numPr>
                <w:ilvl w:val="0"/>
                <w:numId w:val="70"/>
              </w:numPr>
              <w:tabs>
                <w:tab w:val="left" w:pos="0"/>
              </w:tabs>
              <w:suppressAutoHyphens/>
              <w:textAlignment w:val="top"/>
              <w:outlineLvl w:val="0"/>
              <w:rPr>
                <w:rFonts w:ascii="Arial Narrow" w:eastAsia="Times New Roman" w:hAnsi="Arial Narrow"/>
              </w:rPr>
            </w:pPr>
            <w:r w:rsidRPr="00DB2AA7">
              <w:rPr>
                <w:rFonts w:ascii="Arial Narrow" w:hAnsi="Arial Narrow"/>
              </w:rPr>
              <w:t>Transmisja</w:t>
            </w:r>
            <w:r w:rsidRPr="00DB2AA7">
              <w:rPr>
                <w:rFonts w:ascii="Arial Narrow" w:eastAsia="Times New Roman" w:hAnsi="Arial Narrow"/>
              </w:rPr>
              <w:t>:</w:t>
            </w:r>
          </w:p>
          <w:p w14:paraId="772212C2"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eastAsia="Times New Roman" w:hAnsi="Arial Narrow"/>
              </w:rPr>
            </w:pPr>
            <w:r w:rsidRPr="00DB2AA7">
              <w:rPr>
                <w:rFonts w:ascii="Arial Narrow" w:eastAsia="Times New Roman" w:hAnsi="Arial Narrow"/>
              </w:rPr>
              <w:t xml:space="preserve">Typ </w:t>
            </w:r>
            <w:r w:rsidRPr="00DB2AA7">
              <w:rPr>
                <w:rFonts w:ascii="Arial Narrow" w:hAnsi="Arial Narrow" w:cs="Arial Narrow"/>
              </w:rPr>
              <w:t>komunikacji</w:t>
            </w:r>
            <w:r w:rsidRPr="00DB2AA7">
              <w:rPr>
                <w:rFonts w:ascii="Arial Narrow" w:eastAsia="Times New Roman" w:hAnsi="Arial Narrow"/>
              </w:rPr>
              <w:t>: TCP/IP</w:t>
            </w:r>
          </w:p>
          <w:p w14:paraId="7136A0A6"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eastAsia="Times New Roman" w:hAnsi="Arial Narrow"/>
              </w:rPr>
              <w:t>W</w:t>
            </w:r>
            <w:r w:rsidRPr="00DB2AA7">
              <w:rPr>
                <w:rFonts w:ascii="Arial Narrow" w:hAnsi="Arial Narrow" w:cs="Arial Narrow"/>
              </w:rPr>
              <w:t xml:space="preserve">sparcie protokołów: HTTPS, HTTP, IPv4/v6, NTP, DHCP, DNS, </w:t>
            </w:r>
            <w:proofErr w:type="spellStart"/>
            <w:r w:rsidRPr="00DB2AA7">
              <w:rPr>
                <w:rFonts w:ascii="Arial Narrow" w:hAnsi="Arial Narrow" w:cs="Arial Narrow"/>
              </w:rPr>
              <w:t>QoS</w:t>
            </w:r>
            <w:proofErr w:type="spellEnd"/>
            <w:r w:rsidRPr="00DB2AA7">
              <w:rPr>
                <w:rFonts w:ascii="Arial Narrow" w:hAnsi="Arial Narrow" w:cs="Arial Narrow"/>
              </w:rPr>
              <w:t xml:space="preserve">, FTP, </w:t>
            </w:r>
            <w:proofErr w:type="spellStart"/>
            <w:r w:rsidRPr="00DB2AA7">
              <w:rPr>
                <w:rFonts w:ascii="Arial Narrow" w:hAnsi="Arial Narrow" w:cs="Arial Narrow"/>
              </w:rPr>
              <w:t>PPPoE</w:t>
            </w:r>
            <w:proofErr w:type="spellEnd"/>
          </w:p>
          <w:p w14:paraId="57BDEA07"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Typ interfejsu sieciowego: 100Base-T RJ-45</w:t>
            </w:r>
          </w:p>
          <w:p w14:paraId="2BC7F3C6"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Maksymalna liczba użytkowników online: 10 lub więcej</w:t>
            </w:r>
          </w:p>
          <w:p w14:paraId="30DFB59E"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Gniazdo kart pamięci/ dysku: Tak, do 512 GB</w:t>
            </w:r>
          </w:p>
          <w:p w14:paraId="11473B34" w14:textId="77777777" w:rsidR="00DB2AA7" w:rsidRPr="00DB2AA7" w:rsidRDefault="00DB2AA7" w:rsidP="00DB2AA7">
            <w:pPr>
              <w:numPr>
                <w:ilvl w:val="0"/>
                <w:numId w:val="70"/>
              </w:numPr>
              <w:tabs>
                <w:tab w:val="left" w:pos="0"/>
              </w:tabs>
              <w:suppressAutoHyphens/>
              <w:textAlignment w:val="top"/>
              <w:outlineLvl w:val="0"/>
              <w:rPr>
                <w:rFonts w:ascii="Arial Narrow" w:eastAsia="Times New Roman" w:hAnsi="Arial Narrow"/>
              </w:rPr>
            </w:pPr>
            <w:r w:rsidRPr="00DB2AA7">
              <w:rPr>
                <w:rFonts w:ascii="Arial Narrow" w:hAnsi="Arial Narrow"/>
              </w:rPr>
              <w:t>Budowa</w:t>
            </w:r>
            <w:r w:rsidRPr="00DB2AA7">
              <w:rPr>
                <w:rFonts w:ascii="Arial Narrow" w:eastAsia="Times New Roman" w:hAnsi="Arial Narrow"/>
              </w:rPr>
              <w:t>:</w:t>
            </w:r>
          </w:p>
          <w:p w14:paraId="74B6F455"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Zakres temperatury pracy: -30 st. C. – 55 st. C.</w:t>
            </w:r>
          </w:p>
          <w:p w14:paraId="29C854CB"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Klasa szczelności: IP67 lub wyższa</w:t>
            </w:r>
          </w:p>
          <w:p w14:paraId="0569C997"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 xml:space="preserve">Klasa </w:t>
            </w:r>
            <w:proofErr w:type="spellStart"/>
            <w:r w:rsidRPr="00DB2AA7">
              <w:rPr>
                <w:rFonts w:ascii="Arial Narrow" w:hAnsi="Arial Narrow" w:cs="Arial Narrow"/>
              </w:rPr>
              <w:t>wandalo</w:t>
            </w:r>
            <w:proofErr w:type="spellEnd"/>
            <w:r w:rsidRPr="00DB2AA7">
              <w:rPr>
                <w:rFonts w:ascii="Arial Narrow" w:hAnsi="Arial Narrow" w:cs="Arial Narrow"/>
              </w:rPr>
              <w:t>-odporności: IK10 lub wyższa</w:t>
            </w:r>
          </w:p>
          <w:p w14:paraId="4667512A" w14:textId="77777777" w:rsidR="00DB2AA7" w:rsidRPr="00DB2AA7" w:rsidRDefault="00DB2AA7" w:rsidP="00DB2AA7">
            <w:pPr>
              <w:numPr>
                <w:ilvl w:val="1"/>
                <w:numId w:val="70"/>
              </w:numPr>
              <w:tabs>
                <w:tab w:val="left" w:pos="0"/>
              </w:tabs>
              <w:suppressAutoHyphens/>
              <w:ind w:left="714" w:hanging="357"/>
              <w:textAlignment w:val="top"/>
              <w:outlineLvl w:val="0"/>
              <w:rPr>
                <w:rFonts w:ascii="Arial Narrow" w:hAnsi="Arial Narrow" w:cs="Arial Narrow"/>
              </w:rPr>
            </w:pPr>
            <w:r w:rsidRPr="00DB2AA7">
              <w:rPr>
                <w:rFonts w:ascii="Arial Narrow" w:hAnsi="Arial Narrow" w:cs="Arial Narrow"/>
              </w:rPr>
              <w:t xml:space="preserve">Możliwość zasilenia urządzenia w technologii </w:t>
            </w:r>
            <w:proofErr w:type="spellStart"/>
            <w:r w:rsidRPr="00DB2AA7">
              <w:rPr>
                <w:rFonts w:ascii="Arial Narrow" w:hAnsi="Arial Narrow" w:cs="Arial Narrow"/>
              </w:rPr>
              <w:t>PoE</w:t>
            </w:r>
            <w:proofErr w:type="spellEnd"/>
            <w:r w:rsidRPr="00DB2AA7">
              <w:rPr>
                <w:rFonts w:ascii="Arial Narrow" w:hAnsi="Arial Narrow" w:cs="Arial Narrow"/>
              </w:rPr>
              <w:t>: Tak</w:t>
            </w:r>
          </w:p>
        </w:tc>
      </w:tr>
    </w:tbl>
    <w:p w14:paraId="455D5B88" w14:textId="77777777" w:rsidR="00DB2AA7" w:rsidRPr="00DB2AA7" w:rsidRDefault="00DB2AA7" w:rsidP="00DB2AA7">
      <w:pPr>
        <w:spacing w:after="0" w:line="276" w:lineRule="auto"/>
        <w:ind w:left="0" w:firstLine="0"/>
        <w:rPr>
          <w:rFonts w:ascii="Arial Narrow" w:eastAsia="Calibri" w:hAnsi="Arial Narrow" w:cs="Arial"/>
          <w:b/>
        </w:rPr>
      </w:pPr>
    </w:p>
    <w:p w14:paraId="298D3C29" w14:textId="77777777" w:rsidR="00DB2AA7" w:rsidRPr="00DB2AA7" w:rsidRDefault="00DB2AA7" w:rsidP="00DB2AA7">
      <w:pPr>
        <w:spacing w:after="0" w:line="276" w:lineRule="auto"/>
        <w:ind w:left="0" w:firstLine="0"/>
        <w:rPr>
          <w:rFonts w:ascii="Arial Narrow" w:eastAsia="Calibri" w:hAnsi="Arial Narrow" w:cs="Arial"/>
          <w:b/>
        </w:rPr>
      </w:pPr>
    </w:p>
    <w:p w14:paraId="2A49BCE0" w14:textId="77777777" w:rsidR="00DB2AA7" w:rsidRPr="00DB2AA7" w:rsidRDefault="00DB2AA7" w:rsidP="00DB2AA7">
      <w:pPr>
        <w:spacing w:after="0" w:line="276" w:lineRule="auto"/>
        <w:ind w:left="0" w:firstLine="0"/>
        <w:rPr>
          <w:rFonts w:ascii="Arial Narrow" w:eastAsia="Calibri" w:hAnsi="Arial Narrow" w:cs="Arial"/>
          <w:b/>
          <w:u w:val="single"/>
        </w:rPr>
      </w:pPr>
      <w:r w:rsidRPr="00DB2AA7">
        <w:rPr>
          <w:rFonts w:ascii="Arial Narrow" w:eastAsia="Calibri" w:hAnsi="Arial Narrow" w:cs="Arial"/>
          <w:b/>
        </w:rPr>
        <w:lastRenderedPageBreak/>
        <w:t xml:space="preserve">Tabela 2. Pozostałe wymagania stawiane przez Zamawiającego dla </w:t>
      </w:r>
      <w:r w:rsidRPr="00DB2AA7">
        <w:rPr>
          <w:rFonts w:ascii="Arial Narrow" w:eastAsia="Calibri" w:hAnsi="Arial Narrow" w:cs="Arial"/>
          <w:b/>
          <w:u w:val="single"/>
        </w:rPr>
        <w:t>CZĘŚCI 1,CZĘŚCI 2, CZĘŚCI 3, CZĘŚCI 4.</w:t>
      </w:r>
    </w:p>
    <w:p w14:paraId="69DF97E4" w14:textId="77777777" w:rsidR="00DB2AA7" w:rsidRPr="00DB2AA7" w:rsidRDefault="00DB2AA7" w:rsidP="00DB2AA7">
      <w:pPr>
        <w:spacing w:after="0" w:line="276" w:lineRule="auto"/>
        <w:ind w:left="0" w:firstLine="0"/>
        <w:rPr>
          <w:rFonts w:ascii="Arial Narrow" w:eastAsia="Calibri" w:hAnsi="Arial Narrow" w:cs="Arial"/>
          <w:b/>
          <w:lang w:eastAsia="pl-PL"/>
        </w:rPr>
      </w:pPr>
    </w:p>
    <w:tbl>
      <w:tblPr>
        <w:tblStyle w:val="Tabela-Siatka14"/>
        <w:tblW w:w="9669" w:type="dxa"/>
        <w:tblInd w:w="-318" w:type="dxa"/>
        <w:tblLayout w:type="fixed"/>
        <w:tblLook w:val="04A0" w:firstRow="1" w:lastRow="0" w:firstColumn="1" w:lastColumn="0" w:noHBand="0" w:noVBand="1"/>
      </w:tblPr>
      <w:tblGrid>
        <w:gridCol w:w="567"/>
        <w:gridCol w:w="9102"/>
      </w:tblGrid>
      <w:tr w:rsidR="00DB2AA7" w:rsidRPr="00DB2AA7" w14:paraId="6268D2EB" w14:textId="77777777" w:rsidTr="00DB2AA7">
        <w:tc>
          <w:tcPr>
            <w:tcW w:w="567" w:type="dxa"/>
            <w:shd w:val="clear" w:color="auto" w:fill="C6D9F1" w:themeFill="text2" w:themeFillTint="33"/>
            <w:vAlign w:val="center"/>
          </w:tcPr>
          <w:p w14:paraId="41D300B6" w14:textId="77777777" w:rsidR="00DB2AA7" w:rsidRPr="00DB2AA7" w:rsidRDefault="00DB2AA7" w:rsidP="00DB2AA7">
            <w:pPr>
              <w:spacing w:before="60" w:after="60"/>
              <w:rPr>
                <w:rFonts w:ascii="Arial Narrow" w:hAnsi="Arial Narrow"/>
                <w:b/>
                <w:i/>
              </w:rPr>
            </w:pPr>
            <w:r w:rsidRPr="00DB2AA7">
              <w:rPr>
                <w:rFonts w:ascii="Arial Narrow" w:hAnsi="Arial Narrow"/>
                <w:b/>
                <w:i/>
              </w:rPr>
              <w:t>L.p.</w:t>
            </w:r>
          </w:p>
        </w:tc>
        <w:tc>
          <w:tcPr>
            <w:tcW w:w="9102" w:type="dxa"/>
            <w:shd w:val="clear" w:color="auto" w:fill="C6D9F1" w:themeFill="text2" w:themeFillTint="33"/>
            <w:vAlign w:val="center"/>
          </w:tcPr>
          <w:p w14:paraId="56CF1BC2" w14:textId="77777777" w:rsidR="00DB2AA7" w:rsidRPr="00DB2AA7" w:rsidRDefault="00DB2AA7" w:rsidP="00DB2AA7">
            <w:pPr>
              <w:spacing w:before="60" w:after="60"/>
              <w:rPr>
                <w:rFonts w:ascii="Arial Narrow" w:hAnsi="Arial Narrow"/>
                <w:b/>
              </w:rPr>
            </w:pPr>
            <w:r w:rsidRPr="00DB2AA7">
              <w:rPr>
                <w:rFonts w:ascii="Arial Narrow" w:hAnsi="Arial Narrow"/>
                <w:b/>
              </w:rPr>
              <w:t>Pozostałe wymagania, wspólne dla wszystkich części</w:t>
            </w:r>
          </w:p>
        </w:tc>
      </w:tr>
      <w:tr w:rsidR="00DB2AA7" w:rsidRPr="00DB2AA7" w14:paraId="5339DC0E" w14:textId="77777777" w:rsidTr="00BF29E8">
        <w:tc>
          <w:tcPr>
            <w:tcW w:w="567" w:type="dxa"/>
            <w:vAlign w:val="center"/>
          </w:tcPr>
          <w:p w14:paraId="6A705B5C" w14:textId="77777777" w:rsidR="00DB2AA7" w:rsidRPr="00DB2AA7" w:rsidRDefault="00DB2AA7" w:rsidP="00DB2AA7">
            <w:pPr>
              <w:spacing w:before="60" w:after="60"/>
              <w:rPr>
                <w:rFonts w:ascii="Arial Narrow" w:hAnsi="Arial Narrow"/>
              </w:rPr>
            </w:pPr>
            <w:r w:rsidRPr="00DB2AA7">
              <w:rPr>
                <w:rFonts w:ascii="Arial Narrow" w:hAnsi="Arial Narrow"/>
              </w:rPr>
              <w:t>1.</w:t>
            </w:r>
          </w:p>
        </w:tc>
        <w:tc>
          <w:tcPr>
            <w:tcW w:w="9102" w:type="dxa"/>
          </w:tcPr>
          <w:p w14:paraId="736DB807" w14:textId="77777777" w:rsidR="00DB2AA7" w:rsidRPr="00DB2AA7" w:rsidRDefault="00DB2AA7" w:rsidP="00DB2AA7">
            <w:pPr>
              <w:rPr>
                <w:rFonts w:ascii="Arial Narrow" w:hAnsi="Arial Narrow"/>
              </w:rPr>
            </w:pPr>
            <w:r w:rsidRPr="00DB2AA7">
              <w:rPr>
                <w:rFonts w:ascii="Arial Narrow" w:hAnsi="Arial Narrow"/>
              </w:rPr>
              <w:t>Wykonawca gwarantuje, że w przypadku stwierdzenia wad w wykonanym przedmiocie umowy Wykonawca zobowiązuje się do jego nieodpłatnej wymiany lub usunięcia wad w terminie do 7 dni roboczych od daty zgłoszenia.</w:t>
            </w:r>
          </w:p>
        </w:tc>
      </w:tr>
      <w:tr w:rsidR="00DB2AA7" w:rsidRPr="00DB2AA7" w14:paraId="1E22FDDA" w14:textId="77777777" w:rsidTr="00BF29E8">
        <w:tc>
          <w:tcPr>
            <w:tcW w:w="567" w:type="dxa"/>
            <w:vAlign w:val="center"/>
          </w:tcPr>
          <w:p w14:paraId="6DBBD422" w14:textId="77777777" w:rsidR="00DB2AA7" w:rsidRPr="00DB2AA7" w:rsidRDefault="00DB2AA7" w:rsidP="00DB2AA7">
            <w:pPr>
              <w:spacing w:before="60" w:after="60"/>
              <w:rPr>
                <w:rFonts w:ascii="Arial Narrow" w:hAnsi="Arial Narrow"/>
              </w:rPr>
            </w:pPr>
            <w:r w:rsidRPr="00DB2AA7">
              <w:rPr>
                <w:rFonts w:ascii="Arial Narrow" w:hAnsi="Arial Narrow"/>
              </w:rPr>
              <w:t>2.</w:t>
            </w:r>
          </w:p>
        </w:tc>
        <w:tc>
          <w:tcPr>
            <w:tcW w:w="9102" w:type="dxa"/>
          </w:tcPr>
          <w:p w14:paraId="59C60E64" w14:textId="77777777" w:rsidR="00DB2AA7" w:rsidRPr="00DB2AA7" w:rsidRDefault="00DB2AA7" w:rsidP="00DB2AA7">
            <w:pPr>
              <w:rPr>
                <w:rFonts w:ascii="Arial Narrow" w:hAnsi="Arial Narrow"/>
              </w:rPr>
            </w:pPr>
            <w:r w:rsidRPr="00DB2AA7">
              <w:rPr>
                <w:rFonts w:ascii="Arial Narrow" w:hAnsi="Arial Narrow"/>
              </w:rPr>
              <w:t>Wykonawca potwierdza, że podczas trwania okresu gwarancji odbierze i dostarczy urządzenie na własny koszt, jeśli naprawa nie będzie możliwa w siedzibie Zamawiającego.</w:t>
            </w:r>
          </w:p>
        </w:tc>
      </w:tr>
      <w:tr w:rsidR="00DB2AA7" w:rsidRPr="00DB2AA7" w14:paraId="6B28604A" w14:textId="77777777" w:rsidTr="00BF29E8">
        <w:tc>
          <w:tcPr>
            <w:tcW w:w="567" w:type="dxa"/>
            <w:vAlign w:val="center"/>
          </w:tcPr>
          <w:p w14:paraId="3F7160C6" w14:textId="77777777" w:rsidR="00DB2AA7" w:rsidRPr="00DB2AA7" w:rsidRDefault="00DB2AA7" w:rsidP="00DB2AA7">
            <w:pPr>
              <w:spacing w:before="60" w:after="60"/>
              <w:rPr>
                <w:rFonts w:ascii="Arial Narrow" w:hAnsi="Arial Narrow"/>
              </w:rPr>
            </w:pPr>
            <w:r w:rsidRPr="00DB2AA7">
              <w:rPr>
                <w:rFonts w:ascii="Arial Narrow" w:hAnsi="Arial Narrow"/>
              </w:rPr>
              <w:t>3.</w:t>
            </w:r>
          </w:p>
        </w:tc>
        <w:tc>
          <w:tcPr>
            <w:tcW w:w="9102" w:type="dxa"/>
          </w:tcPr>
          <w:p w14:paraId="7B9A57D4" w14:textId="77777777" w:rsidR="00DB2AA7" w:rsidRPr="00DB2AA7" w:rsidRDefault="00DB2AA7" w:rsidP="00DB2AA7">
            <w:pPr>
              <w:rPr>
                <w:rFonts w:ascii="Arial Narrow" w:hAnsi="Arial Narrow"/>
              </w:rPr>
            </w:pPr>
            <w:r w:rsidRPr="00DB2AA7">
              <w:rPr>
                <w:rFonts w:ascii="Arial Narrow" w:hAnsi="Arial Narrow"/>
              </w:rPr>
              <w:t>Wykonawca potwierdza, że wszystkie urządzenia i podzespoły są fabrycznie nowe, wolne od wad materiałowych i prawnych.</w:t>
            </w:r>
          </w:p>
        </w:tc>
      </w:tr>
      <w:tr w:rsidR="00DB2AA7" w:rsidRPr="00DB2AA7" w14:paraId="6A9A0CC4" w14:textId="77777777" w:rsidTr="00BF29E8">
        <w:tc>
          <w:tcPr>
            <w:tcW w:w="567" w:type="dxa"/>
            <w:vAlign w:val="center"/>
          </w:tcPr>
          <w:p w14:paraId="0702F5E4" w14:textId="77777777" w:rsidR="00DB2AA7" w:rsidRPr="00DB2AA7" w:rsidRDefault="00DB2AA7" w:rsidP="00DB2AA7">
            <w:pPr>
              <w:spacing w:before="60" w:after="60"/>
              <w:rPr>
                <w:rFonts w:ascii="Arial Narrow" w:hAnsi="Arial Narrow"/>
              </w:rPr>
            </w:pPr>
            <w:r w:rsidRPr="00DB2AA7">
              <w:rPr>
                <w:rFonts w:ascii="Arial Narrow" w:hAnsi="Arial Narrow"/>
              </w:rPr>
              <w:t>4.</w:t>
            </w:r>
          </w:p>
        </w:tc>
        <w:tc>
          <w:tcPr>
            <w:tcW w:w="9102" w:type="dxa"/>
          </w:tcPr>
          <w:p w14:paraId="179FDAD0" w14:textId="77777777" w:rsidR="00DB2AA7" w:rsidRPr="00DB2AA7" w:rsidRDefault="00DB2AA7" w:rsidP="00DB2AA7">
            <w:pPr>
              <w:rPr>
                <w:rFonts w:ascii="Arial Narrow" w:hAnsi="Arial Narrow"/>
              </w:rPr>
            </w:pPr>
            <w:r w:rsidRPr="00DB2AA7">
              <w:rPr>
                <w:rFonts w:ascii="Arial Narrow" w:hAnsi="Arial Narrow"/>
              </w:rPr>
              <w:t>Wykonawca zapewni, że wszystkie urządzenia i podzespoły będą oznakowane w taki sposób, aby możliwa była identyfikacja zarówno produktu jak i producenta.</w:t>
            </w:r>
          </w:p>
        </w:tc>
      </w:tr>
      <w:tr w:rsidR="00DB2AA7" w:rsidRPr="00DB2AA7" w14:paraId="0FBF853E" w14:textId="77777777" w:rsidTr="00BF29E8">
        <w:tc>
          <w:tcPr>
            <w:tcW w:w="567" w:type="dxa"/>
            <w:vAlign w:val="center"/>
          </w:tcPr>
          <w:p w14:paraId="32E8A5AD" w14:textId="77777777" w:rsidR="00DB2AA7" w:rsidRPr="00DB2AA7" w:rsidRDefault="00DB2AA7" w:rsidP="00DB2AA7">
            <w:pPr>
              <w:spacing w:before="60" w:after="60"/>
              <w:rPr>
                <w:rFonts w:ascii="Arial Narrow" w:hAnsi="Arial Narrow"/>
              </w:rPr>
            </w:pPr>
            <w:r w:rsidRPr="00DB2AA7">
              <w:rPr>
                <w:rFonts w:ascii="Arial Narrow" w:hAnsi="Arial Narrow"/>
              </w:rPr>
              <w:t>5.</w:t>
            </w:r>
          </w:p>
        </w:tc>
        <w:tc>
          <w:tcPr>
            <w:tcW w:w="9102" w:type="dxa"/>
          </w:tcPr>
          <w:p w14:paraId="2228BBF6" w14:textId="77777777" w:rsidR="00DB2AA7" w:rsidRPr="00DB2AA7" w:rsidRDefault="00DB2AA7" w:rsidP="00DB2AA7">
            <w:pPr>
              <w:rPr>
                <w:rFonts w:ascii="Arial Narrow" w:hAnsi="Arial Narrow"/>
                <w:highlight w:val="yellow"/>
              </w:rPr>
            </w:pPr>
            <w:r w:rsidRPr="00DB2AA7">
              <w:rPr>
                <w:rFonts w:ascii="Arial Narrow" w:hAnsi="Arial Narrow"/>
              </w:rPr>
              <w:t>Urządzenia muszą spełniać wymagania wynikające z przepisów bezpieczeństwa i higieny pracy oraz wymagania i normy określone w opisach technicznych.</w:t>
            </w:r>
          </w:p>
        </w:tc>
      </w:tr>
      <w:tr w:rsidR="00DB2AA7" w:rsidRPr="00DB2AA7" w14:paraId="2D4A096B" w14:textId="77777777" w:rsidTr="00BF29E8">
        <w:tc>
          <w:tcPr>
            <w:tcW w:w="567" w:type="dxa"/>
            <w:vAlign w:val="center"/>
          </w:tcPr>
          <w:p w14:paraId="416749D4" w14:textId="77777777" w:rsidR="00DB2AA7" w:rsidRPr="00DB2AA7" w:rsidRDefault="00DB2AA7" w:rsidP="00DB2AA7">
            <w:pPr>
              <w:spacing w:before="60" w:after="60"/>
              <w:rPr>
                <w:rFonts w:ascii="Arial Narrow" w:hAnsi="Arial Narrow"/>
              </w:rPr>
            </w:pPr>
            <w:r w:rsidRPr="00DB2AA7">
              <w:rPr>
                <w:rFonts w:ascii="Arial Narrow" w:hAnsi="Arial Narrow"/>
              </w:rPr>
              <w:t>6.</w:t>
            </w:r>
          </w:p>
        </w:tc>
        <w:tc>
          <w:tcPr>
            <w:tcW w:w="9102" w:type="dxa"/>
          </w:tcPr>
          <w:p w14:paraId="32882D99" w14:textId="77777777" w:rsidR="00DB2AA7" w:rsidRPr="00DB2AA7" w:rsidRDefault="00DB2AA7" w:rsidP="00DB2AA7">
            <w:pPr>
              <w:rPr>
                <w:rFonts w:ascii="Arial Narrow" w:hAnsi="Arial Narrow"/>
              </w:rPr>
            </w:pPr>
            <w:r w:rsidRPr="00DB2AA7">
              <w:rPr>
                <w:rFonts w:ascii="Arial Narrow" w:hAnsi="Arial Narrow"/>
              </w:rPr>
              <w:t xml:space="preserve">Przedmiot zamówienia powinien być dostarczony do siedziby Zamawiającego tj.: </w:t>
            </w:r>
            <w:bookmarkStart w:id="3" w:name="_Hlk75860448"/>
            <w:r w:rsidRPr="00DB2AA7">
              <w:rPr>
                <w:rFonts w:ascii="Arial Narrow" w:hAnsi="Arial Narrow"/>
              </w:rPr>
              <w:t>Politechnika Warszawska, Wydział Elektroniki i Technik Informacyjnych, ul. Nowowiejska 15/19, 00-665 Warszawa, Instytut Systemów Elektronicznych pok. 212</w:t>
            </w:r>
            <w:bookmarkEnd w:id="3"/>
          </w:p>
        </w:tc>
      </w:tr>
    </w:tbl>
    <w:p w14:paraId="30EFF662" w14:textId="34142298" w:rsidR="009E4B49" w:rsidRPr="00B53465" w:rsidRDefault="009E4B49" w:rsidP="00342D40">
      <w:pPr>
        <w:rPr>
          <w:rFonts w:ascii="Arial Narrow" w:eastAsia="Calibri" w:hAnsi="Arial Narrow" w:cs="Arial"/>
        </w:rPr>
      </w:pPr>
    </w:p>
    <w:p w14:paraId="26F3E8D3" w14:textId="7637A032" w:rsidR="009E4B49" w:rsidRPr="00B53465" w:rsidRDefault="009E4B49" w:rsidP="009E4B49">
      <w:pPr>
        <w:widowControl w:val="0"/>
        <w:suppressAutoHyphens/>
        <w:spacing w:before="120" w:after="0" w:line="240" w:lineRule="auto"/>
        <w:jc w:val="both"/>
        <w:rPr>
          <w:rFonts w:ascii="Arial Narrow" w:eastAsia="Calibri" w:hAnsi="Arial Narrow" w:cs="Arial"/>
        </w:rPr>
      </w:pPr>
    </w:p>
    <w:p w14:paraId="4F0996B0" w14:textId="3DE6AB30" w:rsidR="009E4B49" w:rsidRPr="00B53465" w:rsidRDefault="009E4B49" w:rsidP="009E4B49">
      <w:pPr>
        <w:widowControl w:val="0"/>
        <w:suppressAutoHyphens/>
        <w:spacing w:before="120" w:after="0" w:line="240" w:lineRule="auto"/>
        <w:jc w:val="both"/>
        <w:rPr>
          <w:rFonts w:ascii="Arial Narrow" w:eastAsia="Calibri" w:hAnsi="Arial Narrow" w:cs="Arial"/>
        </w:rPr>
      </w:pPr>
    </w:p>
    <w:p w14:paraId="554234B1" w14:textId="67EC457D" w:rsidR="009E4B49" w:rsidRPr="00B53465" w:rsidRDefault="009E4B49" w:rsidP="009E4B49">
      <w:pPr>
        <w:widowControl w:val="0"/>
        <w:suppressAutoHyphens/>
        <w:spacing w:before="120" w:after="0" w:line="240" w:lineRule="auto"/>
        <w:jc w:val="both"/>
        <w:rPr>
          <w:rFonts w:ascii="Arial Narrow" w:eastAsia="Calibri" w:hAnsi="Arial Narrow" w:cs="Arial"/>
        </w:rPr>
      </w:pPr>
    </w:p>
    <w:p w14:paraId="6E32A86B" w14:textId="2874132C" w:rsidR="009E4B49" w:rsidRPr="00B53465" w:rsidRDefault="009E4B49" w:rsidP="009E4B49">
      <w:pPr>
        <w:widowControl w:val="0"/>
        <w:suppressAutoHyphens/>
        <w:spacing w:before="120" w:after="0" w:line="240" w:lineRule="auto"/>
        <w:jc w:val="both"/>
        <w:rPr>
          <w:rFonts w:ascii="Arial Narrow" w:eastAsia="Calibri" w:hAnsi="Arial Narrow" w:cs="Arial"/>
        </w:rPr>
      </w:pPr>
    </w:p>
    <w:p w14:paraId="08105408" w14:textId="75747099" w:rsidR="009E4B49" w:rsidRPr="00B53465" w:rsidRDefault="009E4B49" w:rsidP="009E4B49">
      <w:pPr>
        <w:widowControl w:val="0"/>
        <w:suppressAutoHyphens/>
        <w:spacing w:before="120" w:after="0" w:line="240" w:lineRule="auto"/>
        <w:jc w:val="both"/>
        <w:rPr>
          <w:rFonts w:ascii="Arial Narrow" w:eastAsia="Calibri" w:hAnsi="Arial Narrow" w:cs="Arial"/>
        </w:rPr>
      </w:pPr>
    </w:p>
    <w:p w14:paraId="0F10988B" w14:textId="0AB8C2D3" w:rsidR="009E4B49" w:rsidRPr="00B53465" w:rsidRDefault="009E4B49" w:rsidP="009E4B49">
      <w:pPr>
        <w:widowControl w:val="0"/>
        <w:suppressAutoHyphens/>
        <w:spacing w:before="120" w:after="0" w:line="240" w:lineRule="auto"/>
        <w:jc w:val="both"/>
        <w:rPr>
          <w:rFonts w:ascii="Arial Narrow" w:eastAsia="Calibri" w:hAnsi="Arial Narrow" w:cs="Arial"/>
        </w:rPr>
      </w:pPr>
    </w:p>
    <w:p w14:paraId="6D16C036" w14:textId="77DC0FAF" w:rsidR="009E4B49" w:rsidRPr="00B53465" w:rsidRDefault="009E4B49" w:rsidP="009E4B49">
      <w:pPr>
        <w:widowControl w:val="0"/>
        <w:suppressAutoHyphens/>
        <w:spacing w:before="120" w:after="0" w:line="240" w:lineRule="auto"/>
        <w:jc w:val="both"/>
        <w:rPr>
          <w:rFonts w:ascii="Arial Narrow" w:eastAsia="Calibri" w:hAnsi="Arial Narrow" w:cs="Arial"/>
        </w:rPr>
      </w:pPr>
    </w:p>
    <w:p w14:paraId="5052ACC7" w14:textId="0EBB200B" w:rsidR="00BF101C" w:rsidRPr="00B53465" w:rsidRDefault="00BF101C" w:rsidP="009E4B49">
      <w:pPr>
        <w:widowControl w:val="0"/>
        <w:suppressAutoHyphens/>
        <w:spacing w:before="120" w:after="0" w:line="240" w:lineRule="auto"/>
        <w:jc w:val="both"/>
        <w:rPr>
          <w:rFonts w:ascii="Arial Narrow" w:eastAsia="Calibri" w:hAnsi="Arial Narrow" w:cs="Arial"/>
        </w:rPr>
      </w:pPr>
    </w:p>
    <w:p w14:paraId="3BC8FFFE" w14:textId="29117D61" w:rsidR="00BF101C" w:rsidRPr="00B53465" w:rsidRDefault="00BF101C" w:rsidP="009E4B49">
      <w:pPr>
        <w:widowControl w:val="0"/>
        <w:suppressAutoHyphens/>
        <w:spacing w:before="120" w:after="0" w:line="240" w:lineRule="auto"/>
        <w:jc w:val="both"/>
        <w:rPr>
          <w:rFonts w:ascii="Arial Narrow" w:eastAsia="Calibri" w:hAnsi="Arial Narrow" w:cs="Arial"/>
        </w:rPr>
      </w:pPr>
    </w:p>
    <w:p w14:paraId="1F03BE5E" w14:textId="6DAAE49A" w:rsidR="00BF101C" w:rsidRPr="00B53465" w:rsidRDefault="00BF101C" w:rsidP="009E4B49">
      <w:pPr>
        <w:widowControl w:val="0"/>
        <w:suppressAutoHyphens/>
        <w:spacing w:before="120" w:after="0" w:line="240" w:lineRule="auto"/>
        <w:jc w:val="both"/>
        <w:rPr>
          <w:rFonts w:ascii="Arial Narrow" w:eastAsia="Calibri" w:hAnsi="Arial Narrow" w:cs="Arial"/>
        </w:rPr>
      </w:pPr>
    </w:p>
    <w:p w14:paraId="5010DA96" w14:textId="319E8309" w:rsidR="00BF101C" w:rsidRPr="00B53465" w:rsidRDefault="00BF101C" w:rsidP="009E4B49">
      <w:pPr>
        <w:widowControl w:val="0"/>
        <w:suppressAutoHyphens/>
        <w:spacing w:before="120" w:after="0" w:line="240" w:lineRule="auto"/>
        <w:jc w:val="both"/>
        <w:rPr>
          <w:rFonts w:ascii="Arial Narrow" w:eastAsia="Calibri" w:hAnsi="Arial Narrow" w:cs="Arial"/>
        </w:rPr>
      </w:pPr>
    </w:p>
    <w:p w14:paraId="2915C23E" w14:textId="42C9936C" w:rsidR="00BF101C" w:rsidRPr="00B53465" w:rsidRDefault="00BF101C" w:rsidP="009E4B49">
      <w:pPr>
        <w:widowControl w:val="0"/>
        <w:suppressAutoHyphens/>
        <w:spacing w:before="120" w:after="0" w:line="240" w:lineRule="auto"/>
        <w:jc w:val="both"/>
        <w:rPr>
          <w:rFonts w:ascii="Arial Narrow" w:eastAsia="Calibri" w:hAnsi="Arial Narrow" w:cs="Arial"/>
        </w:rPr>
      </w:pPr>
    </w:p>
    <w:p w14:paraId="4A297A57" w14:textId="77777777" w:rsidR="00BF101C" w:rsidRPr="00B53465" w:rsidRDefault="00BF101C" w:rsidP="009E4B49">
      <w:pPr>
        <w:widowControl w:val="0"/>
        <w:suppressAutoHyphens/>
        <w:spacing w:before="120" w:after="0" w:line="240" w:lineRule="auto"/>
        <w:jc w:val="both"/>
        <w:rPr>
          <w:rFonts w:ascii="Arial Narrow" w:eastAsia="Calibri" w:hAnsi="Arial Narrow" w:cs="Arial"/>
        </w:rPr>
      </w:pPr>
    </w:p>
    <w:p w14:paraId="4B7E551C" w14:textId="4893E3DF" w:rsidR="009E4B49" w:rsidRPr="00B53465" w:rsidRDefault="009E4B49" w:rsidP="009E4B49">
      <w:pPr>
        <w:widowControl w:val="0"/>
        <w:suppressAutoHyphens/>
        <w:spacing w:before="120" w:after="0" w:line="240" w:lineRule="auto"/>
        <w:jc w:val="both"/>
        <w:rPr>
          <w:rFonts w:ascii="Arial Narrow" w:eastAsia="Calibri" w:hAnsi="Arial Narrow" w:cs="Arial"/>
        </w:rPr>
      </w:pPr>
    </w:p>
    <w:p w14:paraId="08A403C8" w14:textId="77777777" w:rsidR="0090602A" w:rsidRPr="00B53465" w:rsidRDefault="0090602A" w:rsidP="00642DE0">
      <w:pPr>
        <w:spacing w:after="0"/>
        <w:rPr>
          <w:rFonts w:ascii="Arial Narrow" w:hAnsi="Arial Narrow"/>
          <w:b/>
        </w:rPr>
      </w:pPr>
    </w:p>
    <w:p w14:paraId="6D2E68F7" w14:textId="77777777" w:rsidR="0090602A" w:rsidRPr="00B53465" w:rsidRDefault="0090602A" w:rsidP="00642DE0">
      <w:pPr>
        <w:spacing w:after="0"/>
        <w:rPr>
          <w:rFonts w:ascii="Arial Narrow" w:hAnsi="Arial Narrow"/>
          <w:b/>
        </w:rPr>
      </w:pPr>
    </w:p>
    <w:p w14:paraId="7D10E10D" w14:textId="77777777" w:rsidR="0090602A" w:rsidRPr="00B53465" w:rsidRDefault="0090602A" w:rsidP="00642DE0">
      <w:pPr>
        <w:spacing w:after="0"/>
        <w:rPr>
          <w:rFonts w:ascii="Arial Narrow" w:hAnsi="Arial Narrow"/>
          <w:b/>
        </w:rPr>
      </w:pPr>
    </w:p>
    <w:p w14:paraId="2D699A1F" w14:textId="77777777" w:rsidR="0090602A" w:rsidRPr="00B53465" w:rsidRDefault="0090602A" w:rsidP="00642DE0">
      <w:pPr>
        <w:spacing w:after="0"/>
        <w:rPr>
          <w:rFonts w:ascii="Arial Narrow" w:hAnsi="Arial Narrow"/>
          <w:b/>
        </w:rPr>
      </w:pPr>
    </w:p>
    <w:p w14:paraId="0BCDFC0C" w14:textId="77777777" w:rsidR="0090602A" w:rsidRPr="00B53465" w:rsidRDefault="0090602A" w:rsidP="00642DE0">
      <w:pPr>
        <w:spacing w:after="0"/>
        <w:rPr>
          <w:rFonts w:ascii="Arial Narrow" w:hAnsi="Arial Narrow"/>
          <w:b/>
        </w:rPr>
      </w:pPr>
    </w:p>
    <w:p w14:paraId="7145CB98" w14:textId="344728DC" w:rsidR="0090602A" w:rsidRPr="00B53465" w:rsidRDefault="0090602A" w:rsidP="00642DE0">
      <w:pPr>
        <w:spacing w:after="0"/>
        <w:rPr>
          <w:rFonts w:ascii="Arial Narrow" w:hAnsi="Arial Narrow"/>
          <w:b/>
        </w:rPr>
      </w:pPr>
    </w:p>
    <w:p w14:paraId="28F73DD0" w14:textId="300B2FC0" w:rsidR="00BF101C" w:rsidRPr="00B53465" w:rsidRDefault="00BF101C" w:rsidP="00642DE0">
      <w:pPr>
        <w:spacing w:after="0"/>
        <w:rPr>
          <w:rFonts w:ascii="Arial Narrow" w:hAnsi="Arial Narrow"/>
          <w:b/>
        </w:rPr>
      </w:pPr>
    </w:p>
    <w:p w14:paraId="3833B4C3" w14:textId="32AA78C7" w:rsidR="00BF101C" w:rsidRPr="00B53465" w:rsidRDefault="00BF101C" w:rsidP="00642DE0">
      <w:pPr>
        <w:spacing w:after="0"/>
        <w:rPr>
          <w:rFonts w:ascii="Arial Narrow" w:hAnsi="Arial Narrow"/>
          <w:b/>
        </w:rPr>
      </w:pPr>
    </w:p>
    <w:p w14:paraId="50E83F43" w14:textId="78CFC66D" w:rsidR="00BF101C" w:rsidRPr="00B53465" w:rsidRDefault="00BF101C" w:rsidP="00642DE0">
      <w:pPr>
        <w:spacing w:after="0"/>
        <w:rPr>
          <w:rFonts w:ascii="Arial Narrow" w:hAnsi="Arial Narrow"/>
          <w:b/>
        </w:rPr>
      </w:pPr>
    </w:p>
    <w:p w14:paraId="55FC42AD" w14:textId="4996C316" w:rsidR="00BF101C" w:rsidRPr="00B53465" w:rsidRDefault="00BF101C" w:rsidP="00642DE0">
      <w:pPr>
        <w:spacing w:after="0"/>
        <w:rPr>
          <w:rFonts w:ascii="Arial Narrow" w:hAnsi="Arial Narrow"/>
          <w:b/>
        </w:rPr>
      </w:pPr>
    </w:p>
    <w:sectPr w:rsidR="00BF101C" w:rsidRPr="00B53465" w:rsidSect="00D438A5">
      <w:headerReference w:type="default" r:id="rId8"/>
      <w:footerReference w:type="default" r:id="rId9"/>
      <w:headerReference w:type="first" r:id="rId10"/>
      <w:footerReference w:type="first" r:id="rId11"/>
      <w:pgSz w:w="11907" w:h="16840" w:code="9"/>
      <w:pgMar w:top="851" w:right="1418" w:bottom="851" w:left="1418" w:header="51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19300" w14:textId="77777777" w:rsidR="004236DE" w:rsidRDefault="004236DE" w:rsidP="006566AE">
      <w:pPr>
        <w:spacing w:after="0" w:line="240" w:lineRule="auto"/>
      </w:pPr>
      <w:r>
        <w:separator/>
      </w:r>
    </w:p>
  </w:endnote>
  <w:endnote w:type="continuationSeparator" w:id="0">
    <w:p w14:paraId="5AA6065B" w14:textId="77777777" w:rsidR="004236DE" w:rsidRDefault="004236DE" w:rsidP="0065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T Extra">
    <w:panose1 w:val="05050102010205020202"/>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1"/>
    <w:family w:val="swiss"/>
    <w:pitch w:val="default"/>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01720"/>
      <w:docPartObj>
        <w:docPartGallery w:val="Page Numbers (Bottom of Page)"/>
        <w:docPartUnique/>
      </w:docPartObj>
    </w:sdtPr>
    <w:sdtEndPr>
      <w:rPr>
        <w:rFonts w:ascii="Times New Roman" w:hAnsi="Times New Roman" w:cs="Times New Roman"/>
        <w:b/>
        <w:sz w:val="18"/>
        <w:szCs w:val="18"/>
      </w:rPr>
    </w:sdtEndPr>
    <w:sdtContent>
      <w:sdt>
        <w:sdtPr>
          <w:rPr>
            <w:rFonts w:ascii="Times New Roman" w:hAnsi="Times New Roman" w:cs="Times New Roman"/>
            <w:b/>
            <w:sz w:val="18"/>
            <w:szCs w:val="18"/>
          </w:rPr>
          <w:id w:val="1105696326"/>
          <w:docPartObj>
            <w:docPartGallery w:val="Page Numbers (Top of Page)"/>
            <w:docPartUnique/>
          </w:docPartObj>
        </w:sdtPr>
        <w:sdtContent>
          <w:p w14:paraId="5AD94337" w14:textId="25C6141A" w:rsidR="00180B0D" w:rsidRDefault="003F01CB">
            <w:pPr>
              <w:pStyle w:val="Stopka"/>
              <w:jc w:val="right"/>
              <w:rPr>
                <w:rFonts w:ascii="Times New Roman" w:hAnsi="Times New Roman" w:cs="Times New Roman"/>
                <w:b/>
                <w:sz w:val="18"/>
                <w:szCs w:val="18"/>
              </w:rPr>
            </w:pPr>
            <w:r>
              <w:rPr>
                <w:rFonts w:ascii="Times New Roman" w:hAnsi="Times New Roman" w:cs="Times New Roman"/>
                <w:b/>
                <w:noProof/>
                <w:sz w:val="18"/>
                <w:szCs w:val="18"/>
              </w:rPr>
              <w:drawing>
                <wp:inline distT="0" distB="0" distL="0" distR="0" wp14:anchorId="4791029B" wp14:editId="5D552054">
                  <wp:extent cx="5572125" cy="536575"/>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2125" cy="536575"/>
                          </a:xfrm>
                          <a:prstGeom prst="rect">
                            <a:avLst/>
                          </a:prstGeom>
                          <a:noFill/>
                        </pic:spPr>
                      </pic:pic>
                    </a:graphicData>
                  </a:graphic>
                </wp:inline>
              </w:drawing>
            </w:r>
          </w:p>
          <w:p w14:paraId="5BF47BA1" w14:textId="003F3ED3" w:rsidR="00180B0D" w:rsidRDefault="00180B0D">
            <w:pPr>
              <w:pStyle w:val="Stopka"/>
              <w:jc w:val="right"/>
              <w:rPr>
                <w:rFonts w:ascii="Times New Roman" w:hAnsi="Times New Roman" w:cs="Times New Roman"/>
                <w:b/>
                <w:sz w:val="18"/>
                <w:szCs w:val="18"/>
              </w:rPr>
            </w:pPr>
          </w:p>
          <w:p w14:paraId="4D37C9D8" w14:textId="77777777" w:rsidR="00180B0D" w:rsidRDefault="00180B0D">
            <w:pPr>
              <w:pStyle w:val="Stopka"/>
              <w:jc w:val="right"/>
              <w:rPr>
                <w:rFonts w:ascii="Times New Roman" w:hAnsi="Times New Roman" w:cs="Times New Roman"/>
                <w:b/>
                <w:bCs/>
                <w:sz w:val="18"/>
                <w:szCs w:val="18"/>
              </w:rPr>
            </w:pPr>
            <w:r w:rsidRPr="004C44DF">
              <w:rPr>
                <w:rFonts w:ascii="Times New Roman" w:hAnsi="Times New Roman" w:cs="Times New Roman"/>
                <w:b/>
                <w:sz w:val="18"/>
                <w:szCs w:val="18"/>
              </w:rPr>
              <w:t xml:space="preserve">Strona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PAGE</w:instrText>
            </w:r>
            <w:r w:rsidRPr="004C44DF">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10</w:t>
            </w:r>
            <w:r w:rsidRPr="004C44DF">
              <w:rPr>
                <w:rFonts w:ascii="Times New Roman" w:hAnsi="Times New Roman" w:cs="Times New Roman"/>
                <w:b/>
                <w:bCs/>
                <w:sz w:val="18"/>
                <w:szCs w:val="18"/>
              </w:rPr>
              <w:fldChar w:fldCharType="end"/>
            </w:r>
            <w:r w:rsidRPr="004C44DF">
              <w:rPr>
                <w:rFonts w:ascii="Times New Roman" w:hAnsi="Times New Roman" w:cs="Times New Roman"/>
                <w:b/>
                <w:sz w:val="18"/>
                <w:szCs w:val="18"/>
              </w:rPr>
              <w:t xml:space="preserve"> z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NUMPAGES</w:instrText>
            </w:r>
            <w:r w:rsidRPr="004C44DF">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52</w:t>
            </w:r>
            <w:r w:rsidRPr="004C44DF">
              <w:rPr>
                <w:rFonts w:ascii="Times New Roman" w:hAnsi="Times New Roman" w:cs="Times New Roman"/>
                <w:b/>
                <w:bCs/>
                <w:sz w:val="18"/>
                <w:szCs w:val="18"/>
              </w:rPr>
              <w:fldChar w:fldCharType="end"/>
            </w:r>
          </w:p>
          <w:p w14:paraId="7047550F" w14:textId="77777777" w:rsidR="00180B0D" w:rsidRPr="004C44DF" w:rsidRDefault="00000000">
            <w:pPr>
              <w:pStyle w:val="Stopka"/>
              <w:jc w:val="right"/>
              <w:rPr>
                <w:rFonts w:ascii="Times New Roman" w:hAnsi="Times New Roman" w:cs="Times New Roman"/>
                <w:b/>
                <w:sz w:val="18"/>
                <w:szCs w:val="18"/>
              </w:rPr>
            </w:pPr>
          </w:p>
        </w:sdtContent>
      </w:sdt>
    </w:sdtContent>
  </w:sdt>
  <w:p w14:paraId="7B97085F" w14:textId="77777777" w:rsidR="00180B0D" w:rsidRPr="00811991" w:rsidRDefault="00180B0D" w:rsidP="006549CC">
    <w:pPr>
      <w:pStyle w:val="Stopka"/>
      <w:jc w:val="center"/>
      <w:rPr>
        <w:rFonts w:ascii="Arial Narrow" w:hAnsi="Arial Narrow"/>
        <w:color w:val="7F7F7F" w:themeColor="text1" w:themeTint="80"/>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18"/>
        <w:szCs w:val="18"/>
      </w:rPr>
      <w:id w:val="-324437044"/>
      <w:docPartObj>
        <w:docPartGallery w:val="Page Numbers (Bottom of Page)"/>
        <w:docPartUnique/>
      </w:docPartObj>
    </w:sdtPr>
    <w:sdtContent>
      <w:sdt>
        <w:sdtPr>
          <w:rPr>
            <w:rFonts w:ascii="Times New Roman" w:hAnsi="Times New Roman" w:cs="Times New Roman"/>
            <w:b/>
            <w:sz w:val="18"/>
            <w:szCs w:val="18"/>
          </w:rPr>
          <w:id w:val="860082579"/>
          <w:docPartObj>
            <w:docPartGallery w:val="Page Numbers (Top of Page)"/>
            <w:docPartUnique/>
          </w:docPartObj>
        </w:sdtPr>
        <w:sdtContent>
          <w:p w14:paraId="20A7ED5A" w14:textId="77777777" w:rsidR="00180B0D" w:rsidRDefault="00180B0D" w:rsidP="00D438A5">
            <w:pPr>
              <w:pStyle w:val="Stopka"/>
              <w:rPr>
                <w:rFonts w:ascii="Times New Roman" w:hAnsi="Times New Roman" w:cs="Times New Roman"/>
                <w:b/>
                <w:sz w:val="18"/>
                <w:szCs w:val="18"/>
              </w:rPr>
            </w:pPr>
          </w:p>
          <w:p w14:paraId="027198F7" w14:textId="5A5B8433" w:rsidR="00180B0D" w:rsidRDefault="00945114" w:rsidP="00D438A5">
            <w:pPr>
              <w:pStyle w:val="Stopka"/>
              <w:rPr>
                <w:rFonts w:ascii="Times New Roman" w:hAnsi="Times New Roman" w:cs="Times New Roman"/>
                <w:b/>
                <w:sz w:val="18"/>
                <w:szCs w:val="18"/>
              </w:rPr>
            </w:pPr>
            <w:r>
              <w:rPr>
                <w:rFonts w:ascii="Times New Roman" w:hAnsi="Times New Roman" w:cs="Times New Roman"/>
                <w:b/>
                <w:smallCaps/>
                <w:noProof/>
                <w:color w:val="404040" w:themeColor="text1" w:themeTint="BF"/>
                <w:sz w:val="16"/>
                <w:szCs w:val="16"/>
              </w:rPr>
              <w:drawing>
                <wp:inline distT="0" distB="0" distL="0" distR="0" wp14:anchorId="03EB8D45" wp14:editId="7E974364">
                  <wp:extent cx="5572125" cy="536575"/>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2125" cy="536575"/>
                          </a:xfrm>
                          <a:prstGeom prst="rect">
                            <a:avLst/>
                          </a:prstGeom>
                          <a:noFill/>
                        </pic:spPr>
                      </pic:pic>
                    </a:graphicData>
                  </a:graphic>
                </wp:inline>
              </w:drawing>
            </w:r>
          </w:p>
          <w:p w14:paraId="5B05FE6A" w14:textId="77777777" w:rsidR="00180B0D" w:rsidRDefault="00180B0D" w:rsidP="00D438A5">
            <w:pPr>
              <w:pStyle w:val="Stopka"/>
              <w:jc w:val="right"/>
              <w:rPr>
                <w:rFonts w:ascii="Times New Roman" w:hAnsi="Times New Roman" w:cs="Times New Roman"/>
                <w:b/>
                <w:bCs/>
                <w:sz w:val="18"/>
                <w:szCs w:val="18"/>
              </w:rPr>
            </w:pPr>
            <w:r w:rsidRPr="002C2275">
              <w:rPr>
                <w:rFonts w:ascii="Times New Roman" w:hAnsi="Times New Roman" w:cs="Times New Roman"/>
                <w:b/>
                <w:sz w:val="18"/>
                <w:szCs w:val="18"/>
              </w:rPr>
              <w:t xml:space="preserve">Strona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PAGE</w:instrText>
            </w:r>
            <w:r w:rsidRPr="002C2275">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1</w:t>
            </w:r>
            <w:r w:rsidRPr="002C2275">
              <w:rPr>
                <w:rFonts w:ascii="Times New Roman" w:hAnsi="Times New Roman" w:cs="Times New Roman"/>
                <w:b/>
                <w:bCs/>
                <w:sz w:val="18"/>
                <w:szCs w:val="18"/>
              </w:rPr>
              <w:fldChar w:fldCharType="end"/>
            </w:r>
            <w:r w:rsidRPr="002C2275">
              <w:rPr>
                <w:rFonts w:ascii="Times New Roman" w:hAnsi="Times New Roman" w:cs="Times New Roman"/>
                <w:b/>
                <w:sz w:val="18"/>
                <w:szCs w:val="18"/>
              </w:rPr>
              <w:t xml:space="preserve"> z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NUMPAGES</w:instrText>
            </w:r>
            <w:r w:rsidRPr="002C2275">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52</w:t>
            </w:r>
            <w:r w:rsidRPr="002C2275">
              <w:rPr>
                <w:rFonts w:ascii="Times New Roman" w:hAnsi="Times New Roman" w:cs="Times New Roman"/>
                <w:b/>
                <w:bCs/>
                <w:sz w:val="18"/>
                <w:szCs w:val="18"/>
              </w:rPr>
              <w:fldChar w:fldCharType="end"/>
            </w:r>
          </w:p>
          <w:p w14:paraId="0FFE1BAE" w14:textId="77777777" w:rsidR="00180B0D" w:rsidRPr="002C2275" w:rsidRDefault="00000000" w:rsidP="00D438A5">
            <w:pPr>
              <w:pStyle w:val="Stopka"/>
              <w:jc w:val="right"/>
              <w:rPr>
                <w:rFonts w:ascii="Times New Roman" w:hAnsi="Times New Roman" w:cs="Times New Roman"/>
                <w:b/>
                <w:sz w:val="18"/>
                <w:szCs w:val="18"/>
              </w:rPr>
            </w:pPr>
          </w:p>
        </w:sdtContent>
      </w:sdt>
    </w:sdtContent>
  </w:sdt>
  <w:p w14:paraId="22788D4C" w14:textId="77777777" w:rsidR="00180B0D" w:rsidRPr="00811991" w:rsidRDefault="00180B0D" w:rsidP="00C741A9">
    <w:pPr>
      <w:pStyle w:val="Stopka"/>
      <w:jc w:val="center"/>
      <w:rPr>
        <w:rFonts w:ascii="Arial Narrow" w:hAnsi="Arial Narrow"/>
        <w:color w:val="7F7F7F" w:themeColor="text1" w:themeTint="80"/>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B3408" w14:textId="77777777" w:rsidR="004236DE" w:rsidRDefault="004236DE" w:rsidP="006566AE">
      <w:pPr>
        <w:spacing w:after="0" w:line="240" w:lineRule="auto"/>
      </w:pPr>
      <w:r>
        <w:separator/>
      </w:r>
    </w:p>
  </w:footnote>
  <w:footnote w:type="continuationSeparator" w:id="0">
    <w:p w14:paraId="53D2ECA4" w14:textId="77777777" w:rsidR="004236DE" w:rsidRDefault="004236DE" w:rsidP="00656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6A36" w14:textId="77777777" w:rsidR="00180B0D" w:rsidRDefault="00180B0D">
    <w:pPr>
      <w:pStyle w:val="Nagwek"/>
    </w:pPr>
  </w:p>
  <w:p w14:paraId="6BEE87AF" w14:textId="77777777" w:rsidR="00180B0D" w:rsidRDefault="00180B0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565F" w14:textId="3A316683" w:rsidR="00180B0D" w:rsidRDefault="00180B0D"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24"/>
        <w:szCs w:val="24"/>
      </w:rPr>
    </w:pPr>
    <w:r>
      <w:rPr>
        <w:rFonts w:ascii="Times New Roman" w:hAnsi="Times New Roman" w:cs="Times New Roman"/>
        <w:b/>
        <w:smallCaps/>
        <w:color w:val="404040" w:themeColor="text1" w:themeTint="BF"/>
        <w:sz w:val="24"/>
        <w:szCs w:val="24"/>
      </w:rPr>
      <w:t xml:space="preserve">    </w:t>
    </w:r>
    <w:r>
      <w:rPr>
        <w:rFonts w:ascii="Times New Roman" w:hAnsi="Times New Roman" w:cs="Times New Roman"/>
        <w:b/>
        <w:smallCaps/>
        <w:noProof/>
        <w:color w:val="404040" w:themeColor="text1" w:themeTint="BF"/>
        <w:sz w:val="24"/>
        <w:szCs w:val="24"/>
        <w:lang w:eastAsia="pl-PL"/>
      </w:rPr>
      <w:drawing>
        <wp:inline distT="0" distB="0" distL="0" distR="0" wp14:anchorId="66269153" wp14:editId="70A21A0E">
          <wp:extent cx="1981200" cy="4203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inline>
      </w:drawing>
    </w:r>
  </w:p>
  <w:p w14:paraId="733E2E72" w14:textId="77777777" w:rsidR="00180B0D" w:rsidRPr="009956FD" w:rsidRDefault="00180B0D" w:rsidP="009956FD">
    <w:pPr>
      <w:pStyle w:val="Nagwek"/>
      <w:tabs>
        <w:tab w:val="clear" w:pos="4536"/>
        <w:tab w:val="clear" w:pos="9072"/>
        <w:tab w:val="center" w:pos="993"/>
        <w:tab w:val="right" w:pos="9071"/>
      </w:tabs>
      <w:ind w:left="992"/>
      <w:jc w:val="both"/>
      <w:rPr>
        <w:rFonts w:ascii="Times New Roman" w:hAnsi="Times New Roman" w:cs="Times New Roman"/>
        <w:smallCaps/>
        <w:color w:val="404040" w:themeColor="text1" w:themeTint="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C8E"/>
    <w:multiLevelType w:val="multilevel"/>
    <w:tmpl w:val="1598E43E"/>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2C8508D"/>
    <w:multiLevelType w:val="multilevel"/>
    <w:tmpl w:val="1598E43E"/>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34C1B07"/>
    <w:multiLevelType w:val="hybridMultilevel"/>
    <w:tmpl w:val="1E727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521F35"/>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A7C6B50"/>
    <w:multiLevelType w:val="multilevel"/>
    <w:tmpl w:val="925ECD84"/>
    <w:lvl w:ilvl="0">
      <w:start w:val="1"/>
      <w:numFmt w:val="upperRoman"/>
      <w:pStyle w:val="Nagwek1"/>
      <w:lvlText w:val="%1."/>
      <w:lvlJc w:val="left"/>
      <w:pPr>
        <w:ind w:left="0" w:firstLine="0"/>
      </w:pPr>
      <w:rPr>
        <w:rFonts w:hint="default"/>
        <w:color w:val="auto"/>
      </w:rPr>
    </w:lvl>
    <w:lvl w:ilvl="1">
      <w:start w:val="1"/>
      <w:numFmt w:val="decimal"/>
      <w:pStyle w:val="Nagwek2"/>
      <w:lvlText w:val="%2."/>
      <w:lvlJc w:val="left"/>
      <w:pPr>
        <w:ind w:left="720" w:firstLine="0"/>
      </w:pPr>
      <w:rPr>
        <w:rFonts w:hint="default"/>
        <w:color w:val="auto"/>
      </w:rPr>
    </w:lvl>
    <w:lvl w:ilvl="2">
      <w:start w:val="1"/>
      <w:numFmt w:val="decimal"/>
      <w:pStyle w:val="Nagwek3"/>
      <w:lvlText w:val="%2.%3."/>
      <w:lvlJc w:val="left"/>
      <w:pPr>
        <w:ind w:left="1440" w:firstLine="0"/>
      </w:pPr>
      <w:rPr>
        <w:color w:val="auto"/>
      </w:rPr>
    </w:lvl>
    <w:lvl w:ilvl="3">
      <w:start w:val="1"/>
      <w:numFmt w:val="lowerLetter"/>
      <w:pStyle w:val="Nagwek4"/>
      <w:lvlText w:val="%4)"/>
      <w:lvlJc w:val="left"/>
      <w:pPr>
        <w:ind w:left="2160" w:firstLine="0"/>
      </w:pPr>
      <w:rPr>
        <w:rFonts w:hint="default"/>
      </w:rPr>
    </w:lvl>
    <w:lvl w:ilvl="4">
      <w:start w:val="1"/>
      <w:numFmt w:val="bullet"/>
      <w:pStyle w:val="Nagwek5"/>
      <w:lvlText w:val=""/>
      <w:lvlJc w:val="left"/>
      <w:pPr>
        <w:ind w:left="2880" w:firstLine="0"/>
      </w:pPr>
      <w:rPr>
        <w:rFonts w:ascii="Symbol" w:hAnsi="Symbol" w:hint="default"/>
        <w:color w:val="auto"/>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5" w15:restartNumberingAfterBreak="0">
    <w:nsid w:val="0C857F38"/>
    <w:multiLevelType w:val="hybridMultilevel"/>
    <w:tmpl w:val="CEB4487E"/>
    <w:lvl w:ilvl="0" w:tplc="78549ADA">
      <w:start w:val="1"/>
      <w:numFmt w:val="bullet"/>
      <w:lvlText w:val=""/>
      <w:lvlJc w:val="left"/>
      <w:pPr>
        <w:tabs>
          <w:tab w:val="num" w:pos="0"/>
        </w:tabs>
        <w:ind w:left="720" w:hanging="360"/>
      </w:pPr>
      <w:rPr>
        <w:rFonts w:ascii="Symbol" w:hAnsi="Symbol" w:cs="Symbol" w:hint="default"/>
        <w:sz w:val="18"/>
        <w:szCs w:val="18"/>
        <w:lang w:val="en-US" w:eastAsia="pl-PL" w:bidi="ar-SA"/>
      </w:rPr>
    </w:lvl>
    <w:lvl w:ilvl="1" w:tplc="44803BA4">
      <w:start w:val="1"/>
      <w:numFmt w:val="bullet"/>
      <w:lvlText w:val="o"/>
      <w:lvlJc w:val="left"/>
      <w:pPr>
        <w:tabs>
          <w:tab w:val="num" w:pos="0"/>
        </w:tabs>
        <w:ind w:left="1440" w:hanging="360"/>
      </w:pPr>
      <w:rPr>
        <w:rFonts w:ascii="MS Mincho" w:hAnsi="MS Mincho" w:cs="MS Mincho" w:hint="default"/>
        <w:sz w:val="18"/>
        <w:szCs w:val="18"/>
        <w:lang w:val="pl-PL" w:bidi="ar-SA"/>
      </w:rPr>
    </w:lvl>
    <w:lvl w:ilvl="2" w:tplc="8780A930">
      <w:start w:val="1"/>
      <w:numFmt w:val="bullet"/>
      <w:lvlText w:val=""/>
      <w:lvlJc w:val="left"/>
      <w:pPr>
        <w:tabs>
          <w:tab w:val="num" w:pos="0"/>
        </w:tabs>
        <w:ind w:left="2160" w:hanging="360"/>
      </w:pPr>
      <w:rPr>
        <w:rFonts w:ascii="Symbol" w:hAnsi="Symbol" w:cs="Symbol" w:hint="default"/>
        <w:sz w:val="18"/>
        <w:szCs w:val="18"/>
        <w:lang w:val="en-US" w:eastAsia="pl-PL" w:bidi="ar-SA"/>
      </w:rPr>
    </w:lvl>
    <w:lvl w:ilvl="3" w:tplc="3612BA9A">
      <w:start w:val="1"/>
      <w:numFmt w:val="bullet"/>
      <w:lvlText w:val=""/>
      <w:lvlJc w:val="left"/>
      <w:pPr>
        <w:tabs>
          <w:tab w:val="num" w:pos="0"/>
        </w:tabs>
        <w:ind w:left="2880" w:hanging="360"/>
      </w:pPr>
      <w:rPr>
        <w:rFonts w:ascii="MT Extra" w:hAnsi="MT Extra" w:cs="MT Extra" w:hint="default"/>
      </w:rPr>
    </w:lvl>
    <w:lvl w:ilvl="4" w:tplc="2E748132">
      <w:start w:val="1"/>
      <w:numFmt w:val="bullet"/>
      <w:lvlText w:val="o"/>
      <w:lvlJc w:val="left"/>
      <w:pPr>
        <w:tabs>
          <w:tab w:val="num" w:pos="0"/>
        </w:tabs>
        <w:ind w:left="3600" w:hanging="360"/>
      </w:pPr>
      <w:rPr>
        <w:rFonts w:ascii="MS Mincho" w:hAnsi="MS Mincho" w:cs="MS Mincho" w:hint="default"/>
        <w:sz w:val="18"/>
        <w:szCs w:val="18"/>
        <w:lang w:val="pl-PL" w:bidi="ar-SA"/>
      </w:rPr>
    </w:lvl>
    <w:lvl w:ilvl="5" w:tplc="CE181BF6">
      <w:start w:val="1"/>
      <w:numFmt w:val="bullet"/>
      <w:lvlText w:val=""/>
      <w:lvlJc w:val="left"/>
      <w:pPr>
        <w:tabs>
          <w:tab w:val="num" w:pos="0"/>
        </w:tabs>
        <w:ind w:left="4320" w:hanging="360"/>
      </w:pPr>
      <w:rPr>
        <w:rFonts w:ascii="Symbol" w:hAnsi="Symbol" w:cs="Symbol" w:hint="default"/>
        <w:sz w:val="18"/>
        <w:szCs w:val="18"/>
        <w:lang w:val="en-US" w:eastAsia="pl-PL" w:bidi="ar-SA"/>
      </w:rPr>
    </w:lvl>
    <w:lvl w:ilvl="6" w:tplc="F26E2814">
      <w:start w:val="1"/>
      <w:numFmt w:val="bullet"/>
      <w:lvlText w:val=""/>
      <w:lvlJc w:val="left"/>
      <w:pPr>
        <w:tabs>
          <w:tab w:val="num" w:pos="0"/>
        </w:tabs>
        <w:ind w:left="5040" w:hanging="360"/>
      </w:pPr>
      <w:rPr>
        <w:rFonts w:ascii="MT Extra" w:hAnsi="MT Extra" w:cs="MT Extra" w:hint="default"/>
      </w:rPr>
    </w:lvl>
    <w:lvl w:ilvl="7" w:tplc="00DA0C06">
      <w:start w:val="1"/>
      <w:numFmt w:val="bullet"/>
      <w:lvlText w:val="o"/>
      <w:lvlJc w:val="left"/>
      <w:pPr>
        <w:tabs>
          <w:tab w:val="num" w:pos="0"/>
        </w:tabs>
        <w:ind w:left="5760" w:hanging="360"/>
      </w:pPr>
      <w:rPr>
        <w:rFonts w:ascii="MS Mincho" w:hAnsi="MS Mincho" w:cs="MS Mincho" w:hint="default"/>
        <w:sz w:val="18"/>
        <w:szCs w:val="18"/>
        <w:lang w:val="pl-PL" w:bidi="ar-SA"/>
      </w:rPr>
    </w:lvl>
    <w:lvl w:ilvl="8" w:tplc="B2222F8A">
      <w:start w:val="1"/>
      <w:numFmt w:val="bullet"/>
      <w:lvlText w:val=""/>
      <w:lvlJc w:val="left"/>
      <w:pPr>
        <w:tabs>
          <w:tab w:val="num" w:pos="0"/>
        </w:tabs>
        <w:ind w:left="6480" w:hanging="360"/>
      </w:pPr>
      <w:rPr>
        <w:rFonts w:ascii="Symbol" w:hAnsi="Symbol" w:cs="Symbol" w:hint="default"/>
        <w:sz w:val="18"/>
        <w:szCs w:val="18"/>
        <w:lang w:val="en-US" w:eastAsia="pl-PL" w:bidi="ar-SA"/>
      </w:rPr>
    </w:lvl>
  </w:abstractNum>
  <w:abstractNum w:abstractNumId="6" w15:restartNumberingAfterBreak="0">
    <w:nsid w:val="0DFD509E"/>
    <w:multiLevelType w:val="multilevel"/>
    <w:tmpl w:val="144C0F70"/>
    <w:styleLink w:val="WWNum39"/>
    <w:lvl w:ilvl="0">
      <w:start w:val="1"/>
      <w:numFmt w:val="lowerLetter"/>
      <w:lvlText w:val="%1)"/>
      <w:lvlJc w:val="left"/>
      <w:pPr>
        <w:ind w:left="720" w:hanging="360"/>
      </w:pPr>
      <w:rPr>
        <w:b w:val="0"/>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1BE6270"/>
    <w:multiLevelType w:val="hybridMultilevel"/>
    <w:tmpl w:val="77F80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5D4DF5"/>
    <w:multiLevelType w:val="hybridMultilevel"/>
    <w:tmpl w:val="06A68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334E2"/>
    <w:multiLevelType w:val="multilevel"/>
    <w:tmpl w:val="867E0504"/>
    <w:styleLink w:val="WWNum5"/>
    <w:lvl w:ilvl="0">
      <w:start w:val="1"/>
      <w:numFmt w:val="decimal"/>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10" w15:restartNumberingAfterBreak="0">
    <w:nsid w:val="1D190F69"/>
    <w:multiLevelType w:val="multilevel"/>
    <w:tmpl w:val="D71E2C6E"/>
    <w:styleLink w:val="WWNum37"/>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11" w15:restartNumberingAfterBreak="0">
    <w:nsid w:val="1D377B6C"/>
    <w:multiLevelType w:val="multilevel"/>
    <w:tmpl w:val="A64C1DF6"/>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F7F15EB"/>
    <w:multiLevelType w:val="multilevel"/>
    <w:tmpl w:val="1002811C"/>
    <w:lvl w:ilvl="0">
      <w:start w:val="1"/>
      <w:numFmt w:val="decimal"/>
      <w:lvlText w:val="%1."/>
      <w:lvlJc w:val="left"/>
      <w:pPr>
        <w:ind w:left="720" w:hanging="360"/>
      </w:pPr>
      <w:rPr>
        <w:rFonts w:hint="default"/>
        <w:b w:val="0"/>
        <w:bCs w:val="0"/>
        <w:color w:val="auto"/>
        <w:sz w:val="22"/>
        <w:szCs w:val="22"/>
      </w:rPr>
    </w:lvl>
    <w:lvl w:ilvl="1">
      <w:start w:val="1"/>
      <w:numFmt w:val="decimal"/>
      <w:isLgl/>
      <w:lvlText w:val="%1.%2"/>
      <w:lvlJc w:val="left"/>
      <w:pPr>
        <w:ind w:left="1110" w:hanging="390"/>
      </w:pPr>
      <w:rPr>
        <w:rFonts w:ascii="Arial" w:hAnsi="Arial" w:cs="Arial" w:hint="default"/>
        <w:b w:val="0"/>
        <w:color w:val="auto"/>
        <w:sz w:val="20"/>
      </w:rPr>
    </w:lvl>
    <w:lvl w:ilvl="2">
      <w:start w:val="1"/>
      <w:numFmt w:val="decimal"/>
      <w:isLgl/>
      <w:lvlText w:val="%1.%2.%3"/>
      <w:lvlJc w:val="left"/>
      <w:pPr>
        <w:ind w:left="1429"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1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3E17C9"/>
    <w:multiLevelType w:val="hybridMultilevel"/>
    <w:tmpl w:val="ACE416E0"/>
    <w:lvl w:ilvl="0" w:tplc="F740177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0B10B2"/>
    <w:multiLevelType w:val="hybridMultilevel"/>
    <w:tmpl w:val="48DED6CA"/>
    <w:lvl w:ilvl="0" w:tplc="A55430D6">
      <w:start w:val="4"/>
      <w:numFmt w:val="decimal"/>
      <w:lvlText w:val="%1"/>
      <w:lvlJc w:val="center"/>
      <w:pPr>
        <w:ind w:left="720" w:hanging="360"/>
      </w:pPr>
      <w:rPr>
        <w:rFonts w:hint="default"/>
        <w:b w:val="0"/>
        <w:bCs/>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A80DB5"/>
    <w:multiLevelType w:val="hybridMultilevel"/>
    <w:tmpl w:val="F4F881A6"/>
    <w:lvl w:ilvl="0" w:tplc="24CAD03C">
      <w:start w:val="1"/>
      <w:numFmt w:val="decimal"/>
      <w:lvlText w:val="%1."/>
      <w:lvlJc w:val="left"/>
      <w:pPr>
        <w:ind w:left="36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F528BF"/>
    <w:multiLevelType w:val="multilevel"/>
    <w:tmpl w:val="1598E43E"/>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29A71A4D"/>
    <w:multiLevelType w:val="multilevel"/>
    <w:tmpl w:val="BF44376E"/>
    <w:lvl w:ilvl="0">
      <w:start w:val="1"/>
      <w:numFmt w:val="decimal"/>
      <w:lvlText w:val="%1."/>
      <w:lvlJc w:val="left"/>
      <w:pPr>
        <w:ind w:left="106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20" w15:restartNumberingAfterBreak="0">
    <w:nsid w:val="2B495B57"/>
    <w:multiLevelType w:val="multilevel"/>
    <w:tmpl w:val="04150027"/>
    <w:lvl w:ilvl="0">
      <w:start w:val="1"/>
      <w:numFmt w:val="upperRoman"/>
      <w:lvlText w:val="%1."/>
      <w:lvlJc w:val="left"/>
      <w:pPr>
        <w:ind w:left="0" w:firstLine="0"/>
      </w:pPr>
      <w:rPr>
        <w:rFonts w:hint="default"/>
        <w:color w:val="auto"/>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2F6D3671"/>
    <w:multiLevelType w:val="multilevel"/>
    <w:tmpl w:val="FC004D40"/>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15:restartNumberingAfterBreak="0">
    <w:nsid w:val="2FE22AF9"/>
    <w:multiLevelType w:val="hybridMultilevel"/>
    <w:tmpl w:val="3A068810"/>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379778C"/>
    <w:multiLevelType w:val="multilevel"/>
    <w:tmpl w:val="08480A72"/>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3E354D5"/>
    <w:multiLevelType w:val="hybridMultilevel"/>
    <w:tmpl w:val="4D122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2068EC"/>
    <w:multiLevelType w:val="hybridMultilevel"/>
    <w:tmpl w:val="DD185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4A1CAE"/>
    <w:multiLevelType w:val="hybridMultilevel"/>
    <w:tmpl w:val="F7340D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A7B3FB8"/>
    <w:multiLevelType w:val="hybridMultilevel"/>
    <w:tmpl w:val="49E08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3930E9"/>
    <w:multiLevelType w:val="multilevel"/>
    <w:tmpl w:val="E1B0C828"/>
    <w:lvl w:ilvl="0">
      <w:start w:val="3"/>
      <w:numFmt w:val="decimal"/>
      <w:lvlText w:val="%1."/>
      <w:lvlJc w:val="left"/>
      <w:pPr>
        <w:ind w:left="720" w:hanging="360"/>
      </w:pPr>
      <w:rPr>
        <w:rFonts w:hint="default"/>
        <w:color w:val="auto"/>
      </w:rPr>
    </w:lvl>
    <w:lvl w:ilvl="1">
      <w:start w:val="1"/>
      <w:numFmt w:val="decimal"/>
      <w:isLgl/>
      <w:lvlText w:val="%1.%2"/>
      <w:lvlJc w:val="left"/>
      <w:pPr>
        <w:ind w:left="1110" w:hanging="390"/>
      </w:pPr>
      <w:rPr>
        <w:rFonts w:ascii="Arial" w:hAnsi="Arial" w:cs="Arial" w:hint="default"/>
        <w:b w:val="0"/>
        <w:color w:val="auto"/>
        <w:sz w:val="20"/>
      </w:rPr>
    </w:lvl>
    <w:lvl w:ilvl="2">
      <w:start w:val="1"/>
      <w:numFmt w:val="decimal"/>
      <w:isLgl/>
      <w:lvlText w:val="%1.%2.%3"/>
      <w:lvlJc w:val="left"/>
      <w:pPr>
        <w:ind w:left="1429"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29" w15:restartNumberingAfterBreak="0">
    <w:nsid w:val="402A5B01"/>
    <w:multiLevelType w:val="hybridMultilevel"/>
    <w:tmpl w:val="89F03F70"/>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D5F6FBC6">
      <w:start w:val="1"/>
      <w:numFmt w:val="decimal"/>
      <w:lvlText w:val="%3."/>
      <w:lvlJc w:val="left"/>
      <w:pPr>
        <w:ind w:left="2765" w:hanging="360"/>
      </w:pPr>
      <w:rPr>
        <w:rFonts w:hint="default"/>
        <w:b w:val="0"/>
        <w:bCs w:val="0"/>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1"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504F28"/>
    <w:multiLevelType w:val="hybridMultilevel"/>
    <w:tmpl w:val="FF04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3E0703"/>
    <w:multiLevelType w:val="hybridMultilevel"/>
    <w:tmpl w:val="A3C65402"/>
    <w:lvl w:ilvl="0" w:tplc="42D2D662">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C7F5B7D"/>
    <w:multiLevelType w:val="multilevel"/>
    <w:tmpl w:val="17128210"/>
    <w:styleLink w:val="WWNum36"/>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35" w15:restartNumberingAfterBreak="0">
    <w:nsid w:val="4C910BCF"/>
    <w:multiLevelType w:val="hybridMultilevel"/>
    <w:tmpl w:val="E3C0E8E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 w15:restartNumberingAfterBreak="0">
    <w:nsid w:val="517B1D05"/>
    <w:multiLevelType w:val="multilevel"/>
    <w:tmpl w:val="C8142252"/>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124"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652" w:hanging="1440"/>
      </w:pPr>
      <w:rPr>
        <w:rFonts w:hint="default"/>
      </w:rPr>
    </w:lvl>
    <w:lvl w:ilvl="7">
      <w:start w:val="1"/>
      <w:numFmt w:val="decimal"/>
      <w:isLgl/>
      <w:lvlText w:val="%1.%2.%3.%4.%5.%6.%7.%8"/>
      <w:lvlJc w:val="left"/>
      <w:pPr>
        <w:ind w:left="6354" w:hanging="1440"/>
      </w:pPr>
      <w:rPr>
        <w:rFonts w:hint="default"/>
      </w:rPr>
    </w:lvl>
    <w:lvl w:ilvl="8">
      <w:start w:val="1"/>
      <w:numFmt w:val="decimal"/>
      <w:isLgl/>
      <w:lvlText w:val="%1.%2.%3.%4.%5.%6.%7.%8.%9"/>
      <w:lvlJc w:val="left"/>
      <w:pPr>
        <w:ind w:left="7056" w:hanging="1440"/>
      </w:pPr>
      <w:rPr>
        <w:rFonts w:hint="default"/>
      </w:rPr>
    </w:lvl>
  </w:abstractNum>
  <w:abstractNum w:abstractNumId="37" w15:restartNumberingAfterBreak="0">
    <w:nsid w:val="526D62FE"/>
    <w:multiLevelType w:val="multilevel"/>
    <w:tmpl w:val="8CAE5224"/>
    <w:styleLink w:val="WWNum16"/>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38" w15:restartNumberingAfterBreak="0">
    <w:nsid w:val="53801C37"/>
    <w:multiLevelType w:val="multilevel"/>
    <w:tmpl w:val="4E265D04"/>
    <w:lvl w:ilvl="0">
      <w:start w:val="1"/>
      <w:numFmt w:val="bullet"/>
      <w:lvlText w:val="●"/>
      <w:lvlJc w:val="left"/>
      <w:pPr>
        <w:tabs>
          <w:tab w:val="num" w:pos="0"/>
        </w:tabs>
        <w:ind w:left="360" w:hanging="360"/>
      </w:pPr>
      <w:rPr>
        <w:rFonts w:ascii="Noto Sans Symbols" w:hAnsi="Noto Sans Symbols" w:cs="Noto Sans Symbols" w:hint="default"/>
        <w:position w:val="0"/>
        <w:sz w:val="22"/>
        <w:vertAlign w:val="baseline"/>
      </w:rPr>
    </w:lvl>
    <w:lvl w:ilvl="1">
      <w:start w:val="1"/>
      <w:numFmt w:val="bullet"/>
      <w:lvlText w:val="o"/>
      <w:lvlJc w:val="left"/>
      <w:pPr>
        <w:tabs>
          <w:tab w:val="num" w:pos="0"/>
        </w:tabs>
        <w:ind w:left="1080" w:hanging="360"/>
      </w:pPr>
      <w:rPr>
        <w:rFonts w:ascii="Courier New" w:hAnsi="Courier New" w:cs="Courier New" w:hint="default"/>
        <w:position w:val="0"/>
        <w:sz w:val="22"/>
        <w:vertAlign w:val="baseline"/>
      </w:rPr>
    </w:lvl>
    <w:lvl w:ilvl="2">
      <w:start w:val="1"/>
      <w:numFmt w:val="bullet"/>
      <w:lvlText w:val="▪"/>
      <w:lvlJc w:val="left"/>
      <w:pPr>
        <w:tabs>
          <w:tab w:val="num" w:pos="0"/>
        </w:tabs>
        <w:ind w:left="1800" w:hanging="360"/>
      </w:pPr>
      <w:rPr>
        <w:rFonts w:ascii="Noto Sans Symbols" w:hAnsi="Noto Sans Symbols" w:cs="Noto Sans Symbols" w:hint="default"/>
        <w:position w:val="0"/>
        <w:sz w:val="22"/>
        <w:vertAlign w:val="baseline"/>
      </w:rPr>
    </w:lvl>
    <w:lvl w:ilvl="3">
      <w:start w:val="1"/>
      <w:numFmt w:val="bullet"/>
      <w:lvlText w:val="●"/>
      <w:lvlJc w:val="left"/>
      <w:pPr>
        <w:tabs>
          <w:tab w:val="num" w:pos="0"/>
        </w:tabs>
        <w:ind w:left="2520" w:hanging="360"/>
      </w:pPr>
      <w:rPr>
        <w:rFonts w:ascii="Noto Sans Symbols" w:hAnsi="Noto Sans Symbols" w:cs="Noto Sans Symbols" w:hint="default"/>
        <w:position w:val="0"/>
        <w:sz w:val="22"/>
        <w:vertAlign w:val="baseline"/>
      </w:rPr>
    </w:lvl>
    <w:lvl w:ilvl="4">
      <w:start w:val="1"/>
      <w:numFmt w:val="bullet"/>
      <w:lvlText w:val="o"/>
      <w:lvlJc w:val="left"/>
      <w:pPr>
        <w:tabs>
          <w:tab w:val="num" w:pos="0"/>
        </w:tabs>
        <w:ind w:left="3240" w:hanging="360"/>
      </w:pPr>
      <w:rPr>
        <w:rFonts w:ascii="Courier New" w:hAnsi="Courier New" w:cs="Courier New" w:hint="default"/>
        <w:position w:val="0"/>
        <w:sz w:val="22"/>
        <w:vertAlign w:val="baseline"/>
      </w:rPr>
    </w:lvl>
    <w:lvl w:ilvl="5">
      <w:start w:val="1"/>
      <w:numFmt w:val="bullet"/>
      <w:lvlText w:val="▪"/>
      <w:lvlJc w:val="left"/>
      <w:pPr>
        <w:tabs>
          <w:tab w:val="num" w:pos="0"/>
        </w:tabs>
        <w:ind w:left="3960" w:hanging="360"/>
      </w:pPr>
      <w:rPr>
        <w:rFonts w:ascii="Noto Sans Symbols" w:hAnsi="Noto Sans Symbols" w:cs="Noto Sans Symbols" w:hint="default"/>
        <w:position w:val="0"/>
        <w:sz w:val="22"/>
        <w:vertAlign w:val="baseline"/>
      </w:rPr>
    </w:lvl>
    <w:lvl w:ilvl="6">
      <w:start w:val="1"/>
      <w:numFmt w:val="bullet"/>
      <w:lvlText w:val="●"/>
      <w:lvlJc w:val="left"/>
      <w:pPr>
        <w:tabs>
          <w:tab w:val="num" w:pos="0"/>
        </w:tabs>
        <w:ind w:left="4680" w:hanging="360"/>
      </w:pPr>
      <w:rPr>
        <w:rFonts w:ascii="Noto Sans Symbols" w:hAnsi="Noto Sans Symbols" w:cs="Noto Sans Symbols" w:hint="default"/>
        <w:position w:val="0"/>
        <w:sz w:val="22"/>
        <w:vertAlign w:val="baseline"/>
      </w:rPr>
    </w:lvl>
    <w:lvl w:ilvl="7">
      <w:start w:val="1"/>
      <w:numFmt w:val="bullet"/>
      <w:lvlText w:val="o"/>
      <w:lvlJc w:val="left"/>
      <w:pPr>
        <w:tabs>
          <w:tab w:val="num" w:pos="0"/>
        </w:tabs>
        <w:ind w:left="5400" w:hanging="360"/>
      </w:pPr>
      <w:rPr>
        <w:rFonts w:ascii="Courier New" w:hAnsi="Courier New" w:cs="Courier New" w:hint="default"/>
        <w:position w:val="0"/>
        <w:sz w:val="22"/>
        <w:vertAlign w:val="baseline"/>
      </w:rPr>
    </w:lvl>
    <w:lvl w:ilvl="8">
      <w:start w:val="1"/>
      <w:numFmt w:val="bullet"/>
      <w:lvlText w:val="▪"/>
      <w:lvlJc w:val="left"/>
      <w:pPr>
        <w:tabs>
          <w:tab w:val="num" w:pos="0"/>
        </w:tabs>
        <w:ind w:left="6120" w:hanging="360"/>
      </w:pPr>
      <w:rPr>
        <w:rFonts w:ascii="Noto Sans Symbols" w:hAnsi="Noto Sans Symbols" w:cs="Noto Sans Symbols" w:hint="default"/>
        <w:position w:val="0"/>
        <w:sz w:val="22"/>
        <w:vertAlign w:val="baseline"/>
      </w:rPr>
    </w:lvl>
  </w:abstractNum>
  <w:abstractNum w:abstractNumId="39" w15:restartNumberingAfterBreak="0">
    <w:nsid w:val="54A87451"/>
    <w:multiLevelType w:val="multilevel"/>
    <w:tmpl w:val="56A0C164"/>
    <w:styleLink w:val="WWNum35"/>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40" w15:restartNumberingAfterBreak="0">
    <w:nsid w:val="54F3304F"/>
    <w:multiLevelType w:val="hybridMultilevel"/>
    <w:tmpl w:val="71AEBBBA"/>
    <w:lvl w:ilvl="0" w:tplc="4CACF666">
      <w:start w:val="1"/>
      <w:numFmt w:val="decimal"/>
      <w:lvlText w:val="%1."/>
      <w:lvlJc w:val="left"/>
      <w:pPr>
        <w:ind w:left="720" w:hanging="360"/>
      </w:pPr>
      <w:rPr>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3D371A"/>
    <w:multiLevelType w:val="multilevel"/>
    <w:tmpl w:val="36141BB8"/>
    <w:styleLink w:val="WWNum54"/>
    <w:lvl w:ilvl="0">
      <w:start w:val="1"/>
      <w:numFmt w:val="decimal"/>
      <w:lvlText w:val="%1."/>
      <w:lvlJc w:val="left"/>
      <w:pPr>
        <w:ind w:left="3585" w:hanging="360"/>
      </w:pPr>
    </w:lvl>
    <w:lvl w:ilvl="1">
      <w:start w:val="1"/>
      <w:numFmt w:val="lowerLetter"/>
      <w:lvlText w:val="%2."/>
      <w:lvlJc w:val="left"/>
      <w:pPr>
        <w:ind w:left="4305" w:hanging="360"/>
      </w:pPr>
    </w:lvl>
    <w:lvl w:ilvl="2">
      <w:start w:val="1"/>
      <w:numFmt w:val="lowerRoman"/>
      <w:lvlText w:val="%1.%2.%3."/>
      <w:lvlJc w:val="right"/>
      <w:pPr>
        <w:ind w:left="5025" w:hanging="180"/>
      </w:pPr>
    </w:lvl>
    <w:lvl w:ilvl="3">
      <w:start w:val="1"/>
      <w:numFmt w:val="decimal"/>
      <w:lvlText w:val="%1.%2.%3.%4."/>
      <w:lvlJc w:val="left"/>
      <w:pPr>
        <w:ind w:left="5745" w:hanging="360"/>
      </w:pPr>
    </w:lvl>
    <w:lvl w:ilvl="4">
      <w:start w:val="1"/>
      <w:numFmt w:val="lowerLetter"/>
      <w:lvlText w:val="%1.%2.%3.%4.%5."/>
      <w:lvlJc w:val="left"/>
      <w:pPr>
        <w:ind w:left="6465" w:hanging="360"/>
      </w:pPr>
    </w:lvl>
    <w:lvl w:ilvl="5">
      <w:start w:val="1"/>
      <w:numFmt w:val="lowerRoman"/>
      <w:lvlText w:val="%1.%2.%3.%4.%5.%6."/>
      <w:lvlJc w:val="right"/>
      <w:pPr>
        <w:ind w:left="7185" w:hanging="180"/>
      </w:pPr>
    </w:lvl>
    <w:lvl w:ilvl="6">
      <w:start w:val="1"/>
      <w:numFmt w:val="decimal"/>
      <w:lvlText w:val="%1.%2.%3.%4.%5.%6.%7."/>
      <w:lvlJc w:val="left"/>
      <w:pPr>
        <w:ind w:left="7905" w:hanging="360"/>
      </w:pPr>
    </w:lvl>
    <w:lvl w:ilvl="7">
      <w:start w:val="1"/>
      <w:numFmt w:val="lowerLetter"/>
      <w:lvlText w:val="%1.%2.%3.%4.%5.%6.%7.%8."/>
      <w:lvlJc w:val="left"/>
      <w:pPr>
        <w:ind w:left="8625" w:hanging="360"/>
      </w:pPr>
    </w:lvl>
    <w:lvl w:ilvl="8">
      <w:start w:val="1"/>
      <w:numFmt w:val="lowerRoman"/>
      <w:lvlText w:val="%1.%2.%3.%4.%5.%6.%7.%8.%9."/>
      <w:lvlJc w:val="right"/>
      <w:pPr>
        <w:ind w:left="9345" w:hanging="180"/>
      </w:pPr>
    </w:lvl>
  </w:abstractNum>
  <w:abstractNum w:abstractNumId="42"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940A6D"/>
    <w:multiLevelType w:val="hybridMultilevel"/>
    <w:tmpl w:val="88EA01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15:restartNumberingAfterBreak="0">
    <w:nsid w:val="5BD00C46"/>
    <w:multiLevelType w:val="multilevel"/>
    <w:tmpl w:val="A7C239CE"/>
    <w:styleLink w:val="WWNum1"/>
    <w:lvl w:ilvl="0">
      <w:start w:val="1"/>
      <w:numFmt w:val="decimal"/>
      <w:lvlText w:val="%1."/>
      <w:lvlJc w:val="left"/>
      <w:pPr>
        <w:ind w:left="720" w:hanging="360"/>
      </w:pPr>
    </w:lvl>
    <w:lvl w:ilvl="1">
      <w:start w:val="1"/>
      <w:numFmt w:val="decimal"/>
      <w:lvlText w:val="%1.%2"/>
      <w:lvlJc w:val="left"/>
      <w:pPr>
        <w:ind w:left="1244" w:hanging="360"/>
      </w:pPr>
      <w:rPr>
        <w:rFonts w:cs="Calibri"/>
        <w:color w:val="00000A"/>
        <w:sz w:val="20"/>
      </w:rPr>
    </w:lvl>
    <w:lvl w:ilvl="2">
      <w:start w:val="1"/>
      <w:numFmt w:val="decimal"/>
      <w:lvlText w:val="%1.%2.%3"/>
      <w:lvlJc w:val="left"/>
      <w:pPr>
        <w:ind w:left="2128" w:hanging="720"/>
      </w:pPr>
      <w:rPr>
        <w:rFonts w:cs="Calibri"/>
        <w:color w:val="FF0000"/>
        <w:sz w:val="20"/>
      </w:rPr>
    </w:lvl>
    <w:lvl w:ilvl="3">
      <w:start w:val="1"/>
      <w:numFmt w:val="decimal"/>
      <w:lvlText w:val="%1.%2.%3.%4"/>
      <w:lvlJc w:val="left"/>
      <w:pPr>
        <w:ind w:left="2652" w:hanging="720"/>
      </w:pPr>
      <w:rPr>
        <w:rFonts w:cs="Calibri"/>
        <w:color w:val="FF0000"/>
        <w:sz w:val="20"/>
      </w:rPr>
    </w:lvl>
    <w:lvl w:ilvl="4">
      <w:start w:val="1"/>
      <w:numFmt w:val="decimal"/>
      <w:lvlText w:val="%1.%2.%3.%4.%5"/>
      <w:lvlJc w:val="left"/>
      <w:pPr>
        <w:ind w:left="3536" w:hanging="1080"/>
      </w:pPr>
      <w:rPr>
        <w:rFonts w:cs="Calibri"/>
        <w:color w:val="FF0000"/>
        <w:sz w:val="20"/>
      </w:rPr>
    </w:lvl>
    <w:lvl w:ilvl="5">
      <w:start w:val="1"/>
      <w:numFmt w:val="decimal"/>
      <w:lvlText w:val="%1.%2.%3.%4.%5.%6"/>
      <w:lvlJc w:val="left"/>
      <w:pPr>
        <w:ind w:left="4060" w:hanging="1080"/>
      </w:pPr>
      <w:rPr>
        <w:rFonts w:cs="Calibri"/>
        <w:color w:val="FF0000"/>
        <w:sz w:val="20"/>
      </w:rPr>
    </w:lvl>
    <w:lvl w:ilvl="6">
      <w:start w:val="1"/>
      <w:numFmt w:val="decimal"/>
      <w:lvlText w:val="%1.%2.%3.%4.%5.%6.%7"/>
      <w:lvlJc w:val="left"/>
      <w:pPr>
        <w:ind w:left="4944" w:hanging="1440"/>
      </w:pPr>
      <w:rPr>
        <w:rFonts w:cs="Calibri"/>
        <w:color w:val="FF0000"/>
        <w:sz w:val="20"/>
      </w:rPr>
    </w:lvl>
    <w:lvl w:ilvl="7">
      <w:start w:val="1"/>
      <w:numFmt w:val="decimal"/>
      <w:lvlText w:val="%1.%2.%3.%4.%5.%6.%7.%8"/>
      <w:lvlJc w:val="left"/>
      <w:pPr>
        <w:ind w:left="5468" w:hanging="1440"/>
      </w:pPr>
      <w:rPr>
        <w:rFonts w:cs="Calibri"/>
        <w:color w:val="FF0000"/>
        <w:sz w:val="20"/>
      </w:rPr>
    </w:lvl>
    <w:lvl w:ilvl="8">
      <w:start w:val="1"/>
      <w:numFmt w:val="decimal"/>
      <w:lvlText w:val="%1.%2.%3.%4.%5.%6.%7.%8.%9"/>
      <w:lvlJc w:val="left"/>
      <w:pPr>
        <w:ind w:left="6352" w:hanging="1800"/>
      </w:pPr>
      <w:rPr>
        <w:rFonts w:cs="Calibri"/>
        <w:color w:val="FF0000"/>
        <w:sz w:val="20"/>
      </w:rPr>
    </w:lvl>
  </w:abstractNum>
  <w:abstractNum w:abstractNumId="45"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6" w15:restartNumberingAfterBreak="0">
    <w:nsid w:val="5D8215A1"/>
    <w:multiLevelType w:val="multilevel"/>
    <w:tmpl w:val="F4142C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EC8665C"/>
    <w:multiLevelType w:val="multilevel"/>
    <w:tmpl w:val="8424C14A"/>
    <w:styleLink w:val="WWNum29"/>
    <w:lvl w:ilvl="0">
      <w:start w:val="1"/>
      <w:numFmt w:val="decimal"/>
      <w:lvlText w:val="%1."/>
      <w:lvlJc w:val="left"/>
      <w:pPr>
        <w:ind w:left="720" w:hanging="360"/>
      </w:pPr>
      <w:rPr>
        <w:rFonts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66761543"/>
    <w:multiLevelType w:val="hybridMultilevel"/>
    <w:tmpl w:val="16F2A918"/>
    <w:lvl w:ilvl="0" w:tplc="0415000F">
      <w:start w:val="1"/>
      <w:numFmt w:val="decimal"/>
      <w:lvlText w:val="%1."/>
      <w:lvlJc w:val="left"/>
      <w:pPr>
        <w:ind w:left="720" w:hanging="360"/>
      </w:pPr>
    </w:lvl>
    <w:lvl w:ilvl="1" w:tplc="0409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C536DB"/>
    <w:multiLevelType w:val="hybridMultilevel"/>
    <w:tmpl w:val="4F803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8154C2E"/>
    <w:multiLevelType w:val="multilevel"/>
    <w:tmpl w:val="32649C6C"/>
    <w:styleLink w:val="WWNum15"/>
    <w:lvl w:ilvl="0">
      <w:start w:val="1"/>
      <w:numFmt w:val="decimal"/>
      <w:lvlText w:val="%1."/>
      <w:lvlJc w:val="left"/>
      <w:pPr>
        <w:ind w:left="643" w:hanging="360"/>
      </w:pPr>
    </w:lvl>
    <w:lvl w:ilvl="1">
      <w:start w:val="1"/>
      <w:numFmt w:val="decimal"/>
      <w:lvlText w:val="%1.%2"/>
      <w:lvlJc w:val="left"/>
      <w:pPr>
        <w:ind w:left="1408" w:hanging="765"/>
      </w:pPr>
    </w:lvl>
    <w:lvl w:ilvl="2">
      <w:start w:val="1"/>
      <w:numFmt w:val="decimal"/>
      <w:lvlText w:val="%1.%2.%3"/>
      <w:lvlJc w:val="left"/>
      <w:pPr>
        <w:ind w:left="1768" w:hanging="765"/>
      </w:pPr>
    </w:lvl>
    <w:lvl w:ilvl="3">
      <w:start w:val="1"/>
      <w:numFmt w:val="decimal"/>
      <w:lvlText w:val="%1.%2.%3.%4"/>
      <w:lvlJc w:val="left"/>
      <w:pPr>
        <w:ind w:left="2128" w:hanging="765"/>
      </w:pPr>
    </w:lvl>
    <w:lvl w:ilvl="4">
      <w:start w:val="1"/>
      <w:numFmt w:val="decimal"/>
      <w:lvlText w:val="%1.%2.%3.%4.%5"/>
      <w:lvlJc w:val="left"/>
      <w:pPr>
        <w:ind w:left="2803" w:hanging="1080"/>
      </w:pPr>
    </w:lvl>
    <w:lvl w:ilvl="5">
      <w:start w:val="1"/>
      <w:numFmt w:val="decimal"/>
      <w:lvlText w:val="%1.%2.%3.%4.%5.%6"/>
      <w:lvlJc w:val="left"/>
      <w:pPr>
        <w:ind w:left="3163" w:hanging="1080"/>
      </w:pPr>
    </w:lvl>
    <w:lvl w:ilvl="6">
      <w:start w:val="1"/>
      <w:numFmt w:val="decimal"/>
      <w:lvlText w:val="%1.%2.%3.%4.%5.%6.%7"/>
      <w:lvlJc w:val="left"/>
      <w:pPr>
        <w:ind w:left="3883" w:hanging="1440"/>
      </w:pPr>
    </w:lvl>
    <w:lvl w:ilvl="7">
      <w:start w:val="1"/>
      <w:numFmt w:val="decimal"/>
      <w:lvlText w:val="%1.%2.%3.%4.%5.%6.%7.%8"/>
      <w:lvlJc w:val="left"/>
      <w:pPr>
        <w:ind w:left="4243" w:hanging="1440"/>
      </w:pPr>
    </w:lvl>
    <w:lvl w:ilvl="8">
      <w:start w:val="1"/>
      <w:numFmt w:val="decimal"/>
      <w:lvlText w:val="%1.%2.%3.%4.%5.%6.%7.%8.%9"/>
      <w:lvlJc w:val="left"/>
      <w:pPr>
        <w:ind w:left="4603" w:hanging="1440"/>
      </w:pPr>
    </w:lvl>
  </w:abstractNum>
  <w:abstractNum w:abstractNumId="51" w15:restartNumberingAfterBreak="0">
    <w:nsid w:val="68B247C8"/>
    <w:multiLevelType w:val="hybridMultilevel"/>
    <w:tmpl w:val="D7F45040"/>
    <w:lvl w:ilvl="0" w:tplc="0415000F">
      <w:start w:val="1"/>
      <w:numFmt w:val="decimal"/>
      <w:lvlText w:val="%1."/>
      <w:lvlJc w:val="left"/>
      <w:pPr>
        <w:ind w:left="720" w:hanging="360"/>
      </w:pPr>
    </w:lvl>
    <w:lvl w:ilvl="1" w:tplc="FC3C39D2">
      <w:start w:val="1"/>
      <w:numFmt w:val="lowerLetter"/>
      <w:lvlText w:val="%2)"/>
      <w:lvlJc w:val="left"/>
      <w:pPr>
        <w:ind w:left="1785" w:hanging="705"/>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3" w15:restartNumberingAfterBreak="0">
    <w:nsid w:val="6D2A266E"/>
    <w:multiLevelType w:val="hybridMultilevel"/>
    <w:tmpl w:val="315AB808"/>
    <w:lvl w:ilvl="0" w:tplc="C062FE8C">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DB6F60"/>
    <w:multiLevelType w:val="hybridMultilevel"/>
    <w:tmpl w:val="1340F510"/>
    <w:lvl w:ilvl="0" w:tplc="14102DA6">
      <w:start w:val="1"/>
      <w:numFmt w:val="decimal"/>
      <w:lvlText w:val="%1."/>
      <w:lvlJc w:val="left"/>
      <w:pPr>
        <w:ind w:left="3585" w:hanging="360"/>
      </w:pPr>
      <w:rPr>
        <w:rFonts w:ascii="Arial Narrow" w:hAnsi="Arial Narrow" w:hint="default"/>
      </w:rPr>
    </w:lvl>
    <w:lvl w:ilvl="1" w:tplc="04150019" w:tentative="1">
      <w:start w:val="1"/>
      <w:numFmt w:val="lowerLetter"/>
      <w:lvlText w:val="%2."/>
      <w:lvlJc w:val="left"/>
      <w:pPr>
        <w:ind w:left="4305" w:hanging="360"/>
      </w:pPr>
    </w:lvl>
    <w:lvl w:ilvl="2" w:tplc="0415001B" w:tentative="1">
      <w:start w:val="1"/>
      <w:numFmt w:val="lowerRoman"/>
      <w:lvlText w:val="%3."/>
      <w:lvlJc w:val="right"/>
      <w:pPr>
        <w:ind w:left="5025" w:hanging="180"/>
      </w:pPr>
    </w:lvl>
    <w:lvl w:ilvl="3" w:tplc="0415000F" w:tentative="1">
      <w:start w:val="1"/>
      <w:numFmt w:val="decimal"/>
      <w:lvlText w:val="%4."/>
      <w:lvlJc w:val="left"/>
      <w:pPr>
        <w:ind w:left="5745" w:hanging="360"/>
      </w:pPr>
    </w:lvl>
    <w:lvl w:ilvl="4" w:tplc="04150019" w:tentative="1">
      <w:start w:val="1"/>
      <w:numFmt w:val="lowerLetter"/>
      <w:lvlText w:val="%5."/>
      <w:lvlJc w:val="left"/>
      <w:pPr>
        <w:ind w:left="6465" w:hanging="360"/>
      </w:pPr>
    </w:lvl>
    <w:lvl w:ilvl="5" w:tplc="0415001B" w:tentative="1">
      <w:start w:val="1"/>
      <w:numFmt w:val="lowerRoman"/>
      <w:lvlText w:val="%6."/>
      <w:lvlJc w:val="right"/>
      <w:pPr>
        <w:ind w:left="7185" w:hanging="180"/>
      </w:pPr>
    </w:lvl>
    <w:lvl w:ilvl="6" w:tplc="0415000F" w:tentative="1">
      <w:start w:val="1"/>
      <w:numFmt w:val="decimal"/>
      <w:lvlText w:val="%7."/>
      <w:lvlJc w:val="left"/>
      <w:pPr>
        <w:ind w:left="7905" w:hanging="360"/>
      </w:pPr>
    </w:lvl>
    <w:lvl w:ilvl="7" w:tplc="04150019" w:tentative="1">
      <w:start w:val="1"/>
      <w:numFmt w:val="lowerLetter"/>
      <w:lvlText w:val="%8."/>
      <w:lvlJc w:val="left"/>
      <w:pPr>
        <w:ind w:left="8625" w:hanging="360"/>
      </w:pPr>
    </w:lvl>
    <w:lvl w:ilvl="8" w:tplc="0415001B" w:tentative="1">
      <w:start w:val="1"/>
      <w:numFmt w:val="lowerRoman"/>
      <w:lvlText w:val="%9."/>
      <w:lvlJc w:val="right"/>
      <w:pPr>
        <w:ind w:left="9345" w:hanging="180"/>
      </w:pPr>
    </w:lvl>
  </w:abstractNum>
  <w:abstractNum w:abstractNumId="56" w15:restartNumberingAfterBreak="0">
    <w:nsid w:val="70943D7E"/>
    <w:multiLevelType w:val="multilevel"/>
    <w:tmpl w:val="B450DCF2"/>
    <w:styleLink w:val="WWNum14"/>
    <w:lvl w:ilvl="0">
      <w:start w:val="1"/>
      <w:numFmt w:val="upperRoman"/>
      <w:lvlText w:val="%1."/>
      <w:lvlJc w:val="right"/>
      <w:pPr>
        <w:ind w:left="720" w:hanging="360"/>
      </w:pPr>
      <w:rPr>
        <w:b w:val="0"/>
        <w:bCs/>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71366D1B"/>
    <w:multiLevelType w:val="multilevel"/>
    <w:tmpl w:val="EECA61AA"/>
    <w:styleLink w:val="WWNum38"/>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58" w15:restartNumberingAfterBreak="0">
    <w:nsid w:val="72C52EA5"/>
    <w:multiLevelType w:val="multilevel"/>
    <w:tmpl w:val="C29C93C8"/>
    <w:lvl w:ilvl="0">
      <w:start w:val="1"/>
      <w:numFmt w:val="decimal"/>
      <w:lvlText w:val="%1."/>
      <w:lvlJc w:val="left"/>
      <w:pPr>
        <w:ind w:left="360" w:hanging="360"/>
      </w:pPr>
      <w:rPr>
        <w:b w:val="0"/>
        <w:bCs/>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9" w15:restartNumberingAfterBreak="0">
    <w:nsid w:val="7364127D"/>
    <w:multiLevelType w:val="multilevel"/>
    <w:tmpl w:val="21B6C37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60" w15:restartNumberingAfterBreak="0">
    <w:nsid w:val="73E27B13"/>
    <w:multiLevelType w:val="multilevel"/>
    <w:tmpl w:val="17E29906"/>
    <w:lvl w:ilvl="0">
      <w:start w:val="1"/>
      <w:numFmt w:val="decimal"/>
      <w:lvlText w:val="%1."/>
      <w:lvlJc w:val="left"/>
      <w:pPr>
        <w:ind w:left="36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2124"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652" w:hanging="1440"/>
      </w:pPr>
      <w:rPr>
        <w:rFonts w:hint="default"/>
      </w:rPr>
    </w:lvl>
    <w:lvl w:ilvl="7">
      <w:start w:val="1"/>
      <w:numFmt w:val="decimal"/>
      <w:isLgl/>
      <w:lvlText w:val="%1.%2.%3.%4.%5.%6.%7.%8"/>
      <w:lvlJc w:val="left"/>
      <w:pPr>
        <w:ind w:left="6354" w:hanging="1440"/>
      </w:pPr>
      <w:rPr>
        <w:rFonts w:hint="default"/>
      </w:rPr>
    </w:lvl>
    <w:lvl w:ilvl="8">
      <w:start w:val="1"/>
      <w:numFmt w:val="decimal"/>
      <w:isLgl/>
      <w:lvlText w:val="%1.%2.%3.%4.%5.%6.%7.%8.%9"/>
      <w:lvlJc w:val="left"/>
      <w:pPr>
        <w:ind w:left="7056" w:hanging="1440"/>
      </w:pPr>
      <w:rPr>
        <w:rFonts w:hint="default"/>
      </w:rPr>
    </w:lvl>
  </w:abstractNum>
  <w:abstractNum w:abstractNumId="61" w15:restartNumberingAfterBreak="0">
    <w:nsid w:val="740541A2"/>
    <w:multiLevelType w:val="multilevel"/>
    <w:tmpl w:val="1598E43E"/>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2" w15:restartNumberingAfterBreak="0">
    <w:nsid w:val="75D842D6"/>
    <w:multiLevelType w:val="multilevel"/>
    <w:tmpl w:val="3384B432"/>
    <w:styleLink w:val="WWNum9"/>
    <w:lvl w:ilvl="0">
      <w:start w:val="1"/>
      <w:numFmt w:val="decimal"/>
      <w:lvlText w:val="%1."/>
      <w:lvlJc w:val="left"/>
      <w:pPr>
        <w:ind w:left="720" w:hanging="360"/>
      </w:pPr>
      <w:rPr>
        <w:b w:val="0"/>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7CC42DA1"/>
    <w:multiLevelType w:val="multilevel"/>
    <w:tmpl w:val="1598E43E"/>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4" w15:restartNumberingAfterBreak="0">
    <w:nsid w:val="7F0A00E6"/>
    <w:multiLevelType w:val="hybridMultilevel"/>
    <w:tmpl w:val="69CC430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5" w15:restartNumberingAfterBreak="0">
    <w:nsid w:val="7F6355E1"/>
    <w:multiLevelType w:val="hybridMultilevel"/>
    <w:tmpl w:val="E4B4668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num w:numId="1" w16cid:durableId="1964575077">
    <w:abstractNumId w:val="12"/>
  </w:num>
  <w:num w:numId="2" w16cid:durableId="1331180276">
    <w:abstractNumId w:val="22"/>
  </w:num>
  <w:num w:numId="3" w16cid:durableId="787696315">
    <w:abstractNumId w:val="26"/>
  </w:num>
  <w:num w:numId="4" w16cid:durableId="1005592495">
    <w:abstractNumId w:val="52"/>
  </w:num>
  <w:num w:numId="5" w16cid:durableId="1814369391">
    <w:abstractNumId w:val="59"/>
  </w:num>
  <w:num w:numId="6" w16cid:durableId="702557895">
    <w:abstractNumId w:val="58"/>
  </w:num>
  <w:num w:numId="7" w16cid:durableId="707415928">
    <w:abstractNumId w:val="19"/>
  </w:num>
  <w:num w:numId="8" w16cid:durableId="478962084">
    <w:abstractNumId w:val="60"/>
  </w:num>
  <w:num w:numId="9" w16cid:durableId="1113331580">
    <w:abstractNumId w:val="21"/>
  </w:num>
  <w:num w:numId="10" w16cid:durableId="2111046264">
    <w:abstractNumId w:val="18"/>
  </w:num>
  <w:num w:numId="11" w16cid:durableId="647780965">
    <w:abstractNumId w:val="42"/>
  </w:num>
  <w:num w:numId="12" w16cid:durableId="1292906155">
    <w:abstractNumId w:val="46"/>
  </w:num>
  <w:num w:numId="13" w16cid:durableId="1260984660">
    <w:abstractNumId w:val="20"/>
  </w:num>
  <w:num w:numId="14" w16cid:durableId="1160972037">
    <w:abstractNumId w:val="45"/>
  </w:num>
  <w:num w:numId="15" w16cid:durableId="1966039275">
    <w:abstractNumId w:val="30"/>
  </w:num>
  <w:num w:numId="16" w16cid:durableId="9481255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05672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7973520">
    <w:abstractNumId w:val="53"/>
  </w:num>
  <w:num w:numId="19" w16cid:durableId="960110807">
    <w:abstractNumId w:val="29"/>
  </w:num>
  <w:num w:numId="20" w16cid:durableId="1789660908">
    <w:abstractNumId w:val="7"/>
  </w:num>
  <w:num w:numId="21" w16cid:durableId="1108700797">
    <w:abstractNumId w:val="40"/>
  </w:num>
  <w:num w:numId="22" w16cid:durableId="1972782711">
    <w:abstractNumId w:val="24"/>
  </w:num>
  <w:num w:numId="23" w16cid:durableId="794906122">
    <w:abstractNumId w:val="51"/>
  </w:num>
  <w:num w:numId="24" w16cid:durableId="1348674768">
    <w:abstractNumId w:val="27"/>
  </w:num>
  <w:num w:numId="25" w16cid:durableId="76295684">
    <w:abstractNumId w:val="54"/>
  </w:num>
  <w:num w:numId="26" w16cid:durableId="375198904">
    <w:abstractNumId w:val="31"/>
  </w:num>
  <w:num w:numId="27" w16cid:durableId="955870817">
    <w:abstractNumId w:val="14"/>
  </w:num>
  <w:num w:numId="28" w16cid:durableId="22630125">
    <w:abstractNumId w:val="25"/>
  </w:num>
  <w:num w:numId="29" w16cid:durableId="498813620">
    <w:abstractNumId w:val="17"/>
  </w:num>
  <w:num w:numId="30" w16cid:durableId="886573735">
    <w:abstractNumId w:val="44"/>
    <w:lvlOverride w:ilvl="0">
      <w:startOverride w:val="1"/>
      <w:lvl w:ilvl="0">
        <w:start w:val="1"/>
        <w:numFmt w:val="decimal"/>
        <w:lvlText w:val="%1."/>
        <w:lvlJc w:val="left"/>
        <w:pPr>
          <w:ind w:left="720" w:hanging="360"/>
        </w:pPr>
        <w:rPr>
          <w:rFonts w:ascii="Arial Narrow" w:hAnsi="Arial Narrow" w:hint="default"/>
        </w:rPr>
      </w:lvl>
    </w:lvlOverride>
  </w:num>
  <w:num w:numId="31" w16cid:durableId="1261178846">
    <w:abstractNumId w:val="62"/>
    <w:lvlOverride w:ilvl="0">
      <w:lvl w:ilvl="0">
        <w:start w:val="1"/>
        <w:numFmt w:val="decimal"/>
        <w:lvlText w:val="%1."/>
        <w:lvlJc w:val="left"/>
        <w:pPr>
          <w:ind w:left="437" w:hanging="360"/>
        </w:pPr>
        <w:rPr>
          <w:rFonts w:ascii="Arial Narrow" w:hAnsi="Arial Narrow" w:hint="default"/>
          <w:b w:val="0"/>
          <w:i w:val="0"/>
          <w:color w:val="00000A"/>
        </w:rPr>
      </w:lvl>
    </w:lvlOverride>
  </w:num>
  <w:num w:numId="32" w16cid:durableId="442237095">
    <w:abstractNumId w:val="6"/>
  </w:num>
  <w:num w:numId="33" w16cid:durableId="8028103">
    <w:abstractNumId w:val="62"/>
    <w:lvlOverride w:ilvl="0">
      <w:startOverride w:val="1"/>
    </w:lvlOverride>
  </w:num>
  <w:num w:numId="34" w16cid:durableId="1891258935">
    <w:abstractNumId w:val="6"/>
    <w:lvlOverride w:ilvl="0">
      <w:startOverride w:val="1"/>
    </w:lvlOverride>
  </w:num>
  <w:num w:numId="35" w16cid:durableId="2073187857">
    <w:abstractNumId w:val="9"/>
    <w:lvlOverride w:ilvl="0">
      <w:lvl w:ilvl="0">
        <w:start w:val="1"/>
        <w:numFmt w:val="decimal"/>
        <w:lvlText w:val="%1."/>
        <w:lvlJc w:val="left"/>
        <w:pPr>
          <w:ind w:left="643" w:hanging="360"/>
        </w:pPr>
        <w:rPr>
          <w:rFonts w:ascii="Arial Narrow" w:hAnsi="Arial Narrow" w:hint="default"/>
        </w:rPr>
      </w:lvl>
    </w:lvlOverride>
    <w:lvlOverride w:ilvl="1">
      <w:lvl w:ilvl="1">
        <w:start w:val="1"/>
        <w:numFmt w:val="decimal"/>
        <w:lvlText w:val="%1.%2"/>
        <w:lvlJc w:val="left"/>
        <w:pPr>
          <w:ind w:left="1409" w:hanging="765"/>
        </w:pPr>
        <w:rPr>
          <w:rFonts w:ascii="Arial Narrow" w:hAnsi="Arial Narrow" w:hint="default"/>
          <w:b w:val="0"/>
          <w:bCs/>
        </w:rPr>
      </w:lvl>
    </w:lvlOverride>
  </w:num>
  <w:num w:numId="36" w16cid:durableId="1225292513">
    <w:abstractNumId w:val="39"/>
  </w:num>
  <w:num w:numId="37" w16cid:durableId="1905798385">
    <w:abstractNumId w:val="34"/>
  </w:num>
  <w:num w:numId="38" w16cid:durableId="1005354584">
    <w:abstractNumId w:val="9"/>
    <w:lvlOverride w:ilvl="0">
      <w:startOverride w:val="1"/>
    </w:lvlOverride>
  </w:num>
  <w:num w:numId="39" w16cid:durableId="1385911542">
    <w:abstractNumId w:val="39"/>
    <w:lvlOverride w:ilvl="0">
      <w:startOverride w:val="1"/>
    </w:lvlOverride>
  </w:num>
  <w:num w:numId="40" w16cid:durableId="843134612">
    <w:abstractNumId w:val="34"/>
    <w:lvlOverride w:ilvl="0">
      <w:startOverride w:val="1"/>
    </w:lvlOverride>
  </w:num>
  <w:num w:numId="41" w16cid:durableId="1987275445">
    <w:abstractNumId w:val="10"/>
  </w:num>
  <w:num w:numId="42" w16cid:durableId="1939872890">
    <w:abstractNumId w:val="57"/>
  </w:num>
  <w:num w:numId="43" w16cid:durableId="143670653">
    <w:abstractNumId w:val="10"/>
    <w:lvlOverride w:ilvl="0">
      <w:startOverride w:val="1"/>
    </w:lvlOverride>
  </w:num>
  <w:num w:numId="44" w16cid:durableId="1487627562">
    <w:abstractNumId w:val="57"/>
    <w:lvlOverride w:ilvl="0">
      <w:startOverride w:val="1"/>
    </w:lvlOverride>
  </w:num>
  <w:num w:numId="45" w16cid:durableId="1096170819">
    <w:abstractNumId w:val="37"/>
  </w:num>
  <w:num w:numId="46" w16cid:durableId="1090002213">
    <w:abstractNumId w:val="37"/>
    <w:lvlOverride w:ilvl="0">
      <w:startOverride w:val="1"/>
      <w:lvl w:ilvl="0">
        <w:start w:val="1"/>
        <w:numFmt w:val="decimal"/>
        <w:lvlText w:val="%1."/>
        <w:lvlJc w:val="left"/>
        <w:pPr>
          <w:ind w:left="643" w:hanging="360"/>
        </w:pPr>
        <w:rPr>
          <w:bCs w:val="0"/>
        </w:rPr>
      </w:lvl>
    </w:lvlOverride>
  </w:num>
  <w:num w:numId="47" w16cid:durableId="217327357">
    <w:abstractNumId w:val="50"/>
  </w:num>
  <w:num w:numId="48" w16cid:durableId="1049063490">
    <w:abstractNumId w:val="50"/>
    <w:lvlOverride w:ilvl="0">
      <w:startOverride w:val="1"/>
      <w:lvl w:ilvl="0">
        <w:start w:val="1"/>
        <w:numFmt w:val="decimal"/>
        <w:lvlText w:val="%1."/>
        <w:lvlJc w:val="left"/>
        <w:pPr>
          <w:ind w:left="643" w:hanging="360"/>
        </w:pPr>
        <w:rPr>
          <w:bCs w:val="0"/>
        </w:rPr>
      </w:lvl>
    </w:lvlOverride>
  </w:num>
  <w:num w:numId="49" w16cid:durableId="951549213">
    <w:abstractNumId w:val="41"/>
  </w:num>
  <w:num w:numId="50" w16cid:durableId="933241950">
    <w:abstractNumId w:val="23"/>
  </w:num>
  <w:num w:numId="51" w16cid:durableId="961765770">
    <w:abstractNumId w:val="23"/>
    <w:lvlOverride w:ilvl="0">
      <w:startOverride w:val="1"/>
    </w:lvlOverride>
  </w:num>
  <w:num w:numId="52" w16cid:durableId="903833339">
    <w:abstractNumId w:val="56"/>
  </w:num>
  <w:num w:numId="53" w16cid:durableId="523175864">
    <w:abstractNumId w:val="56"/>
    <w:lvlOverride w:ilvl="0">
      <w:startOverride w:val="1"/>
    </w:lvlOverride>
  </w:num>
  <w:num w:numId="54" w16cid:durableId="1889367999">
    <w:abstractNumId w:val="9"/>
  </w:num>
  <w:num w:numId="55" w16cid:durableId="1929341987">
    <w:abstractNumId w:val="44"/>
  </w:num>
  <w:num w:numId="56" w16cid:durableId="70592256">
    <w:abstractNumId w:val="62"/>
  </w:num>
  <w:num w:numId="57" w16cid:durableId="1113937547">
    <w:abstractNumId w:val="28"/>
  </w:num>
  <w:num w:numId="58" w16cid:durableId="791749346">
    <w:abstractNumId w:val="5"/>
  </w:num>
  <w:num w:numId="59" w16cid:durableId="1009798171">
    <w:abstractNumId w:val="11"/>
  </w:num>
  <w:num w:numId="60" w16cid:durableId="624435668">
    <w:abstractNumId w:val="55"/>
  </w:num>
  <w:num w:numId="61" w16cid:durableId="1137380844">
    <w:abstractNumId w:val="2"/>
  </w:num>
  <w:num w:numId="62" w16cid:durableId="1414400307">
    <w:abstractNumId w:val="15"/>
  </w:num>
  <w:num w:numId="63" w16cid:durableId="1597513460">
    <w:abstractNumId w:val="48"/>
  </w:num>
  <w:num w:numId="64" w16cid:durableId="1494837600">
    <w:abstractNumId w:val="33"/>
  </w:num>
  <w:num w:numId="65" w16cid:durableId="1110978752">
    <w:abstractNumId w:val="47"/>
  </w:num>
  <w:num w:numId="66" w16cid:durableId="605309683">
    <w:abstractNumId w:val="47"/>
  </w:num>
  <w:num w:numId="67" w16cid:durableId="323053395">
    <w:abstractNumId w:val="3"/>
  </w:num>
  <w:num w:numId="68" w16cid:durableId="377173158">
    <w:abstractNumId w:val="16"/>
  </w:num>
  <w:num w:numId="69" w16cid:durableId="112677855">
    <w:abstractNumId w:val="36"/>
  </w:num>
  <w:num w:numId="70" w16cid:durableId="3094160">
    <w:abstractNumId w:val="38"/>
  </w:num>
  <w:num w:numId="71" w16cid:durableId="1361051888">
    <w:abstractNumId w:val="63"/>
  </w:num>
  <w:num w:numId="72" w16cid:durableId="1661612080">
    <w:abstractNumId w:val="4"/>
  </w:num>
  <w:num w:numId="73" w16cid:durableId="88090367">
    <w:abstractNumId w:val="4"/>
  </w:num>
  <w:num w:numId="74" w16cid:durableId="1794326758">
    <w:abstractNumId w:val="49"/>
  </w:num>
  <w:num w:numId="75" w16cid:durableId="1834639335">
    <w:abstractNumId w:val="4"/>
  </w:num>
  <w:num w:numId="76" w16cid:durableId="2036879161">
    <w:abstractNumId w:val="43"/>
  </w:num>
  <w:num w:numId="77" w16cid:durableId="273827269">
    <w:abstractNumId w:val="4"/>
  </w:num>
  <w:num w:numId="78" w16cid:durableId="2090039760">
    <w:abstractNumId w:val="4"/>
  </w:num>
  <w:num w:numId="79" w16cid:durableId="936718777">
    <w:abstractNumId w:val="65"/>
  </w:num>
  <w:num w:numId="80" w16cid:durableId="1328904361">
    <w:abstractNumId w:val="35"/>
  </w:num>
  <w:num w:numId="81" w16cid:durableId="136075121">
    <w:abstractNumId w:val="64"/>
  </w:num>
  <w:num w:numId="82" w16cid:durableId="1010376465">
    <w:abstractNumId w:val="8"/>
  </w:num>
  <w:num w:numId="83" w16cid:durableId="2037197445">
    <w:abstractNumId w:val="32"/>
  </w:num>
  <w:num w:numId="84" w16cid:durableId="1246300581">
    <w:abstractNumId w:val="0"/>
  </w:num>
  <w:num w:numId="85" w16cid:durableId="514419550">
    <w:abstractNumId w:val="61"/>
  </w:num>
  <w:num w:numId="86" w16cid:durableId="1982955255">
    <w:abstractNumId w:val="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0MDYwMzA0BDKNTJR0lIJTi4sz8/NACoxrATVDGt0sAAAA"/>
  </w:docVars>
  <w:rsids>
    <w:rsidRoot w:val="00406C2C"/>
    <w:rsid w:val="00005CC9"/>
    <w:rsid w:val="00007E23"/>
    <w:rsid w:val="00010DD2"/>
    <w:rsid w:val="00011379"/>
    <w:rsid w:val="000115DD"/>
    <w:rsid w:val="00017E62"/>
    <w:rsid w:val="000207BA"/>
    <w:rsid w:val="00021AC2"/>
    <w:rsid w:val="00022011"/>
    <w:rsid w:val="00022A95"/>
    <w:rsid w:val="000244A9"/>
    <w:rsid w:val="000266FE"/>
    <w:rsid w:val="00027C73"/>
    <w:rsid w:val="00034FD5"/>
    <w:rsid w:val="00036FA0"/>
    <w:rsid w:val="00041172"/>
    <w:rsid w:val="00041279"/>
    <w:rsid w:val="00043107"/>
    <w:rsid w:val="000458BF"/>
    <w:rsid w:val="00046ABB"/>
    <w:rsid w:val="00052BDC"/>
    <w:rsid w:val="00054BF8"/>
    <w:rsid w:val="00056899"/>
    <w:rsid w:val="0006399B"/>
    <w:rsid w:val="0006741E"/>
    <w:rsid w:val="00067D6D"/>
    <w:rsid w:val="00067E13"/>
    <w:rsid w:val="000734B1"/>
    <w:rsid w:val="00073786"/>
    <w:rsid w:val="00075CE1"/>
    <w:rsid w:val="000775D8"/>
    <w:rsid w:val="00080BAE"/>
    <w:rsid w:val="00082C93"/>
    <w:rsid w:val="00086A0A"/>
    <w:rsid w:val="000945A5"/>
    <w:rsid w:val="00094DC5"/>
    <w:rsid w:val="00094E3E"/>
    <w:rsid w:val="00095E77"/>
    <w:rsid w:val="00097022"/>
    <w:rsid w:val="00097DF4"/>
    <w:rsid w:val="00097F8A"/>
    <w:rsid w:val="000A08DF"/>
    <w:rsid w:val="000A0B54"/>
    <w:rsid w:val="000A2001"/>
    <w:rsid w:val="000A4D27"/>
    <w:rsid w:val="000B19EE"/>
    <w:rsid w:val="000B6EDE"/>
    <w:rsid w:val="000B7AAA"/>
    <w:rsid w:val="000C0E53"/>
    <w:rsid w:val="000C4179"/>
    <w:rsid w:val="000C500B"/>
    <w:rsid w:val="000C528B"/>
    <w:rsid w:val="000C5E3E"/>
    <w:rsid w:val="000C6656"/>
    <w:rsid w:val="000D06A0"/>
    <w:rsid w:val="000D0D0F"/>
    <w:rsid w:val="000D46D1"/>
    <w:rsid w:val="000D573D"/>
    <w:rsid w:val="000D7C00"/>
    <w:rsid w:val="000D7EC5"/>
    <w:rsid w:val="000E22F8"/>
    <w:rsid w:val="000E356C"/>
    <w:rsid w:val="000E444D"/>
    <w:rsid w:val="000E5920"/>
    <w:rsid w:val="000E6525"/>
    <w:rsid w:val="000F4D83"/>
    <w:rsid w:val="000F5355"/>
    <w:rsid w:val="000F5974"/>
    <w:rsid w:val="001015CB"/>
    <w:rsid w:val="00101C65"/>
    <w:rsid w:val="001031D4"/>
    <w:rsid w:val="001042A9"/>
    <w:rsid w:val="001065B2"/>
    <w:rsid w:val="00110BEA"/>
    <w:rsid w:val="00111B99"/>
    <w:rsid w:val="00111F12"/>
    <w:rsid w:val="001125B6"/>
    <w:rsid w:val="00113C49"/>
    <w:rsid w:val="00117AD2"/>
    <w:rsid w:val="0012193F"/>
    <w:rsid w:val="00122283"/>
    <w:rsid w:val="00122B14"/>
    <w:rsid w:val="00123489"/>
    <w:rsid w:val="0012750F"/>
    <w:rsid w:val="00132849"/>
    <w:rsid w:val="00136C3F"/>
    <w:rsid w:val="00137938"/>
    <w:rsid w:val="00137A88"/>
    <w:rsid w:val="0014118F"/>
    <w:rsid w:val="00141EB7"/>
    <w:rsid w:val="001432A2"/>
    <w:rsid w:val="001439A1"/>
    <w:rsid w:val="00143FC5"/>
    <w:rsid w:val="00146187"/>
    <w:rsid w:val="00147E2C"/>
    <w:rsid w:val="00151D3C"/>
    <w:rsid w:val="00153F60"/>
    <w:rsid w:val="00153FCE"/>
    <w:rsid w:val="0015520A"/>
    <w:rsid w:val="00155901"/>
    <w:rsid w:val="00157370"/>
    <w:rsid w:val="00161F75"/>
    <w:rsid w:val="00167022"/>
    <w:rsid w:val="00170986"/>
    <w:rsid w:val="00171303"/>
    <w:rsid w:val="001715EC"/>
    <w:rsid w:val="00172B22"/>
    <w:rsid w:val="001748FA"/>
    <w:rsid w:val="00176C1D"/>
    <w:rsid w:val="00176C82"/>
    <w:rsid w:val="00180463"/>
    <w:rsid w:val="001805D5"/>
    <w:rsid w:val="00180B0D"/>
    <w:rsid w:val="00182341"/>
    <w:rsid w:val="0018345C"/>
    <w:rsid w:val="0018483B"/>
    <w:rsid w:val="00184D1C"/>
    <w:rsid w:val="0018792B"/>
    <w:rsid w:val="0019342B"/>
    <w:rsid w:val="00197903"/>
    <w:rsid w:val="001A628A"/>
    <w:rsid w:val="001A7482"/>
    <w:rsid w:val="001B0C9E"/>
    <w:rsid w:val="001B451B"/>
    <w:rsid w:val="001B6245"/>
    <w:rsid w:val="001C1CC6"/>
    <w:rsid w:val="001C2E80"/>
    <w:rsid w:val="001C4127"/>
    <w:rsid w:val="001C4591"/>
    <w:rsid w:val="001C5295"/>
    <w:rsid w:val="001C5605"/>
    <w:rsid w:val="001D10F2"/>
    <w:rsid w:val="001D2DB6"/>
    <w:rsid w:val="001D2FA6"/>
    <w:rsid w:val="001D3738"/>
    <w:rsid w:val="001D58B4"/>
    <w:rsid w:val="001E0960"/>
    <w:rsid w:val="001E0972"/>
    <w:rsid w:val="001E184C"/>
    <w:rsid w:val="001E241D"/>
    <w:rsid w:val="001E27A1"/>
    <w:rsid w:val="001E3F9C"/>
    <w:rsid w:val="001E4DB4"/>
    <w:rsid w:val="001E4ECC"/>
    <w:rsid w:val="001E54F2"/>
    <w:rsid w:val="001E6EF9"/>
    <w:rsid w:val="001E7643"/>
    <w:rsid w:val="001E7ACE"/>
    <w:rsid w:val="001F218E"/>
    <w:rsid w:val="001F3155"/>
    <w:rsid w:val="001F321F"/>
    <w:rsid w:val="001F6166"/>
    <w:rsid w:val="00204DB7"/>
    <w:rsid w:val="002053D5"/>
    <w:rsid w:val="00206441"/>
    <w:rsid w:val="0020784C"/>
    <w:rsid w:val="00207F13"/>
    <w:rsid w:val="0021359A"/>
    <w:rsid w:val="00213D37"/>
    <w:rsid w:val="002167B0"/>
    <w:rsid w:val="00216D97"/>
    <w:rsid w:val="002218E0"/>
    <w:rsid w:val="0022287D"/>
    <w:rsid w:val="0022334D"/>
    <w:rsid w:val="00226A56"/>
    <w:rsid w:val="002274AC"/>
    <w:rsid w:val="00227FE4"/>
    <w:rsid w:val="00230D8E"/>
    <w:rsid w:val="00233444"/>
    <w:rsid w:val="002338A8"/>
    <w:rsid w:val="00240B0E"/>
    <w:rsid w:val="0024280C"/>
    <w:rsid w:val="00246CDC"/>
    <w:rsid w:val="00246D81"/>
    <w:rsid w:val="00247875"/>
    <w:rsid w:val="00250617"/>
    <w:rsid w:val="002506D7"/>
    <w:rsid w:val="00251965"/>
    <w:rsid w:val="00252536"/>
    <w:rsid w:val="00252C3C"/>
    <w:rsid w:val="00255F66"/>
    <w:rsid w:val="00257A38"/>
    <w:rsid w:val="002625DA"/>
    <w:rsid w:val="00263E95"/>
    <w:rsid w:val="00264873"/>
    <w:rsid w:val="00264925"/>
    <w:rsid w:val="00270329"/>
    <w:rsid w:val="00270AB1"/>
    <w:rsid w:val="0027204E"/>
    <w:rsid w:val="00272B13"/>
    <w:rsid w:val="00277C2C"/>
    <w:rsid w:val="0028241D"/>
    <w:rsid w:val="0028470D"/>
    <w:rsid w:val="002850EE"/>
    <w:rsid w:val="00290F80"/>
    <w:rsid w:val="002924C7"/>
    <w:rsid w:val="00294700"/>
    <w:rsid w:val="00296D80"/>
    <w:rsid w:val="00297F1B"/>
    <w:rsid w:val="002A0E39"/>
    <w:rsid w:val="002A104F"/>
    <w:rsid w:val="002A6D1F"/>
    <w:rsid w:val="002A7845"/>
    <w:rsid w:val="002B0170"/>
    <w:rsid w:val="002B1165"/>
    <w:rsid w:val="002B151E"/>
    <w:rsid w:val="002B3F6C"/>
    <w:rsid w:val="002B522E"/>
    <w:rsid w:val="002B5A05"/>
    <w:rsid w:val="002B6034"/>
    <w:rsid w:val="002B6FD4"/>
    <w:rsid w:val="002B7E1E"/>
    <w:rsid w:val="002C17EF"/>
    <w:rsid w:val="002C1F7E"/>
    <w:rsid w:val="002C2084"/>
    <w:rsid w:val="002C2137"/>
    <w:rsid w:val="002C2275"/>
    <w:rsid w:val="002C51FE"/>
    <w:rsid w:val="002C57B5"/>
    <w:rsid w:val="002C69B6"/>
    <w:rsid w:val="002C78C8"/>
    <w:rsid w:val="002D64BD"/>
    <w:rsid w:val="002E1DED"/>
    <w:rsid w:val="002E25C8"/>
    <w:rsid w:val="002E6F39"/>
    <w:rsid w:val="002E7571"/>
    <w:rsid w:val="002F065B"/>
    <w:rsid w:val="002F0EC6"/>
    <w:rsid w:val="002F3382"/>
    <w:rsid w:val="002F3F26"/>
    <w:rsid w:val="002F427D"/>
    <w:rsid w:val="002F6895"/>
    <w:rsid w:val="002F70EB"/>
    <w:rsid w:val="00300C4E"/>
    <w:rsid w:val="003111EC"/>
    <w:rsid w:val="00312973"/>
    <w:rsid w:val="00313A14"/>
    <w:rsid w:val="0031490F"/>
    <w:rsid w:val="00316D16"/>
    <w:rsid w:val="00320720"/>
    <w:rsid w:val="00321C6B"/>
    <w:rsid w:val="00321CE1"/>
    <w:rsid w:val="0032518B"/>
    <w:rsid w:val="003254E8"/>
    <w:rsid w:val="003256BA"/>
    <w:rsid w:val="00325B53"/>
    <w:rsid w:val="003273AF"/>
    <w:rsid w:val="003326A4"/>
    <w:rsid w:val="00332D79"/>
    <w:rsid w:val="00336FDC"/>
    <w:rsid w:val="003371F7"/>
    <w:rsid w:val="0034213E"/>
    <w:rsid w:val="00342D40"/>
    <w:rsid w:val="003475B3"/>
    <w:rsid w:val="003513B8"/>
    <w:rsid w:val="003514B6"/>
    <w:rsid w:val="0035414F"/>
    <w:rsid w:val="0035559F"/>
    <w:rsid w:val="0035779D"/>
    <w:rsid w:val="0036676B"/>
    <w:rsid w:val="003720F1"/>
    <w:rsid w:val="00373A2D"/>
    <w:rsid w:val="00376E6D"/>
    <w:rsid w:val="00382AD1"/>
    <w:rsid w:val="0038315F"/>
    <w:rsid w:val="00383337"/>
    <w:rsid w:val="00385939"/>
    <w:rsid w:val="00387460"/>
    <w:rsid w:val="00387B30"/>
    <w:rsid w:val="00387B34"/>
    <w:rsid w:val="003902A7"/>
    <w:rsid w:val="00391A0A"/>
    <w:rsid w:val="00391BDC"/>
    <w:rsid w:val="003928A7"/>
    <w:rsid w:val="00393355"/>
    <w:rsid w:val="00396E0F"/>
    <w:rsid w:val="003978C5"/>
    <w:rsid w:val="003A0FAC"/>
    <w:rsid w:val="003A4DEB"/>
    <w:rsid w:val="003C7DA5"/>
    <w:rsid w:val="003D7D03"/>
    <w:rsid w:val="003E186A"/>
    <w:rsid w:val="003E4230"/>
    <w:rsid w:val="003E4CD4"/>
    <w:rsid w:val="003E59CC"/>
    <w:rsid w:val="003E71AE"/>
    <w:rsid w:val="003E7A34"/>
    <w:rsid w:val="003E7BCF"/>
    <w:rsid w:val="003F01CB"/>
    <w:rsid w:val="003F5CB4"/>
    <w:rsid w:val="0040075D"/>
    <w:rsid w:val="00406C2C"/>
    <w:rsid w:val="004108DE"/>
    <w:rsid w:val="004114D6"/>
    <w:rsid w:val="0041263B"/>
    <w:rsid w:val="00413FED"/>
    <w:rsid w:val="004156A9"/>
    <w:rsid w:val="00420A20"/>
    <w:rsid w:val="00420AA3"/>
    <w:rsid w:val="00421FC9"/>
    <w:rsid w:val="004236DE"/>
    <w:rsid w:val="00424E32"/>
    <w:rsid w:val="0042562F"/>
    <w:rsid w:val="0042744E"/>
    <w:rsid w:val="00427EF1"/>
    <w:rsid w:val="00432D65"/>
    <w:rsid w:val="00433FB9"/>
    <w:rsid w:val="00441E51"/>
    <w:rsid w:val="00441ECA"/>
    <w:rsid w:val="00445070"/>
    <w:rsid w:val="00445AE2"/>
    <w:rsid w:val="00452679"/>
    <w:rsid w:val="00452C8A"/>
    <w:rsid w:val="0045428F"/>
    <w:rsid w:val="00456601"/>
    <w:rsid w:val="00457692"/>
    <w:rsid w:val="004668D4"/>
    <w:rsid w:val="00466F78"/>
    <w:rsid w:val="004702F4"/>
    <w:rsid w:val="00470D2E"/>
    <w:rsid w:val="004723CD"/>
    <w:rsid w:val="00475436"/>
    <w:rsid w:val="00476E27"/>
    <w:rsid w:val="00490B9E"/>
    <w:rsid w:val="0049307A"/>
    <w:rsid w:val="0049623B"/>
    <w:rsid w:val="00497212"/>
    <w:rsid w:val="004A150D"/>
    <w:rsid w:val="004A1C6A"/>
    <w:rsid w:val="004A4365"/>
    <w:rsid w:val="004A48CF"/>
    <w:rsid w:val="004A4A22"/>
    <w:rsid w:val="004A6C4F"/>
    <w:rsid w:val="004A7AA5"/>
    <w:rsid w:val="004B04B6"/>
    <w:rsid w:val="004B244A"/>
    <w:rsid w:val="004B4AA9"/>
    <w:rsid w:val="004B6F58"/>
    <w:rsid w:val="004B7D94"/>
    <w:rsid w:val="004C199B"/>
    <w:rsid w:val="004C25B5"/>
    <w:rsid w:val="004C445E"/>
    <w:rsid w:val="004C44DF"/>
    <w:rsid w:val="004C7140"/>
    <w:rsid w:val="004C719F"/>
    <w:rsid w:val="004D25A2"/>
    <w:rsid w:val="004D33D1"/>
    <w:rsid w:val="004D3402"/>
    <w:rsid w:val="004D5B8F"/>
    <w:rsid w:val="004D67B9"/>
    <w:rsid w:val="004D792A"/>
    <w:rsid w:val="004E0693"/>
    <w:rsid w:val="004E2594"/>
    <w:rsid w:val="004E611B"/>
    <w:rsid w:val="004E6813"/>
    <w:rsid w:val="004F1D00"/>
    <w:rsid w:val="004F1E5B"/>
    <w:rsid w:val="005017D1"/>
    <w:rsid w:val="005037A8"/>
    <w:rsid w:val="00504AEA"/>
    <w:rsid w:val="00505394"/>
    <w:rsid w:val="00506E81"/>
    <w:rsid w:val="00507149"/>
    <w:rsid w:val="0051482F"/>
    <w:rsid w:val="005157D3"/>
    <w:rsid w:val="005164DE"/>
    <w:rsid w:val="00517300"/>
    <w:rsid w:val="00521124"/>
    <w:rsid w:val="005216D3"/>
    <w:rsid w:val="0052556D"/>
    <w:rsid w:val="00525E3D"/>
    <w:rsid w:val="0052744C"/>
    <w:rsid w:val="0052776E"/>
    <w:rsid w:val="00530E6C"/>
    <w:rsid w:val="00534407"/>
    <w:rsid w:val="00535060"/>
    <w:rsid w:val="00537A5E"/>
    <w:rsid w:val="005409B1"/>
    <w:rsid w:val="00543208"/>
    <w:rsid w:val="00543273"/>
    <w:rsid w:val="005434AA"/>
    <w:rsid w:val="0054358B"/>
    <w:rsid w:val="00546DD3"/>
    <w:rsid w:val="0055263F"/>
    <w:rsid w:val="005537AB"/>
    <w:rsid w:val="00554421"/>
    <w:rsid w:val="0055683C"/>
    <w:rsid w:val="00556862"/>
    <w:rsid w:val="00556AD3"/>
    <w:rsid w:val="00556E4F"/>
    <w:rsid w:val="00560B35"/>
    <w:rsid w:val="00562B0C"/>
    <w:rsid w:val="00564062"/>
    <w:rsid w:val="0057287B"/>
    <w:rsid w:val="005767A5"/>
    <w:rsid w:val="00576AD7"/>
    <w:rsid w:val="005802C4"/>
    <w:rsid w:val="00580ACE"/>
    <w:rsid w:val="005814BE"/>
    <w:rsid w:val="00582A21"/>
    <w:rsid w:val="00583F30"/>
    <w:rsid w:val="005907BC"/>
    <w:rsid w:val="00590B0C"/>
    <w:rsid w:val="00591D8F"/>
    <w:rsid w:val="00592318"/>
    <w:rsid w:val="00592EFA"/>
    <w:rsid w:val="00594781"/>
    <w:rsid w:val="005953F3"/>
    <w:rsid w:val="005A39FE"/>
    <w:rsid w:val="005B32B1"/>
    <w:rsid w:val="005B40A4"/>
    <w:rsid w:val="005B6503"/>
    <w:rsid w:val="005B6760"/>
    <w:rsid w:val="005C20F5"/>
    <w:rsid w:val="005C233D"/>
    <w:rsid w:val="005C258C"/>
    <w:rsid w:val="005C3038"/>
    <w:rsid w:val="005C3CA9"/>
    <w:rsid w:val="005C3CB9"/>
    <w:rsid w:val="005D2E3C"/>
    <w:rsid w:val="005D2EA6"/>
    <w:rsid w:val="005D5DBD"/>
    <w:rsid w:val="005E090E"/>
    <w:rsid w:val="005E2D04"/>
    <w:rsid w:val="005E651B"/>
    <w:rsid w:val="005E7411"/>
    <w:rsid w:val="005F0784"/>
    <w:rsid w:val="005F1C8C"/>
    <w:rsid w:val="005F225D"/>
    <w:rsid w:val="005F2CF1"/>
    <w:rsid w:val="005F401F"/>
    <w:rsid w:val="005F488D"/>
    <w:rsid w:val="005F579A"/>
    <w:rsid w:val="00600E18"/>
    <w:rsid w:val="00600F6B"/>
    <w:rsid w:val="00602628"/>
    <w:rsid w:val="006053C3"/>
    <w:rsid w:val="006057A0"/>
    <w:rsid w:val="0061075F"/>
    <w:rsid w:val="006111EC"/>
    <w:rsid w:val="006117FC"/>
    <w:rsid w:val="00612DA5"/>
    <w:rsid w:val="00615B02"/>
    <w:rsid w:val="0062148E"/>
    <w:rsid w:val="006221E6"/>
    <w:rsid w:val="00626305"/>
    <w:rsid w:val="00627731"/>
    <w:rsid w:val="00634ACE"/>
    <w:rsid w:val="006379DB"/>
    <w:rsid w:val="00637F34"/>
    <w:rsid w:val="006419C3"/>
    <w:rsid w:val="00642366"/>
    <w:rsid w:val="006429ED"/>
    <w:rsid w:val="00642DE0"/>
    <w:rsid w:val="00650048"/>
    <w:rsid w:val="00650EF7"/>
    <w:rsid w:val="00651A49"/>
    <w:rsid w:val="0065238C"/>
    <w:rsid w:val="0065347B"/>
    <w:rsid w:val="006549CC"/>
    <w:rsid w:val="006566AE"/>
    <w:rsid w:val="00662053"/>
    <w:rsid w:val="006620EC"/>
    <w:rsid w:val="006620ED"/>
    <w:rsid w:val="00662893"/>
    <w:rsid w:val="006658F0"/>
    <w:rsid w:val="00666BC9"/>
    <w:rsid w:val="00667E8F"/>
    <w:rsid w:val="0067262A"/>
    <w:rsid w:val="00673955"/>
    <w:rsid w:val="00673CA1"/>
    <w:rsid w:val="00674678"/>
    <w:rsid w:val="0067533C"/>
    <w:rsid w:val="00675EA8"/>
    <w:rsid w:val="00676498"/>
    <w:rsid w:val="00683255"/>
    <w:rsid w:val="006844BC"/>
    <w:rsid w:val="0068592C"/>
    <w:rsid w:val="00685A6B"/>
    <w:rsid w:val="00687162"/>
    <w:rsid w:val="00692514"/>
    <w:rsid w:val="006930D3"/>
    <w:rsid w:val="006938EA"/>
    <w:rsid w:val="00693D42"/>
    <w:rsid w:val="006961ED"/>
    <w:rsid w:val="006A2BC6"/>
    <w:rsid w:val="006A37E9"/>
    <w:rsid w:val="006A48DB"/>
    <w:rsid w:val="006A4A88"/>
    <w:rsid w:val="006A4CDC"/>
    <w:rsid w:val="006A6449"/>
    <w:rsid w:val="006A73A8"/>
    <w:rsid w:val="006B66DA"/>
    <w:rsid w:val="006C2F62"/>
    <w:rsid w:val="006C3FDC"/>
    <w:rsid w:val="006C412A"/>
    <w:rsid w:val="006C4515"/>
    <w:rsid w:val="006C5D4E"/>
    <w:rsid w:val="006C7713"/>
    <w:rsid w:val="006D007C"/>
    <w:rsid w:val="006D3255"/>
    <w:rsid w:val="006D3CD6"/>
    <w:rsid w:val="006D4454"/>
    <w:rsid w:val="006D4C2A"/>
    <w:rsid w:val="006D6F42"/>
    <w:rsid w:val="006E4E5A"/>
    <w:rsid w:val="006E675F"/>
    <w:rsid w:val="006F2525"/>
    <w:rsid w:val="006F25DA"/>
    <w:rsid w:val="006F42E9"/>
    <w:rsid w:val="006F4801"/>
    <w:rsid w:val="006F4880"/>
    <w:rsid w:val="006F59FA"/>
    <w:rsid w:val="00703A8B"/>
    <w:rsid w:val="00704601"/>
    <w:rsid w:val="0071047F"/>
    <w:rsid w:val="00711454"/>
    <w:rsid w:val="00714264"/>
    <w:rsid w:val="00714549"/>
    <w:rsid w:val="007150F3"/>
    <w:rsid w:val="007161E7"/>
    <w:rsid w:val="00717A1F"/>
    <w:rsid w:val="00723D82"/>
    <w:rsid w:val="007242D5"/>
    <w:rsid w:val="0073077F"/>
    <w:rsid w:val="007311E1"/>
    <w:rsid w:val="007343FD"/>
    <w:rsid w:val="007359AF"/>
    <w:rsid w:val="0073705D"/>
    <w:rsid w:val="00740B79"/>
    <w:rsid w:val="00746163"/>
    <w:rsid w:val="0075735F"/>
    <w:rsid w:val="0076535A"/>
    <w:rsid w:val="00766505"/>
    <w:rsid w:val="00773FD2"/>
    <w:rsid w:val="007751B3"/>
    <w:rsid w:val="0078161E"/>
    <w:rsid w:val="0078305A"/>
    <w:rsid w:val="007844DC"/>
    <w:rsid w:val="00785690"/>
    <w:rsid w:val="007879B5"/>
    <w:rsid w:val="00787DBC"/>
    <w:rsid w:val="00790701"/>
    <w:rsid w:val="00790825"/>
    <w:rsid w:val="00792848"/>
    <w:rsid w:val="0079508C"/>
    <w:rsid w:val="00795DDE"/>
    <w:rsid w:val="007A0CB4"/>
    <w:rsid w:val="007A1591"/>
    <w:rsid w:val="007A7220"/>
    <w:rsid w:val="007B0A80"/>
    <w:rsid w:val="007B3A8B"/>
    <w:rsid w:val="007B6E7D"/>
    <w:rsid w:val="007B7D6E"/>
    <w:rsid w:val="007C1608"/>
    <w:rsid w:val="007C2559"/>
    <w:rsid w:val="007C30D8"/>
    <w:rsid w:val="007C5C48"/>
    <w:rsid w:val="007D3F73"/>
    <w:rsid w:val="007D4A0D"/>
    <w:rsid w:val="007E2820"/>
    <w:rsid w:val="007F11D3"/>
    <w:rsid w:val="007F16BC"/>
    <w:rsid w:val="007F6EBE"/>
    <w:rsid w:val="007F73F8"/>
    <w:rsid w:val="00801189"/>
    <w:rsid w:val="00801BE7"/>
    <w:rsid w:val="00802913"/>
    <w:rsid w:val="008032F0"/>
    <w:rsid w:val="00806098"/>
    <w:rsid w:val="008062FB"/>
    <w:rsid w:val="00811991"/>
    <w:rsid w:val="00813CA7"/>
    <w:rsid w:val="00815AE7"/>
    <w:rsid w:val="00815B57"/>
    <w:rsid w:val="008171C1"/>
    <w:rsid w:val="008209F3"/>
    <w:rsid w:val="00820CB9"/>
    <w:rsid w:val="00820FA7"/>
    <w:rsid w:val="00824079"/>
    <w:rsid w:val="00827A11"/>
    <w:rsid w:val="00827C74"/>
    <w:rsid w:val="00831B5B"/>
    <w:rsid w:val="008323C9"/>
    <w:rsid w:val="0083419C"/>
    <w:rsid w:val="00834963"/>
    <w:rsid w:val="00834B78"/>
    <w:rsid w:val="0083504A"/>
    <w:rsid w:val="00836497"/>
    <w:rsid w:val="00836696"/>
    <w:rsid w:val="008408F0"/>
    <w:rsid w:val="0084566F"/>
    <w:rsid w:val="00847632"/>
    <w:rsid w:val="00847DAC"/>
    <w:rsid w:val="00851AC4"/>
    <w:rsid w:val="00851ADA"/>
    <w:rsid w:val="00851ED7"/>
    <w:rsid w:val="00853767"/>
    <w:rsid w:val="00854FB3"/>
    <w:rsid w:val="00856F67"/>
    <w:rsid w:val="00857EF3"/>
    <w:rsid w:val="008671E3"/>
    <w:rsid w:val="00870754"/>
    <w:rsid w:val="008727D1"/>
    <w:rsid w:val="0087397A"/>
    <w:rsid w:val="00874EEE"/>
    <w:rsid w:val="00876B06"/>
    <w:rsid w:val="00876D91"/>
    <w:rsid w:val="00881082"/>
    <w:rsid w:val="00882C67"/>
    <w:rsid w:val="00887C42"/>
    <w:rsid w:val="0089555A"/>
    <w:rsid w:val="008A6582"/>
    <w:rsid w:val="008A7940"/>
    <w:rsid w:val="008B0DAA"/>
    <w:rsid w:val="008B16CD"/>
    <w:rsid w:val="008B4D9A"/>
    <w:rsid w:val="008C064A"/>
    <w:rsid w:val="008C0EB5"/>
    <w:rsid w:val="008C3071"/>
    <w:rsid w:val="008C42B6"/>
    <w:rsid w:val="008D105D"/>
    <w:rsid w:val="008D2589"/>
    <w:rsid w:val="008E136B"/>
    <w:rsid w:val="008E2F39"/>
    <w:rsid w:val="008E5C35"/>
    <w:rsid w:val="008F05C1"/>
    <w:rsid w:val="008F14CB"/>
    <w:rsid w:val="008F1616"/>
    <w:rsid w:val="008F4A28"/>
    <w:rsid w:val="008F4CC2"/>
    <w:rsid w:val="008F5733"/>
    <w:rsid w:val="008F5D24"/>
    <w:rsid w:val="008F6A7E"/>
    <w:rsid w:val="00901305"/>
    <w:rsid w:val="0090602A"/>
    <w:rsid w:val="00906414"/>
    <w:rsid w:val="0091265A"/>
    <w:rsid w:val="00913D97"/>
    <w:rsid w:val="009172FC"/>
    <w:rsid w:val="00921D78"/>
    <w:rsid w:val="009309F2"/>
    <w:rsid w:val="00931A68"/>
    <w:rsid w:val="00934270"/>
    <w:rsid w:val="009343A9"/>
    <w:rsid w:val="009355E9"/>
    <w:rsid w:val="00937266"/>
    <w:rsid w:val="00942C3F"/>
    <w:rsid w:val="00942C7D"/>
    <w:rsid w:val="0094316F"/>
    <w:rsid w:val="00945114"/>
    <w:rsid w:val="009477DE"/>
    <w:rsid w:val="00947B76"/>
    <w:rsid w:val="00947C89"/>
    <w:rsid w:val="009506B1"/>
    <w:rsid w:val="00953890"/>
    <w:rsid w:val="009636ED"/>
    <w:rsid w:val="00965125"/>
    <w:rsid w:val="00971F37"/>
    <w:rsid w:val="009730FA"/>
    <w:rsid w:val="00973A4B"/>
    <w:rsid w:val="00973E63"/>
    <w:rsid w:val="009759CA"/>
    <w:rsid w:val="00976DFC"/>
    <w:rsid w:val="009779A7"/>
    <w:rsid w:val="009831C3"/>
    <w:rsid w:val="00983B2B"/>
    <w:rsid w:val="00985732"/>
    <w:rsid w:val="00990D76"/>
    <w:rsid w:val="00991534"/>
    <w:rsid w:val="009956FD"/>
    <w:rsid w:val="00996BE3"/>
    <w:rsid w:val="009A336F"/>
    <w:rsid w:val="009A51CE"/>
    <w:rsid w:val="009B20DB"/>
    <w:rsid w:val="009B4A83"/>
    <w:rsid w:val="009B6F4A"/>
    <w:rsid w:val="009B7FD6"/>
    <w:rsid w:val="009C1916"/>
    <w:rsid w:val="009C3954"/>
    <w:rsid w:val="009C46F9"/>
    <w:rsid w:val="009C52CE"/>
    <w:rsid w:val="009C6A3C"/>
    <w:rsid w:val="009E1C5A"/>
    <w:rsid w:val="009E3048"/>
    <w:rsid w:val="009E3EBB"/>
    <w:rsid w:val="009E4B49"/>
    <w:rsid w:val="009F02F0"/>
    <w:rsid w:val="009F3DAA"/>
    <w:rsid w:val="009F7639"/>
    <w:rsid w:val="00A03633"/>
    <w:rsid w:val="00A04444"/>
    <w:rsid w:val="00A068B8"/>
    <w:rsid w:val="00A06AB8"/>
    <w:rsid w:val="00A142AD"/>
    <w:rsid w:val="00A2042F"/>
    <w:rsid w:val="00A21069"/>
    <w:rsid w:val="00A216B4"/>
    <w:rsid w:val="00A2439B"/>
    <w:rsid w:val="00A25FBB"/>
    <w:rsid w:val="00A26A39"/>
    <w:rsid w:val="00A27660"/>
    <w:rsid w:val="00A344D5"/>
    <w:rsid w:val="00A3723E"/>
    <w:rsid w:val="00A40264"/>
    <w:rsid w:val="00A41CF7"/>
    <w:rsid w:val="00A4348C"/>
    <w:rsid w:val="00A45093"/>
    <w:rsid w:val="00A45E33"/>
    <w:rsid w:val="00A47BCE"/>
    <w:rsid w:val="00A52C8D"/>
    <w:rsid w:val="00A541FD"/>
    <w:rsid w:val="00A556DF"/>
    <w:rsid w:val="00A561B1"/>
    <w:rsid w:val="00A56477"/>
    <w:rsid w:val="00A56588"/>
    <w:rsid w:val="00A57074"/>
    <w:rsid w:val="00A65FF8"/>
    <w:rsid w:val="00A73894"/>
    <w:rsid w:val="00A8141E"/>
    <w:rsid w:val="00A82438"/>
    <w:rsid w:val="00A83F79"/>
    <w:rsid w:val="00A8650B"/>
    <w:rsid w:val="00A90AC1"/>
    <w:rsid w:val="00A91B94"/>
    <w:rsid w:val="00A923E8"/>
    <w:rsid w:val="00A9295D"/>
    <w:rsid w:val="00A95794"/>
    <w:rsid w:val="00A97043"/>
    <w:rsid w:val="00AA04CC"/>
    <w:rsid w:val="00AA203A"/>
    <w:rsid w:val="00AA2646"/>
    <w:rsid w:val="00AA357E"/>
    <w:rsid w:val="00AA3A37"/>
    <w:rsid w:val="00AA4FAC"/>
    <w:rsid w:val="00AA634B"/>
    <w:rsid w:val="00AA6D00"/>
    <w:rsid w:val="00AB19BF"/>
    <w:rsid w:val="00AB3F5C"/>
    <w:rsid w:val="00AB4A63"/>
    <w:rsid w:val="00AB552C"/>
    <w:rsid w:val="00AB77F7"/>
    <w:rsid w:val="00AC45E6"/>
    <w:rsid w:val="00AC4971"/>
    <w:rsid w:val="00AC5E73"/>
    <w:rsid w:val="00AC681F"/>
    <w:rsid w:val="00AD3A05"/>
    <w:rsid w:val="00AD3AD6"/>
    <w:rsid w:val="00AD5108"/>
    <w:rsid w:val="00AD6205"/>
    <w:rsid w:val="00AD7321"/>
    <w:rsid w:val="00AD7DFF"/>
    <w:rsid w:val="00AE054D"/>
    <w:rsid w:val="00AE342B"/>
    <w:rsid w:val="00AE41D9"/>
    <w:rsid w:val="00AE4429"/>
    <w:rsid w:val="00AE5BC2"/>
    <w:rsid w:val="00AE7B56"/>
    <w:rsid w:val="00AF2EAC"/>
    <w:rsid w:val="00AF4D42"/>
    <w:rsid w:val="00AF5FD9"/>
    <w:rsid w:val="00AF7B1C"/>
    <w:rsid w:val="00B01436"/>
    <w:rsid w:val="00B028A3"/>
    <w:rsid w:val="00B035BB"/>
    <w:rsid w:val="00B1075B"/>
    <w:rsid w:val="00B11BC5"/>
    <w:rsid w:val="00B1239D"/>
    <w:rsid w:val="00B1367E"/>
    <w:rsid w:val="00B14EC4"/>
    <w:rsid w:val="00B204DE"/>
    <w:rsid w:val="00B213FD"/>
    <w:rsid w:val="00B25741"/>
    <w:rsid w:val="00B25C0F"/>
    <w:rsid w:val="00B25F5C"/>
    <w:rsid w:val="00B2682C"/>
    <w:rsid w:val="00B30D87"/>
    <w:rsid w:val="00B31372"/>
    <w:rsid w:val="00B362BA"/>
    <w:rsid w:val="00B42631"/>
    <w:rsid w:val="00B42FBF"/>
    <w:rsid w:val="00B4571E"/>
    <w:rsid w:val="00B46B6C"/>
    <w:rsid w:val="00B53465"/>
    <w:rsid w:val="00B54F4D"/>
    <w:rsid w:val="00B57A24"/>
    <w:rsid w:val="00B60726"/>
    <w:rsid w:val="00B615AF"/>
    <w:rsid w:val="00B62CC0"/>
    <w:rsid w:val="00B63324"/>
    <w:rsid w:val="00B66B9A"/>
    <w:rsid w:val="00B71992"/>
    <w:rsid w:val="00B71A16"/>
    <w:rsid w:val="00B726C5"/>
    <w:rsid w:val="00B75710"/>
    <w:rsid w:val="00B77E2E"/>
    <w:rsid w:val="00B8047D"/>
    <w:rsid w:val="00B82FD8"/>
    <w:rsid w:val="00B838E7"/>
    <w:rsid w:val="00B8523F"/>
    <w:rsid w:val="00B86421"/>
    <w:rsid w:val="00B868C5"/>
    <w:rsid w:val="00B87E14"/>
    <w:rsid w:val="00B91CF3"/>
    <w:rsid w:val="00B9256D"/>
    <w:rsid w:val="00B92B65"/>
    <w:rsid w:val="00B93BC7"/>
    <w:rsid w:val="00B96B80"/>
    <w:rsid w:val="00BA0309"/>
    <w:rsid w:val="00BA1E19"/>
    <w:rsid w:val="00BA1EAD"/>
    <w:rsid w:val="00BA2CBD"/>
    <w:rsid w:val="00BA4E86"/>
    <w:rsid w:val="00BA51B2"/>
    <w:rsid w:val="00BA68AD"/>
    <w:rsid w:val="00BB454A"/>
    <w:rsid w:val="00BB46DA"/>
    <w:rsid w:val="00BB69DE"/>
    <w:rsid w:val="00BC12E3"/>
    <w:rsid w:val="00BC5FF5"/>
    <w:rsid w:val="00BC7706"/>
    <w:rsid w:val="00BD65E0"/>
    <w:rsid w:val="00BD79F3"/>
    <w:rsid w:val="00BD7B49"/>
    <w:rsid w:val="00BE55B7"/>
    <w:rsid w:val="00BE5E1A"/>
    <w:rsid w:val="00BE68D8"/>
    <w:rsid w:val="00BE7C29"/>
    <w:rsid w:val="00BF0155"/>
    <w:rsid w:val="00BF101C"/>
    <w:rsid w:val="00BF6D88"/>
    <w:rsid w:val="00BF75C2"/>
    <w:rsid w:val="00BF7BEE"/>
    <w:rsid w:val="00C00FB9"/>
    <w:rsid w:val="00C0222C"/>
    <w:rsid w:val="00C025FC"/>
    <w:rsid w:val="00C03E93"/>
    <w:rsid w:val="00C07039"/>
    <w:rsid w:val="00C20A6D"/>
    <w:rsid w:val="00C23006"/>
    <w:rsid w:val="00C303CA"/>
    <w:rsid w:val="00C32D32"/>
    <w:rsid w:val="00C34B4C"/>
    <w:rsid w:val="00C351BF"/>
    <w:rsid w:val="00C37E13"/>
    <w:rsid w:val="00C401BF"/>
    <w:rsid w:val="00C419FD"/>
    <w:rsid w:val="00C41E32"/>
    <w:rsid w:val="00C41EB6"/>
    <w:rsid w:val="00C42F76"/>
    <w:rsid w:val="00C45730"/>
    <w:rsid w:val="00C45C67"/>
    <w:rsid w:val="00C45E57"/>
    <w:rsid w:val="00C46421"/>
    <w:rsid w:val="00C46FD7"/>
    <w:rsid w:val="00C55223"/>
    <w:rsid w:val="00C555F0"/>
    <w:rsid w:val="00C6104B"/>
    <w:rsid w:val="00C73B8D"/>
    <w:rsid w:val="00C741A9"/>
    <w:rsid w:val="00C77994"/>
    <w:rsid w:val="00C86668"/>
    <w:rsid w:val="00C92232"/>
    <w:rsid w:val="00C94554"/>
    <w:rsid w:val="00C95FAF"/>
    <w:rsid w:val="00C975B9"/>
    <w:rsid w:val="00C97B80"/>
    <w:rsid w:val="00CA39DB"/>
    <w:rsid w:val="00CA72B2"/>
    <w:rsid w:val="00CB16BF"/>
    <w:rsid w:val="00CB2084"/>
    <w:rsid w:val="00CB3A6B"/>
    <w:rsid w:val="00CB5BB1"/>
    <w:rsid w:val="00CC0FFD"/>
    <w:rsid w:val="00CC137B"/>
    <w:rsid w:val="00CC34D9"/>
    <w:rsid w:val="00CC7C44"/>
    <w:rsid w:val="00CD0664"/>
    <w:rsid w:val="00CD0874"/>
    <w:rsid w:val="00CD16B8"/>
    <w:rsid w:val="00CD54CB"/>
    <w:rsid w:val="00CE0B45"/>
    <w:rsid w:val="00CE52A0"/>
    <w:rsid w:val="00CE5AF3"/>
    <w:rsid w:val="00CE5ED0"/>
    <w:rsid w:val="00CE6EFE"/>
    <w:rsid w:val="00CF029F"/>
    <w:rsid w:val="00CF17A5"/>
    <w:rsid w:val="00CF3395"/>
    <w:rsid w:val="00CF6562"/>
    <w:rsid w:val="00D0023D"/>
    <w:rsid w:val="00D06113"/>
    <w:rsid w:val="00D068F9"/>
    <w:rsid w:val="00D06AA6"/>
    <w:rsid w:val="00D1023C"/>
    <w:rsid w:val="00D1105E"/>
    <w:rsid w:val="00D126B8"/>
    <w:rsid w:val="00D14906"/>
    <w:rsid w:val="00D17B50"/>
    <w:rsid w:val="00D20B45"/>
    <w:rsid w:val="00D21886"/>
    <w:rsid w:val="00D2378E"/>
    <w:rsid w:val="00D249EC"/>
    <w:rsid w:val="00D2691E"/>
    <w:rsid w:val="00D309B0"/>
    <w:rsid w:val="00D338DD"/>
    <w:rsid w:val="00D3476A"/>
    <w:rsid w:val="00D438A5"/>
    <w:rsid w:val="00D4731E"/>
    <w:rsid w:val="00D4772B"/>
    <w:rsid w:val="00D47F8B"/>
    <w:rsid w:val="00D51E8B"/>
    <w:rsid w:val="00D70282"/>
    <w:rsid w:val="00D71AF1"/>
    <w:rsid w:val="00D8136F"/>
    <w:rsid w:val="00D825A2"/>
    <w:rsid w:val="00D848AB"/>
    <w:rsid w:val="00D85E02"/>
    <w:rsid w:val="00D866D8"/>
    <w:rsid w:val="00D87876"/>
    <w:rsid w:val="00D913C9"/>
    <w:rsid w:val="00D921C7"/>
    <w:rsid w:val="00D9396C"/>
    <w:rsid w:val="00D94BAF"/>
    <w:rsid w:val="00D9537B"/>
    <w:rsid w:val="00D9649D"/>
    <w:rsid w:val="00DA020D"/>
    <w:rsid w:val="00DA154E"/>
    <w:rsid w:val="00DA7A74"/>
    <w:rsid w:val="00DB0363"/>
    <w:rsid w:val="00DB2062"/>
    <w:rsid w:val="00DB2AA7"/>
    <w:rsid w:val="00DB4B2C"/>
    <w:rsid w:val="00DB4F1E"/>
    <w:rsid w:val="00DB555E"/>
    <w:rsid w:val="00DB6E74"/>
    <w:rsid w:val="00DB7F90"/>
    <w:rsid w:val="00DC3148"/>
    <w:rsid w:val="00DD1B7A"/>
    <w:rsid w:val="00DD4EC2"/>
    <w:rsid w:val="00DE155C"/>
    <w:rsid w:val="00DE3C7D"/>
    <w:rsid w:val="00DE66C5"/>
    <w:rsid w:val="00DF2154"/>
    <w:rsid w:val="00DF40DF"/>
    <w:rsid w:val="00DF4A5B"/>
    <w:rsid w:val="00E0054A"/>
    <w:rsid w:val="00E01658"/>
    <w:rsid w:val="00E02D03"/>
    <w:rsid w:val="00E03895"/>
    <w:rsid w:val="00E13D11"/>
    <w:rsid w:val="00E1472A"/>
    <w:rsid w:val="00E167E9"/>
    <w:rsid w:val="00E2219D"/>
    <w:rsid w:val="00E2593F"/>
    <w:rsid w:val="00E26672"/>
    <w:rsid w:val="00E27F9D"/>
    <w:rsid w:val="00E313CB"/>
    <w:rsid w:val="00E32EBF"/>
    <w:rsid w:val="00E37025"/>
    <w:rsid w:val="00E372A7"/>
    <w:rsid w:val="00E41758"/>
    <w:rsid w:val="00E421F3"/>
    <w:rsid w:val="00E47CE0"/>
    <w:rsid w:val="00E53091"/>
    <w:rsid w:val="00E5488A"/>
    <w:rsid w:val="00E55227"/>
    <w:rsid w:val="00E570CF"/>
    <w:rsid w:val="00E61633"/>
    <w:rsid w:val="00E641E9"/>
    <w:rsid w:val="00E6496F"/>
    <w:rsid w:val="00E64CFF"/>
    <w:rsid w:val="00E65B95"/>
    <w:rsid w:val="00E67694"/>
    <w:rsid w:val="00E719C6"/>
    <w:rsid w:val="00E740F3"/>
    <w:rsid w:val="00E74253"/>
    <w:rsid w:val="00E748CB"/>
    <w:rsid w:val="00E757A6"/>
    <w:rsid w:val="00E7677B"/>
    <w:rsid w:val="00E81660"/>
    <w:rsid w:val="00E8195B"/>
    <w:rsid w:val="00E83810"/>
    <w:rsid w:val="00E83CB6"/>
    <w:rsid w:val="00E84744"/>
    <w:rsid w:val="00E850C5"/>
    <w:rsid w:val="00E911D6"/>
    <w:rsid w:val="00E95164"/>
    <w:rsid w:val="00E9669C"/>
    <w:rsid w:val="00EA1A66"/>
    <w:rsid w:val="00EA5963"/>
    <w:rsid w:val="00EA6147"/>
    <w:rsid w:val="00EA67EB"/>
    <w:rsid w:val="00EB1B22"/>
    <w:rsid w:val="00EB4248"/>
    <w:rsid w:val="00EC1F5F"/>
    <w:rsid w:val="00EC3154"/>
    <w:rsid w:val="00EC3C74"/>
    <w:rsid w:val="00EC596C"/>
    <w:rsid w:val="00EC6B78"/>
    <w:rsid w:val="00ED2509"/>
    <w:rsid w:val="00ED6D21"/>
    <w:rsid w:val="00EE2D80"/>
    <w:rsid w:val="00EE2E1F"/>
    <w:rsid w:val="00EE52A2"/>
    <w:rsid w:val="00EE58C3"/>
    <w:rsid w:val="00EE71AB"/>
    <w:rsid w:val="00EE7336"/>
    <w:rsid w:val="00EF1179"/>
    <w:rsid w:val="00EF3A51"/>
    <w:rsid w:val="00EF5AB7"/>
    <w:rsid w:val="00EF68E1"/>
    <w:rsid w:val="00F01294"/>
    <w:rsid w:val="00F02805"/>
    <w:rsid w:val="00F059D3"/>
    <w:rsid w:val="00F064BE"/>
    <w:rsid w:val="00F068D9"/>
    <w:rsid w:val="00F101A0"/>
    <w:rsid w:val="00F108F2"/>
    <w:rsid w:val="00F12633"/>
    <w:rsid w:val="00F12681"/>
    <w:rsid w:val="00F13B06"/>
    <w:rsid w:val="00F15F71"/>
    <w:rsid w:val="00F1660B"/>
    <w:rsid w:val="00F168B1"/>
    <w:rsid w:val="00F16D88"/>
    <w:rsid w:val="00F17E80"/>
    <w:rsid w:val="00F217B3"/>
    <w:rsid w:val="00F249FB"/>
    <w:rsid w:val="00F269AB"/>
    <w:rsid w:val="00F26AFB"/>
    <w:rsid w:val="00F27CB5"/>
    <w:rsid w:val="00F311D5"/>
    <w:rsid w:val="00F36049"/>
    <w:rsid w:val="00F4212F"/>
    <w:rsid w:val="00F454E3"/>
    <w:rsid w:val="00F50DFD"/>
    <w:rsid w:val="00F52092"/>
    <w:rsid w:val="00F520A4"/>
    <w:rsid w:val="00F54BC4"/>
    <w:rsid w:val="00F555B4"/>
    <w:rsid w:val="00F560E1"/>
    <w:rsid w:val="00F56794"/>
    <w:rsid w:val="00F571F1"/>
    <w:rsid w:val="00F6533B"/>
    <w:rsid w:val="00F6581D"/>
    <w:rsid w:val="00F675FF"/>
    <w:rsid w:val="00F70BE7"/>
    <w:rsid w:val="00F70CE7"/>
    <w:rsid w:val="00F717DF"/>
    <w:rsid w:val="00F71F44"/>
    <w:rsid w:val="00F76D27"/>
    <w:rsid w:val="00F816D7"/>
    <w:rsid w:val="00F848F3"/>
    <w:rsid w:val="00F916C7"/>
    <w:rsid w:val="00F9181F"/>
    <w:rsid w:val="00F957FA"/>
    <w:rsid w:val="00F97C1F"/>
    <w:rsid w:val="00FA231A"/>
    <w:rsid w:val="00FA3E72"/>
    <w:rsid w:val="00FB145B"/>
    <w:rsid w:val="00FB58D3"/>
    <w:rsid w:val="00FB6E36"/>
    <w:rsid w:val="00FC004A"/>
    <w:rsid w:val="00FC1720"/>
    <w:rsid w:val="00FC40B8"/>
    <w:rsid w:val="00FC5370"/>
    <w:rsid w:val="00FC562A"/>
    <w:rsid w:val="00FD037A"/>
    <w:rsid w:val="00FD21C7"/>
    <w:rsid w:val="00FD6266"/>
    <w:rsid w:val="00FD6B74"/>
    <w:rsid w:val="00FD6C2E"/>
    <w:rsid w:val="00FD7EF8"/>
    <w:rsid w:val="00FE1653"/>
    <w:rsid w:val="00FE17EA"/>
    <w:rsid w:val="00FE22F2"/>
    <w:rsid w:val="00FE2A88"/>
    <w:rsid w:val="00FE2B7B"/>
    <w:rsid w:val="00FF090B"/>
    <w:rsid w:val="00FF4D05"/>
    <w:rsid w:val="00FF7B3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5B289"/>
  <w15:docId w15:val="{7C3FB235-242A-4F23-9C38-5A570679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360"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4AA9"/>
  </w:style>
  <w:style w:type="paragraph" w:styleId="Nagwek1">
    <w:name w:val="heading 1"/>
    <w:basedOn w:val="Normalny"/>
    <w:next w:val="Normalny"/>
    <w:link w:val="Nagwek1Znak"/>
    <w:uiPriority w:val="9"/>
    <w:qFormat/>
    <w:rsid w:val="00790701"/>
    <w:pPr>
      <w:keepNext/>
      <w:keepLines/>
      <w:numPr>
        <w:numId w:val="72"/>
      </w:numPr>
      <w:spacing w:before="240" w:after="0"/>
      <w:outlineLvl w:val="0"/>
    </w:pPr>
    <w:rPr>
      <w:rFonts w:ascii="Arial Narrow" w:eastAsiaTheme="majorEastAsia" w:hAnsi="Arial Narrow" w:cstheme="majorBidi"/>
      <w:b/>
      <w:bCs/>
    </w:rPr>
  </w:style>
  <w:style w:type="paragraph" w:styleId="Nagwek2">
    <w:name w:val="heading 2"/>
    <w:basedOn w:val="Normalny"/>
    <w:next w:val="Normalny"/>
    <w:link w:val="Nagwek2Znak"/>
    <w:uiPriority w:val="9"/>
    <w:unhideWhenUsed/>
    <w:qFormat/>
    <w:rsid w:val="00BD79F3"/>
    <w:pPr>
      <w:keepNext/>
      <w:numPr>
        <w:ilvl w:val="1"/>
        <w:numId w:val="72"/>
      </w:numPr>
      <w:spacing w:before="40" w:after="0"/>
      <w:ind w:left="567" w:hanging="567"/>
      <w:jc w:val="both"/>
      <w:outlineLvl w:val="1"/>
    </w:pPr>
    <w:rPr>
      <w:rFonts w:ascii="Arial Narrow" w:eastAsiaTheme="majorEastAsia" w:hAnsi="Arial Narrow" w:cstheme="majorBidi"/>
    </w:rPr>
  </w:style>
  <w:style w:type="paragraph" w:styleId="Nagwek3">
    <w:name w:val="heading 3"/>
    <w:basedOn w:val="Normalny"/>
    <w:next w:val="Normalny"/>
    <w:link w:val="Nagwek3Znak"/>
    <w:uiPriority w:val="9"/>
    <w:unhideWhenUsed/>
    <w:qFormat/>
    <w:rsid w:val="002B0170"/>
    <w:pPr>
      <w:keepNext/>
      <w:keepLines/>
      <w:numPr>
        <w:ilvl w:val="2"/>
        <w:numId w:val="72"/>
      </w:numPr>
      <w:spacing w:before="120" w:after="0"/>
      <w:ind w:left="879" w:hanging="454"/>
      <w:jc w:val="both"/>
      <w:outlineLvl w:val="2"/>
    </w:pPr>
    <w:rPr>
      <w:rFonts w:ascii="Arial Narrow" w:eastAsiaTheme="majorEastAsia" w:hAnsi="Arial Narrow" w:cstheme="majorBidi"/>
      <w:lang w:eastAsia="ar-SA"/>
    </w:rPr>
  </w:style>
  <w:style w:type="paragraph" w:styleId="Nagwek4">
    <w:name w:val="heading 4"/>
    <w:basedOn w:val="Normalny"/>
    <w:next w:val="Normalny"/>
    <w:link w:val="Nagwek4Znak"/>
    <w:uiPriority w:val="99"/>
    <w:qFormat/>
    <w:rsid w:val="00795DDE"/>
    <w:pPr>
      <w:keepNext/>
      <w:numPr>
        <w:ilvl w:val="3"/>
        <w:numId w:val="72"/>
      </w:numPr>
      <w:adjustRightInd w:val="0"/>
      <w:spacing w:after="120" w:line="240" w:lineRule="auto"/>
      <w:ind w:left="1418" w:hanging="709"/>
      <w:jc w:val="both"/>
      <w:outlineLvl w:val="3"/>
    </w:pPr>
    <w:rPr>
      <w:rFonts w:ascii="Arial Narrow" w:eastAsia="Times New Roman" w:hAnsi="Arial Narrow" w:cs="Times New Roman"/>
      <w:lang w:val="x-none" w:eastAsia="x-none"/>
    </w:rPr>
  </w:style>
  <w:style w:type="paragraph" w:styleId="Nagwek5">
    <w:name w:val="heading 5"/>
    <w:basedOn w:val="Normalny"/>
    <w:next w:val="Normalny"/>
    <w:link w:val="Nagwek5Znak"/>
    <w:uiPriority w:val="9"/>
    <w:semiHidden/>
    <w:unhideWhenUsed/>
    <w:qFormat/>
    <w:rsid w:val="00441ECA"/>
    <w:pPr>
      <w:keepNext/>
      <w:keepLines/>
      <w:numPr>
        <w:ilvl w:val="4"/>
        <w:numId w:val="72"/>
      </w:numPr>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441ECA"/>
    <w:pPr>
      <w:keepNext/>
      <w:keepLines/>
      <w:numPr>
        <w:ilvl w:val="5"/>
        <w:numId w:val="72"/>
      </w:numPr>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441ECA"/>
    <w:pPr>
      <w:keepNext/>
      <w:keepLines/>
      <w:numPr>
        <w:ilvl w:val="6"/>
        <w:numId w:val="72"/>
      </w:numPr>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441ECA"/>
    <w:pPr>
      <w:keepNext/>
      <w:keepLines/>
      <w:numPr>
        <w:ilvl w:val="7"/>
        <w:numId w:val="72"/>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441ECA"/>
    <w:pPr>
      <w:keepNext/>
      <w:keepLines/>
      <w:numPr>
        <w:ilvl w:val="8"/>
        <w:numId w:val="7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aliases w:val=" Znak Znak"/>
    <w:basedOn w:val="Normalny"/>
    <w:link w:val="TekstdymkaZnak"/>
    <w:uiPriority w:val="99"/>
    <w:semiHidden/>
    <w:unhideWhenUsed/>
    <w:rsid w:val="00C45E57"/>
    <w:pPr>
      <w:spacing w:after="0" w:line="240" w:lineRule="auto"/>
    </w:pPr>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C45E57"/>
    <w:rPr>
      <w:rFonts w:ascii="Tahoma" w:hAnsi="Tahoma" w:cs="Tahoma"/>
      <w:sz w:val="16"/>
      <w:szCs w:val="16"/>
    </w:rPr>
  </w:style>
  <w:style w:type="paragraph" w:styleId="Nagwek">
    <w:name w:val="header"/>
    <w:basedOn w:val="Normalny"/>
    <w:link w:val="NagwekZnak"/>
    <w:uiPriority w:val="99"/>
    <w:unhideWhenUsed/>
    <w:rsid w:val="00656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6AE"/>
  </w:style>
  <w:style w:type="paragraph" w:styleId="Stopka">
    <w:name w:val="footer"/>
    <w:basedOn w:val="Normalny"/>
    <w:link w:val="StopkaZnak"/>
    <w:uiPriority w:val="99"/>
    <w:unhideWhenUsed/>
    <w:rsid w:val="00656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6AE"/>
  </w:style>
  <w:style w:type="character" w:styleId="Hipercze">
    <w:name w:val="Hyperlink"/>
    <w:basedOn w:val="Domylnaczcionkaakapitu"/>
    <w:uiPriority w:val="99"/>
    <w:unhideWhenUsed/>
    <w:rsid w:val="006566AE"/>
    <w:rPr>
      <w:color w:val="0000FF" w:themeColor="hyperlink"/>
      <w:u w:val="single"/>
    </w:rPr>
  </w:style>
  <w:style w:type="table" w:styleId="Tabela-Siatka">
    <w:name w:val="Table Grid"/>
    <w:basedOn w:val="Standardowy"/>
    <w:uiPriority w:val="59"/>
    <w:rsid w:val="001E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uiPriority w:val="34"/>
    <w:qFormat/>
    <w:rsid w:val="00F6533B"/>
    <w:pPr>
      <w:ind w:left="720"/>
      <w:contextualSpacing/>
    </w:pPr>
  </w:style>
  <w:style w:type="paragraph" w:styleId="NormalnyWeb">
    <w:name w:val="Normal (Web)"/>
    <w:basedOn w:val="Normalny"/>
    <w:uiPriority w:val="99"/>
    <w:unhideWhenUsed/>
    <w:rsid w:val="005D5D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35559F"/>
  </w:style>
  <w:style w:type="paragraph" w:customStyle="1" w:styleId="zo-l1naglowek1">
    <w:name w:val="zo-l1naglowek1"/>
    <w:basedOn w:val="Normalny"/>
    <w:rsid w:val="00D438A5"/>
    <w:pPr>
      <w:spacing w:before="100" w:beforeAutospacing="1" w:after="100" w:afterAutospacing="1" w:line="240" w:lineRule="auto"/>
    </w:pPr>
    <w:rPr>
      <w:rFonts w:ascii="Calibri" w:hAnsi="Calibri" w:cs="Calibri"/>
      <w:lang w:eastAsia="pl-PL"/>
    </w:rPr>
  </w:style>
  <w:style w:type="paragraph" w:customStyle="1" w:styleId="default">
    <w:name w:val="default"/>
    <w:basedOn w:val="Normalny"/>
    <w:rsid w:val="00D438A5"/>
    <w:pPr>
      <w:spacing w:before="100" w:beforeAutospacing="1" w:after="100" w:afterAutospacing="1" w:line="240" w:lineRule="auto"/>
    </w:pPr>
    <w:rPr>
      <w:rFonts w:ascii="Calibri" w:hAnsi="Calibri" w:cs="Calibri"/>
      <w:lang w:eastAsia="pl-PL"/>
    </w:rPr>
  </w:style>
  <w:style w:type="paragraph" w:styleId="Tytu">
    <w:name w:val="Title"/>
    <w:basedOn w:val="Normalny"/>
    <w:link w:val="TytuZnak"/>
    <w:qFormat/>
    <w:rsid w:val="00D438A5"/>
    <w:pPr>
      <w:jc w:val="center"/>
    </w:pPr>
    <w:rPr>
      <w:rFonts w:ascii="Arial" w:eastAsia="Calibri" w:hAnsi="Arial" w:cs="Arial"/>
      <w:b/>
      <w:sz w:val="28"/>
    </w:rPr>
  </w:style>
  <w:style w:type="character" w:customStyle="1" w:styleId="TytuZnak">
    <w:name w:val="Tytuł Znak"/>
    <w:basedOn w:val="Domylnaczcionkaakapitu"/>
    <w:link w:val="Tytu"/>
    <w:rsid w:val="00D438A5"/>
    <w:rPr>
      <w:rFonts w:ascii="Arial" w:eastAsia="Calibri" w:hAnsi="Arial" w:cs="Arial"/>
      <w:b/>
      <w:sz w:val="28"/>
    </w:rPr>
  </w:style>
  <w:style w:type="paragraph" w:styleId="Tekstpodstawowy3">
    <w:name w:val="Body Text 3"/>
    <w:basedOn w:val="Normalny"/>
    <w:link w:val="Tekstpodstawowy3Znak"/>
    <w:rsid w:val="00D438A5"/>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link w:val="Tekstpodstawowy3"/>
    <w:rsid w:val="00D438A5"/>
    <w:rPr>
      <w:rFonts w:ascii="Calibri" w:eastAsia="Calibri" w:hAnsi="Calibri" w:cs="Times New Roman"/>
      <w:sz w:val="16"/>
      <w:szCs w:val="16"/>
      <w:lang w:val="x-none"/>
    </w:rPr>
  </w:style>
  <w:style w:type="paragraph" w:customStyle="1" w:styleId="Default0">
    <w:name w:val="Default"/>
    <w:rsid w:val="00D438A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agwek4Znak">
    <w:name w:val="Nagłówek 4 Znak"/>
    <w:basedOn w:val="Domylnaczcionkaakapitu"/>
    <w:link w:val="Nagwek4"/>
    <w:uiPriority w:val="99"/>
    <w:rsid w:val="00795DDE"/>
    <w:rPr>
      <w:rFonts w:ascii="Arial Narrow" w:eastAsia="Times New Roman" w:hAnsi="Arial Narrow" w:cs="Times New Roman"/>
      <w:lang w:val="x-none" w:eastAsia="x-none"/>
    </w:rPr>
  </w:style>
  <w:style w:type="paragraph" w:styleId="Tekstprzypisudolnego">
    <w:name w:val="footnote text"/>
    <w:basedOn w:val="Normalny"/>
    <w:link w:val="TekstprzypisudolnegoZnak"/>
    <w:uiPriority w:val="99"/>
    <w:unhideWhenUsed/>
    <w:rsid w:val="001823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82341"/>
    <w:rPr>
      <w:sz w:val="20"/>
      <w:szCs w:val="20"/>
    </w:rPr>
  </w:style>
  <w:style w:type="paragraph" w:styleId="Tekstpodstawowy2">
    <w:name w:val="Body Text 2"/>
    <w:basedOn w:val="Normalny"/>
    <w:link w:val="Tekstpodstawowy2Znak"/>
    <w:uiPriority w:val="99"/>
    <w:unhideWhenUsed/>
    <w:rsid w:val="00182341"/>
    <w:pPr>
      <w:spacing w:after="120" w:line="480" w:lineRule="auto"/>
    </w:pPr>
  </w:style>
  <w:style w:type="character" w:customStyle="1" w:styleId="Tekstpodstawowy2Znak">
    <w:name w:val="Tekst podstawowy 2 Znak"/>
    <w:basedOn w:val="Domylnaczcionkaakapitu"/>
    <w:link w:val="Tekstpodstawowy2"/>
    <w:uiPriority w:val="99"/>
    <w:rsid w:val="00182341"/>
  </w:style>
  <w:style w:type="paragraph" w:customStyle="1" w:styleId="Akapitzlist1">
    <w:name w:val="Akapit z listą1"/>
    <w:basedOn w:val="Normalny"/>
    <w:rsid w:val="00182341"/>
    <w:pPr>
      <w:spacing w:after="0" w:line="240" w:lineRule="auto"/>
      <w:ind w:left="708"/>
    </w:pPr>
    <w:rPr>
      <w:rFonts w:ascii="Times New Roman" w:hAnsi="Times New Roman" w:cs="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iPriority w:val="99"/>
    <w:unhideWhenUsed/>
    <w:rsid w:val="00182341"/>
    <w:rPr>
      <w:vertAlign w:val="superscript"/>
    </w:rPr>
  </w:style>
  <w:style w:type="paragraph" w:styleId="Tekstpodstawowy">
    <w:name w:val="Body Text"/>
    <w:basedOn w:val="Normalny"/>
    <w:link w:val="TekstpodstawowyZnak"/>
    <w:uiPriority w:val="99"/>
    <w:semiHidden/>
    <w:unhideWhenUsed/>
    <w:rsid w:val="00182341"/>
    <w:pPr>
      <w:spacing w:after="120" w:line="259" w:lineRule="auto"/>
    </w:pPr>
  </w:style>
  <w:style w:type="character" w:customStyle="1" w:styleId="TekstpodstawowyZnak">
    <w:name w:val="Tekst podstawowy Znak"/>
    <w:basedOn w:val="Domylnaczcionkaakapitu"/>
    <w:link w:val="Tekstpodstawowy"/>
    <w:uiPriority w:val="99"/>
    <w:semiHidden/>
    <w:rsid w:val="00182341"/>
  </w:style>
  <w:style w:type="paragraph" w:customStyle="1" w:styleId="Bezodstpw1">
    <w:name w:val="Bez odstępów1"/>
    <w:qFormat/>
    <w:rsid w:val="00182341"/>
    <w:pPr>
      <w:spacing w:after="0" w:line="240" w:lineRule="auto"/>
    </w:pPr>
    <w:rPr>
      <w:rFonts w:ascii="Calibri" w:eastAsia="Times New Roman" w:hAnsi="Calibri" w:cs="Times New Roman"/>
    </w:rPr>
  </w:style>
  <w:style w:type="paragraph" w:customStyle="1" w:styleId="Standardowywciety">
    <w:name w:val="Standardowy_wciety"/>
    <w:basedOn w:val="Normalny"/>
    <w:rsid w:val="00182341"/>
    <w:pPr>
      <w:suppressAutoHyphens/>
      <w:spacing w:after="0" w:line="240" w:lineRule="auto"/>
      <w:ind w:left="709"/>
      <w:jc w:val="both"/>
    </w:pPr>
    <w:rPr>
      <w:rFonts w:ascii="MS Serif" w:eastAsia="Times New Roman" w:hAnsi="MS Serif" w:cs="Times New Roman"/>
      <w:sz w:val="20"/>
      <w:szCs w:val="20"/>
      <w:lang w:eastAsia="ar-SA"/>
    </w:rPr>
  </w:style>
  <w:style w:type="paragraph" w:customStyle="1" w:styleId="pkt">
    <w:name w:val="pkt"/>
    <w:basedOn w:val="Normalny"/>
    <w:link w:val="pktZnak"/>
    <w:rsid w:val="0018234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82341"/>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182341"/>
    <w:rPr>
      <w:color w:val="800080" w:themeColor="followedHyperlink"/>
      <w:u w:val="single"/>
    </w:rPr>
  </w:style>
  <w:style w:type="character" w:customStyle="1" w:styleId="acopre">
    <w:name w:val="acopre"/>
    <w:basedOn w:val="Domylnaczcionkaakapitu"/>
    <w:rsid w:val="00182341"/>
  </w:style>
  <w:style w:type="table" w:customStyle="1" w:styleId="Tabela-Siatka4">
    <w:name w:val="Tabela - Siatka4"/>
    <w:basedOn w:val="Standardowy"/>
    <w:next w:val="Tabela-Siatka"/>
    <w:uiPriority w:val="59"/>
    <w:rsid w:val="00182341"/>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qFormat/>
    <w:rsid w:val="00A06AB8"/>
    <w:rPr>
      <w:sz w:val="16"/>
      <w:szCs w:val="16"/>
    </w:rPr>
  </w:style>
  <w:style w:type="paragraph" w:styleId="Tekstkomentarza">
    <w:name w:val="annotation text"/>
    <w:basedOn w:val="Normalny"/>
    <w:link w:val="TekstkomentarzaZnak"/>
    <w:uiPriority w:val="99"/>
    <w:unhideWhenUsed/>
    <w:rsid w:val="00A06AB8"/>
    <w:pPr>
      <w:spacing w:line="240" w:lineRule="auto"/>
    </w:pPr>
    <w:rPr>
      <w:sz w:val="20"/>
      <w:szCs w:val="20"/>
    </w:rPr>
  </w:style>
  <w:style w:type="character" w:customStyle="1" w:styleId="TekstkomentarzaZnak">
    <w:name w:val="Tekst komentarza Znak"/>
    <w:basedOn w:val="Domylnaczcionkaakapitu"/>
    <w:link w:val="Tekstkomentarza"/>
    <w:uiPriority w:val="99"/>
    <w:rsid w:val="00A06AB8"/>
    <w:rPr>
      <w:sz w:val="20"/>
      <w:szCs w:val="20"/>
    </w:rPr>
  </w:style>
  <w:style w:type="paragraph" w:styleId="Tematkomentarza">
    <w:name w:val="annotation subject"/>
    <w:basedOn w:val="Tekstkomentarza"/>
    <w:next w:val="Tekstkomentarza"/>
    <w:link w:val="TematkomentarzaZnak"/>
    <w:uiPriority w:val="99"/>
    <w:semiHidden/>
    <w:unhideWhenUsed/>
    <w:rsid w:val="00A06AB8"/>
    <w:rPr>
      <w:b/>
      <w:bCs/>
    </w:rPr>
  </w:style>
  <w:style w:type="character" w:customStyle="1" w:styleId="TematkomentarzaZnak">
    <w:name w:val="Temat komentarza Znak"/>
    <w:basedOn w:val="TekstkomentarzaZnak"/>
    <w:link w:val="Tematkomentarza"/>
    <w:uiPriority w:val="99"/>
    <w:semiHidden/>
    <w:rsid w:val="00A06AB8"/>
    <w:rPr>
      <w:b/>
      <w:bCs/>
      <w:sz w:val="20"/>
      <w:szCs w:val="20"/>
    </w:rPr>
  </w:style>
  <w:style w:type="paragraph" w:customStyle="1" w:styleId="Tiret0">
    <w:name w:val="Tiret 0"/>
    <w:basedOn w:val="Normalny"/>
    <w:rsid w:val="00180B0D"/>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180B0D"/>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180B0D"/>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180B0D"/>
    <w:pPr>
      <w:numPr>
        <w:ilvl w:val="1"/>
        <w:numId w:val="1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180B0D"/>
    <w:pPr>
      <w:numPr>
        <w:ilvl w:val="2"/>
        <w:numId w:val="1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180B0D"/>
    <w:pPr>
      <w:numPr>
        <w:ilvl w:val="3"/>
        <w:numId w:val="16"/>
      </w:numPr>
      <w:spacing w:before="120" w:after="120" w:line="240" w:lineRule="auto"/>
      <w:jc w:val="both"/>
    </w:pPr>
    <w:rPr>
      <w:rFonts w:ascii="Times New Roman" w:eastAsia="Calibri" w:hAnsi="Times New Roman" w:cs="Times New Roman"/>
      <w:sz w:val="24"/>
      <w:lang w:eastAsia="en-GB"/>
    </w:rPr>
  </w:style>
  <w:style w:type="table" w:customStyle="1" w:styleId="Tabela-Siatka1">
    <w:name w:val="Tabela - Siatka1"/>
    <w:basedOn w:val="Standardowy"/>
    <w:next w:val="Tabela-Siatka"/>
    <w:uiPriority w:val="59"/>
    <w:rsid w:val="000E444D"/>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A83F79"/>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490B9E"/>
  </w:style>
  <w:style w:type="numbering" w:customStyle="1" w:styleId="Bezlisty11">
    <w:name w:val="Bez listy11"/>
    <w:next w:val="Bezlisty"/>
    <w:uiPriority w:val="99"/>
    <w:semiHidden/>
    <w:unhideWhenUsed/>
    <w:rsid w:val="00490B9E"/>
  </w:style>
  <w:style w:type="character" w:customStyle="1" w:styleId="Hipercze1">
    <w:name w:val="Hiperłącze1"/>
    <w:basedOn w:val="Domylnaczcionkaakapitu"/>
    <w:uiPriority w:val="99"/>
    <w:unhideWhenUsed/>
    <w:rsid w:val="00490B9E"/>
    <w:rPr>
      <w:color w:val="0000FF"/>
      <w:u w:val="single"/>
    </w:rPr>
  </w:style>
  <w:style w:type="table" w:customStyle="1" w:styleId="Tabela-Siatka2">
    <w:name w:val="Tabela - Siatka2"/>
    <w:basedOn w:val="Standardowy"/>
    <w:next w:val="Tabela-Siatka"/>
    <w:uiPriority w:val="59"/>
    <w:rsid w:val="00490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yteHipercze1">
    <w:name w:val="UżyteHiperłącze1"/>
    <w:basedOn w:val="Domylnaczcionkaakapitu"/>
    <w:uiPriority w:val="99"/>
    <w:semiHidden/>
    <w:unhideWhenUsed/>
    <w:rsid w:val="00490B9E"/>
    <w:rPr>
      <w:color w:val="800080"/>
      <w:u w:val="single"/>
    </w:rPr>
  </w:style>
  <w:style w:type="table" w:customStyle="1" w:styleId="Tabela-Siatka41">
    <w:name w:val="Tabela - Siatka41"/>
    <w:basedOn w:val="Standardowy"/>
    <w:next w:val="Tabela-Siatka"/>
    <w:uiPriority w:val="59"/>
    <w:rsid w:val="00490B9E"/>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90B9E"/>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Bezlisty"/>
    <w:rsid w:val="00820FA7"/>
    <w:pPr>
      <w:numPr>
        <w:numId w:val="55"/>
      </w:numPr>
    </w:pPr>
  </w:style>
  <w:style w:type="numbering" w:customStyle="1" w:styleId="WWNum9">
    <w:name w:val="WWNum9"/>
    <w:basedOn w:val="Bezlisty"/>
    <w:rsid w:val="00BF7BEE"/>
    <w:pPr>
      <w:numPr>
        <w:numId w:val="56"/>
      </w:numPr>
    </w:pPr>
  </w:style>
  <w:style w:type="numbering" w:customStyle="1" w:styleId="WWNum39">
    <w:name w:val="WWNum39"/>
    <w:basedOn w:val="Bezlisty"/>
    <w:rsid w:val="00BF7BEE"/>
    <w:pPr>
      <w:numPr>
        <w:numId w:val="32"/>
      </w:numPr>
    </w:pPr>
  </w:style>
  <w:style w:type="numbering" w:customStyle="1" w:styleId="WWNum5">
    <w:name w:val="WWNum5"/>
    <w:basedOn w:val="Bezlisty"/>
    <w:rsid w:val="00A57074"/>
    <w:pPr>
      <w:numPr>
        <w:numId w:val="54"/>
      </w:numPr>
    </w:pPr>
  </w:style>
  <w:style w:type="numbering" w:customStyle="1" w:styleId="WWNum35">
    <w:name w:val="WWNum35"/>
    <w:basedOn w:val="Bezlisty"/>
    <w:rsid w:val="00A57074"/>
    <w:pPr>
      <w:numPr>
        <w:numId w:val="36"/>
      </w:numPr>
    </w:pPr>
  </w:style>
  <w:style w:type="numbering" w:customStyle="1" w:styleId="WWNum36">
    <w:name w:val="WWNum36"/>
    <w:basedOn w:val="Bezlisty"/>
    <w:rsid w:val="00A57074"/>
    <w:pPr>
      <w:numPr>
        <w:numId w:val="37"/>
      </w:numPr>
    </w:pPr>
  </w:style>
  <w:style w:type="numbering" w:customStyle="1" w:styleId="WWNum51">
    <w:name w:val="WWNum51"/>
    <w:basedOn w:val="Bezlisty"/>
    <w:rsid w:val="00421FC9"/>
  </w:style>
  <w:style w:type="numbering" w:customStyle="1" w:styleId="WWNum37">
    <w:name w:val="WWNum37"/>
    <w:basedOn w:val="Bezlisty"/>
    <w:rsid w:val="00421FC9"/>
    <w:pPr>
      <w:numPr>
        <w:numId w:val="41"/>
      </w:numPr>
    </w:pPr>
  </w:style>
  <w:style w:type="numbering" w:customStyle="1" w:styleId="WWNum38">
    <w:name w:val="WWNum38"/>
    <w:basedOn w:val="Bezlisty"/>
    <w:rsid w:val="00421FC9"/>
    <w:pPr>
      <w:numPr>
        <w:numId w:val="42"/>
      </w:numPr>
    </w:pPr>
  </w:style>
  <w:style w:type="numbering" w:customStyle="1" w:styleId="WWNum16">
    <w:name w:val="WWNum16"/>
    <w:basedOn w:val="Bezlisty"/>
    <w:rsid w:val="002C78C8"/>
    <w:pPr>
      <w:numPr>
        <w:numId w:val="45"/>
      </w:numPr>
    </w:pPr>
  </w:style>
  <w:style w:type="numbering" w:customStyle="1" w:styleId="WWNum15">
    <w:name w:val="WWNum15"/>
    <w:basedOn w:val="Bezlisty"/>
    <w:rsid w:val="002C78C8"/>
    <w:pPr>
      <w:numPr>
        <w:numId w:val="47"/>
      </w:numPr>
    </w:pPr>
  </w:style>
  <w:style w:type="paragraph" w:customStyle="1" w:styleId="Standard">
    <w:name w:val="Standard"/>
    <w:rsid w:val="000D06A0"/>
    <w:pPr>
      <w:suppressAutoHyphens/>
      <w:autoSpaceDN w:val="0"/>
      <w:textAlignment w:val="baseline"/>
    </w:pPr>
    <w:rPr>
      <w:rFonts w:ascii="Calibri" w:eastAsia="SimSun" w:hAnsi="Calibri" w:cs="Tahoma"/>
      <w:kern w:val="3"/>
    </w:rPr>
  </w:style>
  <w:style w:type="numbering" w:customStyle="1" w:styleId="WWNum54">
    <w:name w:val="WWNum54"/>
    <w:basedOn w:val="Bezlisty"/>
    <w:rsid w:val="00B25C0F"/>
    <w:pPr>
      <w:numPr>
        <w:numId w:val="49"/>
      </w:numPr>
    </w:pPr>
  </w:style>
  <w:style w:type="numbering" w:customStyle="1" w:styleId="WWNum27">
    <w:name w:val="WWNum27"/>
    <w:basedOn w:val="Bezlisty"/>
    <w:rsid w:val="00D47F8B"/>
    <w:pPr>
      <w:numPr>
        <w:numId w:val="50"/>
      </w:numPr>
    </w:pPr>
  </w:style>
  <w:style w:type="numbering" w:customStyle="1" w:styleId="WWNum14">
    <w:name w:val="WWNum14"/>
    <w:basedOn w:val="Bezlisty"/>
    <w:rsid w:val="0089555A"/>
    <w:pPr>
      <w:numPr>
        <w:numId w:val="52"/>
      </w:numPr>
    </w:pPr>
  </w:style>
  <w:style w:type="paragraph" w:styleId="Poprawka">
    <w:name w:val="Revision"/>
    <w:hidden/>
    <w:uiPriority w:val="99"/>
    <w:semiHidden/>
    <w:rsid w:val="005F2CF1"/>
    <w:pPr>
      <w:spacing w:after="0" w:line="240" w:lineRule="auto"/>
    </w:pPr>
  </w:style>
  <w:style w:type="character" w:styleId="Nierozpoznanawzmianka">
    <w:name w:val="Unresolved Mention"/>
    <w:basedOn w:val="Domylnaczcionkaakapitu"/>
    <w:uiPriority w:val="99"/>
    <w:semiHidden/>
    <w:unhideWhenUsed/>
    <w:rsid w:val="00BF0155"/>
    <w:rPr>
      <w:color w:val="605E5C"/>
      <w:shd w:val="clear" w:color="auto" w:fill="E1DFDD"/>
    </w:rPr>
  </w:style>
  <w:style w:type="paragraph" w:customStyle="1" w:styleId="Tekstpodstawowy31">
    <w:name w:val="Tekst podstawowy 31"/>
    <w:basedOn w:val="Normalny"/>
    <w:uiPriority w:val="99"/>
    <w:rsid w:val="00FD6C2E"/>
    <w:pPr>
      <w:overflowPunct w:val="0"/>
      <w:autoSpaceDE w:val="0"/>
      <w:autoSpaceDN w:val="0"/>
      <w:adjustRightInd w:val="0"/>
      <w:spacing w:after="0" w:line="240" w:lineRule="auto"/>
      <w:jc w:val="both"/>
    </w:pPr>
    <w:rPr>
      <w:rFonts w:ascii="Times New Roman" w:eastAsia="Calibri" w:hAnsi="Times New Roman" w:cs="Times New Roman"/>
      <w:color w:val="000000"/>
      <w:szCs w:val="20"/>
      <w:lang w:eastAsia="pl-PL"/>
    </w:rPr>
  </w:style>
  <w:style w:type="paragraph" w:customStyle="1" w:styleId="Tekstpodstawowy21">
    <w:name w:val="Tekst podstawowy 21"/>
    <w:basedOn w:val="Normalny"/>
    <w:uiPriority w:val="99"/>
    <w:rsid w:val="00FD6C2E"/>
    <w:pPr>
      <w:overflowPunct w:val="0"/>
      <w:autoSpaceDE w:val="0"/>
      <w:autoSpaceDN w:val="0"/>
      <w:adjustRightInd w:val="0"/>
      <w:spacing w:after="0" w:line="240" w:lineRule="auto"/>
      <w:ind w:left="1080"/>
      <w:jc w:val="both"/>
    </w:pPr>
    <w:rPr>
      <w:rFonts w:ascii="Times New Roman" w:eastAsia="Calibri" w:hAnsi="Times New Roman" w:cs="Times New Roman"/>
      <w:szCs w:val="20"/>
      <w:lang w:eastAsia="pl-PL"/>
    </w:rPr>
  </w:style>
  <w:style w:type="numbering" w:customStyle="1" w:styleId="WWNum29">
    <w:name w:val="WWNum29"/>
    <w:rsid w:val="00FD6C2E"/>
    <w:pPr>
      <w:numPr>
        <w:numId w:val="65"/>
      </w:numPr>
    </w:pPr>
  </w:style>
  <w:style w:type="character" w:customStyle="1" w:styleId="Nagwek1Znak">
    <w:name w:val="Nagłówek 1 Znak"/>
    <w:basedOn w:val="Domylnaczcionkaakapitu"/>
    <w:link w:val="Nagwek1"/>
    <w:uiPriority w:val="9"/>
    <w:rsid w:val="00790701"/>
    <w:rPr>
      <w:rFonts w:ascii="Arial Narrow" w:eastAsiaTheme="majorEastAsia" w:hAnsi="Arial Narrow" w:cstheme="majorBidi"/>
      <w:b/>
      <w:bCs/>
    </w:rPr>
  </w:style>
  <w:style w:type="character" w:customStyle="1" w:styleId="Nagwek2Znak">
    <w:name w:val="Nagłówek 2 Znak"/>
    <w:basedOn w:val="Domylnaczcionkaakapitu"/>
    <w:link w:val="Nagwek2"/>
    <w:uiPriority w:val="9"/>
    <w:rsid w:val="00BD79F3"/>
    <w:rPr>
      <w:rFonts w:ascii="Arial Narrow" w:eastAsiaTheme="majorEastAsia" w:hAnsi="Arial Narrow" w:cstheme="majorBidi"/>
    </w:rPr>
  </w:style>
  <w:style w:type="character" w:customStyle="1" w:styleId="Nagwek3Znak">
    <w:name w:val="Nagłówek 3 Znak"/>
    <w:basedOn w:val="Domylnaczcionkaakapitu"/>
    <w:link w:val="Nagwek3"/>
    <w:uiPriority w:val="9"/>
    <w:rsid w:val="002B0170"/>
    <w:rPr>
      <w:rFonts w:ascii="Arial Narrow" w:eastAsiaTheme="majorEastAsia" w:hAnsi="Arial Narrow" w:cstheme="majorBidi"/>
      <w:lang w:eastAsia="ar-SA"/>
    </w:rPr>
  </w:style>
  <w:style w:type="character" w:customStyle="1" w:styleId="Nagwek5Znak">
    <w:name w:val="Nagłówek 5 Znak"/>
    <w:basedOn w:val="Domylnaczcionkaakapitu"/>
    <w:link w:val="Nagwek5"/>
    <w:uiPriority w:val="9"/>
    <w:semiHidden/>
    <w:rsid w:val="00441ECA"/>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uiPriority w:val="9"/>
    <w:semiHidden/>
    <w:rsid w:val="00441ECA"/>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441ECA"/>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semiHidden/>
    <w:rsid w:val="00441ECA"/>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441ECA"/>
    <w:rPr>
      <w:rFonts w:asciiTheme="majorHAnsi" w:eastAsiaTheme="majorEastAsia" w:hAnsiTheme="majorHAnsi" w:cstheme="majorBidi"/>
      <w:i/>
      <w:iCs/>
      <w:color w:val="272727" w:themeColor="text1" w:themeTint="D8"/>
      <w:sz w:val="21"/>
      <w:szCs w:val="21"/>
    </w:rPr>
  </w:style>
  <w:style w:type="table" w:customStyle="1" w:styleId="Tabela-Siatka13">
    <w:name w:val="Tabela - Siatka13"/>
    <w:basedOn w:val="Standardowy"/>
    <w:next w:val="Tabela-Siatka"/>
    <w:uiPriority w:val="59"/>
    <w:rsid w:val="0028470D"/>
    <w:pPr>
      <w:spacing w:after="0" w:line="240" w:lineRule="auto"/>
      <w:ind w:left="0" w:firstLine="0"/>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71">
    <w:name w:val="WWNum271"/>
    <w:basedOn w:val="Bezlisty"/>
    <w:rsid w:val="0028470D"/>
  </w:style>
  <w:style w:type="table" w:customStyle="1" w:styleId="Tabela-Siatka14">
    <w:name w:val="Tabela - Siatka14"/>
    <w:basedOn w:val="Standardowy"/>
    <w:next w:val="Tabela-Siatka"/>
    <w:uiPriority w:val="59"/>
    <w:rsid w:val="00DB2AA7"/>
    <w:pPr>
      <w:spacing w:after="0" w:line="240" w:lineRule="auto"/>
      <w:ind w:left="0" w:firstLine="0"/>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161E7"/>
    <w:pPr>
      <w:spacing w:after="0" w:line="240" w:lineRule="auto"/>
      <w:ind w:left="0" w:firstLine="0"/>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91">
    <w:name w:val="WWNum291"/>
    <w:rsid w:val="007161E7"/>
  </w:style>
  <w:style w:type="table" w:customStyle="1" w:styleId="Tabela-Siatka112">
    <w:name w:val="Tabela - Siatka112"/>
    <w:basedOn w:val="Standardowy"/>
    <w:next w:val="Tabela-Siatka"/>
    <w:uiPriority w:val="59"/>
    <w:rsid w:val="0012193F"/>
    <w:pPr>
      <w:spacing w:after="0" w:line="240" w:lineRule="auto"/>
      <w:ind w:left="0" w:firstLine="0"/>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92">
    <w:name w:val="WWNum292"/>
    <w:rsid w:val="00121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6016">
      <w:bodyDiv w:val="1"/>
      <w:marLeft w:val="0"/>
      <w:marRight w:val="0"/>
      <w:marTop w:val="0"/>
      <w:marBottom w:val="0"/>
      <w:divBdr>
        <w:top w:val="none" w:sz="0" w:space="0" w:color="auto"/>
        <w:left w:val="none" w:sz="0" w:space="0" w:color="auto"/>
        <w:bottom w:val="none" w:sz="0" w:space="0" w:color="auto"/>
        <w:right w:val="none" w:sz="0" w:space="0" w:color="auto"/>
      </w:divBdr>
    </w:div>
    <w:div w:id="850992637">
      <w:bodyDiv w:val="1"/>
      <w:marLeft w:val="0"/>
      <w:marRight w:val="0"/>
      <w:marTop w:val="0"/>
      <w:marBottom w:val="0"/>
      <w:divBdr>
        <w:top w:val="none" w:sz="0" w:space="0" w:color="auto"/>
        <w:left w:val="none" w:sz="0" w:space="0" w:color="auto"/>
        <w:bottom w:val="none" w:sz="0" w:space="0" w:color="auto"/>
        <w:right w:val="none" w:sz="0" w:space="0" w:color="auto"/>
      </w:divBdr>
    </w:div>
    <w:div w:id="957832211">
      <w:bodyDiv w:val="1"/>
      <w:marLeft w:val="0"/>
      <w:marRight w:val="0"/>
      <w:marTop w:val="0"/>
      <w:marBottom w:val="0"/>
      <w:divBdr>
        <w:top w:val="none" w:sz="0" w:space="0" w:color="auto"/>
        <w:left w:val="none" w:sz="0" w:space="0" w:color="auto"/>
        <w:bottom w:val="none" w:sz="0" w:space="0" w:color="auto"/>
        <w:right w:val="none" w:sz="0" w:space="0" w:color="auto"/>
      </w:divBdr>
    </w:div>
    <w:div w:id="1427072669">
      <w:bodyDiv w:val="1"/>
      <w:marLeft w:val="0"/>
      <w:marRight w:val="0"/>
      <w:marTop w:val="0"/>
      <w:marBottom w:val="0"/>
      <w:divBdr>
        <w:top w:val="none" w:sz="0" w:space="0" w:color="auto"/>
        <w:left w:val="none" w:sz="0" w:space="0" w:color="auto"/>
        <w:bottom w:val="none" w:sz="0" w:space="0" w:color="auto"/>
        <w:right w:val="none" w:sz="0" w:space="0" w:color="auto"/>
      </w:divBdr>
    </w:div>
    <w:div w:id="1480684064">
      <w:bodyDiv w:val="1"/>
      <w:marLeft w:val="0"/>
      <w:marRight w:val="0"/>
      <w:marTop w:val="0"/>
      <w:marBottom w:val="0"/>
      <w:divBdr>
        <w:top w:val="none" w:sz="0" w:space="0" w:color="auto"/>
        <w:left w:val="none" w:sz="0" w:space="0" w:color="auto"/>
        <w:bottom w:val="none" w:sz="0" w:space="0" w:color="auto"/>
        <w:right w:val="none" w:sz="0" w:space="0" w:color="auto"/>
      </w:divBdr>
    </w:div>
    <w:div w:id="1664698390">
      <w:bodyDiv w:val="1"/>
      <w:marLeft w:val="0"/>
      <w:marRight w:val="0"/>
      <w:marTop w:val="0"/>
      <w:marBottom w:val="0"/>
      <w:divBdr>
        <w:top w:val="none" w:sz="0" w:space="0" w:color="auto"/>
        <w:left w:val="none" w:sz="0" w:space="0" w:color="auto"/>
        <w:bottom w:val="none" w:sz="0" w:space="0" w:color="auto"/>
        <w:right w:val="none" w:sz="0" w:space="0" w:color="auto"/>
      </w:divBdr>
    </w:div>
    <w:div w:id="1779255733">
      <w:bodyDiv w:val="1"/>
      <w:marLeft w:val="0"/>
      <w:marRight w:val="0"/>
      <w:marTop w:val="0"/>
      <w:marBottom w:val="0"/>
      <w:divBdr>
        <w:top w:val="none" w:sz="0" w:space="0" w:color="auto"/>
        <w:left w:val="none" w:sz="0" w:space="0" w:color="auto"/>
        <w:bottom w:val="none" w:sz="0" w:space="0" w:color="auto"/>
        <w:right w:val="none" w:sz="0" w:space="0" w:color="auto"/>
      </w:divBdr>
    </w:div>
    <w:div w:id="19691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3E6B-08B6-46A2-AD8E-33BC084F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7</Pages>
  <Words>2495</Words>
  <Characters>14974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Maciej Klimowicz</dc:creator>
  <cp:lastModifiedBy>Pałysa Dariusz</cp:lastModifiedBy>
  <cp:revision>131</cp:revision>
  <cp:lastPrinted>2023-03-03T14:01:00Z</cp:lastPrinted>
  <dcterms:created xsi:type="dcterms:W3CDTF">2023-02-24T10:09:00Z</dcterms:created>
  <dcterms:modified xsi:type="dcterms:W3CDTF">2023-03-10T15:32:00Z</dcterms:modified>
</cp:coreProperties>
</file>