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2F7A861F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bookmarkStart w:id="0" w:name="_Hlk181706270"/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</w:t>
      </w:r>
      <w:r w:rsidR="00D92C4C">
        <w:rPr>
          <w:rFonts w:ascii="Arial" w:eastAsia="Calibri" w:hAnsi="Arial" w:cs="Arial"/>
          <w:bCs/>
        </w:rPr>
        <w:t>68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bookmarkEnd w:id="0"/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8A73A65" w14:textId="77777777" w:rsidR="009433D0" w:rsidRPr="003059BE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wykonawcy:…………………………..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6D61A702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bookmarkStart w:id="1" w:name="_Hlk87869489"/>
      <w:r w:rsidR="006F42EA"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  <w:spacing w:val="4"/>
        </w:rPr>
        <w:t>„</w:t>
      </w:r>
      <w:r w:rsidRPr="00E704C0">
        <w:rPr>
          <w:rFonts w:ascii="Arial" w:hAnsi="Arial" w:cs="Arial"/>
          <w:b/>
          <w:iCs/>
        </w:rPr>
        <w:t>usługa</w:t>
      </w:r>
      <w:r w:rsidRPr="00E704C0">
        <w:rPr>
          <w:rFonts w:ascii="Arial" w:hAnsi="Arial" w:cs="Arial"/>
          <w:iCs/>
        </w:rPr>
        <w:t xml:space="preserve"> </w:t>
      </w:r>
      <w:bookmarkEnd w:id="1"/>
      <w:r w:rsidR="006F42EA">
        <w:rPr>
          <w:rFonts w:ascii="Arial" w:hAnsi="Arial" w:cs="Arial"/>
          <w:b/>
          <w:iCs/>
        </w:rPr>
        <w:t>polegająca na organizacji Podkarpackich Targów Ekonomii Społecznej</w:t>
      </w:r>
      <w:r w:rsidR="00D92C4C">
        <w:rPr>
          <w:rFonts w:ascii="Arial" w:hAnsi="Arial" w:cs="Arial"/>
          <w:b/>
          <w:iCs/>
        </w:rPr>
        <w:t xml:space="preserve"> – Edycja II </w:t>
      </w:r>
      <w:r w:rsidR="006F42EA">
        <w:rPr>
          <w:rFonts w:ascii="Arial" w:hAnsi="Arial" w:cs="Arial"/>
          <w:b/>
          <w:iCs/>
        </w:rPr>
        <w:t>”</w:t>
      </w:r>
      <w:r>
        <w:rPr>
          <w:rFonts w:ascii="Arial" w:hAnsi="Arial" w:cs="Arial"/>
          <w:b/>
          <w:iCs/>
        </w:rPr>
        <w:t xml:space="preserve"> </w:t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="00D92C4C">
        <w:rPr>
          <w:rFonts w:ascii="Arial" w:hAnsi="Arial" w:cs="Arial"/>
          <w:bCs/>
        </w:rPr>
        <w:br/>
      </w:r>
      <w:r w:rsidRPr="00142988">
        <w:rPr>
          <w:rFonts w:ascii="Arial" w:hAnsi="Arial" w:cs="Arial"/>
          <w:bCs/>
        </w:rPr>
        <w:t>z  realizacją projektu 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0F4FD40" w14:textId="19AA330A" w:rsidR="009433D0" w:rsidRPr="00D92C4C" w:rsidRDefault="009433D0" w:rsidP="00D92C4C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  <w:sectPr w:rsidR="009433D0" w:rsidRPr="00D92C4C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51A440C3" w14:textId="77777777" w:rsidR="009433D0" w:rsidRDefault="009433D0" w:rsidP="00D92C4C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Pr="00EF0FD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62E11F76" w14:textId="62E1AF26" w:rsidR="00A45705" w:rsidRPr="00B34925" w:rsidRDefault="00B34925" w:rsidP="00B3492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u w:val="single"/>
        </w:rPr>
      </w:pPr>
      <w:r w:rsidRPr="00B34925">
        <w:rPr>
          <w:rFonts w:ascii="Arial" w:hAnsi="Arial" w:cs="Arial"/>
          <w:u w:val="single"/>
        </w:rPr>
        <w:t>Do realizacji zamówienia:</w:t>
      </w:r>
    </w:p>
    <w:p w14:paraId="698F7E57" w14:textId="77777777" w:rsidR="00B34925" w:rsidRPr="00B34925" w:rsidRDefault="00B34925" w:rsidP="00B34925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5847F20" w14:textId="2F82223C" w:rsidR="00B34925" w:rsidRPr="00B34925" w:rsidRDefault="00B34925" w:rsidP="00B34925">
      <w:pPr>
        <w:pStyle w:val="Akapitzlist"/>
        <w:numPr>
          <w:ilvl w:val="0"/>
          <w:numId w:val="16"/>
        </w:numPr>
        <w:tabs>
          <w:tab w:val="clear" w:pos="1200"/>
        </w:tabs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B34925">
        <w:rPr>
          <w:rFonts w:ascii="Arial" w:hAnsi="Arial" w:cs="Arial"/>
          <w:b/>
          <w:bCs/>
        </w:rPr>
        <w:t>nie deklaruje</w:t>
      </w:r>
      <w:r w:rsidRPr="001A7DD7">
        <w:rPr>
          <w:rFonts w:ascii="Arial" w:hAnsi="Arial" w:cs="Arial"/>
        </w:rPr>
        <w:t xml:space="preserve"> zatrudnienia osoby z niepełnosprawnością</w:t>
      </w:r>
      <w:r>
        <w:rPr>
          <w:rFonts w:ascii="Arial" w:hAnsi="Arial" w:cs="Arial"/>
        </w:rPr>
        <w:t xml:space="preserve">, </w:t>
      </w:r>
      <w:r w:rsidRPr="00A45705">
        <w:rPr>
          <w:rFonts w:ascii="Arial" w:hAnsi="Arial" w:cs="Arial"/>
        </w:rPr>
        <w:t xml:space="preserve">co oznacza osobę spełniającą przesłanki statusu niepełnosprawności określone ustawą z dnia 27 sierpnia 1997 r. </w:t>
      </w:r>
      <w:r>
        <w:rPr>
          <w:rFonts w:ascii="Arial" w:hAnsi="Arial" w:cs="Arial"/>
        </w:rPr>
        <w:br/>
      </w:r>
      <w:r w:rsidRPr="00A45705">
        <w:rPr>
          <w:rFonts w:ascii="Arial" w:hAnsi="Arial" w:cs="Arial"/>
        </w:rPr>
        <w:t xml:space="preserve">o rehabilitacji zawodowej i społecznej oraz zatrudnieniu osób niepełnosprawnych (Dz.U. z 2024r. poz.44 </w:t>
      </w:r>
      <w:proofErr w:type="spellStart"/>
      <w:r w:rsidRPr="00A45705">
        <w:rPr>
          <w:rFonts w:ascii="Arial" w:hAnsi="Arial" w:cs="Arial"/>
        </w:rPr>
        <w:t>t.j</w:t>
      </w:r>
      <w:proofErr w:type="spellEnd"/>
      <w:r w:rsidRPr="00A45705">
        <w:rPr>
          <w:rFonts w:ascii="Arial" w:hAnsi="Arial" w:cs="Arial"/>
        </w:rPr>
        <w:t xml:space="preserve">.). </w:t>
      </w:r>
    </w:p>
    <w:p w14:paraId="2EFCBCC1" w14:textId="3B166571" w:rsidR="00EF0FDF" w:rsidRPr="00A45705" w:rsidRDefault="00B34925" w:rsidP="00B34925">
      <w:pPr>
        <w:pStyle w:val="Akapitzlist"/>
        <w:numPr>
          <w:ilvl w:val="0"/>
          <w:numId w:val="16"/>
        </w:numPr>
        <w:tabs>
          <w:tab w:val="clear" w:pos="1200"/>
        </w:tabs>
        <w:spacing w:line="360" w:lineRule="auto"/>
        <w:ind w:left="426"/>
        <w:jc w:val="both"/>
        <w:rPr>
          <w:rFonts w:ascii="Arial" w:hAnsi="Arial" w:cs="Arial"/>
          <w:u w:val="single"/>
        </w:rPr>
      </w:pPr>
      <w:r w:rsidRPr="00B34925">
        <w:rPr>
          <w:rFonts w:ascii="Arial" w:hAnsi="Arial" w:cs="Arial"/>
          <w:b/>
          <w:bCs/>
        </w:rPr>
        <w:t>deklaruje zatrudnienie przynajmniej 1 osoby</w:t>
      </w:r>
      <w:r w:rsidRPr="001A7DD7">
        <w:rPr>
          <w:rFonts w:ascii="Arial" w:hAnsi="Arial" w:cs="Arial"/>
        </w:rPr>
        <w:t xml:space="preserve"> z niepełnosprawnością</w:t>
      </w:r>
      <w:r w:rsidR="00EF0FDF" w:rsidRPr="00A45705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i społecznej oraz zatrudnieniu osób niepełnosprawnych (Dz.U. z 2024r. poz.44 </w:t>
      </w:r>
      <w:proofErr w:type="spellStart"/>
      <w:r w:rsidR="00EF0FDF" w:rsidRPr="00A45705">
        <w:rPr>
          <w:rFonts w:ascii="Arial" w:hAnsi="Arial" w:cs="Arial"/>
        </w:rPr>
        <w:t>t.j</w:t>
      </w:r>
      <w:proofErr w:type="spellEnd"/>
      <w:r w:rsidR="00EF0FDF" w:rsidRPr="00A45705">
        <w:rPr>
          <w:rFonts w:ascii="Arial" w:hAnsi="Arial" w:cs="Arial"/>
        </w:rPr>
        <w:t xml:space="preserve">.). </w:t>
      </w:r>
    </w:p>
    <w:p w14:paraId="60A62EE1" w14:textId="56AC6A98" w:rsidR="00A45705" w:rsidRDefault="00A45705" w:rsidP="00A45705">
      <w:pPr>
        <w:pStyle w:val="Akapitzlist"/>
        <w:numPr>
          <w:ilvl w:val="0"/>
          <w:numId w:val="16"/>
        </w:numPr>
        <w:tabs>
          <w:tab w:val="clear" w:pos="1200"/>
        </w:tabs>
        <w:spacing w:line="360" w:lineRule="auto"/>
        <w:ind w:left="426"/>
        <w:jc w:val="both"/>
        <w:rPr>
          <w:rFonts w:ascii="Arial" w:hAnsi="Arial" w:cs="Arial"/>
        </w:rPr>
      </w:pPr>
      <w:r w:rsidRPr="00B34925">
        <w:rPr>
          <w:rFonts w:ascii="Arial" w:hAnsi="Arial" w:cs="Arial"/>
          <w:b/>
          <w:bCs/>
        </w:rPr>
        <w:t>deklaruje zatrudnienie przynajmniej 2 lub więcej osób</w:t>
      </w:r>
      <w:r w:rsidRPr="00AD0440">
        <w:rPr>
          <w:rFonts w:ascii="Arial" w:hAnsi="Arial" w:cs="Arial"/>
        </w:rPr>
        <w:t xml:space="preserve"> z niepełnosprawnością</w:t>
      </w:r>
      <w:r>
        <w:rPr>
          <w:rFonts w:ascii="Arial" w:hAnsi="Arial" w:cs="Arial"/>
        </w:rPr>
        <w:t>,</w:t>
      </w:r>
      <w:r w:rsidRPr="00AD0440">
        <w:rPr>
          <w:rFonts w:ascii="Arial" w:hAnsi="Arial" w:cs="Arial"/>
        </w:rPr>
        <w:t xml:space="preserve"> </w:t>
      </w:r>
      <w:r w:rsidR="00EF0FDF" w:rsidRPr="00EF0FDF">
        <w:rPr>
          <w:rFonts w:ascii="Arial" w:hAnsi="Arial" w:cs="Arial"/>
        </w:rPr>
        <w:t>co oznacza osob</w:t>
      </w:r>
      <w:r w:rsidR="00B34925">
        <w:rPr>
          <w:rFonts w:ascii="Arial" w:hAnsi="Arial" w:cs="Arial"/>
        </w:rPr>
        <w:t>y</w:t>
      </w:r>
      <w:r w:rsidR="00EF0FDF" w:rsidRPr="00EF0FDF">
        <w:rPr>
          <w:rFonts w:ascii="Arial" w:hAnsi="Arial" w:cs="Arial"/>
        </w:rPr>
        <w:t xml:space="preserve"> spełniając</w:t>
      </w:r>
      <w:r w:rsidR="00B34925">
        <w:rPr>
          <w:rFonts w:ascii="Arial" w:hAnsi="Arial" w:cs="Arial"/>
        </w:rPr>
        <w:t>e</w:t>
      </w:r>
      <w:r w:rsidR="00EF0FDF" w:rsidRPr="00EF0FDF">
        <w:rPr>
          <w:rFonts w:ascii="Arial" w:hAnsi="Arial" w:cs="Arial"/>
        </w:rPr>
        <w:t xml:space="preserve"> przesłanki statusu niepełnosprawności określone ustawą </w:t>
      </w:r>
      <w:r w:rsidR="00B34925">
        <w:rPr>
          <w:rFonts w:ascii="Arial" w:hAnsi="Arial" w:cs="Arial"/>
        </w:rPr>
        <w:br/>
      </w:r>
      <w:r w:rsidR="00EF0FDF" w:rsidRPr="00EF0FDF">
        <w:rPr>
          <w:rFonts w:ascii="Arial" w:hAnsi="Arial" w:cs="Arial"/>
        </w:rPr>
        <w:t xml:space="preserve">z dnia 27 sierpnia 1997 r. o rehabilitacji zawodowej i społecznej oraz zatrudnieniu osób niepełnosprawnych (Dz.U. z 2024r. poz.44 z późn.zm.). </w:t>
      </w:r>
    </w:p>
    <w:p w14:paraId="1E296018" w14:textId="7EF52EAA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dnia </w:t>
      </w:r>
      <w:r w:rsidR="00D92C4C">
        <w:rPr>
          <w:rFonts w:ascii="Arial" w:hAnsi="Arial" w:cs="Arial"/>
          <w:b/>
          <w:bCs/>
        </w:rPr>
        <w:t>30</w:t>
      </w:r>
      <w:r w:rsidRPr="00544CA7">
        <w:rPr>
          <w:rFonts w:ascii="Arial" w:hAnsi="Arial" w:cs="Arial"/>
          <w:b/>
          <w:bCs/>
        </w:rPr>
        <w:t>.</w:t>
      </w:r>
      <w:r w:rsidR="00D92C4C">
        <w:rPr>
          <w:rFonts w:ascii="Arial" w:hAnsi="Arial" w:cs="Arial"/>
          <w:b/>
          <w:bCs/>
        </w:rPr>
        <w:t>11</w:t>
      </w:r>
      <w:r w:rsidRPr="00544CA7">
        <w:rPr>
          <w:rFonts w:ascii="Arial" w:hAnsi="Arial" w:cs="Arial"/>
          <w:b/>
          <w:bCs/>
        </w:rPr>
        <w:t>.2024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lastRenderedPageBreak/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46C242B3" w:rsidR="004C3F21" w:rsidRDefault="004C3F21" w:rsidP="00A45705">
      <w:pPr>
        <w:pStyle w:val="Akapitzlist"/>
        <w:numPr>
          <w:ilvl w:val="0"/>
          <w:numId w:val="14"/>
        </w:numPr>
        <w:tabs>
          <w:tab w:val="clear" w:pos="720"/>
        </w:tabs>
        <w:spacing w:line="360" w:lineRule="auto"/>
        <w:ind w:left="851" w:hanging="425"/>
        <w:jc w:val="both"/>
        <w:rPr>
          <w:rFonts w:ascii="Arial" w:hAnsi="Arial" w:cs="Arial"/>
          <w:bCs/>
          <w:spacing w:val="4"/>
        </w:rPr>
      </w:pPr>
      <w:r w:rsidRPr="003059BE">
        <w:rPr>
          <w:rFonts w:ascii="Arial" w:hAnsi="Arial" w:cs="Arial"/>
          <w:bCs/>
          <w:spacing w:val="4"/>
        </w:rPr>
        <w:t>małym przedsiębiorstwem,</w:t>
      </w:r>
    </w:p>
    <w:p w14:paraId="3D3A7F91" w14:textId="2585AAD7" w:rsidR="00A45705" w:rsidRPr="003059BE" w:rsidRDefault="00A45705" w:rsidP="00A45705">
      <w:pPr>
        <w:pStyle w:val="Akapitzlist"/>
        <w:numPr>
          <w:ilvl w:val="0"/>
          <w:numId w:val="14"/>
        </w:numPr>
        <w:tabs>
          <w:tab w:val="clear" w:pos="720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bCs/>
          <w:spacing w:val="4"/>
        </w:rPr>
        <w:t>średnim przedsiębiorstwem</w:t>
      </w:r>
      <w:r>
        <w:rPr>
          <w:rFonts w:ascii="Arial" w:hAnsi="Arial" w:cs="Arial"/>
          <w:bCs/>
          <w:spacing w:val="4"/>
        </w:rPr>
        <w:t>,</w:t>
      </w:r>
    </w:p>
    <w:p w14:paraId="034D9196" w14:textId="700CFF47" w:rsidR="004C3F21" w:rsidRDefault="002244DC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6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2244DC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7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77777777" w:rsidR="00F25EF8" w:rsidRDefault="004C3F21" w:rsidP="000624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Należności z tytułu wykonywania Umowy należy przekazywać na rachunek bankowy nr:</w:t>
      </w:r>
      <w:r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…..………….………………………………………………………………</w:t>
      </w:r>
      <w:r>
        <w:rPr>
          <w:rFonts w:ascii="Arial" w:hAnsi="Arial" w:cs="Arial"/>
          <w:spacing w:val="4"/>
        </w:rPr>
        <w:t>………………</w:t>
      </w:r>
    </w:p>
    <w:p w14:paraId="04DC15D5" w14:textId="6B5F1CFE" w:rsidR="00F25EF8" w:rsidRPr="00F25EF8" w:rsidRDefault="00F25EF8" w:rsidP="000624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>) obowiązki informacyjne przewidziane w art. 13 lub art. 14 RODO (rozporządzenie Parlamentu Europejskiego i Rady (UE) 2016/679 z dnia 27 kwietnia 2016r. w sprawie ochrony osób fizycznych  w związku 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Pr="00544CA7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1FF050E2" w14:textId="346DEACD" w:rsidR="00F25EF8" w:rsidRPr="00F25EF8" w:rsidRDefault="00F25EF8" w:rsidP="0006245B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F91F0A3" w14:textId="77777777" w:rsidR="009A0DD8" w:rsidRPr="00C32872" w:rsidRDefault="009A0DD8" w:rsidP="009A0DD8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p w14:paraId="353E3AA7" w14:textId="77777777" w:rsidR="009A0DD8" w:rsidRDefault="009A0DD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3F50829A" w14:textId="77777777" w:rsidR="00F25EF8" w:rsidRP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01B2D2FE" w14:textId="77777777" w:rsidR="009433D0" w:rsidRPr="009433D0" w:rsidRDefault="009433D0" w:rsidP="004C3F2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A4A16E" w14:textId="77777777" w:rsidR="009433D0" w:rsidRDefault="009433D0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6BA17FF7" w14:textId="77777777" w:rsidR="00E57CF4" w:rsidRDefault="00E57CF4" w:rsidP="00E57CF4">
      <w:pPr>
        <w:jc w:val="both"/>
        <w:rPr>
          <w:rFonts w:ascii="Arial" w:hAnsi="Arial" w:cs="Arial"/>
          <w:bCs/>
        </w:rPr>
      </w:pPr>
    </w:p>
    <w:p w14:paraId="2DB728A8" w14:textId="77777777" w:rsidR="00E57CF4" w:rsidRDefault="00E57CF4" w:rsidP="00E57CF4">
      <w:pPr>
        <w:rPr>
          <w:rFonts w:ascii="Arial" w:hAnsi="Arial" w:cs="Arial"/>
        </w:rPr>
      </w:pPr>
    </w:p>
    <w:p w14:paraId="669F8DAB" w14:textId="77777777" w:rsidR="00E57CF4" w:rsidRDefault="00E57CF4" w:rsidP="00E57CF4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0E0A50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1447" w14:textId="77777777" w:rsidR="00C11BAB" w:rsidRDefault="00C11BAB" w:rsidP="007653B4">
      <w:pPr>
        <w:spacing w:after="0" w:line="240" w:lineRule="auto"/>
      </w:pPr>
      <w:r>
        <w:separator/>
      </w:r>
    </w:p>
  </w:endnote>
  <w:endnote w:type="continuationSeparator" w:id="0">
    <w:p w14:paraId="296CE5A2" w14:textId="77777777" w:rsidR="00C11BAB" w:rsidRDefault="00C11BA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EF2D" w14:textId="77777777" w:rsidR="00C11BAB" w:rsidRDefault="00C11BAB" w:rsidP="007653B4">
      <w:pPr>
        <w:spacing w:after="0" w:line="240" w:lineRule="auto"/>
      </w:pPr>
      <w:r>
        <w:separator/>
      </w:r>
    </w:p>
  </w:footnote>
  <w:footnote w:type="continuationSeparator" w:id="0">
    <w:p w14:paraId="1D140A76" w14:textId="77777777" w:rsidR="00C11BAB" w:rsidRDefault="00C11BA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A6259"/>
    <w:multiLevelType w:val="hybridMultilevel"/>
    <w:tmpl w:val="1AF231C6"/>
    <w:lvl w:ilvl="0" w:tplc="E54E6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E3783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E4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29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A3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0B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A5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21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C3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AE42E5"/>
    <w:multiLevelType w:val="hybridMultilevel"/>
    <w:tmpl w:val="D0AA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1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574BE"/>
    <w:multiLevelType w:val="hybridMultilevel"/>
    <w:tmpl w:val="60C25012"/>
    <w:lvl w:ilvl="0" w:tplc="C042542A">
      <w:start w:val="1"/>
      <w:numFmt w:val="bullet"/>
      <w:lvlText w:val=""/>
      <w:lvlPicBulletId w:val="0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7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4"/>
  </w:num>
  <w:num w:numId="9" w16cid:durableId="1851791809">
    <w:abstractNumId w:val="9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8"/>
  </w:num>
  <w:num w:numId="13" w16cid:durableId="1817985827">
    <w:abstractNumId w:val="11"/>
  </w:num>
  <w:num w:numId="14" w16cid:durableId="931162022">
    <w:abstractNumId w:val="6"/>
  </w:num>
  <w:num w:numId="15" w16cid:durableId="2141142425">
    <w:abstractNumId w:val="2"/>
  </w:num>
  <w:num w:numId="16" w16cid:durableId="32317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2415C"/>
    <w:rsid w:val="00031C29"/>
    <w:rsid w:val="0006245B"/>
    <w:rsid w:val="0006751A"/>
    <w:rsid w:val="00070A60"/>
    <w:rsid w:val="000A24B1"/>
    <w:rsid w:val="000B4F36"/>
    <w:rsid w:val="000C435B"/>
    <w:rsid w:val="000E0A50"/>
    <w:rsid w:val="00110482"/>
    <w:rsid w:val="00141587"/>
    <w:rsid w:val="001747AE"/>
    <w:rsid w:val="00223421"/>
    <w:rsid w:val="002244DC"/>
    <w:rsid w:val="00261FC2"/>
    <w:rsid w:val="002A7F14"/>
    <w:rsid w:val="003E4E24"/>
    <w:rsid w:val="004002E4"/>
    <w:rsid w:val="00410B30"/>
    <w:rsid w:val="00426E14"/>
    <w:rsid w:val="004456ED"/>
    <w:rsid w:val="004676CA"/>
    <w:rsid w:val="004A479A"/>
    <w:rsid w:val="004B516F"/>
    <w:rsid w:val="004C3F21"/>
    <w:rsid w:val="004F1EC4"/>
    <w:rsid w:val="00544CA7"/>
    <w:rsid w:val="00546F29"/>
    <w:rsid w:val="0061782C"/>
    <w:rsid w:val="00664F1E"/>
    <w:rsid w:val="00683C63"/>
    <w:rsid w:val="00686AE5"/>
    <w:rsid w:val="006B39BE"/>
    <w:rsid w:val="006C2877"/>
    <w:rsid w:val="006F42EA"/>
    <w:rsid w:val="006F47A6"/>
    <w:rsid w:val="007175FF"/>
    <w:rsid w:val="00741195"/>
    <w:rsid w:val="00754DA3"/>
    <w:rsid w:val="007653B4"/>
    <w:rsid w:val="0076762D"/>
    <w:rsid w:val="00772B1F"/>
    <w:rsid w:val="00783E4D"/>
    <w:rsid w:val="008F3FC0"/>
    <w:rsid w:val="008F7367"/>
    <w:rsid w:val="00912D94"/>
    <w:rsid w:val="009433D0"/>
    <w:rsid w:val="009A0DD8"/>
    <w:rsid w:val="00A45705"/>
    <w:rsid w:val="00A85EE1"/>
    <w:rsid w:val="00AD400B"/>
    <w:rsid w:val="00AF1A2F"/>
    <w:rsid w:val="00B31752"/>
    <w:rsid w:val="00B34925"/>
    <w:rsid w:val="00B60EB7"/>
    <w:rsid w:val="00B73D3C"/>
    <w:rsid w:val="00B80AC1"/>
    <w:rsid w:val="00B853A9"/>
    <w:rsid w:val="00BA4567"/>
    <w:rsid w:val="00BF6579"/>
    <w:rsid w:val="00C11BAB"/>
    <w:rsid w:val="00C251EF"/>
    <w:rsid w:val="00C51CC8"/>
    <w:rsid w:val="00CD064A"/>
    <w:rsid w:val="00D62132"/>
    <w:rsid w:val="00D92C4C"/>
    <w:rsid w:val="00DD19D2"/>
    <w:rsid w:val="00DD468D"/>
    <w:rsid w:val="00E12AA7"/>
    <w:rsid w:val="00E57CF4"/>
    <w:rsid w:val="00E86090"/>
    <w:rsid w:val="00EB5AFE"/>
    <w:rsid w:val="00EF0FDF"/>
    <w:rsid w:val="00F147C1"/>
    <w:rsid w:val="00F23B7D"/>
    <w:rsid w:val="00F25EF8"/>
    <w:rsid w:val="00F276FA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16</cp:revision>
  <cp:lastPrinted>2018-04-04T10:13:00Z</cp:lastPrinted>
  <dcterms:created xsi:type="dcterms:W3CDTF">2024-03-29T10:16:00Z</dcterms:created>
  <dcterms:modified xsi:type="dcterms:W3CDTF">2024-11-05T14:36:00Z</dcterms:modified>
</cp:coreProperties>
</file>