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9AC7" w14:textId="77777777" w:rsidR="00437534" w:rsidRDefault="00437534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8A0690A" w14:textId="77777777" w:rsidR="00647D1D" w:rsidRDefault="00647D1D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CEAAC07" w14:textId="77777777" w:rsidR="00647D1D" w:rsidRDefault="00647D1D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1D66B14" w14:textId="77777777" w:rsidR="00647D1D" w:rsidRDefault="00647D1D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D68C45" w14:textId="77777777" w:rsidR="00647D1D" w:rsidRDefault="00647D1D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Default="00DE0113" w:rsidP="00DE0113">
      <w:pPr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0833C6BA" w14:textId="77777777" w:rsidR="005261FF" w:rsidRDefault="005261FF" w:rsidP="00DE0113">
      <w:pPr>
        <w:jc w:val="center"/>
        <w:rPr>
          <w:rFonts w:ascii="Arial" w:hAnsi="Arial" w:cs="Arial"/>
          <w:b/>
          <w:bCs/>
          <w:smallCaps/>
          <w:sz w:val="56"/>
          <w:szCs w:val="56"/>
        </w:rPr>
      </w:pPr>
      <w:bookmarkStart w:id="0" w:name="_GoBack"/>
      <w:bookmarkEnd w:id="0"/>
    </w:p>
    <w:p w14:paraId="455B7AFA" w14:textId="77777777" w:rsidR="005261FF" w:rsidRDefault="005261FF" w:rsidP="00DE0113">
      <w:pPr>
        <w:jc w:val="center"/>
        <w:rPr>
          <w:rFonts w:ascii="Arial" w:hAnsi="Arial" w:cs="Arial"/>
          <w:b/>
          <w:bCs/>
          <w:smallCaps/>
          <w:sz w:val="56"/>
          <w:szCs w:val="56"/>
        </w:rPr>
      </w:pPr>
    </w:p>
    <w:p w14:paraId="6189A581" w14:textId="29B7F938" w:rsidR="005261FF" w:rsidRPr="00602EE0" w:rsidRDefault="00602EE0" w:rsidP="00DE0113">
      <w:pPr>
        <w:jc w:val="center"/>
        <w:rPr>
          <w:rFonts w:ascii="Arial" w:hAnsi="Arial" w:cs="Arial"/>
          <w:b/>
          <w:color w:val="FF0000"/>
          <w:spacing w:val="202"/>
          <w:sz w:val="24"/>
          <w:szCs w:val="24"/>
          <w:u w:val="single"/>
        </w:rPr>
      </w:pPr>
      <w:r w:rsidRPr="00602EE0">
        <w:rPr>
          <w:rFonts w:ascii="Arial" w:hAnsi="Arial" w:cs="Arial"/>
          <w:b/>
          <w:bCs/>
          <w:smallCaps/>
          <w:color w:val="FF0000"/>
          <w:sz w:val="24"/>
          <w:szCs w:val="24"/>
        </w:rPr>
        <w:t>MODYFIKACJA ZGODNIE Z PISMEM  PSRM/D</w:t>
      </w:r>
      <w:r>
        <w:rPr>
          <w:rFonts w:ascii="Arial" w:hAnsi="Arial" w:cs="Arial"/>
          <w:b/>
          <w:bCs/>
          <w:smallCaps/>
          <w:color w:val="FF0000"/>
          <w:sz w:val="24"/>
          <w:szCs w:val="24"/>
        </w:rPr>
        <w:t>/</w:t>
      </w:r>
      <w:r w:rsidRPr="00602EE0">
        <w:rPr>
          <w:rFonts w:ascii="Arial" w:hAnsi="Arial" w:cs="Arial"/>
          <w:b/>
          <w:bCs/>
          <w:smallCaps/>
          <w:color w:val="FF0000"/>
          <w:sz w:val="24"/>
          <w:szCs w:val="24"/>
        </w:rPr>
        <w:t xml:space="preserve"> </w:t>
      </w:r>
      <w:r w:rsidR="005D423B">
        <w:rPr>
          <w:rFonts w:ascii="Arial" w:hAnsi="Arial" w:cs="Arial"/>
          <w:b/>
          <w:bCs/>
          <w:smallCaps/>
          <w:color w:val="FF0000"/>
          <w:sz w:val="24"/>
          <w:szCs w:val="24"/>
        </w:rPr>
        <w:t>82</w:t>
      </w:r>
      <w:r w:rsidRPr="00602EE0">
        <w:rPr>
          <w:rFonts w:ascii="Arial" w:hAnsi="Arial" w:cs="Arial"/>
          <w:b/>
          <w:bCs/>
          <w:smallCaps/>
          <w:color w:val="FF0000"/>
          <w:sz w:val="24"/>
          <w:szCs w:val="24"/>
        </w:rPr>
        <w:t xml:space="preserve"> /</w:t>
      </w:r>
      <w:r w:rsidR="00647D1D">
        <w:rPr>
          <w:rFonts w:ascii="Arial" w:hAnsi="Arial" w:cs="Arial"/>
          <w:b/>
          <w:bCs/>
          <w:smallCaps/>
          <w:color w:val="FF0000"/>
          <w:sz w:val="24"/>
          <w:szCs w:val="24"/>
        </w:rPr>
        <w:t>2021</w:t>
      </w:r>
      <w:r w:rsidRPr="00602EE0">
        <w:rPr>
          <w:rFonts w:ascii="Arial" w:hAnsi="Arial" w:cs="Arial"/>
          <w:b/>
          <w:bCs/>
          <w:smallCaps/>
          <w:color w:val="FF0000"/>
          <w:sz w:val="24"/>
          <w:szCs w:val="24"/>
        </w:rPr>
        <w:t xml:space="preserve">  Z DNIA 27.04.2021 R.</w:t>
      </w:r>
    </w:p>
    <w:p w14:paraId="4328E5DB" w14:textId="77777777" w:rsidR="00006ECA" w:rsidRPr="00602EE0" w:rsidRDefault="00006ECA" w:rsidP="00006ECA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1306E9D0" w14:textId="77777777" w:rsidR="00006ECA" w:rsidRPr="00602EE0" w:rsidRDefault="00006ECA" w:rsidP="00006ECA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647D1D">
      <w:pPr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70" w:type="dxa"/>
        <w:tblInd w:w="-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0"/>
      </w:tblGrid>
      <w:tr w:rsidR="005113CD" w:rsidRPr="009F238B" w14:paraId="1CCC4907" w14:textId="77777777" w:rsidTr="00A5185A">
        <w:trPr>
          <w:trHeight w:val="697"/>
        </w:trPr>
        <w:tc>
          <w:tcPr>
            <w:tcW w:w="15470" w:type="dxa"/>
            <w:shd w:val="clear" w:color="auto" w:fill="DEEAF6"/>
            <w:vAlign w:val="center"/>
          </w:tcPr>
          <w:p w14:paraId="5DD1DF05" w14:textId="77777777" w:rsidR="005113CD" w:rsidRPr="008672F6" w:rsidRDefault="00D91665" w:rsidP="009C314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Ambulans </w:t>
            </w:r>
            <w:r w:rsidR="005113CD" w:rsidRPr="008672F6">
              <w:rPr>
                <w:rFonts w:ascii="Arial" w:hAnsi="Arial" w:cs="Arial"/>
                <w:b/>
                <w:bCs/>
              </w:rPr>
              <w:t>typu C – 1 sztuka</w:t>
            </w:r>
          </w:p>
          <w:p w14:paraId="5765AFB0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bazowy : Marka ………………………….………. Typ ………………………….………. Oznaczenie han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dlowe  ……………….…..………………….……….…</w:t>
            </w:r>
          </w:p>
          <w:p w14:paraId="7311C9D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.....................................................</w:t>
            </w:r>
          </w:p>
          <w:p w14:paraId="0C79A503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………………………………………………………..</w:t>
            </w:r>
          </w:p>
          <w:p w14:paraId="31BC1E76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sz w:val="10"/>
                <w:szCs w:val="10"/>
                <w:lang w:val="de-DE"/>
              </w:rPr>
            </w:pPr>
          </w:p>
          <w:p w14:paraId="18E95B74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skompletowany (specjalny sanitarny): Marka ………………….………. Typ …………………….………. Oznac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zenie handlowe  ……………….……….…</w:t>
            </w:r>
          </w:p>
          <w:p w14:paraId="4B6628A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</w:t>
            </w:r>
          </w:p>
          <w:p w14:paraId="2932CC17" w14:textId="77777777" w:rsidR="005113CD" w:rsidRPr="008672F6" w:rsidRDefault="005113CD" w:rsidP="009C3140">
            <w:pPr>
              <w:ind w:left="266"/>
              <w:rPr>
                <w:rFonts w:ascii="Arial" w:hAnsi="Arial" w:cs="Arial"/>
                <w:b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……………………………………………………………..…………</w:t>
            </w:r>
          </w:p>
        </w:tc>
      </w:tr>
    </w:tbl>
    <w:p w14:paraId="641A4DA2" w14:textId="77777777" w:rsidR="00006ECA" w:rsidRPr="00647D1D" w:rsidRDefault="00006ECA" w:rsidP="00006ECA">
      <w:pPr>
        <w:ind w:right="-1"/>
        <w:rPr>
          <w:color w:val="000000"/>
          <w:sz w:val="8"/>
          <w:szCs w:val="8"/>
        </w:rPr>
      </w:pPr>
    </w:p>
    <w:tbl>
      <w:tblPr>
        <w:tblW w:w="154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936"/>
        <w:gridCol w:w="1418"/>
        <w:gridCol w:w="567"/>
        <w:gridCol w:w="567"/>
        <w:gridCol w:w="5953"/>
      </w:tblGrid>
      <w:tr w:rsidR="00006ECA" w14:paraId="08B674D3" w14:textId="77777777" w:rsidTr="00647D1D">
        <w:trPr>
          <w:gridBefore w:val="1"/>
          <w:wBefore w:w="10" w:type="dxa"/>
          <w:trHeight w:val="711"/>
        </w:trPr>
        <w:tc>
          <w:tcPr>
            <w:tcW w:w="83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21339D" w14:textId="77777777" w:rsidR="00006ECA" w:rsidRPr="000770BE" w:rsidRDefault="005113CD" w:rsidP="00EE6FF5">
            <w:pPr>
              <w:pStyle w:val="TableParagraph"/>
              <w:spacing w:beforeLines="40" w:before="96" w:afterLines="40" w:after="96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szCs w:val="24"/>
                <w:lang w:val="cs-CZ"/>
              </w:rPr>
              <w:t>PARAMETRY WYMAGANE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C60039" w14:textId="77777777" w:rsidR="00006ECA" w:rsidRPr="000770BE" w:rsidRDefault="00006ECA" w:rsidP="00EE6FF5">
            <w:pPr>
              <w:pStyle w:val="TableParagraph"/>
              <w:spacing w:beforeLines="40" w:before="96" w:afterLines="40" w:after="96"/>
              <w:ind w:left="10" w:right="22"/>
              <w:jc w:val="center"/>
              <w:rPr>
                <w:b/>
                <w:sz w:val="24"/>
                <w:lang w:val="pl-PL"/>
              </w:rPr>
            </w:pPr>
            <w:r w:rsidRPr="000770BE">
              <w:rPr>
                <w:b/>
                <w:sz w:val="24"/>
                <w:lang w:val="pl-PL"/>
              </w:rPr>
              <w:t>TAK/NIE*</w:t>
            </w:r>
          </w:p>
          <w:p w14:paraId="6B038403" w14:textId="77777777" w:rsidR="00006ECA" w:rsidRPr="000770BE" w:rsidRDefault="00191A8E" w:rsidP="00EE6FF5">
            <w:pPr>
              <w:pStyle w:val="TableParagraph"/>
              <w:spacing w:beforeLines="40" w:before="96" w:afterLines="40" w:after="96"/>
              <w:ind w:left="10" w:right="17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podać</w:t>
            </w:r>
          </w:p>
        </w:tc>
        <w:tc>
          <w:tcPr>
            <w:tcW w:w="59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EC6A4B" w14:textId="21A3D941" w:rsidR="00006ECA" w:rsidRPr="000770BE" w:rsidRDefault="00EE6FF5" w:rsidP="00EE6FF5">
            <w:pPr>
              <w:pStyle w:val="TableParagraph"/>
              <w:spacing w:beforeLines="40" w:before="96" w:afterLines="40" w:after="96"/>
              <w:ind w:left="1027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  </w:t>
            </w:r>
            <w:r w:rsidR="00006ECA" w:rsidRPr="000770BE">
              <w:rPr>
                <w:b/>
                <w:sz w:val="24"/>
                <w:lang w:val="pl-PL"/>
              </w:rPr>
              <w:t>Parametry oferowane*</w:t>
            </w:r>
          </w:p>
        </w:tc>
      </w:tr>
      <w:tr w:rsidR="00006ECA" w:rsidRPr="001259FF" w14:paraId="2481D59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AC7142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19" w:hanging="319"/>
              <w:rPr>
                <w:b/>
                <w:lang w:val="pl-PL"/>
              </w:rPr>
            </w:pPr>
            <w:r w:rsidRPr="002A4D23">
              <w:rPr>
                <w:b/>
                <w:lang w:val="pl-PL"/>
              </w:rPr>
              <w:t>A. WYMAGANIA DOTYCZĄCE POJAZDU BAZOWEGO DLA AMBULANSU RATUNKOWEGO TYPU C</w:t>
            </w:r>
          </w:p>
        </w:tc>
      </w:tr>
      <w:tr w:rsidR="00006ECA" w14:paraId="09E1E338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14:paraId="23EB031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</w:rPr>
            </w:pPr>
            <w:r w:rsidRPr="002A4D23">
              <w:rPr>
                <w:b/>
              </w:rPr>
              <w:t>1. NADWOZIE</w:t>
            </w:r>
          </w:p>
        </w:tc>
      </w:tr>
      <w:tr w:rsidR="00006ECA" w14:paraId="3E337E46" w14:textId="77777777" w:rsidTr="00647D1D">
        <w:trPr>
          <w:gridBefore w:val="1"/>
          <w:wBefore w:w="10" w:type="dxa"/>
          <w:trHeight w:val="1072"/>
        </w:trPr>
        <w:tc>
          <w:tcPr>
            <w:tcW w:w="83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3BA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1.Typu furgon zamknięty, o </w:t>
            </w:r>
            <w:proofErr w:type="spellStart"/>
            <w:r>
              <w:rPr>
                <w:sz w:val="20"/>
                <w:lang w:val="pl-PL"/>
              </w:rPr>
              <w:t>dmc</w:t>
            </w:r>
            <w:proofErr w:type="spellEnd"/>
            <w:r>
              <w:rPr>
                <w:sz w:val="20"/>
                <w:lang w:val="pl-PL"/>
              </w:rPr>
              <w:t xml:space="preserve"> max 3,5 t, częściowo przeszklony – z możliwością ewakuacji pacjenta i personelu </w:t>
            </w:r>
            <w:r w:rsidRPr="00647D1D">
              <w:rPr>
                <w:sz w:val="20"/>
                <w:lang w:val="pl-PL"/>
              </w:rPr>
              <w:t>medycznego, w kolorze żółtym - fabrycznym – zgodnym z rozporządzeniem Ministerstwa Zdrowia, zapewniające po adaptacji na ambulans możliwość przewożenia min. 4 osób (wraz z kierowcą) oraz 1 osoby na noszach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DBE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2140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FE7862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E2B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2.Drzwi tyłu nadwozia przeszklone, dwuskrzydłowe, otwierające się pod kątem min. 250</w:t>
            </w:r>
            <w:r>
              <w:rPr>
                <w:position w:val="6"/>
                <w:sz w:val="13"/>
                <w:lang w:val="pl-PL"/>
              </w:rPr>
              <w:t>O</w:t>
            </w:r>
            <w:r>
              <w:rPr>
                <w:sz w:val="20"/>
                <w:lang w:val="pl-PL"/>
              </w:rPr>
              <w:t>, wyposażone dodatkowo w ograniczniki oraz blokady położenia skrzydeł</w:t>
            </w:r>
            <w:r w:rsidR="00B61C18">
              <w:rPr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03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FB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9BCB9E2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F7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3.Drzwi boczne prawe przesuwane do tyłu z otwieranym oknem oraz ze stopniem zewnętrznym automatycznie chowanym przy zamykaniu drzwi (Zamawiający nie dopuszcza stopnia</w:t>
            </w:r>
            <w:r w:rsidR="002568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 wsuwanego do kasety ze względu  na częste zacinanie się tego typu stopni – podać oferowane rozwiązanie). Możliwość ręcznego włączania i wyłączania działania stopnia przyciskiem znajdującym się przy drzwiach przesuwnych. (dopuszcza się by stopień zewnętrzny był elementem adaptacji pojazdu bazowego na</w:t>
            </w:r>
            <w:r>
              <w:rPr>
                <w:spacing w:val="-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ambulans).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C3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5FC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8032F2" w14:textId="77777777" w:rsidTr="00647D1D">
        <w:trPr>
          <w:gridBefore w:val="1"/>
          <w:wBefore w:w="10" w:type="dxa"/>
          <w:trHeight w:val="363"/>
        </w:trPr>
        <w:tc>
          <w:tcPr>
            <w:tcW w:w="83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3FE2D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4.Drzwi boczne lewe przesuwane do tyłu.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ACD7A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9A5F3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DE6587C" w14:textId="77777777" w:rsidTr="00647D1D">
        <w:trPr>
          <w:gridBefore w:val="1"/>
          <w:wBefore w:w="10" w:type="dxa"/>
          <w:trHeight w:val="42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A2F3553" w14:textId="77777777" w:rsidR="00006ECA" w:rsidRPr="002A4D23" w:rsidRDefault="00006ECA" w:rsidP="00256897">
            <w:pPr>
              <w:pStyle w:val="TableParagraph"/>
              <w:tabs>
                <w:tab w:val="left" w:pos="1185"/>
                <w:tab w:val="left" w:pos="1814"/>
                <w:tab w:val="left" w:pos="3023"/>
                <w:tab w:val="left" w:pos="4413"/>
              </w:tabs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5.Stopień</w:t>
            </w:r>
            <w:r w:rsidRPr="002A4D23">
              <w:rPr>
                <w:rFonts w:ascii="Times New Roman" w:hAnsi="Times New Roman"/>
                <w:sz w:val="20"/>
                <w:lang w:val="pl-PL"/>
              </w:rPr>
              <w:tab/>
            </w:r>
            <w:r w:rsidRPr="002A4D23">
              <w:rPr>
                <w:sz w:val="20"/>
                <w:lang w:val="pl-PL"/>
              </w:rPr>
              <w:t>tylny</w:t>
            </w:r>
            <w:r w:rsidRPr="002A4D23">
              <w:rPr>
                <w:sz w:val="20"/>
                <w:lang w:val="pl-PL"/>
              </w:rPr>
              <w:tab/>
              <w:t>stanowiący</w:t>
            </w:r>
            <w:r w:rsidRPr="002A4D23">
              <w:rPr>
                <w:sz w:val="20"/>
                <w:lang w:val="pl-PL"/>
              </w:rPr>
              <w:tab/>
              <w:t>jednocześnie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zderzak </w:t>
            </w:r>
            <w:r w:rsidRPr="002A4D23">
              <w:rPr>
                <w:sz w:val="20"/>
                <w:lang w:val="pl-PL"/>
              </w:rPr>
              <w:t>ochronny o powierzchni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antypoślizgowej.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1D6899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3429F4F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ABDE0B" w14:textId="77777777" w:rsidTr="00647D1D">
        <w:trPr>
          <w:gridBefore w:val="1"/>
          <w:wBefore w:w="10" w:type="dxa"/>
          <w:trHeight w:val="60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DD957F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6.Autoalarm + centralny zamek we wszystkich drzwiach sterowany z oryginalnego kluczyka (pilota) samochodu (dopuszcza się by autoalarm elementem adaptacji pojazdu bazowego na ambulans).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BCD3C6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21513F7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445055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5723ABE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II. SILNIK</w:t>
            </w:r>
          </w:p>
        </w:tc>
      </w:tr>
      <w:tr w:rsidR="00006ECA" w14:paraId="50B90F05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CAA765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1.Wysokoprężny (turbo-diesel) z elektronicznym sterowanym wtryskiem bezpośrednim paliwa (</w:t>
            </w:r>
            <w:proofErr w:type="spellStart"/>
            <w:r w:rsidRPr="002A4D23">
              <w:rPr>
                <w:sz w:val="20"/>
                <w:lang w:val="pl-PL"/>
              </w:rPr>
              <w:t>Common</w:t>
            </w:r>
            <w:proofErr w:type="spellEnd"/>
            <w:r w:rsidRPr="002A4D23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lang w:val="pl-PL"/>
              </w:rPr>
              <w:t>Rail</w:t>
            </w:r>
            <w:proofErr w:type="spellEnd"/>
            <w:r w:rsidRPr="002A4D23">
              <w:rPr>
                <w:sz w:val="20"/>
                <w:lang w:val="pl-PL"/>
              </w:rPr>
              <w:t>) o max. zużyciu paliwa poniżej 20l.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84915B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EC904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8FB6CE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682053C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2.Moc silnika minimum 125 kW, moment obrotowy minimum 380 </w:t>
            </w:r>
            <w:proofErr w:type="spellStart"/>
            <w:r w:rsidRPr="002A4D23">
              <w:rPr>
                <w:sz w:val="20"/>
                <w:lang w:val="pl-PL"/>
              </w:rPr>
              <w:t>Nm</w:t>
            </w:r>
            <w:proofErr w:type="spellEnd"/>
            <w:r w:rsidRPr="002A4D23">
              <w:rPr>
                <w:sz w:val="20"/>
                <w:lang w:val="pl-PL"/>
              </w:rPr>
              <w:t>, zapewniający przyśpieszenie pozwalające na sprawną jazdę w ruchu miejskim.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0FC782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965919A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9732FCD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C64F253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3.Urządzenie do podgrzewania silnika, ułatwiające rozruch silnika w warunkach zimowych.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B12CCD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31075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904D18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2FD9C18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4.Silnik musi spełniać normę EURO 6 lub EURO VI.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5A2FA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CE28836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E1EEAC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FEA648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ZESPÓŁ</w:t>
            </w:r>
            <w:r w:rsidRPr="002A4D23">
              <w:rPr>
                <w:b/>
                <w:spacing w:val="57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NAPĘDOWY</w:t>
            </w:r>
          </w:p>
        </w:tc>
      </w:tr>
      <w:tr w:rsidR="00006ECA" w14:paraId="534A7C14" w14:textId="77777777" w:rsidTr="00647D1D">
        <w:trPr>
          <w:gridBefore w:val="1"/>
          <w:wBefore w:w="10" w:type="dxa"/>
          <w:trHeight w:val="509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21B16F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1.Skrzynia </w:t>
            </w:r>
            <w:proofErr w:type="spellStart"/>
            <w:r>
              <w:rPr>
                <w:sz w:val="20"/>
              </w:rPr>
              <w:t>biegów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manualna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A09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25072A2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81E72FD" w14:textId="77777777" w:rsidTr="00647D1D">
        <w:trPr>
          <w:gridBefore w:val="1"/>
          <w:wBefore w:w="10" w:type="dxa"/>
          <w:trHeight w:val="509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86F330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 w:rsidRPr="00515EDD">
              <w:rPr>
                <w:sz w:val="20"/>
                <w:lang w:val="pl-PL"/>
              </w:rPr>
              <w:t xml:space="preserve">2.Napęd na jedną oś.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2C762B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BBE21AB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83D0FA" w14:textId="77777777" w:rsidTr="00647D1D">
        <w:trPr>
          <w:gridBefore w:val="1"/>
          <w:wBefore w:w="10" w:type="dxa"/>
          <w:trHeight w:val="509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32E33E5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3.System zapobiegający poślizgowi kół osi napędzanej podczas ruszania.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89A5D1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1AB23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DD91DA" w14:textId="77777777" w:rsidTr="00647D1D">
        <w:trPr>
          <w:gridBefore w:val="1"/>
          <w:wBefore w:w="10" w:type="dxa"/>
          <w:trHeight w:val="509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F4E4B5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4.System elektronicznej stabilizacji toru jazdy.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F6BE1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1E70C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E293C1E" w14:textId="77777777" w:rsidTr="00647D1D">
        <w:trPr>
          <w:gridBefore w:val="1"/>
          <w:wBefore w:w="10" w:type="dxa"/>
          <w:trHeight w:val="509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312598" w14:textId="77777777" w:rsidR="00006ECA" w:rsidRPr="002A4D23" w:rsidRDefault="0081745E" w:rsidP="00256897">
            <w:pPr>
              <w:pStyle w:val="TableParagraph"/>
              <w:spacing w:beforeLines="40" w:before="96" w:afterLines="40" w:after="96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5.Rozrząd w formie łańcucha.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7C2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873D118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7480D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F41FCA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IV.</w:t>
            </w:r>
            <w:r w:rsidRPr="002A4D23">
              <w:rPr>
                <w:b/>
                <w:spacing w:val="58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ZAWIESZENIE</w:t>
            </w:r>
          </w:p>
        </w:tc>
      </w:tr>
      <w:tr w:rsidR="00006ECA" w14:paraId="69BECDE9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E80A17B" w14:textId="77777777" w:rsidR="00006ECA" w:rsidRPr="002A4D23" w:rsidRDefault="00006ECA" w:rsidP="00256897">
            <w:pPr>
              <w:pStyle w:val="TableParagraph"/>
              <w:spacing w:before="40" w:after="40"/>
              <w:ind w:left="64" w:right="13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1.Zawieszenie gwarantujące dobrą przyczepność kół do nawierzchni jezdni, stabilność i dobrą manewrowość w trudnym terenie umożliwiające komfortowy przewóz pacjentów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BFEDFC" w14:textId="77777777" w:rsidR="00006ECA" w:rsidRPr="00627A02" w:rsidRDefault="00006ECA" w:rsidP="00256897">
            <w:pPr>
              <w:pStyle w:val="TableParagraph"/>
              <w:spacing w:before="40" w:after="40"/>
              <w:ind w:left="319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919B19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B5D6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7EE5EC0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V.  KOŁA</w:t>
            </w:r>
          </w:p>
        </w:tc>
      </w:tr>
      <w:tr w:rsidR="00006ECA" w14:paraId="7FFC6526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0EB06B0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 xml:space="preserve">1.Obręcze </w:t>
            </w:r>
            <w:proofErr w:type="spellStart"/>
            <w:r w:rsidRPr="002A4D23">
              <w:rPr>
                <w:sz w:val="20"/>
              </w:rPr>
              <w:t>stalowe</w:t>
            </w:r>
            <w:proofErr w:type="spellEnd"/>
            <w:r w:rsidRPr="002A4D23">
              <w:rPr>
                <w:sz w:val="20"/>
              </w:rPr>
              <w:t xml:space="preserve"> min 16 </w:t>
            </w:r>
            <w:proofErr w:type="spellStart"/>
            <w:r w:rsidRPr="002A4D23">
              <w:rPr>
                <w:sz w:val="20"/>
              </w:rPr>
              <w:t>cali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6C6920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109CC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20313D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C15E24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 </w:t>
            </w:r>
            <w:r>
              <w:rPr>
                <w:sz w:val="20"/>
                <w:lang w:val="pl-PL"/>
              </w:rPr>
              <w:t xml:space="preserve">5 kół z oponami letnimi (w tym zapas)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453DF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C66A04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C0C7A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60DE2C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UKŁAD HAMULCOWY</w:t>
            </w:r>
          </w:p>
        </w:tc>
      </w:tr>
      <w:tr w:rsidR="00006ECA" w14:paraId="39D5BD59" w14:textId="77777777" w:rsidTr="00647D1D">
        <w:trPr>
          <w:gridBefore w:val="1"/>
          <w:wBefore w:w="10" w:type="dxa"/>
          <w:trHeight w:val="3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7B90F37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1.Hamulce tarczowe obu osi pojazdu we wszystkich kołach.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8982E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36EB9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8EA662" w14:textId="77777777" w:rsidTr="00647D1D">
        <w:trPr>
          <w:gridBefore w:val="1"/>
          <w:wBefore w:w="10" w:type="dxa"/>
          <w:trHeight w:val="3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DCC35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2.Korektor siły hamowania w zależności od obciążenia.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1FF508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E07FD5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C3FCD51" w14:textId="77777777" w:rsidTr="00647D1D">
        <w:trPr>
          <w:gridBefore w:val="1"/>
          <w:wBefore w:w="10" w:type="dxa"/>
          <w:trHeight w:val="3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291C4CA" w14:textId="24B4C0FF" w:rsidR="00006ECA" w:rsidRPr="002A4D23" w:rsidRDefault="00006ECA" w:rsidP="00EE6FF5">
            <w:pPr>
              <w:pStyle w:val="TableParagraph"/>
              <w:tabs>
                <w:tab w:val="left" w:pos="1012"/>
                <w:tab w:val="left" w:pos="2558"/>
                <w:tab w:val="left" w:pos="3825"/>
                <w:tab w:val="left" w:pos="4351"/>
              </w:tabs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3.Układ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zapobiegający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blokowaniu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kół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w w:val="95"/>
                <w:sz w:val="20"/>
                <w:lang w:val="pl-PL"/>
              </w:rPr>
              <w:t xml:space="preserve">podczas </w:t>
            </w:r>
            <w:r w:rsidRPr="002A4D23">
              <w:rPr>
                <w:sz w:val="20"/>
                <w:lang w:val="pl-PL"/>
              </w:rPr>
              <w:t>hamowania.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371BE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63722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1CC36FF" w14:textId="77777777" w:rsidTr="00647D1D">
        <w:trPr>
          <w:gridBefore w:val="1"/>
          <w:wBefore w:w="10" w:type="dxa"/>
          <w:trHeight w:val="3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6B4A65F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4.Elektroniczny system podziału siły hamowania.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5F4D6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22A09F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5A145C5" w14:textId="77777777" w:rsidTr="00647D1D">
        <w:trPr>
          <w:gridBefore w:val="1"/>
          <w:wBefore w:w="10" w:type="dxa"/>
          <w:trHeight w:val="3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266A350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5.Układ hamulcowy z systemem wspomagania nagłego hamowania.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9403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74DFAF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BF422E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FE7C5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VII.  UKŁAD KIEROWNICZY</w:t>
            </w:r>
          </w:p>
        </w:tc>
      </w:tr>
      <w:tr w:rsidR="00006ECA" w14:paraId="07A9F36A" w14:textId="77777777" w:rsidTr="00647D1D">
        <w:trPr>
          <w:gridBefore w:val="1"/>
          <w:wBefore w:w="10" w:type="dxa"/>
          <w:trHeight w:val="40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FEB5B25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 xml:space="preserve">1.Wspomaganie </w:t>
            </w:r>
            <w:proofErr w:type="spellStart"/>
            <w:r w:rsidRPr="002A4D23">
              <w:rPr>
                <w:sz w:val="20"/>
              </w:rPr>
              <w:t>układu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kierowniczego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147DDF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42DAF4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14F732" w14:textId="77777777" w:rsidTr="00647D1D">
        <w:trPr>
          <w:gridBefore w:val="1"/>
          <w:wBefore w:w="10" w:type="dxa"/>
          <w:trHeight w:val="40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EBDAF7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2.Kolumna kierownicy regulowana w co najmniej jednej płaszczyźnie np. góra-dół.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3BE4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0C1EF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00C5F9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5C2535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VIII.  INSTALACJA ELEKTRYCZNA</w:t>
            </w:r>
          </w:p>
        </w:tc>
      </w:tr>
      <w:tr w:rsidR="00006ECA" w14:paraId="5E9A1B66" w14:textId="77777777" w:rsidTr="00647D1D">
        <w:trPr>
          <w:gridBefore w:val="1"/>
          <w:wBefore w:w="10" w:type="dxa"/>
          <w:trHeight w:val="41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BCB92A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1.Wzmocniony alternator o wydajności min. 180 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1863C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6B8121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BD9F89D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19F03E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2.Zespół dwóch akumulatorów o odpowiednio dużej pojemności do zasilania  wszystkich odbiorników prądu, o łącznej pojemności nie mniejszej niż 180 Ah (dopuszcza się by drugi akumulator był elementem adaptacji pojazdu bazowego na ambulans).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2272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B97711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DE711CF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4236BAF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IX.  WYPOSAŻENIE POJAZDU</w:t>
            </w:r>
          </w:p>
        </w:tc>
      </w:tr>
      <w:tr w:rsidR="00006ECA" w14:paraId="60E95CD8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A307FD" w14:textId="77777777" w:rsidR="00006ECA" w:rsidRPr="002A4D23" w:rsidRDefault="00006ECA" w:rsidP="00256897">
            <w:pPr>
              <w:pStyle w:val="TableParagraph"/>
              <w:tabs>
                <w:tab w:val="left" w:pos="1444"/>
                <w:tab w:val="left" w:pos="2435"/>
                <w:tab w:val="left" w:pos="3539"/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1.Wszystkie miejsca siedzące zaopatrzone w bezwładnościowe pasy bezpieczeństwa oraz</w:t>
            </w:r>
            <w:r w:rsidRPr="002A4D23">
              <w:rPr>
                <w:spacing w:val="-2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zagłówki.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7674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4580CA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5B8C661" w14:textId="77777777" w:rsidTr="00647D1D">
        <w:trPr>
          <w:gridBefore w:val="1"/>
          <w:wBefore w:w="10" w:type="dxa"/>
          <w:trHeight w:val="41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9BBAEF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2.Zbiornik paliwa o pojemności min. 75 L.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5F555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C58CCE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86707AA" w14:textId="77777777" w:rsidTr="00647D1D">
        <w:trPr>
          <w:gridBefore w:val="1"/>
          <w:wBefore w:w="10" w:type="dxa"/>
          <w:trHeight w:val="41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C9F4DA2" w14:textId="2734A5F3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b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3.Zbiornik paliwa o pojemności powyżej 100  L</w:t>
            </w:r>
            <w:r w:rsidR="00B6764E">
              <w:rPr>
                <w:sz w:val="20"/>
                <w:lang w:val="pl-PL"/>
              </w:rPr>
              <w:t>.</w:t>
            </w:r>
            <w:r w:rsidRPr="002A4D2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7203E3" w14:textId="77777777" w:rsidR="00006ECA" w:rsidRPr="002A4D23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F0BF29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CE8DFD" w14:textId="77777777" w:rsidTr="00647D1D">
        <w:trPr>
          <w:gridBefore w:val="1"/>
          <w:wBefore w:w="10" w:type="dxa"/>
          <w:trHeight w:val="41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DD933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4.Poduszki powietrzne: kierowcy i pasażera (czołowe i boczne).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A26E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7787FE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AC047E" w14:textId="77777777" w:rsidTr="00647D1D">
        <w:trPr>
          <w:gridBefore w:val="1"/>
          <w:wBefore w:w="10" w:type="dxa"/>
          <w:trHeight w:val="41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2A060B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5.Elektryczne otwierane szyby w drzwiach przednich.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36936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EC10A1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3F5583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353934" w14:textId="081C8C4A" w:rsidR="00006ECA" w:rsidRPr="00647D1D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6.Odbiornik radiowy zabudowany w desce rozdzielczej pojazdu z funkcją zestawu głośnomówiącego do telefonu komórkowego ze sterowaniem przy kierownicy . Oferowane rozwiązanie ma być elemen</w:t>
            </w:r>
            <w:r w:rsidR="00B6764E">
              <w:rPr>
                <w:sz w:val="20"/>
                <w:lang w:val="pl-PL"/>
              </w:rPr>
              <w:t>tem fabrycznym pojazdu bazowego.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E05B3B" w14:textId="77777777" w:rsidR="00006ECA" w:rsidRPr="00647D1D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618AA0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69BE98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0584F" w14:textId="77777777" w:rsidR="00006ECA" w:rsidRPr="002A4D23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7.Kamera cofania (dopuszcza się by kamera była elementem adaptacji pojazdu bazowego na ambulans).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8A0C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B0B95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DDF8DA9" w14:textId="77777777" w:rsidTr="00647D1D">
        <w:trPr>
          <w:gridBefore w:val="1"/>
          <w:wBefore w:w="10" w:type="dxa"/>
          <w:trHeight w:val="469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1C1C135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8.Czujnik </w:t>
            </w:r>
            <w:proofErr w:type="spellStart"/>
            <w:r w:rsidRPr="002A4D23">
              <w:rPr>
                <w:sz w:val="20"/>
              </w:rPr>
              <w:t>światła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i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deszczu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1DEEFD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466267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43F40CD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4A56BA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9.Lusterka zewnętrzne, elektrycznie podgrzewane i regulowane z wbudowanymi kierunkowskazami.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EDD8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98D7E9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1EA413F" w14:textId="77777777" w:rsidTr="00647D1D">
        <w:trPr>
          <w:gridBefore w:val="1"/>
          <w:wBefore w:w="10" w:type="dxa"/>
          <w:trHeight w:val="3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A5C44D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10.Fabryczna </w:t>
            </w:r>
            <w:proofErr w:type="spellStart"/>
            <w:r w:rsidRPr="002A4D23">
              <w:rPr>
                <w:sz w:val="20"/>
              </w:rPr>
              <w:t>klimatyzacja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kabiny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kierowcy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6890EB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18C642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FDCD5B" w14:textId="77777777" w:rsidTr="00647D1D">
        <w:trPr>
          <w:gridBefore w:val="1"/>
          <w:wBefore w:w="10" w:type="dxa"/>
          <w:trHeight w:val="3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2D5E003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11.Reflektory </w:t>
            </w:r>
            <w:proofErr w:type="spellStart"/>
            <w:r w:rsidRPr="002A4D23">
              <w:rPr>
                <w:sz w:val="20"/>
              </w:rPr>
              <w:t>przeciwmgłowe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przednie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FF89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34D352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03430D6" w14:textId="77777777" w:rsidTr="00647D1D">
        <w:trPr>
          <w:gridBefore w:val="1"/>
          <w:wBefore w:w="10" w:type="dxa"/>
          <w:trHeight w:val="3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ABBC38C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 xml:space="preserve">12.Dodatkowe </w:t>
            </w:r>
            <w:proofErr w:type="spellStart"/>
            <w:r w:rsidRPr="002A4D23">
              <w:rPr>
                <w:sz w:val="20"/>
              </w:rPr>
              <w:t>światło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hamowania</w:t>
            </w:r>
            <w:proofErr w:type="spellEnd"/>
            <w:r w:rsidRPr="002A4D23">
              <w:rPr>
                <w:sz w:val="20"/>
              </w:rPr>
              <w:t xml:space="preserve"> (</w:t>
            </w:r>
            <w:proofErr w:type="spellStart"/>
            <w:r w:rsidRPr="002A4D23">
              <w:rPr>
                <w:sz w:val="20"/>
              </w:rPr>
              <w:t>trzecie</w:t>
            </w:r>
            <w:proofErr w:type="spellEnd"/>
            <w:r w:rsidRPr="002A4D23">
              <w:rPr>
                <w:sz w:val="20"/>
              </w:rPr>
              <w:t>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49A122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3B775E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C1766F2" w14:textId="77777777" w:rsidTr="00647D1D">
        <w:trPr>
          <w:gridBefore w:val="1"/>
          <w:wBefore w:w="10" w:type="dxa"/>
          <w:trHeight w:val="3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D424182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13.Trójkąt szt 2 , gaśnica szt 2 , lewarek, apteczka, komplet dywaników gumowych.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D7E1C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1FE8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71C0447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D541EE" w14:textId="77777777" w:rsidR="00006ECA" w:rsidRPr="00236779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b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14.Fabryczne reflektory przednie z funkcją doświetlania zakrętów (funkcja zintegrowana z reflektorami przednimi)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4F3695" w14:textId="77777777" w:rsidR="00006ECA" w:rsidRPr="00627A02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1EDB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AA204A1" w14:textId="77777777" w:rsidTr="00647D1D">
        <w:trPr>
          <w:gridBefore w:val="1"/>
          <w:wBefore w:w="10" w:type="dxa"/>
          <w:trHeight w:val="555"/>
        </w:trPr>
        <w:tc>
          <w:tcPr>
            <w:tcW w:w="83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D03B2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15.Fotel kierowcy regulowany w min. 3 płaszczyznach z regulacją oparcia oraz z podłokietnikiem.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3665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A8EB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59BB9C6F" w14:textId="77777777" w:rsidTr="00C83165">
        <w:trPr>
          <w:gridBefore w:val="1"/>
          <w:wBefore w:w="10" w:type="dxa"/>
          <w:trHeight w:val="456"/>
        </w:trPr>
        <w:tc>
          <w:tcPr>
            <w:tcW w:w="15441" w:type="dxa"/>
            <w:gridSpan w:val="5"/>
            <w:shd w:val="clear" w:color="auto" w:fill="D9D9D9"/>
            <w:vAlign w:val="center"/>
          </w:tcPr>
          <w:p w14:paraId="349881E2" w14:textId="77777777" w:rsidR="00006ECA" w:rsidRPr="002A4D23" w:rsidRDefault="00006ECA" w:rsidP="00256897">
            <w:pPr>
              <w:pStyle w:val="TableParagraph"/>
              <w:spacing w:before="40" w:after="40"/>
              <w:ind w:left="868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B. WYMAGANIA W ZAKRESIE ADAPTA</w:t>
            </w:r>
            <w:r>
              <w:rPr>
                <w:b/>
                <w:sz w:val="24"/>
                <w:lang w:val="pl-PL"/>
              </w:rPr>
              <w:t>CJI NA AMBULANS RATUNKOWY TYPU C</w:t>
            </w:r>
          </w:p>
        </w:tc>
      </w:tr>
      <w:tr w:rsidR="00006ECA" w:rsidRPr="0002437F" w14:paraId="2F62C82A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D6D264B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I. NADWOZIE</w:t>
            </w:r>
          </w:p>
        </w:tc>
      </w:tr>
      <w:tr w:rsidR="00006ECA" w14:paraId="597B5319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A5C09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1.Minimalne wymiary przedziału medycznego w mm (długość x szerokość x wysokość) 3000 x 1700 x 1800.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D9FF5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625F6D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812C35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2FBA60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2.Po adaptacji pojazd przystosowany do przewozu min 4 osób (z kierowcą) w pozycji </w:t>
            </w:r>
            <w:r w:rsidRPr="002A4D23">
              <w:rPr>
                <w:sz w:val="20"/>
                <w:lang w:val="pl-PL"/>
              </w:rPr>
              <w:lastRenderedPageBreak/>
              <w:t>siedzącej + jedna osoba w pozycji leżącej na noszach.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0DDBF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BBCDD4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08CCEF4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189B111" w14:textId="77777777" w:rsidR="00006ECA" w:rsidRPr="002A4D23" w:rsidRDefault="00006ECA" w:rsidP="00256897">
            <w:pPr>
              <w:pStyle w:val="TableParagraph"/>
              <w:tabs>
                <w:tab w:val="left" w:pos="964"/>
                <w:tab w:val="left" w:pos="1634"/>
                <w:tab w:val="left" w:pos="2990"/>
                <w:tab w:val="left" w:pos="3376"/>
                <w:tab w:val="left" w:pos="4235"/>
              </w:tabs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3.Drzwi</w:t>
            </w:r>
            <w:r w:rsidRPr="002A4D23">
              <w:rPr>
                <w:sz w:val="20"/>
                <w:lang w:val="pl-PL"/>
              </w:rPr>
              <w:tab/>
              <w:t>tylne</w:t>
            </w:r>
            <w:r w:rsidRPr="002A4D23">
              <w:rPr>
                <w:sz w:val="20"/>
                <w:lang w:val="pl-PL"/>
              </w:rPr>
              <w:tab/>
              <w:t>wyposażone</w:t>
            </w:r>
            <w:r w:rsidRPr="002A4D23">
              <w:rPr>
                <w:sz w:val="20"/>
                <w:lang w:val="pl-PL"/>
              </w:rPr>
              <w:tab/>
              <w:t>w</w:t>
            </w:r>
            <w:r w:rsidRPr="002A4D23">
              <w:rPr>
                <w:sz w:val="20"/>
                <w:lang w:val="pl-PL"/>
              </w:rPr>
              <w:tab/>
              <w:t>światła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awaryjne, </w:t>
            </w:r>
            <w:r w:rsidRPr="002A4D23">
              <w:rPr>
                <w:sz w:val="20"/>
                <w:lang w:val="pl-PL"/>
              </w:rPr>
              <w:t>włączające się automatycznie przy otwarciu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5A9B6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108FAD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D8814F5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EC66F4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4.Ściany boczne przedziału medycznego mają być przystosowane do zamocowania foteli oraz zabudowy meblowej</w:t>
            </w:r>
            <w:r>
              <w:rPr>
                <w:sz w:val="20"/>
                <w:lang w:val="pl-PL"/>
              </w:rPr>
              <w:t xml:space="preserve"> (szyna mocująca sprzęt medyczny o długości od 140 cm do 150 cm).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368E0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3F4B31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24AC89E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898E86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5.Zewnętrzny schowek za lewymi drzwiami przesuwnymi (oddzielony od przedziału medycznego i dostępny z zewnątrz pojazdu), z miejscem mocowania min. 2 szt. butli tlenowych 10l, krzesełka kardiologicznego, noszy podbierakowych, materaca próżniowego, deski ortopedycznej dla dorosłych, plecaka lub torby medycznej.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18726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DE9180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58627C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9FEF83E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II. OGRZEWANIE, WENTYLACJA I KLIMATYZACJA</w:t>
            </w:r>
          </w:p>
        </w:tc>
      </w:tr>
      <w:tr w:rsidR="00006ECA" w14:paraId="3A6FA8AD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6B0280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1.Ogrzewanie cieczą chłodzącą silnik – nagrzewnica w przedziale medycznym.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FBF7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34A74C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8938DB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8A6C44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2.Ogrzewanie postojowe – grzejnik elektryczny z możliwością ustawienia temperatury termostatem i zabezpieczeniem o mocy min. 2.0 kW zasilany z sieci 230</w:t>
            </w:r>
            <w:r w:rsidRPr="002A4D23">
              <w:rPr>
                <w:spacing w:val="-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C479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C7946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30DDBC" w14:textId="77777777" w:rsidTr="00647D1D">
        <w:trPr>
          <w:gridBefore w:val="1"/>
          <w:wBefore w:w="10" w:type="dxa"/>
          <w:trHeight w:val="69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256EC2C" w14:textId="77777777" w:rsidR="00006ECA" w:rsidRPr="00F875A5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3.Ogrzewanie niezależne od pracy silnika i układu chłodzenia silnika dodatkowe ogrzewanie przedziału medycznego, z możliwością ustawienia temperatury i termostatem o mocy min. 5,5 kW tzw.  </w:t>
            </w:r>
            <w:r w:rsidRPr="00F875A5">
              <w:rPr>
                <w:sz w:val="20"/>
                <w:lang w:val="pl-PL"/>
              </w:rPr>
              <w:t>powietrzne (proszę podać markę i model</w:t>
            </w:r>
            <w:r w:rsidRPr="00F875A5">
              <w:rPr>
                <w:spacing w:val="-22"/>
                <w:sz w:val="20"/>
                <w:lang w:val="pl-PL"/>
              </w:rPr>
              <w:t xml:space="preserve"> </w:t>
            </w:r>
            <w:r w:rsidRPr="00F875A5">
              <w:rPr>
                <w:sz w:val="20"/>
                <w:lang w:val="pl-PL"/>
              </w:rPr>
              <w:t>urządzenia).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AF19D2" w14:textId="77777777" w:rsidR="00006ECA" w:rsidRPr="0081745E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77E4BD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24889C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B7529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4.Wentylacja mechaniczna, </w:t>
            </w:r>
            <w:proofErr w:type="spellStart"/>
            <w:r w:rsidRPr="002A4D23">
              <w:rPr>
                <w:sz w:val="20"/>
                <w:lang w:val="pl-PL"/>
              </w:rPr>
              <w:t>nawiewno</w:t>
            </w:r>
            <w:proofErr w:type="spellEnd"/>
            <w:r w:rsidRPr="002A4D23">
              <w:rPr>
                <w:sz w:val="20"/>
                <w:lang w:val="pl-PL"/>
              </w:rPr>
              <w:t xml:space="preserve"> – wywiewna, zapewniająca prawidłową wentylację przedziału medycznego i zapewniająca wymianę powietrza min 20 razy na godzinę w czasie postoju (proszę podać markę, model i wydajność w m</w:t>
            </w:r>
            <w:r w:rsidRPr="002A4D23">
              <w:rPr>
                <w:position w:val="6"/>
                <w:sz w:val="13"/>
                <w:lang w:val="pl-PL"/>
              </w:rPr>
              <w:t>3</w:t>
            </w:r>
            <w:r w:rsidRPr="002A4D23">
              <w:rPr>
                <w:sz w:val="20"/>
                <w:lang w:val="pl-PL"/>
              </w:rPr>
              <w:t>/h).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E7FD7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9F28D5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B68ABE" w14:textId="77777777" w:rsidTr="00647D1D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99B24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5.Rozbudowa fabrycznej klimatyzacji kabiny kierowcy na przedział medycznego (klimatyzacja dwuparownikowa)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57F21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0EFB9C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FDC7EA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0F55C23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INSTALACJA ELEKTRYCZNA</w:t>
            </w:r>
          </w:p>
        </w:tc>
      </w:tr>
      <w:tr w:rsidR="00006ECA" w14:paraId="00AD03DC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F2F779" w14:textId="77777777" w:rsidR="00006ECA" w:rsidRPr="002A4D23" w:rsidRDefault="00006ECA" w:rsidP="00926D2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40" w:after="40"/>
              <w:ind w:right="98" w:hanging="16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230V w</w:t>
            </w:r>
            <w:r w:rsidRPr="002A4D23">
              <w:rPr>
                <w:spacing w:val="-1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kompletacji:</w:t>
            </w:r>
          </w:p>
          <w:p w14:paraId="2C0CC915" w14:textId="77777777" w:rsidR="00006ECA" w:rsidRPr="002A4D23" w:rsidRDefault="00006ECA" w:rsidP="00926D23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minimum </w:t>
            </w:r>
            <w:r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gniazda poboru prądu w przedziale medycznym zasilane z gniazda umieszczonego na zewnątrz pojazdu (gniazdo zewnętrzne z przewodem zasilającym od długości min. 10,0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</w:t>
            </w:r>
            <w:r>
              <w:rPr>
                <w:sz w:val="20"/>
                <w:lang w:val="pl-PL"/>
              </w:rPr>
              <w:t>,</w:t>
            </w:r>
          </w:p>
          <w:p w14:paraId="018AE23B" w14:textId="77777777" w:rsidR="00006ECA" w:rsidRPr="002A4D23" w:rsidRDefault="00006ECA" w:rsidP="00926D23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zabezpieczenie przed uruchomieniem silnika przy podłączonym zasilaniu</w:t>
            </w:r>
            <w:r w:rsidRPr="002A4D23">
              <w:rPr>
                <w:spacing w:val="-1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230V,</w:t>
            </w:r>
          </w:p>
          <w:p w14:paraId="48159C5E" w14:textId="77777777" w:rsidR="00006ECA" w:rsidRPr="002A4D23" w:rsidRDefault="00006ECA" w:rsidP="00926D23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wył</w:t>
            </w:r>
            <w:r>
              <w:rPr>
                <w:sz w:val="20"/>
              </w:rPr>
              <w:t>ą</w:t>
            </w:r>
            <w:r w:rsidRPr="002A4D23">
              <w:rPr>
                <w:sz w:val="20"/>
              </w:rPr>
              <w:t>cznik</w:t>
            </w:r>
            <w:proofErr w:type="spellEnd"/>
            <w:r w:rsidRPr="002A4D23">
              <w:rPr>
                <w:spacing w:val="-16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przeciwporażeniowy</w:t>
            </w:r>
            <w:proofErr w:type="spellEnd"/>
            <w:r w:rsidRPr="002A4D23">
              <w:rPr>
                <w:sz w:val="20"/>
              </w:rPr>
              <w:t>,</w:t>
            </w:r>
          </w:p>
          <w:p w14:paraId="001C9F11" w14:textId="77777777" w:rsidR="00006ECA" w:rsidRPr="002A4D23" w:rsidRDefault="00006ECA" w:rsidP="00926D23">
            <w:pPr>
              <w:pStyle w:val="TableParagraph"/>
              <w:numPr>
                <w:ilvl w:val="1"/>
                <w:numId w:val="8"/>
              </w:numPr>
              <w:tabs>
                <w:tab w:val="left" w:pos="433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układ prostowniczy służący do ładowania akumulatorów działający przy podłączonej instalacji 230V,</w:t>
            </w:r>
          </w:p>
          <w:p w14:paraId="650EF0BE" w14:textId="77777777" w:rsidR="00006ECA" w:rsidRPr="002A4D23" w:rsidRDefault="00006ECA" w:rsidP="00926D23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grzałka w bloku (układzie chłodzenia) silnika  zasilana z sieci</w:t>
            </w:r>
            <w:r w:rsidRPr="002A4D23">
              <w:rPr>
                <w:spacing w:val="-11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230V)</w:t>
            </w:r>
          </w:p>
          <w:p w14:paraId="09369141" w14:textId="77777777" w:rsidR="00006ECA" w:rsidRPr="002A4D23" w:rsidRDefault="00006ECA" w:rsidP="00926D23">
            <w:pPr>
              <w:pStyle w:val="TableParagraph"/>
              <w:numPr>
                <w:ilvl w:val="1"/>
                <w:numId w:val="8"/>
              </w:numPr>
              <w:tabs>
                <w:tab w:val="left" w:pos="433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wizualna sygnalizacja informująca o podłączeniu do sieci 230</w:t>
            </w:r>
            <w:r w:rsidRPr="002A4D23">
              <w:rPr>
                <w:spacing w:val="-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6F1F8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B18C79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7893DE" w14:textId="77777777" w:rsidTr="00647D1D">
        <w:trPr>
          <w:gridBefore w:val="1"/>
          <w:wBefore w:w="10" w:type="dxa"/>
          <w:trHeight w:val="226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79BDE8" w14:textId="77777777" w:rsidR="00006ECA" w:rsidRPr="002A4D23" w:rsidRDefault="00006ECA" w:rsidP="00926D2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right="96" w:firstLine="57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12V i oświetlenie przedziału medycznego musi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posiadać:</w:t>
            </w:r>
          </w:p>
          <w:p w14:paraId="41771C7D" w14:textId="77777777" w:rsidR="00006ECA" w:rsidRPr="002A4D23" w:rsidRDefault="00006ECA" w:rsidP="00926D23">
            <w:pPr>
              <w:pStyle w:val="TableParagraph"/>
              <w:numPr>
                <w:ilvl w:val="1"/>
                <w:numId w:val="7"/>
              </w:numPr>
              <w:tabs>
                <w:tab w:val="left" w:pos="480"/>
              </w:tabs>
              <w:spacing w:before="40" w:after="40"/>
              <w:ind w:right="98" w:hanging="2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co najmniej </w:t>
            </w:r>
            <w:r>
              <w:rPr>
                <w:sz w:val="20"/>
                <w:lang w:val="pl-PL"/>
              </w:rPr>
              <w:t>5 gniazd</w:t>
            </w:r>
            <w:r w:rsidRPr="002A4D23">
              <w:rPr>
                <w:sz w:val="20"/>
                <w:lang w:val="pl-PL"/>
              </w:rPr>
              <w:t xml:space="preserve"> 12V zabezpieczone przed zabrudzeniem / zalaniem wyposażone we wtyki poboru prądu umiejscowione na lewej</w:t>
            </w:r>
            <w:r w:rsidRPr="002A4D23">
              <w:rPr>
                <w:spacing w:val="-2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ścianie,</w:t>
            </w:r>
          </w:p>
          <w:p w14:paraId="118CB706" w14:textId="77777777" w:rsidR="00006ECA" w:rsidRPr="002A4D23" w:rsidRDefault="00006ECA" w:rsidP="00926D23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15" w:right="98" w:hanging="274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oświetlenie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rozproszone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typu</w:t>
            </w:r>
            <w:proofErr w:type="spellEnd"/>
            <w:r w:rsidRPr="002A4D23">
              <w:rPr>
                <w:spacing w:val="-17"/>
                <w:sz w:val="20"/>
              </w:rPr>
              <w:t xml:space="preserve"> </w:t>
            </w:r>
            <w:r w:rsidRPr="002A4D23">
              <w:rPr>
                <w:sz w:val="20"/>
              </w:rPr>
              <w:t>LED,</w:t>
            </w:r>
          </w:p>
          <w:p w14:paraId="5E56279C" w14:textId="77777777" w:rsidR="00006ECA" w:rsidRPr="002A4D23" w:rsidRDefault="00006ECA" w:rsidP="00926D23">
            <w:pPr>
              <w:pStyle w:val="TableParagraph"/>
              <w:numPr>
                <w:ilvl w:val="1"/>
                <w:numId w:val="7"/>
              </w:numPr>
              <w:tabs>
                <w:tab w:val="left" w:pos="425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minimum 2 punkty oświetlenia skupionego z regulacją kąta umieszczone nad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noszami,</w:t>
            </w:r>
          </w:p>
          <w:p w14:paraId="2A3A81FC" w14:textId="77777777" w:rsidR="00006ECA" w:rsidRPr="002A4D23" w:rsidRDefault="00006ECA" w:rsidP="00926D23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oświetlenie skupione blatu roboczego – minimum 1 punkt,</w:t>
            </w:r>
          </w:p>
          <w:p w14:paraId="2199731F" w14:textId="77777777" w:rsidR="00006ECA" w:rsidRPr="002A4D23" w:rsidRDefault="00006ECA" w:rsidP="00926D23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bezpieczniki zabezpieczające odbiorniki w  przedziale</w:t>
            </w:r>
            <w:r w:rsidRPr="002A4D23">
              <w:rPr>
                <w:spacing w:val="-1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medycznym.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E2262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CDF9C3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3AD09AA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1E07C9B" w14:textId="46E1DE01" w:rsidR="00006ECA" w:rsidRPr="002A4D23" w:rsidRDefault="00006ECA" w:rsidP="00DE59A7">
            <w:pPr>
              <w:pStyle w:val="TableParagraph"/>
              <w:spacing w:before="40" w:after="40"/>
              <w:ind w:left="55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3.Oświetlenie specjalne:</w:t>
            </w:r>
            <w:r w:rsidR="00DE59A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Reflektory zewnętrzne z czterech stron pojazdu ze światłem rozproszonym do oświetlenia miejsca akcji, po 2 z każdej strony z możliwością włączania/wyłączania z kabiny kierowcy jak i z przedziału medycznego. Reflektory typu LED. Reflektory wyłączające się po ruszeniu samochodu i osiągnięciu prędkości 15 km/h.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1906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7278F3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DB8F33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058A7D0" w14:textId="77777777" w:rsidR="00006ECA" w:rsidRPr="002A4D23" w:rsidRDefault="00006ECA" w:rsidP="00926D23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Kabina kierowcy ma być wyposażona w panel sterujący:</w:t>
            </w:r>
          </w:p>
          <w:p w14:paraId="642A7D00" w14:textId="77777777" w:rsidR="00006ECA" w:rsidRPr="002A4D23" w:rsidRDefault="00006ECA" w:rsidP="00926D23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działaniu reflektorów zewnętrznych,</w:t>
            </w:r>
          </w:p>
          <w:p w14:paraId="4D0A49CF" w14:textId="77777777" w:rsidR="00006ECA" w:rsidRPr="002A4D23" w:rsidRDefault="00006ECA" w:rsidP="00926D23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braku możliwości uruchomienia pojazdu z powodu podłączeniu ambulansu do sieci 230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V,</w:t>
            </w:r>
          </w:p>
          <w:p w14:paraId="1EBE6623" w14:textId="77777777" w:rsidR="00006ECA" w:rsidRPr="002A4D23" w:rsidRDefault="00006ECA" w:rsidP="00926D23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sterujący pracą dodatkowych sygnałów dźwiękowych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(awaryjnych),</w:t>
            </w:r>
          </w:p>
          <w:p w14:paraId="096121B0" w14:textId="77777777" w:rsidR="00006ECA" w:rsidRPr="002A4D23" w:rsidRDefault="00006ECA" w:rsidP="00926D23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poziomie naładowania akumulatora samochodu bazowego i akumulatora dodatkowego.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560FA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6A3C57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452CD16B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9113BB8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IV. SYGNALIZACJA ŚWIETLNO – DŹWIĘKOWA I OZNAKOWANIE</w:t>
            </w:r>
          </w:p>
        </w:tc>
      </w:tr>
      <w:tr w:rsidR="00006ECA" w14:paraId="5A700BD5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1F9142" w14:textId="6B91BE45" w:rsidR="00006ECA" w:rsidRPr="002A4D23" w:rsidRDefault="00006ECA" w:rsidP="00FB2549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1.W  przedniej  części  dachu  pojazdu  zespolona</w:t>
            </w:r>
            <w:r w:rsidRPr="002A4D23">
              <w:rPr>
                <w:spacing w:val="5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belka</w:t>
            </w:r>
            <w:r w:rsidR="00FB2549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świetlna typu LED, podać markę i model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1452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FA3D00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9A13FF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782D72D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2.W pasie przednim zmontowany głośnik z sygnałem dźwiękowym modulowanym, o mocy min. 100W z możliwością podawania komunikatów głosem, podać markę i model głośnika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85A94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FBC9B2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4B5738B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FDE0C5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3.Na wysokości podszybia lub w pasie przednim niebieskie lampy pulsacyjne barwy niebieskiej typu LED (w sumie 2 szt.).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A4DC2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B9F98C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E2C4EA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01E8692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4. Lusterka zewnętrzne wyposażone w lampy pulsacyjne barwy niebieskiej typu LED (w sumie 2 szt.).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1D582B" w14:textId="77777777" w:rsidR="00006ECA" w:rsidRPr="002E5BA7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6CC4E4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203FD89" w14:textId="77777777" w:rsidTr="00647D1D">
        <w:trPr>
          <w:gridBefore w:val="1"/>
          <w:wBefore w:w="10" w:type="dxa"/>
          <w:trHeight w:val="14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A932C6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2A4D23">
              <w:rPr>
                <w:sz w:val="20"/>
                <w:lang w:val="pl-PL"/>
              </w:rPr>
              <w:t>.W tylnej części dachu pojazdu lampa świetlna  (kogut) typu LED , podać markę i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model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0DDA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077E11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B995CD1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224F1A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A4D23">
              <w:rPr>
                <w:sz w:val="20"/>
                <w:lang w:val="pl-PL"/>
              </w:rPr>
              <w:t>.Włączanie sygnalizacji dźwiękowo-świetlnej realizowane przez jeden główny włącznik umieszczony w widocznym, łatwo dostępnym miejscu na desce rozdzielczej kierowcy- z sygnalizacją załączenia.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418C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EBB1EC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72F7AB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58A7633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Pr="002A4D23">
              <w:rPr>
                <w:sz w:val="20"/>
                <w:lang w:val="pl-PL"/>
              </w:rPr>
              <w:t>.Lampy pulsacyjne w kolorze żółtym zamontowane w szkielecie drzwi tylnych z cyklem pulsowania jak światła awaryjne po otwarciu drzwi tylnych.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E545C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5B41AC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56564D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A940C47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Pr="002A4D23">
              <w:rPr>
                <w:sz w:val="20"/>
                <w:lang w:val="pl-PL"/>
              </w:rPr>
              <w:t>.Dodatkowe żółte migacze zamontowane w górnych tylnych częściach nadwozia.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A7B9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97B256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F30A656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F39B42C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Pr="002A4D23">
              <w:rPr>
                <w:sz w:val="20"/>
                <w:lang w:val="pl-PL"/>
              </w:rPr>
              <w:t>.Dodatkowe sygnały dźwiękowe (awaryjne) pneumatyczne lub elektryczne przeznaczone do pracy ciągłej (działające niezależnie od sygnalizacji podstawowej) – podać markę i model.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C1BA8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A1E80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345441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86A36EA" w14:textId="77777777" w:rsidR="0028352C" w:rsidRPr="0028352C" w:rsidRDefault="00006ECA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10.</w:t>
            </w:r>
            <w:r w:rsidR="0028352C" w:rsidRPr="0028352C">
              <w:rPr>
                <w:rFonts w:ascii="Arial" w:hAnsi="Arial" w:cs="Arial"/>
                <w:kern w:val="2"/>
              </w:rPr>
              <w:t xml:space="preserve"> Oznakowanie pojazdu zgodne z Rozporządzeniem Ministra Zdrowia z dn. 17.12.2019 r:</w:t>
            </w:r>
          </w:p>
          <w:p w14:paraId="5DC98AA5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08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28352C" w:rsidRPr="0028352C">
              <w:rPr>
                <w:rFonts w:ascii="Arial" w:hAnsi="Arial" w:cs="Arial"/>
              </w:rPr>
              <w:t>wzór graficzny systemu z tyłu, na dachu i po bokach pojazdu o średnicy 50 cm;</w:t>
            </w:r>
          </w:p>
          <w:p w14:paraId="17D8BB67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44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28352C" w:rsidRPr="0028352C">
              <w:rPr>
                <w:rFonts w:ascii="Arial" w:hAnsi="Arial" w:cs="Arial"/>
              </w:rPr>
              <w:t>nadruk lustrzany "AMBULANS" barwy czerwonej z przodu pojazdu, o wysokości znaków co najmniej 22 cm; dopuszczalne jest umieszczenie nadruku lustrzanego „AMBULANS” barwy czerwonej, o wysokości znaków co najmniej 10 cm także z tyłu pojazdu;</w:t>
            </w:r>
          </w:p>
          <w:p w14:paraId="709A21A0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44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28352C" w:rsidRPr="0028352C">
              <w:rPr>
                <w:rFonts w:ascii="Arial" w:hAnsi="Arial" w:cs="Arial"/>
              </w:rPr>
              <w:t>po obu bokach i z tyłu pojazdu nadruk barwy czerwonej (do uzgodnienia z Zamawiającym) w okręgu o średnicy co najmniej 40 cm, o grubości linii koła i liter 4 cm;</w:t>
            </w:r>
          </w:p>
          <w:p w14:paraId="6408F4B4" w14:textId="77777777" w:rsidR="0028352C" w:rsidRPr="0028352C" w:rsidRDefault="00F959CA" w:rsidP="00B0557E">
            <w:pPr>
              <w:pStyle w:val="Akapitzlist1"/>
              <w:tabs>
                <w:tab w:val="left" w:pos="141"/>
                <w:tab w:val="left" w:pos="408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="0028352C" w:rsidRPr="0028352C">
              <w:rPr>
                <w:rFonts w:ascii="Arial" w:hAnsi="Arial" w:cs="Arial"/>
              </w:rPr>
              <w:t>3 pasy odblaskowe zgodnie z Rozporządzeniem Ministra Zdrowia  wykonane z folii:</w:t>
            </w:r>
          </w:p>
          <w:p w14:paraId="46A087B7" w14:textId="77777777" w:rsidR="0028352C" w:rsidRPr="0028352C" w:rsidRDefault="0028352C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- typu 3 barwy czerwonej o szerokości min. 15 cm, umieszczony w obszarze pomiędzy linią okien i nadkolami,</w:t>
            </w:r>
          </w:p>
          <w:p w14:paraId="178347A8" w14:textId="77777777" w:rsidR="0028352C" w:rsidRPr="0028352C" w:rsidRDefault="0028352C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- typu 1 lub3 barwy czerwonej o szerokości min. 15 cm umieszczony wokół dachu,</w:t>
            </w:r>
          </w:p>
          <w:p w14:paraId="2260B925" w14:textId="77777777" w:rsidR="0028352C" w:rsidRPr="0028352C" w:rsidRDefault="0028352C" w:rsidP="00B0557E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 w:right="14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 xml:space="preserve">- typu 1 lub 3 barwy niebieskiej umieszczony bezpośrednio nad pasem czerwonym (o którym mowa w pierwszym </w:t>
            </w:r>
            <w:proofErr w:type="spellStart"/>
            <w:r w:rsidRPr="0028352C">
              <w:rPr>
                <w:rFonts w:ascii="Arial" w:hAnsi="Arial" w:cs="Arial"/>
              </w:rPr>
              <w:t>tirecie</w:t>
            </w:r>
            <w:proofErr w:type="spellEnd"/>
            <w:r w:rsidRPr="0028352C">
              <w:rPr>
                <w:rFonts w:ascii="Arial" w:hAnsi="Arial" w:cs="Arial"/>
              </w:rPr>
              <w:t>);</w:t>
            </w:r>
          </w:p>
          <w:p w14:paraId="1867780C" w14:textId="6B42006D" w:rsidR="00006ECA" w:rsidRPr="00F959CA" w:rsidRDefault="00006ECA" w:rsidP="00B0557E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sz w:val="20"/>
                <w:lang w:val="pl-PL"/>
              </w:rPr>
            </w:pPr>
            <w:r w:rsidRPr="00F959CA">
              <w:rPr>
                <w:sz w:val="20"/>
                <w:lang w:val="pl-PL"/>
              </w:rPr>
              <w:t>Logo Zamawiającego po bokach, nr boczny oraz napisy ISO 9001:2015</w:t>
            </w:r>
            <w:r w:rsidR="00C26A8F" w:rsidRPr="00F959CA">
              <w:rPr>
                <w:sz w:val="20"/>
                <w:lang w:val="pl-PL"/>
              </w:rPr>
              <w:t>-10</w:t>
            </w:r>
            <w:r w:rsidRPr="00F959CA">
              <w:rPr>
                <w:sz w:val="20"/>
                <w:lang w:val="pl-PL"/>
              </w:rPr>
              <w:t xml:space="preserve"> oraz ISO/IEC 27001:201</w:t>
            </w:r>
            <w:r w:rsidR="00C26A8F" w:rsidRPr="00F959CA">
              <w:rPr>
                <w:sz w:val="20"/>
                <w:lang w:val="pl-PL"/>
              </w:rPr>
              <w:t>7-06</w:t>
            </w:r>
            <w:r w:rsidR="0028352C" w:rsidRPr="00F959CA">
              <w:rPr>
                <w:sz w:val="20"/>
                <w:lang w:val="pl-PL"/>
              </w:rPr>
              <w:t xml:space="preserve"> (w uzgodnieniu z Z</w:t>
            </w:r>
            <w:r w:rsidRPr="00F959CA">
              <w:rPr>
                <w:sz w:val="20"/>
                <w:lang w:val="pl-PL"/>
              </w:rPr>
              <w:t>amawiającym – projekt)</w:t>
            </w:r>
            <w:r w:rsidR="008D4AE1">
              <w:rPr>
                <w:sz w:val="20"/>
                <w:lang w:val="pl-PL"/>
              </w:rPr>
              <w:t>.</w:t>
            </w:r>
          </w:p>
          <w:p w14:paraId="54752A1E" w14:textId="59FC3656" w:rsidR="00006ECA" w:rsidRPr="00764E5B" w:rsidRDefault="0028352C" w:rsidP="002F60AE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color w:val="FF0000"/>
                <w:sz w:val="20"/>
                <w:lang w:val="pl-PL"/>
              </w:rPr>
            </w:pPr>
            <w:r w:rsidRPr="0028352C">
              <w:rPr>
                <w:sz w:val="20"/>
                <w:szCs w:val="20"/>
                <w:lang w:val="pl-PL"/>
              </w:rPr>
              <w:t>Zamawiający dopuszcza dodatkowe oznakowania ambulansu wynikające z postanowień umowy o dofinansowanie</w:t>
            </w:r>
            <w:r w:rsidR="002F60AE">
              <w:rPr>
                <w:sz w:val="20"/>
                <w:szCs w:val="20"/>
                <w:lang w:val="pl-PL"/>
              </w:rPr>
              <w:t xml:space="preserve"> </w:t>
            </w:r>
            <w:r w:rsidR="002F60AE" w:rsidRPr="002F60AE">
              <w:rPr>
                <w:sz w:val="20"/>
                <w:szCs w:val="20"/>
                <w:lang w:val="pl-PL"/>
              </w:rPr>
              <w:t xml:space="preserve">nr </w:t>
            </w:r>
            <w:r w:rsidR="002F60AE" w:rsidRPr="002F60AE">
              <w:rPr>
                <w:b/>
                <w:color w:val="000000"/>
                <w:sz w:val="20"/>
                <w:szCs w:val="20"/>
                <w:lang w:val="pl-PL"/>
              </w:rPr>
              <w:t>POIS.09.01.00-00-0422/21-00/3623/2021/121</w:t>
            </w:r>
            <w:r w:rsidR="002F60AE">
              <w:rPr>
                <w:color w:val="000000"/>
                <w:sz w:val="20"/>
                <w:szCs w:val="20"/>
                <w:lang w:val="pl-PL"/>
              </w:rPr>
              <w:t xml:space="preserve"> oraz </w:t>
            </w:r>
            <w:r w:rsidRPr="0028352C">
              <w:rPr>
                <w:sz w:val="20"/>
                <w:szCs w:val="20"/>
                <w:lang w:val="pl-PL"/>
              </w:rPr>
              <w:t xml:space="preserve">projektu nr </w:t>
            </w:r>
            <w:r w:rsidRPr="0028352C">
              <w:rPr>
                <w:b/>
                <w:bCs/>
                <w:sz w:val="20"/>
                <w:szCs w:val="20"/>
                <w:lang w:val="pl-PL"/>
              </w:rPr>
              <w:t>POIS.09.01.00-00-0422/21</w:t>
            </w:r>
            <w:r w:rsidRPr="0028352C">
              <w:rPr>
                <w:sz w:val="20"/>
                <w:szCs w:val="20"/>
                <w:lang w:val="pl-PL"/>
              </w:rPr>
              <w:t xml:space="preserve"> (projekt oklejenia </w:t>
            </w:r>
            <w:r w:rsidRPr="0028352C">
              <w:rPr>
                <w:color w:val="000000"/>
                <w:sz w:val="20"/>
                <w:szCs w:val="20"/>
                <w:lang w:val="pl-PL"/>
              </w:rPr>
              <w:t xml:space="preserve">do uzgodnienia z Zamawiającym w trakcie realizacji </w:t>
            </w:r>
            <w:r w:rsidRPr="00F959CA">
              <w:rPr>
                <w:sz w:val="20"/>
                <w:szCs w:val="20"/>
                <w:lang w:val="pl-PL"/>
              </w:rPr>
              <w:t>umowy</w:t>
            </w:r>
            <w:r w:rsidRPr="00F959CA">
              <w:rPr>
                <w:color w:val="FF0000"/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DD9ED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A242F3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62FF3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7912471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V. WYPOSAŻENIE W ŚRODKI ŁĄCZNOŚCI</w:t>
            </w:r>
          </w:p>
        </w:tc>
      </w:tr>
      <w:tr w:rsidR="00006ECA" w14:paraId="07484809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9561FB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lastRenderedPageBreak/>
              <w:t>1. </w:t>
            </w:r>
            <w:r w:rsidRPr="00256897">
              <w:rPr>
                <w:rFonts w:ascii="Arial" w:hAnsi="Arial" w:cs="Arial"/>
                <w:lang w:eastAsia="pl-PL"/>
              </w:rPr>
              <w:t>Antena radiotelefonu zamontowana na dachu pojazdu spełniająca następujące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wymogi:</w:t>
            </w:r>
          </w:p>
          <w:p w14:paraId="25DCBCF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zakres częstotliwości 160-169</w:t>
            </w:r>
            <w:r w:rsidRPr="00256897">
              <w:rPr>
                <w:rFonts w:ascii="Arial" w:hAnsi="Arial" w:cs="Arial"/>
                <w:spacing w:val="-2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MHz,</w:t>
            </w:r>
          </w:p>
          <w:p w14:paraId="20492C77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impedancję wejścia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50Ohm,</w:t>
            </w:r>
          </w:p>
          <w:p w14:paraId="323B8C93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współczynnik fali stojącej do</w:t>
            </w:r>
            <w:r w:rsidRPr="00256897">
              <w:rPr>
                <w:rFonts w:ascii="Arial" w:hAnsi="Arial" w:cs="Arial"/>
                <w:spacing w:val="-13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1,6,</w:t>
            </w:r>
          </w:p>
          <w:p w14:paraId="318CB7D9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polaryzację</w:t>
            </w:r>
            <w:r w:rsidRPr="00256897">
              <w:rPr>
                <w:rFonts w:ascii="Arial" w:hAnsi="Arial" w:cs="Arial"/>
                <w:spacing w:val="-1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pionową,</w:t>
            </w:r>
          </w:p>
          <w:p w14:paraId="7E75CE8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charakterystykę  promieniowania -</w:t>
            </w:r>
            <w:r w:rsidRPr="00256897">
              <w:rPr>
                <w:rFonts w:ascii="Arial" w:hAnsi="Arial" w:cs="Arial"/>
                <w:spacing w:val="-2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dookolna,</w:t>
            </w:r>
          </w:p>
          <w:p w14:paraId="0880206E" w14:textId="77777777" w:rsidR="00006ECA" w:rsidRPr="00256897" w:rsidRDefault="00006ECA" w:rsidP="00256897">
            <w:pPr>
              <w:pStyle w:val="TableParagraph"/>
              <w:tabs>
                <w:tab w:val="left" w:pos="185"/>
                <w:tab w:val="left" w:pos="429"/>
                <w:tab w:val="left" w:pos="430"/>
              </w:tabs>
              <w:spacing w:before="40"/>
              <w:ind w:left="56" w:right="142"/>
              <w:jc w:val="both"/>
              <w:rPr>
                <w:sz w:val="20"/>
                <w:highlight w:val="yellow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-    odporność  na działanie wiatru</w:t>
            </w:r>
            <w:r w:rsidRPr="00256897">
              <w:rPr>
                <w:rFonts w:eastAsia="Times New Roman"/>
                <w:spacing w:val="41"/>
                <w:sz w:val="20"/>
                <w:szCs w:val="20"/>
                <w:lang w:val="pl-PL" w:eastAsia="pl-PL"/>
              </w:rPr>
              <w:t> 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55m/s.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68CF4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DE50D9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130DFF6" w14:textId="77777777" w:rsidTr="00647D1D">
        <w:trPr>
          <w:gridBefore w:val="1"/>
          <w:wBefore w:w="10" w:type="dxa"/>
          <w:trHeight w:val="9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00287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2. Montaż r</w:t>
            </w:r>
            <w:r w:rsidRPr="00256897">
              <w:rPr>
                <w:rFonts w:ascii="Arial" w:hAnsi="Arial" w:cs="Arial"/>
                <w:lang w:eastAsia="pl-PL"/>
              </w:rPr>
              <w:t>adiotelefonu przewoźnego    analogowo-cyfrowego </w:t>
            </w:r>
            <w:r w:rsidRPr="00256897">
              <w:rPr>
                <w:rFonts w:ascii="Arial" w:hAnsi="Arial" w:cs="Arial"/>
                <w:b/>
                <w:lang w:eastAsia="pl-PL"/>
              </w:rPr>
              <w:t>dostarczonego przez zamawiającego</w:t>
            </w:r>
          </w:p>
          <w:p w14:paraId="501CEA4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zasilanie 12 do 14,5 V (z uziemionym</w:t>
            </w:r>
            <w:r w:rsidRPr="00256897">
              <w:rPr>
                <w:rFonts w:ascii="Arial" w:hAnsi="Arial" w:cs="Arial"/>
                <w:spacing w:val="-17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minusem),</w:t>
            </w:r>
          </w:p>
          <w:p w14:paraId="005423ED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b/>
                <w:highlight w:val="yellow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   zasilanie radiotelefonu z układu elektrycznego silnika samochodu.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F2D9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D9B12E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CB92ECD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B0CDB7A" w14:textId="77777777" w:rsidR="00006ECA" w:rsidRPr="00256897" w:rsidRDefault="00006ECA" w:rsidP="00926D23">
            <w:pPr>
              <w:numPr>
                <w:ilvl w:val="0"/>
                <w:numId w:val="7"/>
              </w:numPr>
              <w:autoSpaceDE/>
              <w:ind w:right="142"/>
              <w:jc w:val="both"/>
              <w:rPr>
                <w:rFonts w:ascii="Arial" w:hAnsi="Arial" w:cs="Arial"/>
                <w:b/>
              </w:rPr>
            </w:pPr>
            <w:r w:rsidRPr="00256897">
              <w:rPr>
                <w:rFonts w:ascii="Arial" w:hAnsi="Arial" w:cs="Arial"/>
                <w:lang w:eastAsia="pl-PL"/>
              </w:rPr>
              <w:t xml:space="preserve">3.Montaż Radiotelefonu przenośnego analogowo – cyfrowego model: Motorola DP4600e z ładowarką  </w:t>
            </w:r>
          </w:p>
          <w:p w14:paraId="274C9B82" w14:textId="77777777" w:rsidR="00006ECA" w:rsidRPr="00256897" w:rsidRDefault="00006ECA" w:rsidP="00926D23">
            <w:pPr>
              <w:numPr>
                <w:ilvl w:val="0"/>
                <w:numId w:val="7"/>
              </w:numPr>
              <w:autoSpaceDE/>
              <w:ind w:right="142"/>
              <w:jc w:val="both"/>
              <w:rPr>
                <w:rFonts w:ascii="Arial" w:hAnsi="Arial" w:cs="Arial"/>
                <w:b/>
                <w:highlight w:val="yellow"/>
              </w:rPr>
            </w:pPr>
            <w:r w:rsidRPr="00256897">
              <w:rPr>
                <w:rFonts w:ascii="Arial" w:hAnsi="Arial" w:cs="Arial"/>
                <w:lang w:eastAsia="pl-PL"/>
              </w:rPr>
              <w:t xml:space="preserve">- </w:t>
            </w:r>
            <w:r w:rsidRPr="00256897">
              <w:rPr>
                <w:rFonts w:ascii="Arial" w:hAnsi="Arial" w:cs="Arial"/>
              </w:rPr>
              <w:t>trwałe zamocowanie ładowarki radiotelefonu w kabinie kierowcy zabezpieczające przed wilgocią pochodzącą z błota i śniegu. Ładowarka samochodowa dedykowana do radiotelefonu dostarczona przez wykonawcę.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F688F1" w14:textId="77777777" w:rsidR="00006ECA" w:rsidRPr="00D108D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CF060A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22584E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7454E88" w14:textId="77777777" w:rsidR="00006ECA" w:rsidRPr="00256897" w:rsidRDefault="00006ECA" w:rsidP="00256897">
            <w:pPr>
              <w:spacing w:after="40"/>
              <w:ind w:left="43" w:right="141" w:firstLine="12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</w:rPr>
              <w:t xml:space="preserve">4. </w:t>
            </w:r>
            <w:r w:rsidRPr="00256897">
              <w:rPr>
                <w:rFonts w:ascii="Arial" w:hAnsi="Arial" w:cs="Arial"/>
                <w:lang w:eastAsia="pl-PL"/>
              </w:rPr>
              <w:t xml:space="preserve">Instalacja elektryczno-logiczna pod system SWD PRM Wyprowadzenie instalacji elektryczno-antenowej wraz z adapterami oraz uchwytami do zamocowania tabletu oraz drukarki pod system SWD PRM. </w:t>
            </w:r>
          </w:p>
          <w:p w14:paraId="28E28C01" w14:textId="099FD596" w:rsidR="00006ECA" w:rsidRPr="00256897" w:rsidRDefault="00006ECA" w:rsidP="00256897">
            <w:pPr>
              <w:spacing w:after="40"/>
              <w:ind w:left="43" w:right="141" w:firstLine="12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 xml:space="preserve">W kabinie kierowcy, zamontowana stacja dokująca ADK07F do tabletu </w:t>
            </w:r>
            <w:proofErr w:type="spellStart"/>
            <w:r w:rsidRPr="00256897">
              <w:rPr>
                <w:rFonts w:ascii="Arial" w:hAnsi="Arial" w:cs="Arial"/>
                <w:lang w:eastAsia="pl-PL"/>
              </w:rPr>
              <w:t>Twinhead</w:t>
            </w:r>
            <w:proofErr w:type="spellEnd"/>
            <w:r w:rsidRPr="00256897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56897">
              <w:rPr>
                <w:rFonts w:ascii="Arial" w:hAnsi="Arial" w:cs="Arial"/>
                <w:lang w:eastAsia="pl-PL"/>
              </w:rPr>
              <w:t>Durabook</w:t>
            </w:r>
            <w:proofErr w:type="spellEnd"/>
            <w:r w:rsidRPr="00256897">
              <w:rPr>
                <w:rFonts w:ascii="Arial" w:hAnsi="Arial" w:cs="Arial"/>
                <w:lang w:eastAsia="pl-PL"/>
              </w:rPr>
              <w:t xml:space="preserve"> R11AH z zasilaczem (adapter do mocowania stacji dokującej, zasilacz po stronie wykonawcy) </w:t>
            </w:r>
            <w:r w:rsidRPr="00256897">
              <w:rPr>
                <w:rFonts w:ascii="Arial" w:hAnsi="Arial" w:cs="Arial"/>
                <w:b/>
                <w:lang w:eastAsia="pl-PL"/>
              </w:rPr>
              <w:t>(stacj</w:t>
            </w:r>
            <w:r w:rsidR="00626799">
              <w:rPr>
                <w:rFonts w:ascii="Arial" w:hAnsi="Arial" w:cs="Arial"/>
                <w:b/>
                <w:lang w:eastAsia="pl-PL"/>
              </w:rPr>
              <w:t>ę</w:t>
            </w:r>
            <w:r w:rsidRPr="00256897">
              <w:rPr>
                <w:rFonts w:ascii="Arial" w:hAnsi="Arial" w:cs="Arial"/>
                <w:b/>
                <w:lang w:eastAsia="pl-PL"/>
              </w:rPr>
              <w:t xml:space="preserve"> dokującą dostarcza </w:t>
            </w:r>
            <w:r w:rsidR="00626799">
              <w:rPr>
                <w:rFonts w:ascii="Arial" w:hAnsi="Arial" w:cs="Arial"/>
                <w:b/>
                <w:lang w:eastAsia="pl-PL"/>
              </w:rPr>
              <w:t>Z</w:t>
            </w:r>
            <w:r w:rsidRPr="00256897">
              <w:rPr>
                <w:rFonts w:ascii="Arial" w:hAnsi="Arial" w:cs="Arial"/>
                <w:b/>
                <w:lang w:eastAsia="pl-PL"/>
              </w:rPr>
              <w:t>amawiający)</w:t>
            </w:r>
            <w:r w:rsidRPr="00256897">
              <w:rPr>
                <w:rFonts w:ascii="Arial" w:hAnsi="Arial" w:cs="Arial"/>
                <w:lang w:eastAsia="pl-PL"/>
              </w:rPr>
              <w:t xml:space="preserve">. Stacja dokująca zamontowana w sposób zapewniający odpowiednią czytelność i obsługę tabletu przez kierowcę jak i osobę siedzącą na miejscu pasażera w miejscu łatwo dostępnym, nieutrudniającym korzystania z przełączników zamontowanych na desce rozdzielczej, nie utrudniającym widoczności kierowcy przez szybę przednią, nie kolidującym z poduszkami powietrznymi. Montaż stacji dokującej umożliwiający przejście kierownika ZRM do przedziału medycznego ambulansu.   </w:t>
            </w:r>
          </w:p>
          <w:p w14:paraId="1621B89D" w14:textId="77777777" w:rsidR="00006ECA" w:rsidRPr="00256897" w:rsidRDefault="00006ECA" w:rsidP="00256897">
            <w:pPr>
              <w:pStyle w:val="TableParagraph"/>
              <w:spacing w:before="40" w:after="40"/>
              <w:ind w:left="43" w:right="141" w:firstLine="12"/>
              <w:jc w:val="both"/>
              <w:rPr>
                <w:sz w:val="20"/>
                <w:szCs w:val="20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W przedziale medycznym nad blatem roboczym na ścianie działowej, zamontowany uchwyt do drukarki HP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Officejet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100 wraz z zasilaczem (podstawę pod drukarkę, zasilacz do drukarki jak i uchwyt drukarki dostarcza wykonawca). Drukarka zamontowana w sposób umożliwiający jej łatwy demontaż oraz nie utrudniająca pracy na blacie roboczym. Dodatkowa antena dachowa dwuzakresowa GPS/GSM (do tabletu) zakończona wtykami kątowymi SMA zlokalizowanymi przy stacji dokującej. Dodatkowa antena dachowa dwuzakresowa GPS/GSM (do modułu FM 6300) zakończona wtykami prostymi zgodnymi z dedykowanym modułem FM6300 zlokalizowanym w miejscu montażu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. Przygotowanie 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lastRenderedPageBreak/>
              <w:t xml:space="preserve">instalacji pozwalającej na łatwe wpinanie/wypinanie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teltonika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(instalacja elektryczno-antenowa). Podłączanie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teltonika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FM6300 zgodne w wymogami systemu SWDPRM. Dodatkowo również możliwość zamiennego wpięcia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FM3300 (wyposażenie w dodatkowe wtyki zasilające dedykowane do modelu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FM3300 oraz dodatkowe adaptery antenowe dedykowane do modułu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Teltonika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FM3300) Stacja dokująca połączona z drukarką za pomocą przewodu USB. K</w:t>
            </w:r>
            <w:r w:rsidRPr="00256897">
              <w:rPr>
                <w:sz w:val="20"/>
                <w:szCs w:val="20"/>
                <w:lang w:val="pl-PL"/>
              </w:rPr>
              <w:t>abel USB łączący tablet z drukarką z zapasem co najmniej 30 cm z każdej strony.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. (Tablet, drukarka i moduł </w:t>
            </w:r>
            <w:proofErr w:type="spellStart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teltoniki</w:t>
            </w:r>
            <w:proofErr w:type="spellEnd"/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 xml:space="preserve"> po stronie Zamawiającego) Dodatkowe gniazdo 12 V do drukarki na ścianie działowej posiadającej s</w:t>
            </w:r>
            <w:r w:rsidRPr="00256897">
              <w:rPr>
                <w:sz w:val="20"/>
                <w:szCs w:val="20"/>
                <w:lang w:val="pl-PL"/>
              </w:rPr>
              <w:t>tałe napięcie zasilania (poziom 12-14 V) z zabezpieczeniem 8 A podłączone do akumulatora pokładowego samochodu.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B425F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8225B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204DC9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5A264E2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PRZEDZIAŁ MEDYCZNY</w:t>
            </w:r>
          </w:p>
        </w:tc>
      </w:tr>
      <w:tr w:rsidR="00006ECA" w14:paraId="3FCD543F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F8F3FF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 Urządzenia powinny być zamontowane w sposób bezpieczny, uniemożliwiający ich uszkodzenie lub zranienie osób w poruszającym się pojeździe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956F3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0D7BF2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5BC4EC3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25D23F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 Przedział medyczny oddzielony od przedziału kierowcy ścianą wzmocnioną, umożliwiającą komunikację pomiędzy personelem medycznym a kierowcą, z możliwością przejścia z jednego przedziału do drugiego (drzwi otwierane tj. przesuwane mechanicznie , z możliwością oddzielenia optycznego obu przedziałów  (np.</w:t>
            </w:r>
            <w:r w:rsidRPr="002A4D23">
              <w:rPr>
                <w:spacing w:val="-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roletką)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FFA12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5D69FC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5B6480C" w14:textId="77777777" w:rsidTr="00647D1D">
        <w:trPr>
          <w:gridBefore w:val="1"/>
          <w:wBefore w:w="10" w:type="dxa"/>
          <w:trHeight w:val="80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2674E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 Na prawej ścianie minimum jeden fotel obrotowy, wyposażony w bezwładnościowe, trzypunktowe pasy bezpieczeństwa i zagłówek, ze składanym do pionu siedziskiem i regulowanym oparciem pod plecami (regulowany kąt oparcia – podać zakres regulacji).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5F37C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9EC9F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7EF43CC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CF6E7E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 Przy ścianie działowej u wezgłowia noszy fotel obrotowy w zakresie min. 180 stopni tj. umożliwiający jazdę tyłem   do   kierunku   jazdy,   ze   składanym   do siedziskiem, zagłówkiem (regulowanym lub zintegrowanym),bezwładnościowym pasem bezpieczeństwa oraz regulowanym oparciem  pod plecami (regulowany kąt oparcia – podać zakres regulacji)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2B3FF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142BA3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8E1486F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108C532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5.Wzmocniona podłoga umożliwiająca mocowanie noszy głównych, pokryta wykładziną antypoślizgową, łatwo zmywalna, połączona szczelnie z pokryciem boków uniemożliwiająca przeciekanie cieczy przy myciu wnętrza pojazdu.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81F21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C306D6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9457B1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5A47928" w14:textId="77777777" w:rsidR="00006ECA" w:rsidRPr="002A4D23" w:rsidRDefault="00006ECA" w:rsidP="00926D2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ścianach bocznych (lewej i prawej):</w:t>
            </w:r>
          </w:p>
          <w:p w14:paraId="51C8BB29" w14:textId="77777777" w:rsidR="00006ECA" w:rsidRPr="002A4D23" w:rsidRDefault="00006ECA" w:rsidP="00926D23">
            <w:pPr>
              <w:pStyle w:val="TableParagraph"/>
              <w:numPr>
                <w:ilvl w:val="1"/>
                <w:numId w:val="4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zestawy szafek i półek wykonanych z tworzywa sztucznego, zabezpieczone przed niekontrolowanym wypadnięciem umieszczonych tam przedmiotów, z miejscem mocowania wyposażenia medycznego tj. deska pediatryczna, kamizelka typu KED, szyny Kramera, torba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opatrunkowa,</w:t>
            </w:r>
          </w:p>
          <w:p w14:paraId="1CC1069D" w14:textId="77777777" w:rsidR="00006ECA" w:rsidRPr="002A4D23" w:rsidRDefault="00006ECA" w:rsidP="00926D23">
            <w:pPr>
              <w:pStyle w:val="TableParagraph"/>
              <w:numPr>
                <w:ilvl w:val="1"/>
                <w:numId w:val="4"/>
              </w:numPr>
              <w:tabs>
                <w:tab w:val="left" w:pos="37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 xml:space="preserve">półki podsufitowe z przezroczystymi szybkami i podświetleniem umożliwiającym podgląd na umieszczone tam przedmioty (na ścianie lewej co najmniej 4 szt., na ścianie prawej co najmniej </w:t>
            </w:r>
            <w:r>
              <w:rPr>
                <w:sz w:val="20"/>
                <w:lang w:val="pl-PL"/>
              </w:rPr>
              <w:t>3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szt.).</w:t>
            </w:r>
          </w:p>
          <w:p w14:paraId="34276C09" w14:textId="77777777" w:rsidR="00006ECA" w:rsidRPr="002A4D23" w:rsidRDefault="00006ECA" w:rsidP="00926D23">
            <w:pPr>
              <w:pStyle w:val="TableParagraph"/>
              <w:numPr>
                <w:ilvl w:val="1"/>
                <w:numId w:val="4"/>
              </w:numPr>
              <w:tabs>
                <w:tab w:val="left" w:pos="37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na ścianie lewej zamykany schowek na środki psychotropowe z cyfrowym zamkiem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szyfrowym.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6855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898C39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E36D8DC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0F4E0FD" w14:textId="77777777" w:rsidR="00006ECA" w:rsidRPr="002A4D23" w:rsidRDefault="00006ECA" w:rsidP="00926D2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ścianie</w:t>
            </w:r>
            <w:r w:rsidRPr="002A4D23">
              <w:rPr>
                <w:spacing w:val="-1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działowej:</w:t>
            </w:r>
          </w:p>
          <w:p w14:paraId="2D6832E3" w14:textId="77777777" w:rsidR="00006ECA" w:rsidRPr="002A4D23" w:rsidRDefault="00006ECA" w:rsidP="00926D23">
            <w:pPr>
              <w:pStyle w:val="TableParagraph"/>
              <w:numPr>
                <w:ilvl w:val="1"/>
                <w:numId w:val="3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szafka z blatem roboczym wykończonym blachą nierdzewną (blat roboczy na wysokości 100 cm ± 10 cm) oraz z szufladami (min. 2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szt.)</w:t>
            </w:r>
          </w:p>
          <w:p w14:paraId="4ECCEC8A" w14:textId="4365AF06" w:rsidR="00006ECA" w:rsidRPr="00A559D5" w:rsidRDefault="00006ECA" w:rsidP="00926D23">
            <w:pPr>
              <w:pStyle w:val="TableParagraph"/>
              <w:numPr>
                <w:ilvl w:val="1"/>
                <w:numId w:val="3"/>
              </w:numPr>
              <w:tabs>
                <w:tab w:val="left" w:pos="424"/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A559D5">
              <w:rPr>
                <w:sz w:val="20"/>
                <w:lang w:val="pl-PL"/>
              </w:rPr>
              <w:t>kosz na</w:t>
            </w:r>
            <w:r w:rsidRPr="00A559D5">
              <w:rPr>
                <w:spacing w:val="-6"/>
                <w:sz w:val="20"/>
                <w:lang w:val="pl-PL"/>
              </w:rPr>
              <w:t xml:space="preserve"> </w:t>
            </w:r>
            <w:r w:rsidRPr="00A559D5">
              <w:rPr>
                <w:sz w:val="20"/>
                <w:lang w:val="pl-PL"/>
              </w:rPr>
              <w:t>śmieci</w:t>
            </w:r>
            <w:r w:rsidR="00A559D5" w:rsidRPr="00A559D5">
              <w:rPr>
                <w:sz w:val="20"/>
                <w:lang w:val="pl-PL"/>
              </w:rPr>
              <w:t xml:space="preserve">, </w:t>
            </w:r>
            <w:r w:rsidR="00A6028D" w:rsidRPr="00A559D5">
              <w:rPr>
                <w:sz w:val="20"/>
                <w:lang w:val="pl-PL"/>
              </w:rPr>
              <w:t>miejsce na plecak m</w:t>
            </w:r>
            <w:r w:rsidRPr="00A559D5">
              <w:rPr>
                <w:sz w:val="20"/>
                <w:lang w:val="pl-PL"/>
              </w:rPr>
              <w:t>edyczny.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9B3750" w14:textId="77777777" w:rsidR="00006ECA" w:rsidRPr="00A559D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BA5AEF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E12176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92A2532" w14:textId="77777777" w:rsidR="00006ECA" w:rsidRPr="002A4D23" w:rsidRDefault="00006ECA" w:rsidP="00926D2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40" w:after="40"/>
              <w:ind w:left="43" w:right="98" w:firstLine="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Ściany i sufit pokryte materiałami antystatycznymi, niepalnymi, nietoksycznymi i łatwo zmywalnymi bez ostrych krawędzi w kolorze białym.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E1CEA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1C0935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C9C4EE" w14:textId="77777777" w:rsidTr="00D64837">
        <w:trPr>
          <w:gridBefore w:val="1"/>
          <w:wBefore w:w="10" w:type="dxa"/>
          <w:trHeight w:val="423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ECD6FD4" w14:textId="77777777" w:rsidR="00006ECA" w:rsidRPr="002A4D23" w:rsidRDefault="00006ECA" w:rsidP="00926D23">
            <w:pPr>
              <w:pStyle w:val="TableParagraph"/>
              <w:numPr>
                <w:ilvl w:val="0"/>
                <w:numId w:val="3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Izolacja dźwiękowo-termiczna przedziału medycznego (ściany , sufit, drzwi).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47E83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3A360E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6ADC2B6" w14:textId="77777777" w:rsidTr="00D64837">
        <w:trPr>
          <w:gridBefore w:val="1"/>
          <w:wBefore w:w="10" w:type="dxa"/>
          <w:trHeight w:val="423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94A2B9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10. Okna przedziału medycznego zmatowione do 2/3 wysokości, co najmniej jedno otwierane.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3358E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9E5F9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D020DC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13764A" w14:textId="77777777" w:rsidR="00006ECA" w:rsidRPr="002A4D23" w:rsidRDefault="00006ECA" w:rsidP="00926D23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40" w:after="40"/>
              <w:ind w:left="43" w:right="98" w:firstLine="11"/>
              <w:jc w:val="both"/>
              <w:rPr>
                <w:sz w:val="20"/>
              </w:rPr>
            </w:pPr>
            <w:r w:rsidRPr="00627A02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</w:rPr>
              <w:t>Centralna</w:t>
            </w:r>
            <w:proofErr w:type="spellEnd"/>
            <w:r w:rsidRPr="002A4D23">
              <w:rPr>
                <w:sz w:val="20"/>
              </w:rPr>
              <w:t xml:space="preserve">  </w:t>
            </w:r>
            <w:proofErr w:type="spellStart"/>
            <w:r w:rsidRPr="002A4D23">
              <w:rPr>
                <w:sz w:val="20"/>
              </w:rPr>
              <w:t>instalacja</w:t>
            </w:r>
            <w:proofErr w:type="spellEnd"/>
            <w:r w:rsidRPr="002A4D23">
              <w:rPr>
                <w:spacing w:val="-15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tlenowa</w:t>
            </w:r>
            <w:proofErr w:type="spellEnd"/>
            <w:r w:rsidRPr="002A4D23">
              <w:rPr>
                <w:sz w:val="20"/>
              </w:rPr>
              <w:t>:</w:t>
            </w:r>
          </w:p>
          <w:p w14:paraId="4CADDB3C" w14:textId="77777777" w:rsidR="00006ECA" w:rsidRPr="002A4D23" w:rsidRDefault="00006ECA" w:rsidP="00926D23">
            <w:pPr>
              <w:pStyle w:val="TableParagraph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sz w:val="20"/>
              </w:rPr>
            </w:pPr>
            <w:r w:rsidRPr="002A4D23">
              <w:rPr>
                <w:sz w:val="20"/>
              </w:rPr>
              <w:t>bez</w:t>
            </w:r>
            <w:r w:rsidRPr="002A4D23">
              <w:rPr>
                <w:spacing w:val="-4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butli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i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reduktorów</w:t>
            </w:r>
            <w:proofErr w:type="spellEnd"/>
          </w:p>
          <w:p w14:paraId="44C06B6E" w14:textId="77777777" w:rsidR="00006ECA" w:rsidRPr="00E4554B" w:rsidRDefault="00006ECA" w:rsidP="00926D23">
            <w:pPr>
              <w:pStyle w:val="TableParagraph"/>
              <w:numPr>
                <w:ilvl w:val="1"/>
                <w:numId w:val="2"/>
              </w:numPr>
              <w:tabs>
                <w:tab w:val="left" w:pos="430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panel tlenowy z podwójnym gniazdem typu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AGA</w:t>
            </w:r>
            <w:r>
              <w:rPr>
                <w:sz w:val="20"/>
                <w:lang w:val="pl-PL"/>
              </w:rPr>
              <w:t xml:space="preserve"> </w:t>
            </w:r>
            <w:r w:rsidRPr="00E4554B">
              <w:rPr>
                <w:sz w:val="20"/>
                <w:lang w:val="pl-PL"/>
              </w:rPr>
              <w:t>zamontow</w:t>
            </w:r>
            <w:r w:rsidR="00A6028D">
              <w:rPr>
                <w:sz w:val="20"/>
                <w:lang w:val="pl-PL"/>
              </w:rPr>
              <w:t>a</w:t>
            </w:r>
            <w:r w:rsidRPr="00E4554B">
              <w:rPr>
                <w:sz w:val="20"/>
                <w:lang w:val="pl-PL"/>
              </w:rPr>
              <w:t xml:space="preserve">ny na ścianie lewej </w:t>
            </w:r>
          </w:p>
          <w:p w14:paraId="24E6449D" w14:textId="77777777" w:rsidR="00006ECA" w:rsidRPr="002A4D23" w:rsidRDefault="00006ECA" w:rsidP="00926D23">
            <w:pPr>
              <w:pStyle w:val="TableParagraph"/>
              <w:numPr>
                <w:ilvl w:val="1"/>
                <w:numId w:val="2"/>
              </w:numPr>
              <w:tabs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panel tlenowy z </w:t>
            </w:r>
            <w:proofErr w:type="spellStart"/>
            <w:r w:rsidRPr="002A4D23">
              <w:rPr>
                <w:sz w:val="20"/>
                <w:lang w:val="pl-PL"/>
              </w:rPr>
              <w:t>pojedyńczym</w:t>
            </w:r>
            <w:proofErr w:type="spellEnd"/>
            <w:r w:rsidRPr="002A4D23">
              <w:rPr>
                <w:sz w:val="20"/>
                <w:lang w:val="pl-PL"/>
              </w:rPr>
              <w:t xml:space="preserve"> gniazdem typu AGA zamontowany w suficie na wysokości głowy pacjenta</w:t>
            </w:r>
            <w:r>
              <w:rPr>
                <w:sz w:val="20"/>
                <w:lang w:val="pl-PL"/>
              </w:rPr>
              <w:t>.</w:t>
            </w:r>
            <w:r w:rsidRPr="002A4D23">
              <w:rPr>
                <w:sz w:val="20"/>
                <w:lang w:val="pl-PL"/>
              </w:rPr>
              <w:t xml:space="preserve">  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E2F2DC" w14:textId="77777777" w:rsidR="00006ECA" w:rsidRPr="00D80D5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D8BA1C4" w14:textId="77777777" w:rsidR="00006ECA" w:rsidRPr="00D80D53" w:rsidRDefault="00006ECA" w:rsidP="00256897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40C98663" w14:textId="77777777" w:rsidR="00006ECA" w:rsidRPr="00D80D53" w:rsidRDefault="00006ECA" w:rsidP="00256897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0E3567EC" w14:textId="77777777" w:rsidR="00006ECA" w:rsidRPr="00D80D53" w:rsidRDefault="00006ECA" w:rsidP="00256897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31E0880D" w14:textId="77777777" w:rsidR="00006ECA" w:rsidRPr="00D80D53" w:rsidRDefault="00006ECA" w:rsidP="00256897">
            <w:pPr>
              <w:pStyle w:val="TableParagraph"/>
              <w:spacing w:before="40" w:after="40"/>
              <w:ind w:left="141"/>
              <w:rPr>
                <w:sz w:val="20"/>
                <w:lang w:val="pl-PL"/>
              </w:rPr>
            </w:pPr>
            <w:r w:rsidRPr="00D80D53">
              <w:rPr>
                <w:w w:val="99"/>
                <w:sz w:val="20"/>
                <w:lang w:val="pl-PL"/>
              </w:rPr>
              <w:t>.</w:t>
            </w:r>
          </w:p>
        </w:tc>
      </w:tr>
      <w:tr w:rsidR="00006ECA" w14:paraId="3737E637" w14:textId="77777777" w:rsidTr="00647D1D">
        <w:trPr>
          <w:gridBefore w:val="1"/>
          <w:wBefore w:w="10" w:type="dxa"/>
          <w:trHeight w:val="476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894C0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12. Uchwyt (schowek) mocujący min. 3 szt. pudełek na rękawiczki jednorazowe.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3558B2" w14:textId="77777777" w:rsidR="00006ECA" w:rsidRPr="00D80D5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3985D1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FAFDE5" w14:textId="77777777" w:rsidTr="00647D1D">
        <w:trPr>
          <w:gridBefore w:val="1"/>
          <w:wBefore w:w="10" w:type="dxa"/>
          <w:trHeight w:val="476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687A1EC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13. Sufitowy uchwyt do płynów infuzyjnych – min. 3 szt. o minimalnym udźwigu 5 kg.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5BC1A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722469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51E0F43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F66E92C" w14:textId="6A0C0C55" w:rsidR="008D4AE1" w:rsidRDefault="00006ECA" w:rsidP="008D4AE1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14. Na ścianie le</w:t>
            </w:r>
            <w:r>
              <w:rPr>
                <w:sz w:val="20"/>
                <w:szCs w:val="20"/>
                <w:lang w:val="pl-PL"/>
              </w:rPr>
              <w:t>wej szyny w wraz z 4</w:t>
            </w:r>
            <w:r w:rsidRPr="002A4D23">
              <w:rPr>
                <w:sz w:val="20"/>
                <w:szCs w:val="20"/>
                <w:lang w:val="pl-PL"/>
              </w:rPr>
              <w:t xml:space="preserve"> panelami do mocowania uchwytów dla następującego sprzętu medycznego: defibrylator, respirator, pompa infuzyjna. Panele mają mieć możliwość przesuwania wzdłuż osi pojazdu tj. możliwość rozmieszczenia ww. sprzętu medycznego wg uznania Zamawiającego</w:t>
            </w:r>
            <w:r w:rsidR="008D4AE1">
              <w:rPr>
                <w:sz w:val="20"/>
                <w:szCs w:val="20"/>
                <w:lang w:val="pl-PL"/>
              </w:rPr>
              <w:t>.</w:t>
            </w:r>
          </w:p>
          <w:p w14:paraId="0F4B7982" w14:textId="500DE069" w:rsidR="00006ECA" w:rsidRPr="002A4D23" w:rsidRDefault="00006ECA" w:rsidP="008D4AE1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Uwaga  –  Zamawiający nie  dopuszcza  mocowania na stałe uchwytów do ww. sprzętu medycznego bezpośrednio do ściany przedziału medycznego.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81341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0B905B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1B626A7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D3C2A86" w14:textId="77777777" w:rsidR="00006ECA" w:rsidRPr="002A4D23" w:rsidRDefault="00006ECA" w:rsidP="00256897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15.Sufitowy uchwyt dla personelu o dług. min. 1m umieszczony w osi podłużnej przedziału medycznego.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381E76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BF56F2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6BE684F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F59555" w14:textId="77777777" w:rsidR="00006ECA" w:rsidRPr="002A4D23" w:rsidRDefault="00006ECA" w:rsidP="00256897">
            <w:pPr>
              <w:pStyle w:val="TableParagraph"/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lastRenderedPageBreak/>
              <w:t>16.Miejsce mocowania ruchomej podstawy (lawety) pod nosze główne posiadającej  przesuw boczny, możliwość pochyłu o 10</w:t>
            </w:r>
            <w:r w:rsidRPr="002A4D23">
              <w:rPr>
                <w:position w:val="6"/>
                <w:sz w:val="20"/>
                <w:szCs w:val="20"/>
                <w:lang w:val="pl-PL"/>
              </w:rPr>
              <w:t xml:space="preserve">0 </w:t>
            </w:r>
            <w:r w:rsidRPr="002A4D23">
              <w:rPr>
                <w:sz w:val="20"/>
                <w:szCs w:val="20"/>
                <w:lang w:val="pl-PL"/>
              </w:rPr>
              <w:t xml:space="preserve">do  pozycji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Antytrendelenburga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(pozycji drenażowej), z wysuwem na zewnątrz pojazdu . Wykonawca dokona bezpłatnego </w:t>
            </w:r>
            <w:r>
              <w:rPr>
                <w:sz w:val="20"/>
                <w:szCs w:val="20"/>
                <w:lang w:val="pl-PL"/>
              </w:rPr>
              <w:t>montażu podstawy.</w:t>
            </w:r>
            <w:r w:rsidRPr="002A4D23">
              <w:rPr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6EAE5B" w14:textId="77777777" w:rsidR="00006ECA" w:rsidRPr="00E71D9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23A6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336ED5C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1B46548" w14:textId="4923B9EA" w:rsidR="00006ECA" w:rsidRPr="002A4D23" w:rsidRDefault="00006ECA" w:rsidP="00256897">
            <w:pPr>
              <w:pStyle w:val="TableParagraph"/>
              <w:tabs>
                <w:tab w:val="left" w:pos="334"/>
                <w:tab w:val="left" w:pos="1394"/>
                <w:tab w:val="left" w:pos="2536"/>
                <w:tab w:val="left" w:pos="3057"/>
                <w:tab w:val="left" w:pos="3607"/>
                <w:tab w:val="left" w:pos="4948"/>
              </w:tabs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17. Przedział</w:t>
            </w:r>
            <w:r w:rsidRPr="002A4D23">
              <w:rPr>
                <w:sz w:val="20"/>
                <w:szCs w:val="20"/>
                <w:lang w:val="pl-PL"/>
              </w:rPr>
              <w:tab/>
              <w:t>medyczny</w:t>
            </w:r>
            <w:r w:rsidRPr="002A4D23">
              <w:rPr>
                <w:sz w:val="20"/>
                <w:szCs w:val="20"/>
                <w:lang w:val="pl-PL"/>
              </w:rPr>
              <w:tab/>
              <w:t>ma</w:t>
            </w:r>
            <w:r w:rsidRPr="002A4D23">
              <w:rPr>
                <w:sz w:val="20"/>
                <w:szCs w:val="20"/>
                <w:lang w:val="pl-PL"/>
              </w:rPr>
              <w:tab/>
              <w:t>być</w:t>
            </w:r>
            <w:r w:rsidRPr="002A4D2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2A4D23">
              <w:rPr>
                <w:sz w:val="20"/>
                <w:szCs w:val="20"/>
                <w:lang w:val="pl-PL"/>
              </w:rPr>
              <w:t>wyposażony</w:t>
            </w:r>
            <w:r w:rsidRPr="002A4D23">
              <w:rPr>
                <w:sz w:val="20"/>
                <w:szCs w:val="20"/>
                <w:lang w:val="pl-PL"/>
              </w:rPr>
              <w:tab/>
              <w:t>w zamontowany na prawej ścianie  panel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2A4D23">
              <w:rPr>
                <w:sz w:val="20"/>
                <w:szCs w:val="20"/>
                <w:lang w:val="pl-PL"/>
              </w:rPr>
              <w:t>sterujący:</w:t>
            </w:r>
            <w:r w:rsidR="00C83165">
              <w:rPr>
                <w:sz w:val="20"/>
                <w:szCs w:val="20"/>
                <w:lang w:val="pl-PL"/>
              </w:rPr>
              <w:t xml:space="preserve"> </w:t>
            </w:r>
          </w:p>
          <w:p w14:paraId="409E590B" w14:textId="77777777" w:rsidR="00006ECA" w:rsidRPr="002A4D23" w:rsidRDefault="00006ECA" w:rsidP="00926D23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informujący o temperaturze wewnątrz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termoboxu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>,</w:t>
            </w:r>
          </w:p>
          <w:p w14:paraId="15CAC554" w14:textId="77777777" w:rsidR="00006ECA" w:rsidRPr="002A4D23" w:rsidRDefault="00006ECA" w:rsidP="00926D23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</w:rPr>
            </w:pPr>
            <w:proofErr w:type="spellStart"/>
            <w:r w:rsidRPr="002A4D23">
              <w:rPr>
                <w:sz w:val="20"/>
                <w:szCs w:val="20"/>
              </w:rPr>
              <w:t>sterujący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oświetleniem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przedziału</w:t>
            </w:r>
            <w:proofErr w:type="spellEnd"/>
            <w:r w:rsidRPr="002A4D23">
              <w:rPr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medycznego</w:t>
            </w:r>
            <w:proofErr w:type="spellEnd"/>
            <w:r w:rsidRPr="002A4D23">
              <w:rPr>
                <w:sz w:val="20"/>
                <w:szCs w:val="20"/>
              </w:rPr>
              <w:t>,</w:t>
            </w:r>
          </w:p>
          <w:p w14:paraId="1F00E230" w14:textId="77777777" w:rsidR="00006ECA" w:rsidRPr="002A4D23" w:rsidRDefault="00006ECA" w:rsidP="00926D23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sterujący systemem wentylacji przedziału medycznego,</w:t>
            </w:r>
          </w:p>
          <w:p w14:paraId="7FF20787" w14:textId="77777777" w:rsidR="00006ECA" w:rsidRPr="002A4D23" w:rsidRDefault="00006ECA" w:rsidP="00926D23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zarządzający system ogrzewania przedziału medycznego i klimatyzacji przedziału medycznego z funkcją automatycznego utrzymania zadanej temperatury.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17B9D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040061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6F63FB2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3CD211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44"/>
              <w:jc w:val="both"/>
              <w:rPr>
                <w:sz w:val="20"/>
                <w:szCs w:val="20"/>
                <w:lang w:val="pl-PL"/>
              </w:rPr>
            </w:pPr>
            <w:r w:rsidRPr="00153354">
              <w:rPr>
                <w:sz w:val="20"/>
                <w:szCs w:val="20"/>
                <w:lang w:val="pl-PL"/>
              </w:rPr>
              <w:t>18.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Uchwyt ścienny do ambulansu zgodny z normą PN EN 1789</w:t>
            </w:r>
            <w:r w:rsidR="005113CD">
              <w:rPr>
                <w:sz w:val="20"/>
                <w:szCs w:val="20"/>
                <w:lang w:val="pl-PL" w:eastAsia="pl-PL"/>
              </w:rPr>
              <w:t xml:space="preserve"> ( lub równoważną )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z funkcją automatycznego podłączenia napięcia zasilającego ssak z 12V i ładowania akumulatora po wpięciu ssaka do uchwytu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53A287" w14:textId="77777777" w:rsidR="00006ECA" w:rsidRPr="00123A5D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08EF2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3823CB5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FF6672D" w14:textId="60A6AA78" w:rsidR="00A559D5" w:rsidRPr="002A4D23" w:rsidRDefault="00006ECA" w:rsidP="00926D23">
            <w:pPr>
              <w:pStyle w:val="TableParagraph"/>
              <w:numPr>
                <w:ilvl w:val="0"/>
                <w:numId w:val="1"/>
              </w:numPr>
              <w:spacing w:before="40" w:after="40"/>
              <w:ind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Zamawiający wymaga, aby przed przystąpieniem do wykonania zabudowy medycznej Wykonawca skontaktował się z upoważnionym przedstawicielem Zamawiającego celem uzgodnienia rozmieszczenia poszczególnych elementów zabudowy.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E12F8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BE9CDA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F8E9389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5FAD77" w14:textId="77777777" w:rsidR="00006ECA" w:rsidRPr="00656DC3" w:rsidRDefault="00006ECA" w:rsidP="00256897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  <w:r w:rsidRPr="00656DC3">
              <w:rPr>
                <w:b/>
                <w:sz w:val="24"/>
                <w:lang w:val="pl-PL"/>
              </w:rPr>
              <w:t>VII. Wyposażenie dodatkowe</w:t>
            </w:r>
          </w:p>
        </w:tc>
      </w:tr>
      <w:tr w:rsidR="00006ECA" w14:paraId="7DD15AD9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BBEB86D" w14:textId="77777777" w:rsidR="00006ECA" w:rsidRPr="002A4D23" w:rsidRDefault="00006ECA" w:rsidP="00256897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1.Stacjonarny system ogrzewania płynów infuzyjnych z termostatem.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B5F648" w14:textId="77777777" w:rsidR="00006ECA" w:rsidRPr="00656DC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5B5E2F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8B48B5" w14:textId="77777777" w:rsidTr="00647D1D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7225A" w14:textId="1C194FD4" w:rsidR="00A5185A" w:rsidRPr="002A4D23" w:rsidRDefault="00006ECA" w:rsidP="00C83165">
            <w:pPr>
              <w:pStyle w:val="TableParagraph"/>
              <w:spacing w:before="40" w:after="40"/>
              <w:ind w:left="-1" w:right="137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2.Dodatkowa gaśnica w przedziale medycznym, młotek do wybijania szyb, nóż do przecinania pasów bezpieczeństwa.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0DC9B6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4001DF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6433987" w14:textId="77777777" w:rsidTr="00C83165">
        <w:trPr>
          <w:gridBefore w:val="1"/>
          <w:wBefore w:w="10" w:type="dxa"/>
          <w:trHeight w:hRule="exact" w:val="446"/>
        </w:trPr>
        <w:tc>
          <w:tcPr>
            <w:tcW w:w="15441" w:type="dxa"/>
            <w:gridSpan w:val="5"/>
            <w:shd w:val="clear" w:color="auto" w:fill="D0CECE"/>
            <w:vAlign w:val="center"/>
          </w:tcPr>
          <w:p w14:paraId="6170FA67" w14:textId="77777777" w:rsidR="00006ECA" w:rsidRPr="002A4D23" w:rsidRDefault="00006ECA" w:rsidP="00256897">
            <w:pPr>
              <w:pStyle w:val="TableParagraph"/>
              <w:spacing w:before="125"/>
              <w:ind w:left="3779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D. DODATKOWE INFORMACJE</w:t>
            </w:r>
          </w:p>
        </w:tc>
      </w:tr>
      <w:tr w:rsidR="00006ECA" w14:paraId="2C28FEA8" w14:textId="77777777" w:rsidTr="00647D1D">
        <w:trPr>
          <w:gridBefore w:val="1"/>
          <w:wBefore w:w="10" w:type="dxa"/>
          <w:trHeight w:hRule="exact" w:val="70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C02D067" w14:textId="77777777" w:rsidR="00006ECA" w:rsidRPr="00F807AD" w:rsidRDefault="00006ECA" w:rsidP="00256897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 w:rsidRPr="00F807AD">
              <w:rPr>
                <w:sz w:val="20"/>
                <w:szCs w:val="20"/>
                <w:lang w:val="pl-PL"/>
              </w:rPr>
              <w:t>1. W ramach ceny oferty i w terminie dostawy – szkolenie personelu Zamawiającego w zakresie obsługi i użytkowania, potwierdzone protokołem.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01C986" w14:textId="77777777" w:rsidR="00006ECA" w:rsidRPr="00627A02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69CE5CE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CB3F42" w14:textId="77777777" w:rsidTr="00647D1D">
        <w:trPr>
          <w:gridBefore w:val="1"/>
          <w:wBefore w:w="10" w:type="dxa"/>
          <w:trHeight w:hRule="exact" w:val="55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BE3F4F" w14:textId="0D1EED82" w:rsidR="00006ECA" w:rsidRPr="00F807AD" w:rsidRDefault="008D4AE1" w:rsidP="008D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Gwarancja mechaniczna </w:t>
            </w:r>
            <w:r w:rsidR="00D5000E">
              <w:rPr>
                <w:rFonts w:ascii="Arial" w:hAnsi="Arial" w:cs="Arial"/>
              </w:rPr>
              <w:t xml:space="preserve">ambulansu: min. 24 miesiące na </w:t>
            </w:r>
            <w:r w:rsidR="00006ECA" w:rsidRPr="00F807AD">
              <w:rPr>
                <w:rFonts w:ascii="Arial" w:hAnsi="Arial" w:cs="Arial"/>
              </w:rPr>
              <w:t xml:space="preserve"> ambulans od daty podpisania protokołu odbioru ambulansu, pierwszego uruchomienia i szkolenia personelu.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8F9018" w14:textId="77777777" w:rsidR="00006ECA" w:rsidRPr="00F807A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A97ACC0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FC59D3" w14:textId="77777777" w:rsidTr="00647D1D">
        <w:trPr>
          <w:gridBefore w:val="1"/>
          <w:wBefore w:w="10" w:type="dxa"/>
          <w:trHeight w:hRule="exact" w:val="6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46840B" w14:textId="615196DC" w:rsidR="00006ECA" w:rsidRPr="00F807AD" w:rsidRDefault="00006ECA" w:rsidP="00476B72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G</w:t>
            </w:r>
            <w:r w:rsidRPr="00F807AD">
              <w:rPr>
                <w:sz w:val="20"/>
                <w:szCs w:val="20"/>
                <w:lang w:val="pl-PL"/>
              </w:rPr>
              <w:t>warancj</w:t>
            </w:r>
            <w:r>
              <w:rPr>
                <w:sz w:val="20"/>
                <w:szCs w:val="20"/>
                <w:lang w:val="pl-PL"/>
              </w:rPr>
              <w:t>a na perforację blach nadwozia</w:t>
            </w:r>
            <w:r w:rsidR="008D4AE1">
              <w:rPr>
                <w:sz w:val="20"/>
                <w:szCs w:val="20"/>
                <w:lang w:val="pl-PL"/>
              </w:rPr>
              <w:t xml:space="preserve"> oraz powłoki lakiernicze</w:t>
            </w:r>
            <w:r w:rsidR="00081336">
              <w:rPr>
                <w:sz w:val="20"/>
                <w:szCs w:val="20"/>
                <w:lang w:val="pl-PL"/>
              </w:rPr>
              <w:t>j</w:t>
            </w:r>
            <w:r w:rsidR="008D4AE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zgodnie z gwarancją producenta 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 w:rsidR="008D4AE1">
              <w:rPr>
                <w:sz w:val="20"/>
                <w:szCs w:val="20"/>
                <w:lang w:val="pl-PL"/>
              </w:rPr>
              <w:t>o</w:t>
            </w:r>
            <w:r>
              <w:rPr>
                <w:sz w:val="20"/>
                <w:szCs w:val="20"/>
                <w:lang w:val="pl-PL"/>
              </w:rPr>
              <w:t xml:space="preserve">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447543" w14:textId="77777777" w:rsidR="00006ECA" w:rsidRPr="00F807AD" w:rsidRDefault="00006ECA" w:rsidP="00256897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C5347F5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C587B14" w14:textId="77777777" w:rsidTr="00647D1D">
        <w:trPr>
          <w:gridBefore w:val="1"/>
          <w:wBefore w:w="10" w:type="dxa"/>
          <w:trHeight w:hRule="exact" w:val="534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0EA2A3" w14:textId="0597A5E6" w:rsidR="00006ECA" w:rsidRPr="00F807AD" w:rsidRDefault="00006ECA" w:rsidP="00926D23">
            <w:pPr>
              <w:pStyle w:val="TableParagraph"/>
              <w:numPr>
                <w:ilvl w:val="0"/>
                <w:numId w:val="5"/>
              </w:numPr>
              <w:ind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4. Gwarancję na zabudowę medyczną – minimum 24 miesiące,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81F66B" w14:textId="77777777" w:rsidR="00006ECA" w:rsidRPr="008319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1D75158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F904A78" w14:textId="77777777" w:rsidTr="00647D1D">
        <w:trPr>
          <w:gridBefore w:val="1"/>
          <w:wBefore w:w="10" w:type="dxa"/>
          <w:trHeight w:hRule="exact" w:val="104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9768D7F" w14:textId="77777777" w:rsidR="00006ECA" w:rsidRPr="002453CC" w:rsidRDefault="00006ECA" w:rsidP="00256897">
            <w:pPr>
              <w:pStyle w:val="TableParagraph"/>
              <w:ind w:left="-1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47078">
              <w:rPr>
                <w:sz w:val="20"/>
                <w:lang w:val="pl-PL"/>
              </w:rPr>
              <w:t xml:space="preserve">. </w:t>
            </w:r>
            <w:r w:rsidRPr="00F47078">
              <w:rPr>
                <w:sz w:val="20"/>
                <w:szCs w:val="20"/>
                <w:lang w:val="pl-PL"/>
              </w:rPr>
              <w:t>Wykonawca zobowiązany jest do każdorazowego podjęcia działań w celu usunięcia awarii przedmiotu zamówienia nie później niż w ciągu 72 godzin od momentu telefonicznego zgłoszenia awarii przez Zamawiającego i udostępnienia przedmiotu zamówienia; maksymalny czas naprawy – do 14 dni roboczych od daty otrzymania zgłoszenia o</w:t>
            </w:r>
            <w:r w:rsidRPr="00F47078">
              <w:rPr>
                <w:spacing w:val="-21"/>
                <w:sz w:val="20"/>
                <w:szCs w:val="20"/>
                <w:lang w:val="pl-PL"/>
              </w:rPr>
              <w:t xml:space="preserve"> </w:t>
            </w:r>
            <w:r w:rsidRPr="00F47078">
              <w:rPr>
                <w:sz w:val="20"/>
                <w:szCs w:val="20"/>
                <w:lang w:val="pl-PL"/>
              </w:rPr>
              <w:t>wadzie.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1F3C2B" w14:textId="77777777" w:rsidR="00006ECA" w:rsidRPr="002453CC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D54215A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25ED4E5" w14:textId="77777777" w:rsidTr="00647D1D">
        <w:trPr>
          <w:gridBefore w:val="1"/>
          <w:wBefore w:w="10" w:type="dxa"/>
          <w:trHeight w:hRule="exact"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85B017" w14:textId="77777777" w:rsidR="00006ECA" w:rsidRPr="002453CC" w:rsidRDefault="00006ECA" w:rsidP="00256897">
            <w:pPr>
              <w:pStyle w:val="TableParagraph"/>
              <w:ind w:left="43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453CC">
              <w:rPr>
                <w:sz w:val="20"/>
                <w:lang w:val="pl-PL"/>
              </w:rPr>
              <w:t xml:space="preserve">. </w:t>
            </w:r>
            <w:r w:rsidRPr="002453CC">
              <w:rPr>
                <w:sz w:val="20"/>
                <w:szCs w:val="20"/>
                <w:lang w:val="pl-PL"/>
              </w:rPr>
              <w:t>W przypadku trzykrotnej naprawy gwarancyjnej tego samego elementu przedmiotu zamówienia Wykonawca zobowiązany jest wymienić wadliwy element zamówienia na</w:t>
            </w:r>
            <w:r w:rsidRPr="002453CC">
              <w:rPr>
                <w:spacing w:val="-29"/>
                <w:sz w:val="20"/>
                <w:szCs w:val="20"/>
                <w:lang w:val="pl-PL"/>
              </w:rPr>
              <w:t xml:space="preserve"> </w:t>
            </w:r>
            <w:r w:rsidRPr="002453CC">
              <w:rPr>
                <w:sz w:val="20"/>
                <w:szCs w:val="20"/>
                <w:lang w:val="pl-PL"/>
              </w:rPr>
              <w:t>nowy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C13BAC" w14:textId="77777777" w:rsidR="00006ECA" w:rsidRPr="002453CC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C1AFCBE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83C213F" w14:textId="77777777" w:rsidTr="00647D1D">
        <w:trPr>
          <w:gridBefore w:val="1"/>
          <w:wBefore w:w="10" w:type="dxa"/>
          <w:trHeight w:hRule="exact" w:val="55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28AE02" w14:textId="2D7052C2" w:rsidR="00006ECA" w:rsidRPr="00F807AD" w:rsidRDefault="00006ECA" w:rsidP="00926D23">
            <w:pPr>
              <w:pStyle w:val="TableParagraph"/>
              <w:numPr>
                <w:ilvl w:val="0"/>
                <w:numId w:val="4"/>
              </w:numPr>
              <w:ind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7.</w:t>
            </w:r>
            <w:r w:rsidRPr="00DC08C8">
              <w:rPr>
                <w:sz w:val="20"/>
                <w:lang w:val="pl-PL"/>
              </w:rPr>
              <w:t>Serwis gwarancyjny i pogwarancyjny u autoryzowanego przedstawiciela</w:t>
            </w:r>
            <w:r w:rsidR="00C83165">
              <w:rPr>
                <w:sz w:val="20"/>
                <w:lang w:val="pl-PL"/>
              </w:rPr>
              <w:t xml:space="preserve"> </w:t>
            </w:r>
            <w:r w:rsidRPr="00DC08C8">
              <w:rPr>
                <w:sz w:val="20"/>
                <w:lang w:val="pl-PL"/>
              </w:rPr>
              <w:t xml:space="preserve"> </w:t>
            </w:r>
            <w:r w:rsidRPr="00DC08C8">
              <w:rPr>
                <w:sz w:val="20"/>
                <w:szCs w:val="20"/>
                <w:lang w:val="pl-PL"/>
              </w:rPr>
              <w:t>( podać adresy i nr telefonów punktów serwisowych)</w:t>
            </w:r>
            <w:r w:rsidR="00D5000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A872D3" w14:textId="77777777" w:rsidR="00006ECA" w:rsidRPr="00F807AD" w:rsidRDefault="00006ECA" w:rsidP="00256897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A49B1F1" w14:textId="77777777" w:rsidR="00006ECA" w:rsidRPr="002453CC" w:rsidRDefault="00006ECA" w:rsidP="00256897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C9536A" w14:paraId="7865C274" w14:textId="77777777" w:rsidTr="00C83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1F4014AC" w14:textId="7BFECF08" w:rsidR="00006ECA" w:rsidRPr="007E7DB6" w:rsidRDefault="00006ECA" w:rsidP="00256897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WYPOSAŻENI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B35E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AMBULANS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U</w:t>
            </w:r>
          </w:p>
        </w:tc>
      </w:tr>
      <w:tr w:rsidR="00006ECA" w14:paraId="0FCECE7B" w14:textId="77777777" w:rsidTr="00D6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C3CAD64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1E70">
              <w:rPr>
                <w:rFonts w:ascii="Arial" w:hAnsi="Arial" w:cs="Arial"/>
                <w:b/>
                <w:bCs/>
              </w:rPr>
              <w:t>SPRZĘT MEDYCZNY</w:t>
            </w:r>
          </w:p>
          <w:p w14:paraId="0ED48C54" w14:textId="77777777" w:rsidR="00F90555" w:rsidRDefault="00006ECA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(ma spełniać wymogi aktualnej normy PN EN 1789, PN-EN 1865-1,</w:t>
            </w:r>
          </w:p>
          <w:p w14:paraId="0B18326F" w14:textId="77777777" w:rsidR="00006ECA" w:rsidRPr="00861E70" w:rsidRDefault="00006ECA" w:rsidP="0025689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 xml:space="preserve"> PN EN 1865-5  </w:t>
            </w:r>
          </w:p>
          <w:p w14:paraId="30019128" w14:textId="19F621FE" w:rsidR="00D91665" w:rsidRPr="00861E70" w:rsidRDefault="00006ECA" w:rsidP="00D64837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lub normy równoważnej)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2A6B38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  WYMAGANY  </w:t>
            </w:r>
          </w:p>
          <w:p w14:paraId="41602C52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910BA0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PARAMETRY OFEROWANE </w:t>
            </w:r>
          </w:p>
          <w:p w14:paraId="5477B7B0" w14:textId="77777777" w:rsidR="00006ECA" w:rsidRPr="00861E70" w:rsidRDefault="00006ECA" w:rsidP="00256897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(podać) </w:t>
            </w:r>
          </w:p>
        </w:tc>
      </w:tr>
      <w:tr w:rsidR="00006ECA" w:rsidRPr="00A6028D" w14:paraId="442F1B5B" w14:textId="77777777" w:rsidTr="00D6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16DD9F62" w14:textId="77777777" w:rsidR="00DE59A7" w:rsidRDefault="00DE59A7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BD3FB9C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NOSZE GŁÓWNE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E68489E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61B6B109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</w:t>
            </w:r>
            <w:r w:rsidR="003956F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38B285BB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33C11A25" w14:textId="77777777" w:rsidR="00006ECA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</w:t>
            </w:r>
            <w:r w:rsidR="003956F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</w:t>
            </w:r>
          </w:p>
          <w:p w14:paraId="1214D4A9" w14:textId="77777777" w:rsidR="003956F5" w:rsidRPr="00D64837" w:rsidRDefault="003956F5" w:rsidP="00256897">
            <w:pPr>
              <w:pStyle w:val="Tekstpodstawowy"/>
              <w:ind w:right="33"/>
              <w:jc w:val="both"/>
              <w:rPr>
                <w:sz w:val="12"/>
                <w:szCs w:val="12"/>
              </w:rPr>
            </w:pPr>
          </w:p>
        </w:tc>
      </w:tr>
      <w:tr w:rsidR="00006ECA" w14:paraId="1DB4FCF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423B" w14:textId="3F5F9DF2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Urządzenie fabrycznie nowe, rok produkcji 2020</w:t>
            </w:r>
            <w:r w:rsidR="00A66B9C" w:rsidRPr="00D64837">
              <w:rPr>
                <w:rFonts w:ascii="Arial" w:hAnsi="Arial" w:cs="Arial"/>
              </w:rPr>
              <w:t xml:space="preserve"> lub </w:t>
            </w:r>
            <w:r w:rsidR="00B0557E" w:rsidRPr="00D64837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8E9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8969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9293E32" w14:textId="77777777" w:rsidTr="00D6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8DF" w14:textId="39C781B3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Wykonane z materiału odpornego na korozję lub z materiału zabezpieczonego przed korozją;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A01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F7DC9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7EF2389" w14:textId="77777777" w:rsidTr="00D6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426" w14:textId="50A82EBC" w:rsidR="00006ECA" w:rsidRPr="00D64837" w:rsidRDefault="00D64837" w:rsidP="00926D23">
            <w:pPr>
              <w:pStyle w:val="Akapitzlist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6ECA" w:rsidRPr="00D64837">
              <w:rPr>
                <w:rFonts w:ascii="Arial" w:hAnsi="Arial" w:cs="Arial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EAA8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EE475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0C9EAEC" w14:textId="77777777" w:rsidTr="00D6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01A" w14:textId="7AC17D30" w:rsidR="00006ECA" w:rsidRPr="00D64837" w:rsidRDefault="00D64837" w:rsidP="00926D23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06ECA" w:rsidRPr="00D64837">
              <w:rPr>
                <w:rFonts w:ascii="Arial" w:hAnsi="Arial" w:cs="Arial"/>
              </w:rPr>
              <w:t>Przystosowane do prowadzenia reanimacji</w:t>
            </w:r>
            <w:r w:rsidR="00C83165" w:rsidRPr="00D6483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5D6A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3686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91F4C6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AF6" w14:textId="6DB365CF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Z możliwością płynnej regulacji kąta nachylenia oparcia pod plecami do 90 stopni;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025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DF91ECB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240C53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286" w14:textId="7D8E68DB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lastRenderedPageBreak/>
              <w:t>Rama noszy pod głową pacjenta umożliwiająca odgięcie głowy do tyłu, przygięcie głowy do klatki piersiowej i ułożenia na wznak;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FC2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7097E57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BEA0A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C1B" w14:textId="607E2A86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Z zestawem pasów zabezpieczających pacjenta, o regulowanej długości, mocowanych bezpośrednio do ramy noszy;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6E5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E62B5E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58054C4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20A" w14:textId="7D016812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Wyposażone w cienki nie sprężynujący materac z tworzywa sztucznego umożliwiający ustawienie wszystkich dostępnych pozycji transportowych, o powierzchni antypoślizgowej, nie absorbujący krwi i płynów, odporny na środki dezynfekujące;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50E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8A61F23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51E90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2A4" w14:textId="76E6BE90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Ze składanymi poręczami bocznymi na boki lub wzdłuż;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3A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090C03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B0009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AE8D" w14:textId="28C2A0CF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Z wysuwanymi rączkami do przenoszenia, umieszczonymi z przodu i z tyłu noszy;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99B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E23B5B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C28FE6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81A" w14:textId="54846F2B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Z możliwością wprowadzania noszy na transporter przodem lub tyłem do kierunku jazdy;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4C6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2C935F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9EB8D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691" w14:textId="3A8E7FC8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Waga noszy max 25 kg zgodna z wymogami aktualnej normy</w:t>
            </w:r>
            <w:r w:rsidR="005F103B" w:rsidRPr="00D64837">
              <w:rPr>
                <w:rFonts w:ascii="Arial" w:hAnsi="Arial" w:cs="Arial"/>
              </w:rPr>
              <w:t xml:space="preserve">  </w:t>
            </w:r>
            <w:r w:rsidRPr="00D64837">
              <w:rPr>
                <w:rFonts w:ascii="Arial" w:hAnsi="Arial" w:cs="Arial"/>
              </w:rPr>
              <w:t xml:space="preserve"> PN EN 1865-1</w:t>
            </w:r>
            <w:r w:rsidR="005F103B" w:rsidRPr="00D64837">
              <w:rPr>
                <w:rFonts w:ascii="Arial" w:hAnsi="Arial" w:cs="Arial"/>
              </w:rPr>
              <w:t xml:space="preserve"> ( lub równoważnej);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EA8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D2685E5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E135FA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264" w14:textId="02CAD110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Trwałe oznakowanie, najlepiej graficzne elementów związanych z obsługą noszy;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8184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D4F80F7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DA0FF3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817" w14:textId="562674A9" w:rsidR="00006ECA" w:rsidRPr="00D64837" w:rsidRDefault="00006ECA" w:rsidP="00926D2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 xml:space="preserve">Obciążenie dopuszczalne noszy min </w:t>
            </w:r>
            <w:smartTag w:uri="urn:schemas-microsoft-com:office:smarttags" w:element="metricconverter">
              <w:smartTagPr>
                <w:attr w:name="ProductID" w:val="230 kg"/>
              </w:smartTagPr>
              <w:r w:rsidRPr="00D64837">
                <w:rPr>
                  <w:rFonts w:ascii="Arial" w:hAnsi="Arial" w:cs="Arial"/>
                </w:rPr>
                <w:t>230 kg</w:t>
              </w:r>
            </w:smartTag>
            <w:r w:rsidRPr="00D64837">
              <w:rPr>
                <w:rFonts w:ascii="Arial" w:hAnsi="Arial" w:cs="Arial"/>
              </w:rPr>
              <w:t xml:space="preserve"> (podać obciążenie dopuszczalne w kg);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373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56E52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AA999B0" w14:textId="77777777" w:rsidTr="00D6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2DCCFFA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TRANSPORTER NOSZY GŁÓWNYCH 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C2391F8" w14:textId="77777777" w:rsidR="00006ECA" w:rsidRPr="00D64837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7BA3C35D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</w:t>
            </w:r>
          </w:p>
          <w:p w14:paraId="548AB2C2" w14:textId="77777777" w:rsidR="00006ECA" w:rsidRPr="00D64837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4535C3E9" w14:textId="60D64785" w:rsidR="003956F5" w:rsidRPr="00D64837" w:rsidRDefault="00006ECA" w:rsidP="00256897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sz w:val="20"/>
                <w:szCs w:val="20"/>
              </w:rPr>
              <w:t>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06ECA" w14:paraId="70C6F21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8D3" w14:textId="60BB4719" w:rsidR="00006ECA" w:rsidRPr="00D64837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Urządzenie fabrycznie nowe, rok produkcji 2020</w:t>
            </w:r>
            <w:r w:rsidR="00A66B9C" w:rsidRPr="00D64837">
              <w:rPr>
                <w:rFonts w:ascii="Arial" w:hAnsi="Arial" w:cs="Arial"/>
              </w:rPr>
              <w:t xml:space="preserve"> lub </w:t>
            </w:r>
            <w:r w:rsidR="00B0557E" w:rsidRPr="00D64837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FD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02A028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3D9760C" w14:textId="77777777" w:rsidTr="00D64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10D" w14:textId="38AE82A0" w:rsidR="00006ECA" w:rsidRPr="00D64837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Wyposażony w system niezależnego składania się goleni przednich i tylnych przy wprowadzaniu i wyprowadzaniu noszy z/do ambulansu, pozwalający na bezpieczne wprowadzenie/ wyprowadzenie noszy z pacjentem nawet przez jedną osobę</w:t>
            </w:r>
            <w:r w:rsidR="00D36183" w:rsidRPr="00D6483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3C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BC2B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E72397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539" w14:textId="76B9FF46" w:rsidR="00006ECA" w:rsidRPr="00D64837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Szybki i łatwy system połączenia z noszami</w:t>
            </w:r>
            <w:r w:rsidR="00D36183" w:rsidRPr="00D6483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B49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FA678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1DC3BC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4F9" w14:textId="5F7FE538" w:rsidR="00006ECA" w:rsidRPr="00D64837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lastRenderedPageBreak/>
              <w:t>Regulacja wy</w:t>
            </w:r>
            <w:r w:rsidR="00D36183" w:rsidRPr="00D64837">
              <w:rPr>
                <w:rFonts w:ascii="Arial" w:hAnsi="Arial" w:cs="Arial"/>
              </w:rPr>
              <w:t>sokości w min sześciu poziomach.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DE2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7C06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5C1462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1D55" w14:textId="5F6CC630" w:rsidR="00006ECA" w:rsidRPr="00D64837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Możliwość zapięcia noszy przodem lub nogami w kierunku jazdy</w:t>
            </w:r>
            <w:r w:rsidR="00D36183" w:rsidRPr="00D6483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B5F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3036ED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42E2196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B57" w14:textId="2C2139EE" w:rsidR="00006ECA" w:rsidRPr="00D64837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>Odbojniki na goleniach</w:t>
            </w:r>
            <w:r w:rsidR="00D36183" w:rsidRPr="00D6483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987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49F0079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0CE42F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FB2" w14:textId="0B6C2335" w:rsidR="00006ECA" w:rsidRPr="00D64837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 xml:space="preserve">Możliwość ustawienia pozycji drenażowych </w:t>
            </w:r>
            <w:proofErr w:type="spellStart"/>
            <w:r w:rsidRPr="00D64837">
              <w:rPr>
                <w:rFonts w:ascii="Arial" w:hAnsi="Arial" w:cs="Arial"/>
              </w:rPr>
              <w:t>Trendelenburga</w:t>
            </w:r>
            <w:proofErr w:type="spellEnd"/>
            <w:r w:rsidRPr="00D64837">
              <w:rPr>
                <w:rFonts w:ascii="Arial" w:hAnsi="Arial" w:cs="Arial"/>
              </w:rPr>
              <w:t xml:space="preserve"> i Fowlera na minimum trzech poziomach pochylenia</w:t>
            </w:r>
            <w:r w:rsidR="00D36183" w:rsidRPr="00D6483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EDC" w14:textId="77777777" w:rsidR="00006ECA" w:rsidRPr="00496C9C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13246A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EDFE73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DC2E" w14:textId="50EA2174" w:rsidR="00006ECA" w:rsidRPr="00803448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D64837">
              <w:rPr>
                <w:rFonts w:ascii="Arial" w:hAnsi="Arial" w:cs="Arial"/>
              </w:rPr>
              <w:t xml:space="preserve">Wszystkie 4 kółka jezdne  skrętne w zakresie 360 stopni, o średnicy powyżej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D64837">
                <w:rPr>
                  <w:rFonts w:ascii="Arial" w:hAnsi="Arial" w:cs="Arial"/>
                </w:rPr>
                <w:t>150 mm</w:t>
              </w:r>
            </w:smartTag>
            <w:r w:rsidRPr="00D64837">
              <w:rPr>
                <w:rFonts w:ascii="Arial" w:hAnsi="Arial" w:cs="Arial"/>
              </w:rPr>
              <w:t xml:space="preserve"> i szerokości min. 45 mm, umożliwiające prowadzenia noszy bokiem do kierunku jazdy przez 1 osobę z dowolnej strony transportera, z blokadą przednich kółek do jazdy na wprost; kółka umożliwiające jazdę zarówno w pomieszczeniach zamkniętych jak i poza nimi na utwardzonych nawierzchniach</w:t>
            </w:r>
            <w:r w:rsidR="00803448">
              <w:rPr>
                <w:rFonts w:ascii="Arial" w:hAnsi="Arial" w:cs="Arial"/>
              </w:rPr>
              <w:t xml:space="preserve"> i na otwartych przestrzeniach. </w:t>
            </w:r>
            <w:r w:rsidRPr="00803448">
              <w:rPr>
                <w:rFonts w:ascii="Arial" w:hAnsi="Arial" w:cs="Arial"/>
              </w:rPr>
              <w:t xml:space="preserve">Podać średnicę kółek w mm, co najmniej 2 koła tylne wyposażone w hamulce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9C3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FE0D1DC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978864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AC1" w14:textId="763A2329" w:rsidR="00006ECA" w:rsidRPr="00803448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 xml:space="preserve">Obciążenie dopuszczalne transportera minimum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03448">
                <w:rPr>
                  <w:rFonts w:ascii="Arial" w:hAnsi="Arial" w:cs="Arial"/>
                </w:rPr>
                <w:t>250 kg</w:t>
              </w:r>
            </w:smartTag>
            <w:r w:rsidRPr="00803448">
              <w:rPr>
                <w:rFonts w:ascii="Arial" w:hAnsi="Arial" w:cs="Arial"/>
              </w:rPr>
              <w:t xml:space="preserve"> (poda</w:t>
            </w:r>
            <w:r w:rsidR="00D36183" w:rsidRPr="00803448">
              <w:rPr>
                <w:rFonts w:ascii="Arial" w:hAnsi="Arial" w:cs="Arial"/>
              </w:rPr>
              <w:t>ć dopuszczalne obciążenie w kg).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87E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F8FC4AB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A9A6C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C95" w14:textId="7B6B2520" w:rsidR="00006ECA" w:rsidRPr="00803448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>Waga zestawu transportowego max. 51 kg zgodnie z wymogami aktualnej normy PN EN 1865-1</w:t>
            </w:r>
            <w:r w:rsidR="00A6028D" w:rsidRPr="00803448">
              <w:rPr>
                <w:rFonts w:ascii="Arial" w:hAnsi="Arial" w:cs="Arial"/>
              </w:rPr>
              <w:t>( lub równoważnej)</w:t>
            </w:r>
            <w:r w:rsidR="00D36183" w:rsidRPr="00803448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6F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334C5F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9E9FB4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555" w14:textId="311C6EE2" w:rsidR="00006ECA" w:rsidRPr="00803448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>Mocowanie transportera do lawety ambulansu zgodne z wymogami aktualnej normy PN EN 1789+A2:2015</w:t>
            </w:r>
            <w:r w:rsidR="00A6028D" w:rsidRPr="00803448">
              <w:rPr>
                <w:rFonts w:ascii="Arial" w:hAnsi="Arial" w:cs="Arial"/>
              </w:rPr>
              <w:t xml:space="preserve"> ( lub równoważnej)</w:t>
            </w:r>
            <w:r w:rsidR="00D36183" w:rsidRPr="00803448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36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9115B58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E42615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1D3" w14:textId="6C46AAC4" w:rsidR="00006ECA" w:rsidRPr="00803448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>Transporter musi posiadać trwale oznakowane najlepiej graficzne el</w:t>
            </w:r>
            <w:r w:rsidR="00D36183" w:rsidRPr="00803448">
              <w:rPr>
                <w:rFonts w:ascii="Arial" w:hAnsi="Arial" w:cs="Arial"/>
              </w:rPr>
              <w:t>ementy związane z  jego obsługą.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17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E4AFFC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1305A4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781" w14:textId="4F284B72" w:rsidR="00006ECA" w:rsidRPr="00803448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napToGrid w:val="0"/>
              <w:ind w:left="33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>Transporter  wykonany z materiału odpornego na korozję, lub z materiału zabezpieczonego przed korozją</w:t>
            </w:r>
            <w:r w:rsidR="00D36183" w:rsidRPr="00803448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E79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2BF3A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22D167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670" w14:textId="30836669" w:rsidR="00006ECA" w:rsidRPr="00803448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napToGrid w:val="0"/>
              <w:ind w:left="33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</w:t>
            </w:r>
            <w:r w:rsidR="00D36183" w:rsidRPr="00803448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F852" w14:textId="77777777" w:rsidR="00006ECA" w:rsidRPr="00EE6C0E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9872F44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DE0256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FB52" w14:textId="4BAFF548" w:rsidR="00006ECA" w:rsidRPr="00803448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napToGrid w:val="0"/>
              <w:ind w:left="33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>Okres gwarancji 24 miesiące</w:t>
            </w:r>
            <w:r w:rsidR="00D36183" w:rsidRPr="00803448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C4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7AEF455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1222D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B3F" w14:textId="5C61EB8C" w:rsidR="00006ECA" w:rsidRPr="00803448" w:rsidRDefault="00006ECA" w:rsidP="00926D2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napToGrid w:val="0"/>
              <w:ind w:left="33" w:hanging="33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lastRenderedPageBreak/>
              <w:t>Certyfikat lub deklaracja zgodności z aktualnymi  normami PN EN 1789+A2</w:t>
            </w:r>
            <w:r w:rsidR="00803448" w:rsidRPr="00803448">
              <w:rPr>
                <w:rFonts w:ascii="Arial" w:hAnsi="Arial" w:cs="Arial"/>
              </w:rPr>
              <w:t xml:space="preserve"> (</w:t>
            </w:r>
            <w:r w:rsidR="00A6028D" w:rsidRPr="00803448">
              <w:rPr>
                <w:rFonts w:ascii="Arial" w:hAnsi="Arial" w:cs="Arial"/>
              </w:rPr>
              <w:t>lub równoważnej)</w:t>
            </w:r>
            <w:r w:rsidRPr="00803448">
              <w:rPr>
                <w:rFonts w:ascii="Arial" w:hAnsi="Arial" w:cs="Arial"/>
              </w:rPr>
              <w:t xml:space="preserve"> oraz PN EN 1865-1</w:t>
            </w:r>
            <w:r w:rsidR="00A6028D" w:rsidRPr="00803448">
              <w:rPr>
                <w:rFonts w:ascii="Arial" w:hAnsi="Arial" w:cs="Arial"/>
              </w:rPr>
              <w:t xml:space="preserve"> ( lub równoważnej)</w:t>
            </w:r>
            <w:r w:rsidRPr="00803448">
              <w:rPr>
                <w:rFonts w:ascii="Arial" w:hAnsi="Arial" w:cs="Arial"/>
              </w:rPr>
              <w:t xml:space="preserve"> na oferowany zestaw transportowy potwierdzający pełną zgodność z wymaganymi normami (nosze i transporter oraz mocowanie )</w:t>
            </w:r>
            <w:r w:rsidR="00D36183" w:rsidRPr="00803448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68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2E759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FBBB4D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2A2F6851" w14:textId="77777777" w:rsidR="00A559D5" w:rsidRPr="00803448" w:rsidRDefault="00A559D5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14:paraId="4A42C716" w14:textId="77777777" w:rsidR="00006ECA" w:rsidRPr="00861E70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PODSTAWA POD NOSZE (LAWETA)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EDC7626" w14:textId="77777777" w:rsidR="00006ECA" w:rsidRPr="00803448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  <w:p w14:paraId="6AAD83DE" w14:textId="77777777" w:rsidR="00006ECA" w:rsidRPr="00861E70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</w:t>
            </w:r>
          </w:p>
          <w:p w14:paraId="1DA8C36D" w14:textId="77777777" w:rsidR="00006ECA" w:rsidRPr="00803448" w:rsidRDefault="00006ECA" w:rsidP="00256897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  <w:p w14:paraId="6E5DF606" w14:textId="77777777" w:rsidR="00006ECA" w:rsidRDefault="00006ECA" w:rsidP="0025689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sz w:val="20"/>
                <w:szCs w:val="20"/>
              </w:rPr>
              <w:t>.................................</w:t>
            </w:r>
          </w:p>
          <w:p w14:paraId="25B444AF" w14:textId="77777777" w:rsidR="00D91665" w:rsidRPr="00803448" w:rsidRDefault="00D91665" w:rsidP="00256897">
            <w:pPr>
              <w:pStyle w:val="Tekstpodstawowy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6ECA" w14:paraId="2C4D1EBA" w14:textId="77777777" w:rsidTr="00803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F41" w14:textId="7F61995C" w:rsidR="00006ECA" w:rsidRPr="00803448" w:rsidRDefault="00006ECA" w:rsidP="00926D23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>Urządzenie fabrycznie nowe, rok produkcji 2020</w:t>
            </w:r>
            <w:r w:rsidR="00A66B9C" w:rsidRPr="00803448">
              <w:rPr>
                <w:rFonts w:ascii="Arial" w:hAnsi="Arial" w:cs="Arial"/>
              </w:rPr>
              <w:t xml:space="preserve"> lub </w:t>
            </w:r>
            <w:r w:rsidR="00B0557E" w:rsidRPr="00803448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C37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133E62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568C506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96B" w14:textId="3AA48AC3" w:rsidR="00006ECA" w:rsidRPr="00803448" w:rsidRDefault="00006ECA" w:rsidP="00926D23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 xml:space="preserve">Podstawa noszy głównych z przesuwem bocznym, z wysuwem na zewnątrz i pochyłem umożliwiającym łatwe wprowadzanie noszy oraz z możliwością przechyłu do pozycji </w:t>
            </w:r>
            <w:proofErr w:type="spellStart"/>
            <w:r w:rsidRPr="00803448">
              <w:rPr>
                <w:rFonts w:ascii="Arial" w:hAnsi="Arial" w:cs="Arial"/>
              </w:rPr>
              <w:t>Trendelenburga</w:t>
            </w:r>
            <w:proofErr w:type="spellEnd"/>
            <w:r w:rsidRPr="00803448">
              <w:rPr>
                <w:rFonts w:ascii="Arial" w:hAnsi="Arial" w:cs="Arial"/>
              </w:rPr>
              <w:t xml:space="preserve"> i </w:t>
            </w:r>
            <w:proofErr w:type="spellStart"/>
            <w:r w:rsidRPr="00803448">
              <w:rPr>
                <w:rFonts w:ascii="Arial" w:hAnsi="Arial" w:cs="Arial"/>
              </w:rPr>
              <w:t>antyTrendelenburga</w:t>
            </w:r>
            <w:proofErr w:type="spellEnd"/>
            <w:r w:rsidRPr="00803448">
              <w:rPr>
                <w:rFonts w:ascii="Arial" w:hAnsi="Arial" w:cs="Arial"/>
              </w:rPr>
              <w:t xml:space="preserve"> (o min. 10 stopni) w trakcie jazdy ambulansu. Zamawiający wymaga, aby zwolnienie mechanizmu wysuwu lawety na zewnątrz nie odbywało się za pomocą linki.  Wykonawca dokona bezpłatnie montażu noszy na podstawie</w:t>
            </w:r>
            <w:r w:rsidR="00D36183" w:rsidRPr="00803448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B2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8240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954AF2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77C1BA2C" w14:textId="77777777" w:rsidR="00A559D5" w:rsidRPr="00803448" w:rsidRDefault="00A559D5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14:paraId="0A89BCB3" w14:textId="77777777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PRZEPŁYWOMIERZ OBROTOWY – 2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6118DD24" w14:textId="77777777" w:rsidR="00006ECA" w:rsidRPr="00803448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11E89E2D" w14:textId="4BA06634" w:rsidR="00006ECA" w:rsidRPr="00861E70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...</w:t>
            </w:r>
          </w:p>
          <w:p w14:paraId="2408CDA3" w14:textId="77777777" w:rsidR="00006ECA" w:rsidRPr="00803448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00C59CEB" w14:textId="56864EEF" w:rsidR="00006ECA" w:rsidRDefault="00006ECA" w:rsidP="00256897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 xml:space="preserve">Nazwa i typ (model): </w:t>
            </w:r>
            <w:r w:rsidR="00B46E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1E70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</w:t>
            </w:r>
            <w:r w:rsidR="002F7D2F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 w:rsidR="00C01F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21876A" w14:textId="77777777" w:rsidR="00D91665" w:rsidRPr="00803448" w:rsidRDefault="00D91665" w:rsidP="00256897">
            <w:pPr>
              <w:pStyle w:val="Tekstpodstawowy"/>
              <w:ind w:right="3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6ECA" w14:paraId="560C1032" w14:textId="77777777" w:rsidTr="00803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D0083E" w14:textId="3A472FBC" w:rsidR="00006ECA" w:rsidRPr="00803448" w:rsidRDefault="00006ECA" w:rsidP="00926D23">
            <w:pPr>
              <w:pStyle w:val="Akapitzlist"/>
              <w:numPr>
                <w:ilvl w:val="0"/>
                <w:numId w:val="12"/>
              </w:numPr>
              <w:tabs>
                <w:tab w:val="left" w:pos="317"/>
                <w:tab w:val="left" w:pos="4252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803448">
              <w:rPr>
                <w:rFonts w:ascii="Arial" w:hAnsi="Arial" w:cs="Arial"/>
              </w:rPr>
              <w:t>Fabrycznie nowe, rok produkcji 20</w:t>
            </w:r>
            <w:r w:rsidR="00A66B9C" w:rsidRPr="00803448">
              <w:rPr>
                <w:rFonts w:ascii="Arial" w:hAnsi="Arial" w:cs="Arial"/>
              </w:rPr>
              <w:t xml:space="preserve">20 lub </w:t>
            </w:r>
            <w:r w:rsidR="00B0557E" w:rsidRPr="00803448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D8F84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B9C01E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8A8A3EE" w14:textId="77777777" w:rsidTr="00803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27D62B14" w14:textId="33939FEC" w:rsidR="00006ECA" w:rsidRPr="00F517EC" w:rsidRDefault="00006ECA" w:rsidP="00926D23">
            <w:pPr>
              <w:pStyle w:val="Tekstpodstawowy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O przepływie regulowanym w zakresie minimum od 0 do 15 L/ min.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E3F5ABB" w14:textId="77777777" w:rsidR="00006ECA" w:rsidRPr="004A02ED" w:rsidRDefault="00006ECA" w:rsidP="00256897">
            <w:pPr>
              <w:pStyle w:val="Tekstpodstawowy"/>
              <w:ind w:right="461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F88A82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3DF5634" w14:textId="77777777" w:rsidTr="00803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78A5DCA4" w14:textId="3D1F0D7A" w:rsidR="00006ECA" w:rsidRPr="00F517EC" w:rsidRDefault="00006ECA" w:rsidP="00926D23">
            <w:pPr>
              <w:pStyle w:val="Tekstpodstawowy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Przepływomierz tlenu do gniazda ściennego typ AGA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0E711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B1586C0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27B277D" w14:textId="77777777" w:rsidTr="00803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09FAFCA9" w14:textId="2EE4A289" w:rsidR="00006ECA" w:rsidRPr="00F517EC" w:rsidRDefault="00006ECA" w:rsidP="00926D23">
            <w:pPr>
              <w:pStyle w:val="Tekstpodstawowy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Z możliwością podłączenia bezpośrednio do dozownika wąsów lub maski tlenowej za pomocą obrotowej końcówki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CBB84D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E4BEDE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61CD0A82" w14:textId="77777777" w:rsidTr="00803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69A69BE8" w14:textId="66181DB8" w:rsidR="00006ECA" w:rsidRPr="00F517EC" w:rsidRDefault="00006ECA" w:rsidP="00926D23">
            <w:pPr>
              <w:pStyle w:val="Tekstpodstawowy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Pokrętło przepływomierza z tworzywa sztucznego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7B807A5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A0A2227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53F16F4" w14:textId="77777777" w:rsidTr="00803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1218FCFD" w14:textId="17D90B54" w:rsidR="00006ECA" w:rsidRPr="00F517EC" w:rsidRDefault="00006ECA" w:rsidP="00926D23">
            <w:pPr>
              <w:pStyle w:val="Tekstpodstawowy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Wskaźnik nastawionego przepływu widoczny z przodu i z boku nie wystające poza korpus spełniający normę: EN 10524 –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AE2EA1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C3FC396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75911C19" w14:textId="77777777" w:rsidTr="00803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006050BB" w14:textId="601D05CE" w:rsidR="00006ECA" w:rsidRPr="00F517EC" w:rsidRDefault="00006ECA" w:rsidP="00926D23">
            <w:pPr>
              <w:pStyle w:val="Tekstpodstawowy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Okres gwarancji minimum 2 lata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A05D15B" w14:textId="77777777" w:rsidR="00006ECA" w:rsidRPr="00EE6C0E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C3D451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:rsidRPr="00CF02ED" w14:paraId="2C6E3E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AEFF356" w14:textId="77777777" w:rsidR="00F90555" w:rsidRPr="001A1292" w:rsidRDefault="00F90555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42572367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REDUKTOR BUTLOWY –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23F5F53F" w14:textId="77777777" w:rsidR="00006ECA" w:rsidRPr="001A1292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2DCE28A9" w14:textId="35A5BAE5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</w:t>
            </w:r>
            <w:r w:rsidR="002F7D2F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  <w:p w14:paraId="58FAACC4" w14:textId="77777777" w:rsidR="00006ECA" w:rsidRPr="001A1292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23C2BF16" w14:textId="1F27AD5D" w:rsidR="00006ECA" w:rsidRDefault="00006ECA" w:rsidP="00256897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</w:t>
            </w:r>
          </w:p>
          <w:p w14:paraId="01296758" w14:textId="77777777" w:rsidR="00D91665" w:rsidRPr="001A1292" w:rsidRDefault="00D91665" w:rsidP="00256897">
            <w:pPr>
              <w:pStyle w:val="Tekstpodstawowy"/>
              <w:ind w:right="3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6ECA" w14:paraId="3BBBB932" w14:textId="77777777" w:rsidTr="001A12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6E57FD" w14:textId="513C06D5" w:rsidR="00006ECA" w:rsidRPr="001A1292" w:rsidRDefault="00006ECA" w:rsidP="00926D23">
            <w:pPr>
              <w:pStyle w:val="Akapitzlist"/>
              <w:numPr>
                <w:ilvl w:val="0"/>
                <w:numId w:val="13"/>
              </w:numPr>
              <w:tabs>
                <w:tab w:val="left" w:pos="317"/>
                <w:tab w:val="left" w:pos="4394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1A1292">
              <w:rPr>
                <w:rFonts w:ascii="Arial" w:hAnsi="Arial" w:cs="Arial"/>
              </w:rPr>
              <w:t>Fabrycznie nowe, rok produkcji 20</w:t>
            </w:r>
            <w:r w:rsidR="00A66B9C" w:rsidRPr="001A1292">
              <w:rPr>
                <w:rFonts w:ascii="Arial" w:hAnsi="Arial" w:cs="Arial"/>
              </w:rPr>
              <w:t xml:space="preserve">20 lub </w:t>
            </w:r>
            <w:r w:rsidR="00B0557E" w:rsidRPr="001A1292"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3250A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4BE5CD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03626046" w14:textId="77777777" w:rsidTr="001A12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2BBC9732" w14:textId="2B435164" w:rsidR="00006ECA" w:rsidRPr="00F517EC" w:rsidRDefault="00006ECA" w:rsidP="00926D23">
            <w:pPr>
              <w:pStyle w:val="Tekstpodstawowy"/>
              <w:numPr>
                <w:ilvl w:val="0"/>
                <w:numId w:val="13"/>
              </w:numPr>
              <w:tabs>
                <w:tab w:val="left" w:pos="317"/>
                <w:tab w:val="left" w:pos="4394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Butlowy reduktor z wbudowanym gniazdem AGA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11F7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F2040CA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3062A245" w14:textId="77777777" w:rsidTr="001A12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70141D91" w14:textId="2ED54338" w:rsidR="00006ECA" w:rsidRPr="00F517EC" w:rsidRDefault="00006ECA" w:rsidP="00926D23">
            <w:pPr>
              <w:pStyle w:val="Tekstpodstawowy"/>
              <w:numPr>
                <w:ilvl w:val="0"/>
                <w:numId w:val="13"/>
              </w:numPr>
              <w:tabs>
                <w:tab w:val="left" w:pos="317"/>
                <w:tab w:val="left" w:pos="4394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Praca do 200 atmosfer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EBF301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7A502A1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2E8C935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52F80B5B" w14:textId="4A758573" w:rsidR="00006ECA" w:rsidRPr="00F517EC" w:rsidRDefault="00006ECA" w:rsidP="00926D23">
            <w:pPr>
              <w:pStyle w:val="Tekstpodstawowy"/>
              <w:numPr>
                <w:ilvl w:val="0"/>
                <w:numId w:val="13"/>
              </w:numPr>
              <w:tabs>
                <w:tab w:val="left" w:pos="317"/>
                <w:tab w:val="left" w:pos="4252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Manometr zabezpieczony przed uszkodzeniem; obrotowy manometr ciśnienia wejściowego, który obraca się wokół własnej osi w zakresie 360°, spełniający normę: EN 10524 – 1</w:t>
            </w:r>
            <w:r w:rsidR="00A6028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6028D" w:rsidRPr="00A6028D">
              <w:rPr>
                <w:rFonts w:ascii="Arial" w:hAnsi="Arial" w:cs="Arial"/>
                <w:sz w:val="20"/>
                <w:szCs w:val="20"/>
              </w:rPr>
              <w:t>( lub równoważnej)</w:t>
            </w:r>
            <w:r w:rsidRPr="00A6028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D8772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B60E05F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14:paraId="1204B7FB" w14:textId="77777777" w:rsidTr="001A12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61FD9A51" w14:textId="6075AF44" w:rsidR="00006ECA" w:rsidRPr="00F517EC" w:rsidRDefault="00006ECA" w:rsidP="00926D23">
            <w:pPr>
              <w:pStyle w:val="Tekstpodstawowy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17EC">
              <w:rPr>
                <w:rFonts w:ascii="Arial" w:hAnsi="Arial" w:cs="Arial"/>
                <w:color w:val="auto"/>
                <w:sz w:val="20"/>
                <w:szCs w:val="20"/>
              </w:rPr>
              <w:t>Okres gwarancji minimum 2 lata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915FF39" w14:textId="77777777" w:rsidR="00006ECA" w:rsidRPr="00EE6C0E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ED19D4" w14:textId="77777777" w:rsidR="00006ECA" w:rsidRPr="00861E70" w:rsidRDefault="00006ECA" w:rsidP="00256897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A" w:rsidRPr="00861E70" w14:paraId="02D9080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A12C31E" w14:textId="77777777" w:rsidR="00F90555" w:rsidRPr="001A1292" w:rsidRDefault="00F90555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bCs/>
                <w:caps/>
                <w:color w:val="auto"/>
                <w:sz w:val="10"/>
                <w:szCs w:val="10"/>
              </w:rPr>
            </w:pPr>
          </w:p>
          <w:p w14:paraId="1CD432D0" w14:textId="77777777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05FD0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>Defibrylator/monitor przenośny</w:t>
            </w:r>
            <w:r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– 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 szt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13AE1208" w14:textId="77777777" w:rsidR="00006ECA" w:rsidRPr="001A1292" w:rsidRDefault="00006ECA" w:rsidP="00256897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17F686CA" w14:textId="455018ED" w:rsidR="00006ECA" w:rsidRPr="00CF02ED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</w:t>
            </w:r>
            <w:r w:rsidR="00DE59A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</w:t>
            </w:r>
            <w:r w:rsidR="00C01FD8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</w:t>
            </w:r>
            <w:r w:rsid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679DAA9A" w14:textId="77777777" w:rsidR="00006ECA" w:rsidRPr="001A1292" w:rsidRDefault="00006ECA" w:rsidP="00256897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26A6D121" w14:textId="41735899" w:rsidR="00006ECA" w:rsidRDefault="00006ECA" w:rsidP="00256897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</w:t>
            </w:r>
            <w:r w:rsidR="00D9166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</w:t>
            </w:r>
          </w:p>
          <w:p w14:paraId="68B1AA24" w14:textId="77777777" w:rsidR="00D91665" w:rsidRPr="001A1292" w:rsidRDefault="00D91665" w:rsidP="00256897">
            <w:pPr>
              <w:pStyle w:val="Tekstpodstawowy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6ECA" w:rsidRPr="000F06D8" w14:paraId="56DF000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69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1CC1" w14:textId="35023936" w:rsidR="00006ECA" w:rsidRPr="000F06D8" w:rsidRDefault="00006ECA" w:rsidP="00926D23">
            <w:pPr>
              <w:pStyle w:val="Tekstpodstawowy"/>
              <w:numPr>
                <w:ilvl w:val="0"/>
                <w:numId w:val="14"/>
              </w:numPr>
              <w:tabs>
                <w:tab w:val="left" w:pos="317"/>
              </w:tabs>
              <w:ind w:left="0" w:right="176" w:firstLine="3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" w:name="_Hlk66954590"/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Urządzenie fab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rycznie nowe, rok produkcji </w:t>
            </w: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A66B9C">
              <w:rPr>
                <w:rFonts w:ascii="Arial" w:hAnsi="Arial" w:cs="Arial"/>
                <w:color w:val="auto"/>
                <w:sz w:val="20"/>
                <w:szCs w:val="20"/>
              </w:rPr>
              <w:t xml:space="preserve"> lub 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  <w:r w:rsidR="00D3618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A0FFF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4B27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5A7224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ED" w14:textId="1CA689DB" w:rsidR="00006ECA" w:rsidRPr="001A1292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</w:rPr>
            </w:pPr>
            <w:r w:rsidRPr="001A1292">
              <w:rPr>
                <w:rFonts w:ascii="Arial" w:hAnsi="Arial" w:cs="Arial"/>
              </w:rPr>
              <w:t>Defibrylator przenośny dla dorosłych i dla dzieci o wadze kompletnego defibrylatora gotowego do pracy do maksymalnie 8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3FC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841F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B83F51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D0E" w14:textId="78D96115" w:rsidR="00006ECA" w:rsidRPr="001A1292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</w:rPr>
            </w:pPr>
            <w:r w:rsidRPr="001A1292">
              <w:rPr>
                <w:rFonts w:ascii="Arial" w:hAnsi="Arial" w:cs="Arial"/>
              </w:rPr>
              <w:t>Aparat odporny na kurz i zalanie wodą – min klasa IP 44.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504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1A1A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857E9C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06C" w14:textId="3F496DEC" w:rsidR="00006ECA" w:rsidRPr="001A1292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</w:rPr>
            </w:pPr>
            <w:r w:rsidRPr="001A1292">
              <w:rPr>
                <w:rFonts w:ascii="Arial" w:hAnsi="Arial" w:cs="Arial"/>
              </w:rPr>
              <w:t>Czas pracy na akumulatorze: minimum 6 godzin ciągłego monitorowania EKG lub min. 100 defibrylacji z maksymalną energią.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A9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F1CFD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751FCE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4C5" w14:textId="05D2A89F" w:rsidR="00006ECA" w:rsidRPr="001A1292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</w:rPr>
            </w:pPr>
            <w:r w:rsidRPr="001A1292">
              <w:rPr>
                <w:rFonts w:ascii="Arial" w:hAnsi="Arial" w:cs="Arial"/>
              </w:rPr>
              <w:t xml:space="preserve">Zasilanie defibrylatora poprzez uchwyt </w:t>
            </w:r>
            <w:proofErr w:type="spellStart"/>
            <w:r w:rsidRPr="001A1292">
              <w:rPr>
                <w:rFonts w:ascii="Arial" w:hAnsi="Arial" w:cs="Arial"/>
              </w:rPr>
              <w:t>karetkowy</w:t>
            </w:r>
            <w:proofErr w:type="spellEnd"/>
            <w:r w:rsidRPr="001A1292">
              <w:rPr>
                <w:rFonts w:ascii="Arial" w:hAnsi="Arial" w:cs="Arial"/>
              </w:rPr>
              <w:t xml:space="preserve"> podłączony do instalacji 12V ambulansu zapewniający możliwość ładowania akumulatora/ów w aparacie oraz zasilanie defibrylatora. Dopuszcza się zewnętrzną ładowarkę do ładowania akumulatorów montowaną w przedziale </w:t>
            </w:r>
            <w:r w:rsidRPr="001A1292">
              <w:rPr>
                <w:rFonts w:ascii="Arial" w:hAnsi="Arial" w:cs="Arial"/>
              </w:rPr>
              <w:lastRenderedPageBreak/>
              <w:t>medycznym wyposażoną w uchwyt do bezpiecznego transportu w ambulansie zgodny z aktualna normą PN EN 1789</w:t>
            </w:r>
            <w:r w:rsidR="00A6028D" w:rsidRPr="001A1292">
              <w:rPr>
                <w:rFonts w:ascii="Arial" w:hAnsi="Arial" w:cs="Arial"/>
              </w:rPr>
              <w:t xml:space="preserve"> ( 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35F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9DA21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C5ABC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013E" w14:textId="021E07EC" w:rsidR="00006ECA" w:rsidRPr="001A1292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</w:rPr>
            </w:pPr>
            <w:r w:rsidRPr="001A1292">
              <w:rPr>
                <w:rFonts w:ascii="Arial" w:hAnsi="Arial" w:cs="Arial"/>
              </w:rPr>
              <w:t xml:space="preserve">Akumulator </w:t>
            </w:r>
            <w:proofErr w:type="spellStart"/>
            <w:r w:rsidRPr="001A1292">
              <w:rPr>
                <w:rFonts w:ascii="Arial" w:hAnsi="Arial" w:cs="Arial"/>
              </w:rPr>
              <w:t>litowo</w:t>
            </w:r>
            <w:proofErr w:type="spellEnd"/>
            <w:r w:rsidRPr="001A1292">
              <w:rPr>
                <w:rFonts w:ascii="Arial" w:hAnsi="Arial" w:cs="Arial"/>
              </w:rPr>
              <w:t>-jonowy lub równoważny, ze zminimalizowanym efektem pamięci, czas ładowania do maksymalnie 4,5 godzin.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5A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D0E4F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D1F812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F65" w14:textId="51799E25" w:rsidR="00006ECA" w:rsidRPr="001A1292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</w:rPr>
            </w:pPr>
            <w:r w:rsidRPr="001A1292">
              <w:rPr>
                <w:rFonts w:ascii="Arial" w:hAnsi="Arial" w:cs="Arial"/>
              </w:rPr>
              <w:t>Defibrylacja dwufazowa w trybie ręcznym i automatycznym, regulacja energii   w zakresie min. 2-200 J, dostępne min. 20 poziomów energii zew., gotowość do defibrylacji max energią do 7 s., możliwość wykonania kardiowersji, z możliwością rozbudowy o łyżki do defibrylacji zewnętr</w:t>
            </w:r>
            <w:r w:rsidR="00D36183" w:rsidRPr="001A1292">
              <w:rPr>
                <w:rFonts w:ascii="Arial" w:hAnsi="Arial" w:cs="Arial"/>
              </w:rPr>
              <w:t>znej dla dorosłych i dla dzieci.</w:t>
            </w:r>
            <w:r w:rsidRPr="001A12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01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250B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742FF4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76B7" w14:textId="717458D1" w:rsidR="00006ECA" w:rsidRPr="009D74EE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</w:rPr>
            </w:pPr>
            <w:r w:rsidRPr="009D74EE">
              <w:rPr>
                <w:rFonts w:ascii="Arial" w:hAnsi="Arial" w:cs="Arial"/>
              </w:rPr>
              <w:t>Ekran kolorowy LCD o przekątnej min. 6,5 ‘. Możliwość wyświetlania minimum 4 krzywych dynamicznych jednocześnie.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F4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DC9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0E3CAC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ECE" w14:textId="6549CB38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>Wyświetlanie na ekranie oraz wydruk pełnego zapisu 12 odprowadzeń EKG, interpretacji słownej wyników analizy oraz wyników pomiarów amplitudowo-czasowych.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785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EF542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B835A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A6B" w14:textId="763435CB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>Wbudowany rejestrator termiczny EKG na papier</w:t>
            </w:r>
            <w:r w:rsidR="00A66B9C" w:rsidRPr="00EF5034">
              <w:rPr>
                <w:rFonts w:ascii="Arial" w:hAnsi="Arial" w:cs="Arial"/>
              </w:rPr>
              <w:t xml:space="preserve"> </w:t>
            </w:r>
            <w:r w:rsidRPr="00EF5034">
              <w:rPr>
                <w:rFonts w:ascii="Arial" w:hAnsi="Arial" w:cs="Arial"/>
              </w:rPr>
              <w:t xml:space="preserve">o szerokości 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EF5034">
                <w:rPr>
                  <w:rFonts w:ascii="Arial" w:hAnsi="Arial" w:cs="Arial"/>
                </w:rPr>
                <w:t>80 mm</w:t>
              </w:r>
            </w:smartTag>
            <w:r w:rsidRPr="00EF5034">
              <w:rPr>
                <w:rFonts w:ascii="Arial" w:hAnsi="Arial" w:cs="Arial"/>
              </w:rPr>
              <w:t xml:space="preserve"> ± 5 mm, szybkość wydruku programowana: 25 mm/sek. i  50 mm/sek.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7F7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5636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FA0FAA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7BE" w14:textId="3B9A81AB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>Pamięć wewnętrzna min. 400 zdarzeń i min. 30 zrzutów ekranowych (monitorowanie, defibrylacja, stymulacja, procedury terapeutyczne)</w:t>
            </w:r>
            <w:r w:rsidR="00D36183" w:rsidRPr="00EF503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1E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A44E0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AC0334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1C4" w14:textId="336BE90D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>Monitorowanie 12 odprowadzeń EKG z analizą, interpretacją słowną i możliwością transmisji danych poprzez sieć GSM.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CF91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7AC7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CE8412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4FC" w14:textId="170F5CB3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>Zakres pomiaru częstości akcji serca min. 30-300/min.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7F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9942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1AB773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C1F" w14:textId="154955A7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>Wzmocnienie zapisu EKG regulowane w zakresie min. 0,25 do 2,0 cm/</w:t>
            </w:r>
            <w:proofErr w:type="spellStart"/>
            <w:r w:rsidRPr="00EF5034">
              <w:rPr>
                <w:rFonts w:ascii="Arial" w:hAnsi="Arial" w:cs="Arial"/>
              </w:rPr>
              <w:t>mV</w:t>
            </w:r>
            <w:proofErr w:type="spellEnd"/>
            <w:r w:rsidRPr="00EF503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1C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331D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79F13A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6EA6" w14:textId="556F0C9B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 xml:space="preserve">Z funkcją stymulacji zewnętrznej. Częstotliwość stymulacji zewnętrznej regulowana w zakresie min. 40-180 </w:t>
            </w:r>
            <w:proofErr w:type="spellStart"/>
            <w:r w:rsidRPr="00EF5034">
              <w:rPr>
                <w:rFonts w:ascii="Arial" w:hAnsi="Arial" w:cs="Arial"/>
              </w:rPr>
              <w:t>imp</w:t>
            </w:r>
            <w:proofErr w:type="spellEnd"/>
            <w:r w:rsidRPr="00EF5034">
              <w:rPr>
                <w:rFonts w:ascii="Arial" w:hAnsi="Arial" w:cs="Arial"/>
              </w:rPr>
              <w:t xml:space="preserve">/min, prąd stymulacji regulowany w zakresie min. 10-140 </w:t>
            </w:r>
            <w:proofErr w:type="spellStart"/>
            <w:r w:rsidRPr="00EF5034">
              <w:rPr>
                <w:rFonts w:ascii="Arial" w:hAnsi="Arial" w:cs="Arial"/>
              </w:rPr>
              <w:t>mA</w:t>
            </w:r>
            <w:proofErr w:type="spellEnd"/>
            <w:r w:rsidRPr="00EF503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A2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3577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F4D1F73" w14:textId="77777777" w:rsidTr="00EF50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419" w14:textId="68521088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>Z możliwością pomiar SpO</w:t>
            </w:r>
            <w:r w:rsidRPr="00EF5034">
              <w:rPr>
                <w:rFonts w:ascii="Arial" w:hAnsi="Arial" w:cs="Arial"/>
                <w:vertAlign w:val="subscript"/>
              </w:rPr>
              <w:t>2</w:t>
            </w:r>
            <w:r w:rsidRPr="00EF5034">
              <w:rPr>
                <w:rFonts w:ascii="Arial" w:hAnsi="Arial" w:cs="Arial"/>
              </w:rPr>
              <w:t xml:space="preserve"> w technologii </w:t>
            </w:r>
            <w:proofErr w:type="spellStart"/>
            <w:r w:rsidRPr="00EF5034">
              <w:rPr>
                <w:rFonts w:ascii="Arial" w:hAnsi="Arial" w:cs="Arial"/>
              </w:rPr>
              <w:t>Rainbow</w:t>
            </w:r>
            <w:proofErr w:type="spellEnd"/>
            <w:r w:rsidRPr="00EF5034">
              <w:rPr>
                <w:rFonts w:ascii="Arial" w:hAnsi="Arial" w:cs="Arial"/>
              </w:rPr>
              <w:t xml:space="preserve"> </w:t>
            </w:r>
            <w:proofErr w:type="spellStart"/>
            <w:r w:rsidRPr="00EF5034">
              <w:rPr>
                <w:rFonts w:ascii="Arial" w:hAnsi="Arial" w:cs="Arial"/>
              </w:rPr>
              <w:t>Masimo</w:t>
            </w:r>
            <w:proofErr w:type="spellEnd"/>
            <w:r w:rsidRPr="00EF5034">
              <w:rPr>
                <w:rFonts w:ascii="Arial" w:hAnsi="Arial" w:cs="Arial"/>
              </w:rPr>
              <w:t xml:space="preserve"> SET.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6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24AD1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58CF2C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4B5A" w14:textId="27EB2207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>Zakres pomiaru SpO</w:t>
            </w:r>
            <w:r w:rsidRPr="00EF5034">
              <w:rPr>
                <w:rFonts w:ascii="Arial" w:hAnsi="Arial" w:cs="Arial"/>
                <w:vertAlign w:val="subscript"/>
              </w:rPr>
              <w:t>2</w:t>
            </w:r>
            <w:r w:rsidRPr="00EF5034">
              <w:rPr>
                <w:rFonts w:ascii="Arial" w:hAnsi="Arial" w:cs="Arial"/>
              </w:rPr>
              <w:t xml:space="preserve"> w zakresie minimum 10-100% i HR w zakresie minimum 30-230/min.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DF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5904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87278C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161" w14:textId="546CE69B" w:rsidR="00006ECA" w:rsidRPr="00EF5034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EF5034">
              <w:rPr>
                <w:rFonts w:ascii="Arial" w:hAnsi="Arial" w:cs="Arial"/>
              </w:rPr>
              <w:t xml:space="preserve">Z możliwością pomiar NIBP – w komplecie po 1 mankiecie do pomiaru, z systemem </w:t>
            </w:r>
            <w:proofErr w:type="spellStart"/>
            <w:r w:rsidRPr="00EF5034">
              <w:rPr>
                <w:rFonts w:ascii="Arial" w:hAnsi="Arial" w:cs="Arial"/>
              </w:rPr>
              <w:t>FlexiPort</w:t>
            </w:r>
            <w:proofErr w:type="spellEnd"/>
            <w:r w:rsidRPr="00EF5034">
              <w:rPr>
                <w:rFonts w:ascii="Arial" w:hAnsi="Arial" w:cs="Arial"/>
              </w:rPr>
              <w:t xml:space="preserve"> posiadanym przez Zamawiającego, w rozmiarach 9, 10, 11 i 12.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4F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AF41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E91835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DFB" w14:textId="0543F504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lastRenderedPageBreak/>
              <w:t>Funkcja wspomagania resuscytacji krążeniowo- oddechowej z informacją zwrotną o prawidłowości uciśnięć klatki piersiowej – sygnalizacja akustyczna i optyczna właściwego tempa oraz prawidłowej głębokości uciśnięć klatki piersiowej.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86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D995E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F2D5110" w14:textId="77777777" w:rsidTr="00492C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0D0" w14:textId="29160AE2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t>Funkcja metronomu umożliwiająca prowadzenie uciśnięć klatki piersiowej z zalecaną przez wytyczne ERC częstością.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8E1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2031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282B11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621" w14:textId="5A14465E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  <w:bCs/>
              </w:rPr>
              <w:t xml:space="preserve">Funkcja wyświetlania na ekranie w formie numerycznej rzeczywistej głębokości (cm) i częstości (1/min.) uciśnięć klatki piersiowej oraz z prezentacją graficzną wykresu głębokości uciśnięć klatki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F98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  <w:r w:rsidRPr="00326D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16A9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03F5EB4" w14:textId="77777777" w:rsidTr="00492C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CD3" w14:textId="1521353B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492CFC">
              <w:rPr>
                <w:rFonts w:ascii="Arial" w:hAnsi="Arial" w:cs="Arial"/>
                <w:bCs/>
              </w:rPr>
              <w:t>Z funkcją umożliwiającą prezentację na ekranie niezakłóconego przebiegu EKG w trak</w:t>
            </w:r>
            <w:r w:rsidR="00D36183" w:rsidRPr="00492CFC">
              <w:rPr>
                <w:rFonts w:ascii="Arial" w:hAnsi="Arial" w:cs="Arial"/>
                <w:bCs/>
              </w:rPr>
              <w:t>cie uciskania klatki piersiowej.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02F4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1E7C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95E265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933" w14:textId="5A761070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t>Z funkcją pomiaru etCO</w:t>
            </w:r>
            <w:r w:rsidRPr="00492CFC">
              <w:rPr>
                <w:rFonts w:ascii="Arial" w:hAnsi="Arial" w:cs="Arial"/>
                <w:vertAlign w:val="subscript"/>
              </w:rPr>
              <w:t>2</w:t>
            </w:r>
            <w:r w:rsidRPr="00492CFC">
              <w:rPr>
                <w:rFonts w:ascii="Arial" w:hAnsi="Arial" w:cs="Arial"/>
              </w:rPr>
              <w:t xml:space="preserve"> i wyświetlania krzywej </w:t>
            </w:r>
            <w:proofErr w:type="spellStart"/>
            <w:r w:rsidRPr="00492CFC">
              <w:rPr>
                <w:rFonts w:ascii="Arial" w:hAnsi="Arial" w:cs="Arial"/>
              </w:rPr>
              <w:t>kapnograficznej</w:t>
            </w:r>
            <w:proofErr w:type="spellEnd"/>
            <w:r w:rsidRPr="00492CFC">
              <w:rPr>
                <w:rFonts w:ascii="Arial" w:hAnsi="Arial" w:cs="Arial"/>
              </w:rPr>
              <w:t>. Zakres pomiaru 0 – 150 mmHg. Dokładność pomiaru etCO</w:t>
            </w:r>
            <w:r w:rsidRPr="00492CFC">
              <w:rPr>
                <w:rFonts w:ascii="Arial" w:hAnsi="Arial" w:cs="Arial"/>
                <w:vertAlign w:val="subscript"/>
              </w:rPr>
              <w:t>2</w:t>
            </w:r>
            <w:r w:rsidRPr="00492CFC">
              <w:rPr>
                <w:rFonts w:ascii="Arial" w:hAnsi="Arial" w:cs="Arial"/>
              </w:rPr>
              <w:t xml:space="preserve"> w zakresie 0 – 38: ± 2 mmHg, 39 – 150: ± 5% + .08% mmHg &gt; 38. Minimalny zakres pomiaru respiracji: 0 – 140 oddechów na minutę. Typowy czas odpowiedzi: maksymalnie 3 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9C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1469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CF346B4" w14:textId="77777777" w:rsidTr="00492C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7BE6" w14:textId="3890D528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t>Komunikacja bezprzewodowa.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6A6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9ADF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4F910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1CC" w14:textId="57899125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t xml:space="preserve">Transmisja 12 odprowadzeniowego zapisu EKG oraz mierzonych parametrów poprzez posiadane przez Zamawiającego smartfony z funkcją routera – </w:t>
            </w:r>
            <w:proofErr w:type="spellStart"/>
            <w:r w:rsidRPr="00492CFC">
              <w:rPr>
                <w:rFonts w:ascii="Arial" w:hAnsi="Arial" w:cs="Arial"/>
              </w:rPr>
              <w:t>bezkosztowa</w:t>
            </w:r>
            <w:proofErr w:type="spellEnd"/>
            <w:r w:rsidRPr="00492CFC">
              <w:rPr>
                <w:rFonts w:ascii="Arial" w:hAnsi="Arial" w:cs="Arial"/>
              </w:rPr>
              <w:t xml:space="preserve"> po stronie nadawcy i odbiorcy przez cały okres użytkowania defibrylatora. Transmisja pozwalająca na odbiór we wskazanych przez Zamawiającego miejscach wyposażonych w komputer z dostępem do Internetu.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0B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1DB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CF66D74" w14:textId="77777777" w:rsidTr="00492C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EB9" w14:textId="01D7545E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t>Kabel EKG 12 odprowadzeniowe, 1 szt. w 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3FC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6076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508BC1A" w14:textId="77777777" w:rsidTr="00492C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B15" w14:textId="583B6B7E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t>Kabel wielofunkcyjny w 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6CDB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0DA70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B24A68F" w14:textId="77777777" w:rsidTr="00492C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D84" w14:textId="4FFD1407" w:rsidR="00B0557E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t>Czujnik SpO</w:t>
            </w:r>
            <w:r w:rsidRPr="00492CFC">
              <w:rPr>
                <w:rFonts w:ascii="Arial" w:hAnsi="Arial" w:cs="Arial"/>
                <w:vertAlign w:val="subscript"/>
              </w:rPr>
              <w:t>2</w:t>
            </w:r>
            <w:r w:rsidRPr="00492CFC">
              <w:rPr>
                <w:rFonts w:ascii="Arial" w:hAnsi="Arial" w:cs="Arial"/>
              </w:rPr>
              <w:t xml:space="preserve"> – w formie klipsa palcowego, wielorazowego dla dorosłych oraz osobny dla dzieci.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82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9DF9E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D29861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A71" w14:textId="182EC017" w:rsidR="00006ECA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t>Torba na akcesoria i uchwyt ścienny do ambulansu</w:t>
            </w:r>
            <w:r w:rsidR="00492CFC">
              <w:rPr>
                <w:rFonts w:ascii="Arial" w:hAnsi="Arial" w:cs="Arial"/>
              </w:rPr>
              <w:t xml:space="preserve"> </w:t>
            </w:r>
            <w:r w:rsidRPr="00492CFC">
              <w:rPr>
                <w:rFonts w:ascii="Arial" w:hAnsi="Arial" w:cs="Arial"/>
              </w:rPr>
              <w:t>z funkcją ładowania akumulatora i zasilania defibrylatora po wpięciu aparatu do uchwytu, uchwyt ma być zgodny z normą PN EN 1789</w:t>
            </w:r>
            <w:r w:rsidR="005F1575" w:rsidRPr="00492CFC">
              <w:rPr>
                <w:rFonts w:ascii="Arial" w:hAnsi="Arial" w:cs="Arial"/>
              </w:rPr>
              <w:t xml:space="preserve"> ( lub równoważną)</w:t>
            </w:r>
            <w:r w:rsidRPr="00492CFC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37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5B6FB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EE14C6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C5C51" w14:textId="4159A12F" w:rsidR="00492CFC" w:rsidRPr="00492CFC" w:rsidRDefault="00006ECA" w:rsidP="00926D2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492CFC">
              <w:rPr>
                <w:rFonts w:ascii="Arial" w:hAnsi="Arial" w:cs="Arial"/>
              </w:rPr>
              <w:t>Okres gwarancji: minimum 24 miesiące.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3E41E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740B45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bookmarkEnd w:id="1"/>
      <w:tr w:rsidR="00006ECA" w:rsidRPr="00861E70" w14:paraId="1EB26D8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143BF7E3" w14:textId="77777777" w:rsidR="00006ECA" w:rsidRPr="00492CFC" w:rsidRDefault="00006ECA" w:rsidP="00256897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5BA1805A" w14:textId="77777777" w:rsidR="00006ECA" w:rsidRPr="00D91665" w:rsidRDefault="00006ECA" w:rsidP="00D91665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>RESPIRATOR TRANSPORTOWY  –  1 szt.</w:t>
            </w:r>
            <w:r w:rsidRP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DC5E212" w14:textId="77777777" w:rsidR="00006ECA" w:rsidRPr="00492CFC" w:rsidRDefault="00006ECA" w:rsidP="00D91665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0B7EC387" w14:textId="77777777" w:rsidR="003956F5" w:rsidRPr="00CF02ED" w:rsidRDefault="003956F5" w:rsidP="003956F5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</w:t>
            </w:r>
            <w:r w:rsidR="00C01FD8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191FD69B" w14:textId="77777777" w:rsidR="003956F5" w:rsidRPr="00492CFC" w:rsidRDefault="003956F5" w:rsidP="003956F5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0B7B4374" w14:textId="77777777" w:rsidR="00D91665" w:rsidRDefault="003956F5" w:rsidP="00437534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</w:t>
            </w:r>
          </w:p>
          <w:p w14:paraId="328B225F" w14:textId="7C2D9330" w:rsidR="00492CFC" w:rsidRPr="00492CFC" w:rsidRDefault="00492CFC" w:rsidP="00437534">
            <w:pPr>
              <w:pStyle w:val="Tekstpodstawowy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006ECA" w:rsidRPr="000F06D8" w14:paraId="2796462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69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FC348" w14:textId="20B8D83F" w:rsidR="00CE1B92" w:rsidRPr="000F06D8" w:rsidRDefault="00006ECA" w:rsidP="00926D23">
            <w:pPr>
              <w:pStyle w:val="Tekstpodstawowy"/>
              <w:numPr>
                <w:ilvl w:val="0"/>
                <w:numId w:val="15"/>
              </w:numPr>
              <w:tabs>
                <w:tab w:val="left" w:pos="317"/>
              </w:tabs>
              <w:ind w:left="0" w:right="176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Urządzenie fab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rycznie nowe, rok produkcji </w:t>
            </w: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A66B9C">
              <w:rPr>
                <w:rFonts w:ascii="Arial" w:hAnsi="Arial" w:cs="Arial"/>
                <w:color w:val="auto"/>
                <w:sz w:val="20"/>
                <w:szCs w:val="20"/>
              </w:rPr>
              <w:t xml:space="preserve"> lub </w:t>
            </w:r>
            <w:r w:rsidR="00B0557E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  <w:r w:rsidR="0003561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7DB1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9D5A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28F40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1E1" w14:textId="22FD9B43" w:rsidR="00006ECA" w:rsidRPr="007B20C1" w:rsidRDefault="00006ECA" w:rsidP="00926D2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Respirator do terapii oddechowej w trakcie transportu zgodny z wymaganiami aktualnej normy PN-EN 794-3</w:t>
            </w:r>
            <w:r w:rsidR="005F1575" w:rsidRPr="007B20C1">
              <w:rPr>
                <w:rFonts w:ascii="Arial" w:hAnsi="Arial" w:cs="Arial"/>
              </w:rPr>
              <w:t xml:space="preserve"> (</w:t>
            </w:r>
            <w:r w:rsidRPr="007B20C1">
              <w:rPr>
                <w:rFonts w:ascii="Arial" w:hAnsi="Arial" w:cs="Arial"/>
              </w:rPr>
              <w:t>lub równoważnej</w:t>
            </w:r>
            <w:r w:rsidR="005F1575" w:rsidRPr="007B20C1">
              <w:rPr>
                <w:rFonts w:ascii="Arial" w:hAnsi="Arial" w:cs="Arial"/>
              </w:rPr>
              <w:t>)</w:t>
            </w:r>
            <w:r w:rsidRPr="007B20C1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B2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B7FB6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2C5DD5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64B" w14:textId="2F320353" w:rsidR="00006ECA" w:rsidRPr="007B20C1" w:rsidRDefault="00006ECA" w:rsidP="00926D2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Zasilanie i sterowanie pracą respiratora wyłącznie z jednego źródła np. zasilanie pneumatyczne  z przenośnego lub stacjonarnego źródła tlenu (dopuszcza się elektroniczne zasilanie modułu alarmów pod warunkiem iż brak jego zasilania nie ma wpływu na pracę zasadniczą respiratora).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6B4C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F2CC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1AD9098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634" w14:textId="7014C992" w:rsidR="00006ECA" w:rsidRPr="007B20C1" w:rsidRDefault="00006ECA" w:rsidP="00926D2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Maksymalna waga respiratora ≤ 3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7F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0843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63B8535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3DF" w14:textId="5570805E" w:rsidR="00006ECA" w:rsidRPr="007B20C1" w:rsidRDefault="00006ECA" w:rsidP="00926D2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Tryb wentylacji  IPPV lub CMV.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4E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217E6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5F0B22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1401" w14:textId="110C8129" w:rsidR="00006ECA" w:rsidRPr="007B20C1" w:rsidRDefault="00006ECA" w:rsidP="00926D2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Funkcja automatycznej blokady w cyklu wentylacji IPPV lub CMV przy oddechu spontanicznym pacjenta -  z zapewnieniem minimalnej wentylacji minutowej.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45C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DA78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75AEFA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A71" w14:textId="7101B300" w:rsidR="00006ECA" w:rsidRPr="007B20C1" w:rsidRDefault="00006ECA" w:rsidP="00926D2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 xml:space="preserve">Układ pacjenta z zaworem </w:t>
            </w:r>
            <w:proofErr w:type="spellStart"/>
            <w:r w:rsidRPr="007B20C1">
              <w:rPr>
                <w:rFonts w:ascii="Arial" w:hAnsi="Arial" w:cs="Arial"/>
              </w:rPr>
              <w:t>antyinhalacyjnym</w:t>
            </w:r>
            <w:proofErr w:type="spellEnd"/>
            <w:r w:rsidRPr="007B20C1">
              <w:rPr>
                <w:rFonts w:ascii="Arial" w:hAnsi="Arial" w:cs="Arial"/>
              </w:rPr>
              <w:t xml:space="preserve"> - możliwość wentylacji biernej 100% tlenem w atmosferze skażonej.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D55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35E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583DC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D5B" w14:textId="60921C03" w:rsidR="00006ECA" w:rsidRPr="007B20C1" w:rsidRDefault="00006ECA" w:rsidP="00926D2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Niezależna płynna regulacja częstości oddechowej i objętości oddechowej.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90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20C04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D6F11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B07" w14:textId="79EA3CCB" w:rsidR="00006ECA" w:rsidRPr="003F4A4F" w:rsidRDefault="007B20C1" w:rsidP="00256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006ECA" w:rsidRPr="003F4A4F">
              <w:rPr>
                <w:rFonts w:ascii="Arial" w:hAnsi="Arial" w:cs="Arial"/>
              </w:rPr>
              <w:t>Zakres regulacji parametrów wentylacji umożliwiający wentylację zastępczą dorosłych i dzieci</w:t>
            </w:r>
          </w:p>
          <w:p w14:paraId="5900E468" w14:textId="77777777" w:rsidR="00006ECA" w:rsidRPr="003F4A4F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- częstość oddechowa regulowana w zakresie min. 8-40 cykli/min</w:t>
            </w:r>
          </w:p>
          <w:p w14:paraId="124753F5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- objętość oddechowa regulowana w zakresie min. 70-1500 ml.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03D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C33E1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9800B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2F3" w14:textId="5567A9F6" w:rsidR="00006ECA" w:rsidRPr="007B20C1" w:rsidRDefault="00006ECA" w:rsidP="00926D23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Minimum 2 poziomy stężenia tlenu w mieszaninie oddechowej w trybie IPPV/ CMV, 100 i max 60% (podać wartość znamionową stężenia O2 deklarowaną w materiałach technicznych producenta).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CCF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07473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C06B3D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235A" w14:textId="4D91080B" w:rsidR="00006ECA" w:rsidRPr="007B20C1" w:rsidRDefault="00006ECA" w:rsidP="00926D23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Tryb wentylacji biernej 100% tlenem - oddech „na żądanie” (integralna funkcja   respiratora) z przepływem zależnym od podciśnienia w układzie oddechowym.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C73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8FB8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2AD69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58F" w14:textId="545EE240" w:rsidR="00006ECA" w:rsidRPr="007B20C1" w:rsidRDefault="00006ECA" w:rsidP="00926D23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lastRenderedPageBreak/>
              <w:t>Regulowane ciśnienie szczytowe w układzie pacjenta w zakresie min. 20-60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BF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2E06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355F7E6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559" w14:textId="1B1CCB54" w:rsidR="00006ECA" w:rsidRPr="007B20C1" w:rsidRDefault="00006ECA" w:rsidP="00926D23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ind w:left="33" w:hanging="33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Zintegrowana z respiratorem zastawka PEEP z zakresem regulacji 0-20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048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27F6D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CB82224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B899" w14:textId="53E28146" w:rsidR="00006ECA" w:rsidRPr="007B20C1" w:rsidRDefault="00006ECA" w:rsidP="00926D23">
            <w:pPr>
              <w:pStyle w:val="Akapitzlist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Tryb wentylacji CPAP z zakresem regulacji do max. 15cmH2O.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8460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A1297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89E6209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9F83" w14:textId="7092E274" w:rsidR="00006ECA" w:rsidRPr="007B20C1" w:rsidRDefault="00006ECA" w:rsidP="00926D23">
            <w:pPr>
              <w:pStyle w:val="Akapitzlist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Możliwość ręcznego wyzwolenia wdechu.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5AA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D82C3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083AAEEC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C07" w14:textId="56786D95" w:rsidR="00006ECA" w:rsidRPr="007B20C1" w:rsidRDefault="00006ECA" w:rsidP="00926D23">
            <w:pPr>
              <w:pStyle w:val="Akapitzlist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Czułość wyzwalania trybu „na żądanie” poniżej 3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1A5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BF4C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5435A23C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66D" w14:textId="5CE9112E" w:rsidR="00006ECA" w:rsidRPr="007B20C1" w:rsidRDefault="00006ECA" w:rsidP="00926D23">
            <w:pPr>
              <w:pStyle w:val="Akapitzlist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Manometr ciśnienia w układzie pacjenta wbudowany w respirator.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142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9ACC3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2B316010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921" w14:textId="0969C67A" w:rsidR="00006ECA" w:rsidRPr="007B20C1" w:rsidRDefault="00006ECA" w:rsidP="00926D23">
            <w:pPr>
              <w:pStyle w:val="Akapitzlist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Wskaźnik niskiego ciśnienia gazu zasilającego.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EF4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8B9EB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733D2CA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AAD" w14:textId="35B3EBA6" w:rsidR="00006ECA" w:rsidRPr="00AF5477" w:rsidRDefault="007B20C1" w:rsidP="00256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="00006ECA" w:rsidRPr="00AF5477">
              <w:rPr>
                <w:rFonts w:ascii="Arial" w:hAnsi="Arial" w:cs="Arial"/>
              </w:rPr>
              <w:t>Alarmy (dopuszcza się elektryczne zasilanie modułu alarmów):</w:t>
            </w:r>
          </w:p>
          <w:p w14:paraId="2D893F8D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wysokiego ciśnienia szczytowego w fazie wdechu</w:t>
            </w:r>
          </w:p>
          <w:p w14:paraId="0557E09D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niskiego ciśnienia w układzie pacjenta (rozłączenia)</w:t>
            </w:r>
          </w:p>
          <w:p w14:paraId="17509917" w14:textId="77777777" w:rsidR="00006ECA" w:rsidRPr="00AF5477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stałego ciśnienia w układzie pacjenta</w:t>
            </w:r>
          </w:p>
          <w:p w14:paraId="0A0DC7B9" w14:textId="77777777" w:rsidR="00006ECA" w:rsidRPr="000F06D8" w:rsidRDefault="00006ECA" w:rsidP="00256897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niskiego ciśnienia gazu zasilającego.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8CE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5A44F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1E31671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D11" w14:textId="6A4F7338" w:rsidR="00006ECA" w:rsidRPr="007B20C1" w:rsidRDefault="007B20C1" w:rsidP="00926D23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</w:t>
            </w:r>
            <w:r w:rsidR="00006ECA" w:rsidRPr="007B20C1">
              <w:rPr>
                <w:rFonts w:ascii="Arial" w:hAnsi="Arial" w:cs="Arial"/>
                <w:bCs/>
              </w:rPr>
              <w:t xml:space="preserve">kład oddechowy pacjenta – min 5 szt. + min 6 szt. </w:t>
            </w:r>
            <w:proofErr w:type="spellStart"/>
            <w:r w:rsidR="00006ECA" w:rsidRPr="007B20C1">
              <w:rPr>
                <w:rFonts w:ascii="Arial" w:hAnsi="Arial" w:cs="Arial"/>
                <w:bCs/>
              </w:rPr>
              <w:t>kpl</w:t>
            </w:r>
            <w:proofErr w:type="spellEnd"/>
            <w:r w:rsidR="00006ECA" w:rsidRPr="007B20C1">
              <w:rPr>
                <w:rFonts w:ascii="Arial" w:hAnsi="Arial" w:cs="Arial"/>
                <w:bCs/>
              </w:rPr>
              <w:t xml:space="preserve"> układów oddechowych do CPAP-u.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31B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3E9E9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181651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8FDB" w14:textId="2D924E91" w:rsidR="00006ECA" w:rsidRPr="007B20C1" w:rsidRDefault="00006ECA" w:rsidP="00926D23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  <w:jc w:val="both"/>
              <w:rPr>
                <w:rFonts w:ascii="Arial" w:hAnsi="Arial" w:cs="Arial"/>
                <w:bCs/>
              </w:rPr>
            </w:pPr>
            <w:r w:rsidRPr="007B20C1">
              <w:rPr>
                <w:rFonts w:ascii="Arial" w:hAnsi="Arial" w:cs="Arial"/>
                <w:bCs/>
              </w:rPr>
              <w:t xml:space="preserve">Uchwyt mocujący respirator na ścianie zgodny z wymogami aktualnej normy PN EN 1789  + A 2 </w:t>
            </w:r>
            <w:r w:rsidR="005F1575" w:rsidRPr="007B20C1">
              <w:rPr>
                <w:rFonts w:ascii="Arial" w:hAnsi="Arial" w:cs="Arial"/>
                <w:bCs/>
              </w:rPr>
              <w:t xml:space="preserve">( </w:t>
            </w:r>
            <w:r w:rsidRPr="007B20C1">
              <w:rPr>
                <w:rFonts w:ascii="Arial" w:hAnsi="Arial" w:cs="Arial"/>
                <w:bCs/>
              </w:rPr>
              <w:t>lub równoważnej</w:t>
            </w:r>
            <w:r w:rsidR="005F1575" w:rsidRPr="007B20C1">
              <w:rPr>
                <w:rFonts w:ascii="Arial" w:hAnsi="Arial" w:cs="Arial"/>
                <w:bCs/>
              </w:rPr>
              <w:t>)</w:t>
            </w:r>
            <w:r w:rsidRPr="007B20C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EBB" w14:textId="77777777" w:rsidR="00006ECA" w:rsidRPr="00326DBB" w:rsidRDefault="00006ECA" w:rsidP="0025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72488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409E01E1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4FCC" w14:textId="17DEF39E" w:rsidR="00006ECA" w:rsidRPr="007B20C1" w:rsidRDefault="00006ECA" w:rsidP="00926D23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Dodatkowy zestaw ciśnieniowy do manualnej wentylacji noworodków.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069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7B0A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6ECA" w:rsidRPr="000F06D8" w14:paraId="65DF1E78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C1F" w14:textId="4AF332A0" w:rsidR="00006ECA" w:rsidRPr="007B20C1" w:rsidRDefault="00006ECA" w:rsidP="00926D23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Przenośny zestaw tlenowy:</w:t>
            </w:r>
            <w:r w:rsidR="007B20C1">
              <w:rPr>
                <w:rFonts w:ascii="Arial" w:hAnsi="Arial" w:cs="Arial"/>
              </w:rPr>
              <w:t xml:space="preserve"> </w:t>
            </w:r>
            <w:r w:rsidRPr="007B20C1">
              <w:rPr>
                <w:rFonts w:ascii="Arial" w:hAnsi="Arial" w:cs="Arial"/>
              </w:rPr>
              <w:t>torba transportowa z kieszeniami i uchwytami do mocowania drobnego sprzętu medycznego, umożliwiająca transport zestawu w ręku, na ramieniu</w:t>
            </w:r>
            <w:r w:rsidR="007B20C1">
              <w:rPr>
                <w:rFonts w:ascii="Arial" w:hAnsi="Arial" w:cs="Arial"/>
              </w:rPr>
              <w:t xml:space="preserve"> </w:t>
            </w:r>
            <w:r w:rsidRPr="007B20C1">
              <w:rPr>
                <w:rFonts w:ascii="Arial" w:hAnsi="Arial" w:cs="Arial"/>
              </w:rPr>
              <w:t xml:space="preserve">i na plecach, zaczepy umożliwiające zawieszenia torby na ramie łóżka/ noszy, butla tlenowa aluminiowa o </w:t>
            </w:r>
            <w:proofErr w:type="spellStart"/>
            <w:r w:rsidRPr="007B20C1">
              <w:rPr>
                <w:rFonts w:ascii="Arial" w:hAnsi="Arial" w:cs="Arial"/>
              </w:rPr>
              <w:t>poj</w:t>
            </w:r>
            <w:proofErr w:type="spellEnd"/>
            <w:r w:rsidRPr="007B20C1">
              <w:rPr>
                <w:rFonts w:ascii="Arial" w:hAnsi="Arial" w:cs="Arial"/>
              </w:rPr>
              <w:t xml:space="preserve">  2,7 l z reduktorem ciśnienia z manometrem i z przepływomierzem.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E003" w14:textId="77777777" w:rsidR="00006ECA" w:rsidRPr="004A02ED" w:rsidRDefault="00006ECA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9A942" w14:textId="77777777" w:rsidR="00006ECA" w:rsidRPr="000F06D8" w:rsidRDefault="00006ECA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20C1" w:rsidRPr="000F06D8" w14:paraId="4FCD09EC" w14:textId="77777777" w:rsidTr="007B20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16818" w14:textId="24D8AA08" w:rsidR="007B20C1" w:rsidRPr="007B20C1" w:rsidRDefault="007B20C1" w:rsidP="00926D23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317" w:hanging="317"/>
              <w:jc w:val="both"/>
              <w:rPr>
                <w:rFonts w:ascii="Arial" w:hAnsi="Arial" w:cs="Arial"/>
              </w:rPr>
            </w:pPr>
            <w:r w:rsidRPr="007B20C1">
              <w:rPr>
                <w:rFonts w:ascii="Arial" w:hAnsi="Arial" w:cs="Arial"/>
              </w:rPr>
              <w:t>Okres gwarancji: minimum 24 miesiące.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32787" w14:textId="77777777" w:rsidR="007B20C1" w:rsidRPr="004A02ED" w:rsidRDefault="007B20C1" w:rsidP="002568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F03279" w14:textId="77777777" w:rsidR="007B20C1" w:rsidRPr="000F06D8" w:rsidRDefault="007B20C1" w:rsidP="00256897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DEABB9F" w14:textId="77777777" w:rsidR="007B20C1" w:rsidRDefault="007B20C1" w:rsidP="007B20C1">
      <w:pPr>
        <w:ind w:left="-567"/>
        <w:rPr>
          <w:rFonts w:ascii="Calibri" w:hAnsi="Calibri" w:cs="Arial"/>
          <w:bCs/>
          <w:color w:val="FF0000"/>
          <w:sz w:val="24"/>
          <w:szCs w:val="24"/>
        </w:rPr>
      </w:pPr>
    </w:p>
    <w:p w14:paraId="3BA0C519" w14:textId="550DEDCF" w:rsidR="00006ECA" w:rsidRDefault="00006ECA" w:rsidP="007B20C1">
      <w:pPr>
        <w:ind w:left="-567"/>
        <w:rPr>
          <w:rFonts w:ascii="Calibri" w:hAnsi="Calibri" w:cs="Arial"/>
          <w:bCs/>
          <w:color w:val="FF0000"/>
          <w:sz w:val="24"/>
          <w:szCs w:val="24"/>
        </w:rPr>
      </w:pPr>
      <w:r w:rsidRPr="00BB32A7">
        <w:rPr>
          <w:rFonts w:ascii="Calibri" w:hAnsi="Calibri" w:cs="Arial"/>
          <w:bCs/>
          <w:color w:val="FF0000"/>
          <w:sz w:val="24"/>
          <w:szCs w:val="24"/>
        </w:rPr>
        <w:t>Pozycje tak/nie wymagania bezwzględne  i opis oferowanych parametrów wypełnia Wykonawca</w:t>
      </w:r>
      <w:r w:rsidR="007B20C1">
        <w:rPr>
          <w:rFonts w:ascii="Calibri" w:hAnsi="Calibri" w:cs="Arial"/>
          <w:bCs/>
          <w:color w:val="FF0000"/>
          <w:sz w:val="24"/>
          <w:szCs w:val="24"/>
        </w:rPr>
        <w:t>.</w:t>
      </w:r>
    </w:p>
    <w:p w14:paraId="712C8C44" w14:textId="77777777" w:rsidR="007B20C1" w:rsidRPr="00BB32A7" w:rsidRDefault="007B20C1" w:rsidP="007B20C1">
      <w:pPr>
        <w:ind w:left="-567"/>
        <w:rPr>
          <w:rFonts w:ascii="Calibri" w:hAnsi="Calibri" w:cs="Arial"/>
          <w:bCs/>
          <w:color w:val="FF0000"/>
          <w:sz w:val="24"/>
          <w:szCs w:val="24"/>
          <w:lang w:eastAsia="pl-PL"/>
        </w:rPr>
      </w:pPr>
    </w:p>
    <w:p w14:paraId="50972551" w14:textId="77777777" w:rsidR="007B20C1" w:rsidRDefault="007B20C1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bookmarkStart w:id="2" w:name="_Hlk62384669"/>
    </w:p>
    <w:p w14:paraId="1D3965E0" w14:textId="77777777" w:rsidR="00994EF0" w:rsidRDefault="00D91665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r w:rsidRPr="003956F5">
        <w:rPr>
          <w:rFonts w:ascii="Arial" w:hAnsi="Arial" w:cs="Arial"/>
          <w:b/>
          <w:sz w:val="28"/>
          <w:szCs w:val="28"/>
        </w:rPr>
        <w:lastRenderedPageBreak/>
        <w:t>Formularz parametrów punktowanych</w:t>
      </w:r>
    </w:p>
    <w:p w14:paraId="5C08C186" w14:textId="3E06068F" w:rsidR="00D91665" w:rsidRPr="003956F5" w:rsidRDefault="00D91665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r w:rsidRPr="003956F5">
        <w:rPr>
          <w:rFonts w:ascii="Arial" w:hAnsi="Arial" w:cs="Arial"/>
          <w:b/>
          <w:sz w:val="28"/>
          <w:szCs w:val="28"/>
        </w:rPr>
        <w:t xml:space="preserve"> </w:t>
      </w:r>
      <w:bookmarkEnd w:id="2"/>
    </w:p>
    <w:tbl>
      <w:tblPr>
        <w:tblW w:w="1544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418"/>
        <w:gridCol w:w="4951"/>
      </w:tblGrid>
      <w:tr w:rsidR="00D91665" w:rsidRPr="00D91665" w14:paraId="6626D80F" w14:textId="77777777" w:rsidTr="00994EF0">
        <w:trPr>
          <w:trHeight w:val="416"/>
        </w:trPr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F5115D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Parametry punktowane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A7F4E7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6B0CC5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4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D5CD04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 oferowany*</w:t>
            </w:r>
          </w:p>
        </w:tc>
      </w:tr>
      <w:tr w:rsidR="00D91665" w:rsidRPr="00D91665" w14:paraId="3D51A397" w14:textId="77777777" w:rsidTr="00994EF0">
        <w:trPr>
          <w:trHeight w:val="266"/>
        </w:trPr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3BADD5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88C448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DEDA66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6D1F2B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D91665" w:rsidRPr="00D91665" w14:paraId="7F9B9DC0" w14:textId="77777777" w:rsidTr="00994EF0">
        <w:trPr>
          <w:trHeight w:val="332"/>
        </w:trPr>
        <w:tc>
          <w:tcPr>
            <w:tcW w:w="7513" w:type="dxa"/>
            <w:tcBorders>
              <w:top w:val="double" w:sz="4" w:space="0" w:color="auto"/>
            </w:tcBorders>
            <w:vAlign w:val="center"/>
            <w:hideMark/>
          </w:tcPr>
          <w:p w14:paraId="7FFDB211" w14:textId="77777777" w:rsidR="00D91665" w:rsidRPr="00FE2A18" w:rsidRDefault="00FE2A18" w:rsidP="00FE2A18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1.</w:t>
            </w:r>
            <w:r w:rsidR="00D91665" w:rsidRPr="00FE2A18">
              <w:rPr>
                <w:rFonts w:ascii="Arial" w:hAnsi="Arial" w:cs="Arial"/>
              </w:rPr>
              <w:t xml:space="preserve">Rozrząd w formie łańcucha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  <w:hideMark/>
          </w:tcPr>
          <w:p w14:paraId="42A52AB0" w14:textId="39E38C3D" w:rsidR="00695C1D" w:rsidRPr="00D91665" w:rsidRDefault="00D91665" w:rsidP="00686B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686B63">
              <w:rPr>
                <w:rFonts w:ascii="Arial" w:hAnsi="Arial" w:cs="Arial"/>
              </w:rPr>
              <w:t>10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5638D29" w14:textId="4E51A51D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tcBorders>
              <w:top w:val="double" w:sz="4" w:space="0" w:color="auto"/>
            </w:tcBorders>
            <w:vAlign w:val="center"/>
          </w:tcPr>
          <w:p w14:paraId="672B34F6" w14:textId="77777777" w:rsidR="00D91665" w:rsidRPr="00D91665" w:rsidRDefault="00D91665" w:rsidP="00EF193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02EE0" w:rsidRPr="00D91665" w14:paraId="570073E4" w14:textId="77777777" w:rsidTr="00730A9A">
        <w:trPr>
          <w:trHeight w:val="408"/>
        </w:trPr>
        <w:tc>
          <w:tcPr>
            <w:tcW w:w="7513" w:type="dxa"/>
            <w:shd w:val="clear" w:color="auto" w:fill="auto"/>
            <w:vAlign w:val="center"/>
            <w:hideMark/>
          </w:tcPr>
          <w:p w14:paraId="0FFFCD88" w14:textId="13427361" w:rsidR="00602EE0" w:rsidRPr="00FE2A18" w:rsidRDefault="00602EE0" w:rsidP="00602EE0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E2A18">
              <w:rPr>
                <w:rFonts w:ascii="Arial" w:hAnsi="Arial" w:cs="Arial"/>
              </w:rPr>
              <w:t xml:space="preserve">Zbiornik paliwa o pojemności powyżej 100 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1559" w:type="dxa"/>
            <w:vAlign w:val="center"/>
            <w:hideMark/>
          </w:tcPr>
          <w:p w14:paraId="637C9AC5" w14:textId="1B41A97E" w:rsidR="00602EE0" w:rsidRPr="00D91665" w:rsidRDefault="00602EE0" w:rsidP="00602E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TAK-10</w:t>
            </w:r>
            <w:r w:rsidRPr="00D91665">
              <w:rPr>
                <w:rFonts w:ascii="Arial" w:hAnsi="Arial" w:cs="Arial"/>
              </w:rPr>
              <w:t>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  <w:vAlign w:val="center"/>
          </w:tcPr>
          <w:p w14:paraId="3E4A5288" w14:textId="2D381AAF" w:rsidR="00602EE0" w:rsidRPr="00D91665" w:rsidRDefault="00602EE0" w:rsidP="00602EE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vAlign w:val="center"/>
          </w:tcPr>
          <w:p w14:paraId="444CF283" w14:textId="77777777" w:rsidR="00602EE0" w:rsidRPr="00D91665" w:rsidRDefault="00602EE0" w:rsidP="00602EE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02EE0" w:rsidRPr="00D91665" w14:paraId="0816CF98" w14:textId="77777777" w:rsidTr="00730A9A">
        <w:trPr>
          <w:trHeight w:val="672"/>
        </w:trPr>
        <w:tc>
          <w:tcPr>
            <w:tcW w:w="7513" w:type="dxa"/>
            <w:shd w:val="clear" w:color="auto" w:fill="auto"/>
            <w:vAlign w:val="center"/>
            <w:hideMark/>
          </w:tcPr>
          <w:p w14:paraId="476AC5AC" w14:textId="77777777" w:rsidR="00602EE0" w:rsidRPr="00FE2A18" w:rsidRDefault="00602EE0" w:rsidP="00602EE0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FE2A18">
              <w:rPr>
                <w:rFonts w:ascii="Arial" w:hAnsi="Arial" w:cs="Arial"/>
              </w:rPr>
              <w:t xml:space="preserve">Odbiornik radiowy zabudowany w desce rozdzielczej pojazdu z funkcją zestawu głośnomówiącego do telefonu komórkowego ze sterowaniem przy kierownicy . Oferowane rozwiązanie ma być elementem fabrycznym pojazdu bazowego </w:t>
            </w:r>
          </w:p>
        </w:tc>
        <w:tc>
          <w:tcPr>
            <w:tcW w:w="1559" w:type="dxa"/>
            <w:vAlign w:val="center"/>
            <w:hideMark/>
          </w:tcPr>
          <w:p w14:paraId="169F9DE3" w14:textId="21BA647A" w:rsidR="00602EE0" w:rsidRPr="00D91665" w:rsidRDefault="00602EE0" w:rsidP="00602E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>
              <w:rPr>
                <w:rFonts w:ascii="Arial" w:hAnsi="Arial" w:cs="Arial"/>
              </w:rPr>
              <w:t>10</w:t>
            </w:r>
            <w:r w:rsidRPr="00D91665">
              <w:rPr>
                <w:rFonts w:ascii="Arial" w:hAnsi="Arial" w:cs="Arial"/>
              </w:rPr>
              <w:t xml:space="preserve"> pkt. </w:t>
            </w:r>
          </w:p>
          <w:p w14:paraId="0478BDB9" w14:textId="77777777" w:rsidR="00602EE0" w:rsidRPr="00D91665" w:rsidRDefault="00602EE0" w:rsidP="00602E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  <w:vAlign w:val="center"/>
          </w:tcPr>
          <w:p w14:paraId="271314C9" w14:textId="5C647A8C" w:rsidR="00602EE0" w:rsidRPr="00D91665" w:rsidRDefault="00602EE0" w:rsidP="00602EE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vAlign w:val="center"/>
          </w:tcPr>
          <w:p w14:paraId="22112DCD" w14:textId="77777777" w:rsidR="00602EE0" w:rsidRPr="00D91665" w:rsidRDefault="00602EE0" w:rsidP="00602EE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02EE0" w:rsidRPr="00D91665" w14:paraId="3A3C4493" w14:textId="77777777" w:rsidTr="00730A9A">
        <w:trPr>
          <w:trHeight w:val="597"/>
        </w:trPr>
        <w:tc>
          <w:tcPr>
            <w:tcW w:w="7513" w:type="dxa"/>
            <w:vAlign w:val="center"/>
            <w:hideMark/>
          </w:tcPr>
          <w:p w14:paraId="6E269D95" w14:textId="77777777" w:rsidR="00602EE0" w:rsidRPr="00FE2A18" w:rsidRDefault="00602EE0" w:rsidP="00602EE0">
            <w:pPr>
              <w:suppressAutoHyphens w:val="0"/>
              <w:autoSpaceDE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FE2A18">
              <w:rPr>
                <w:rFonts w:ascii="Arial" w:hAnsi="Arial" w:cs="Arial"/>
              </w:rPr>
              <w:t xml:space="preserve">Fabryczne reflektory przednie z funkcją doświetlania zakrętów (funkcja zintegrowana z reflektorami przednimi) </w:t>
            </w:r>
          </w:p>
        </w:tc>
        <w:tc>
          <w:tcPr>
            <w:tcW w:w="1559" w:type="dxa"/>
            <w:vAlign w:val="center"/>
            <w:hideMark/>
          </w:tcPr>
          <w:p w14:paraId="5A785324" w14:textId="463F0437" w:rsidR="00602EE0" w:rsidRPr="00D91665" w:rsidRDefault="00602EE0" w:rsidP="00602E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>
              <w:rPr>
                <w:rFonts w:ascii="Arial" w:hAnsi="Arial" w:cs="Arial"/>
              </w:rPr>
              <w:t>10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  <w:vAlign w:val="center"/>
          </w:tcPr>
          <w:p w14:paraId="551A6937" w14:textId="21B606BB" w:rsidR="00602EE0" w:rsidRPr="00D91665" w:rsidRDefault="00602EE0" w:rsidP="00602EE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  <w:vAlign w:val="center"/>
          </w:tcPr>
          <w:p w14:paraId="7143345A" w14:textId="77777777" w:rsidR="00602EE0" w:rsidRPr="00D91665" w:rsidRDefault="00602EE0" w:rsidP="00602EE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DE" w:rsidRPr="00D91665" w14:paraId="0EB1AD63" w14:textId="77777777" w:rsidTr="00730A9A">
        <w:trPr>
          <w:trHeight w:val="336"/>
        </w:trPr>
        <w:tc>
          <w:tcPr>
            <w:tcW w:w="7513" w:type="dxa"/>
            <w:vAlign w:val="center"/>
            <w:hideMark/>
          </w:tcPr>
          <w:p w14:paraId="21DE6D4C" w14:textId="77777777" w:rsidR="006D5CDE" w:rsidRPr="006D5CDE" w:rsidRDefault="006D5CDE" w:rsidP="00730A9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>Razem maksymalnie</w:t>
            </w:r>
          </w:p>
        </w:tc>
        <w:tc>
          <w:tcPr>
            <w:tcW w:w="1559" w:type="dxa"/>
            <w:vAlign w:val="center"/>
            <w:hideMark/>
          </w:tcPr>
          <w:p w14:paraId="6D13C54A" w14:textId="77777777" w:rsidR="006D5CDE" w:rsidRPr="006D5CDE" w:rsidRDefault="006D5CDE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418" w:type="dxa"/>
            <w:vAlign w:val="center"/>
          </w:tcPr>
          <w:p w14:paraId="2A8496B4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3B9643BE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4DF73" w14:textId="77777777" w:rsidR="00730A9A" w:rsidRDefault="00730A9A" w:rsidP="00730A9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*wypełnia Wykonawca </w:t>
      </w:r>
    </w:p>
    <w:p w14:paraId="558B8541" w14:textId="532D0C8D" w:rsidR="00F91308" w:rsidRDefault="00D91665" w:rsidP="00730A9A">
      <w:pPr>
        <w:ind w:left="-567"/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W przypadku, gdy Wykonawca nie określi </w:t>
      </w:r>
      <w:r w:rsidR="00626799">
        <w:rPr>
          <w:rFonts w:ascii="Arial" w:hAnsi="Arial" w:cs="Arial"/>
        </w:rPr>
        <w:t>ww.</w:t>
      </w:r>
      <w:r w:rsidRPr="00D91665">
        <w:rPr>
          <w:rFonts w:ascii="Arial" w:hAnsi="Arial" w:cs="Arial"/>
        </w:rPr>
        <w:t xml:space="preserve"> parametrów, jego oferta dostanie 0 pkt. w kryterium „zestawienie ocenianych parametrów technicznych”. </w:t>
      </w:r>
    </w:p>
    <w:p w14:paraId="5129B44E" w14:textId="77777777" w:rsidR="007B20C1" w:rsidRDefault="007B20C1">
      <w:pPr>
        <w:rPr>
          <w:rFonts w:ascii="Arial" w:hAnsi="Arial" w:cs="Arial"/>
        </w:rPr>
      </w:pPr>
    </w:p>
    <w:p w14:paraId="6A700A9B" w14:textId="6ED549C6" w:rsidR="007B20C1" w:rsidRPr="00350C50" w:rsidRDefault="00730A9A" w:rsidP="00730A9A">
      <w:pPr>
        <w:ind w:left="-567"/>
        <w:rPr>
          <w:rFonts w:ascii="Arial" w:hAnsi="Arial" w:cs="Arial"/>
          <w:b/>
          <w:sz w:val="22"/>
          <w:szCs w:val="22"/>
        </w:rPr>
      </w:pPr>
      <w:r w:rsidRPr="00350C50">
        <w:rPr>
          <w:rFonts w:ascii="Arial" w:hAnsi="Arial" w:cs="Arial"/>
          <w:b/>
          <w:sz w:val="22"/>
          <w:szCs w:val="22"/>
        </w:rPr>
        <w:t>Łączna w</w:t>
      </w:r>
      <w:r w:rsidR="007B20C1" w:rsidRPr="00350C50">
        <w:rPr>
          <w:rFonts w:ascii="Arial" w:hAnsi="Arial" w:cs="Arial"/>
          <w:b/>
          <w:sz w:val="22"/>
          <w:szCs w:val="22"/>
        </w:rPr>
        <w:t xml:space="preserve">artość przedmiotu </w:t>
      </w:r>
      <w:r w:rsidRPr="00350C50">
        <w:rPr>
          <w:rFonts w:ascii="Arial" w:hAnsi="Arial" w:cs="Arial"/>
          <w:b/>
          <w:sz w:val="22"/>
          <w:szCs w:val="22"/>
        </w:rPr>
        <w:t>zamówienia</w:t>
      </w:r>
      <w:r w:rsidR="007B20C1" w:rsidRPr="00350C50">
        <w:rPr>
          <w:rFonts w:ascii="Arial" w:hAnsi="Arial" w:cs="Arial"/>
          <w:b/>
          <w:sz w:val="22"/>
          <w:szCs w:val="22"/>
        </w:rPr>
        <w:t>:</w:t>
      </w:r>
    </w:p>
    <w:p w14:paraId="6753CF19" w14:textId="77777777" w:rsidR="007B20C1" w:rsidRPr="00730A9A" w:rsidRDefault="007B20C1" w:rsidP="00730A9A">
      <w:pPr>
        <w:ind w:left="-567"/>
        <w:rPr>
          <w:rFonts w:ascii="Arial" w:hAnsi="Arial" w:cs="Arial"/>
          <w:b/>
        </w:rPr>
      </w:pPr>
    </w:p>
    <w:p w14:paraId="153CD66A" w14:textId="77777777" w:rsidR="007B20C1" w:rsidRPr="00350C50" w:rsidRDefault="007B20C1" w:rsidP="00730A9A">
      <w:pPr>
        <w:ind w:left="-567"/>
        <w:rPr>
          <w:rFonts w:ascii="Arial" w:hAnsi="Arial" w:cs="Arial"/>
          <w:b/>
          <w:sz w:val="22"/>
          <w:szCs w:val="22"/>
        </w:rPr>
      </w:pPr>
      <w:r w:rsidRPr="00350C50">
        <w:rPr>
          <w:rFonts w:ascii="Arial" w:hAnsi="Arial" w:cs="Arial"/>
          <w:b/>
          <w:sz w:val="22"/>
          <w:szCs w:val="22"/>
        </w:rPr>
        <w:t xml:space="preserve">…………………..…….…… PLN z VAT  </w:t>
      </w:r>
    </w:p>
    <w:p w14:paraId="59FA5C4D" w14:textId="77777777" w:rsidR="007B20C1" w:rsidRPr="00350C50" w:rsidRDefault="007B20C1" w:rsidP="00730A9A">
      <w:pPr>
        <w:ind w:left="-567"/>
        <w:rPr>
          <w:rFonts w:ascii="Arial" w:hAnsi="Arial" w:cs="Arial"/>
          <w:b/>
          <w:sz w:val="22"/>
          <w:szCs w:val="22"/>
        </w:rPr>
      </w:pPr>
    </w:p>
    <w:p w14:paraId="74B3CDDC" w14:textId="77777777" w:rsidR="007B20C1" w:rsidRPr="00350C50" w:rsidRDefault="007B20C1" w:rsidP="00730A9A">
      <w:pPr>
        <w:ind w:left="-567"/>
        <w:rPr>
          <w:rFonts w:ascii="Arial" w:hAnsi="Arial" w:cs="Arial"/>
          <w:b/>
          <w:sz w:val="22"/>
          <w:szCs w:val="22"/>
        </w:rPr>
      </w:pPr>
      <w:r w:rsidRPr="00350C50">
        <w:rPr>
          <w:rFonts w:ascii="Arial" w:hAnsi="Arial" w:cs="Arial"/>
          <w:b/>
          <w:sz w:val="22"/>
          <w:szCs w:val="22"/>
        </w:rPr>
        <w:t>(słownie zł; ……………………………………………………………………..………………………..………………… złotych)</w:t>
      </w:r>
    </w:p>
    <w:p w14:paraId="30ED7399" w14:textId="77777777" w:rsidR="007B20C1" w:rsidRPr="00350C50" w:rsidRDefault="007B20C1" w:rsidP="00730A9A">
      <w:pPr>
        <w:ind w:left="-567"/>
        <w:rPr>
          <w:rFonts w:ascii="Arial" w:hAnsi="Arial" w:cs="Arial"/>
          <w:b/>
          <w:sz w:val="22"/>
          <w:szCs w:val="22"/>
        </w:rPr>
      </w:pPr>
    </w:p>
    <w:p w14:paraId="20788608" w14:textId="77777777" w:rsidR="007B20C1" w:rsidRPr="00350C50" w:rsidRDefault="007B20C1" w:rsidP="00730A9A">
      <w:pPr>
        <w:ind w:left="-567"/>
        <w:rPr>
          <w:rFonts w:ascii="Arial" w:hAnsi="Arial" w:cs="Arial"/>
          <w:b/>
          <w:sz w:val="22"/>
          <w:szCs w:val="22"/>
        </w:rPr>
      </w:pPr>
    </w:p>
    <w:p w14:paraId="4ABAA564" w14:textId="77777777" w:rsidR="007B20C1" w:rsidRPr="00350C50" w:rsidRDefault="007B20C1" w:rsidP="00730A9A">
      <w:pPr>
        <w:ind w:left="-567"/>
        <w:rPr>
          <w:rFonts w:ascii="Arial" w:hAnsi="Arial" w:cs="Arial"/>
          <w:b/>
          <w:sz w:val="22"/>
          <w:szCs w:val="22"/>
        </w:rPr>
      </w:pPr>
      <w:r w:rsidRPr="00350C50">
        <w:rPr>
          <w:rFonts w:ascii="Arial" w:hAnsi="Arial" w:cs="Arial"/>
          <w:b/>
          <w:sz w:val="22"/>
          <w:szCs w:val="22"/>
        </w:rPr>
        <w:t xml:space="preserve">……………………….…….. PLN bez VAT </w:t>
      </w:r>
    </w:p>
    <w:p w14:paraId="7567C7EA" w14:textId="77777777" w:rsidR="007B20C1" w:rsidRPr="00350C50" w:rsidRDefault="007B20C1" w:rsidP="00730A9A">
      <w:pPr>
        <w:ind w:left="-567"/>
        <w:rPr>
          <w:rFonts w:ascii="Arial" w:hAnsi="Arial" w:cs="Arial"/>
          <w:b/>
          <w:sz w:val="22"/>
          <w:szCs w:val="22"/>
        </w:rPr>
      </w:pPr>
    </w:p>
    <w:p w14:paraId="4A5CE8E3" w14:textId="296D4D00" w:rsidR="007B20C1" w:rsidRPr="00350C50" w:rsidRDefault="007B20C1" w:rsidP="00730A9A">
      <w:pPr>
        <w:ind w:left="-567"/>
        <w:rPr>
          <w:rFonts w:ascii="Arial" w:hAnsi="Arial" w:cs="Arial"/>
          <w:b/>
          <w:sz w:val="22"/>
          <w:szCs w:val="22"/>
        </w:rPr>
      </w:pPr>
      <w:r w:rsidRPr="00350C50">
        <w:rPr>
          <w:rFonts w:ascii="Arial" w:hAnsi="Arial" w:cs="Arial"/>
          <w:b/>
          <w:sz w:val="22"/>
          <w:szCs w:val="22"/>
        </w:rPr>
        <w:t>(słownie zł; ………………………………………………………….………………………..…………………………… złotych)</w:t>
      </w:r>
    </w:p>
    <w:sectPr w:rsidR="007B20C1" w:rsidRPr="00350C50" w:rsidSect="00647D1D">
      <w:headerReference w:type="default" r:id="rId8"/>
      <w:pgSz w:w="16838" w:h="11906" w:orient="landscape"/>
      <w:pgMar w:top="7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D395" w14:textId="77777777" w:rsidR="00CC3B72" w:rsidRDefault="00CC3B72" w:rsidP="00DE0113">
      <w:r>
        <w:separator/>
      </w:r>
    </w:p>
  </w:endnote>
  <w:endnote w:type="continuationSeparator" w:id="0">
    <w:p w14:paraId="2D71D450" w14:textId="77777777" w:rsidR="00CC3B72" w:rsidRDefault="00CC3B72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6D160" w14:textId="77777777" w:rsidR="00CC3B72" w:rsidRDefault="00CC3B72" w:rsidP="00DE0113">
      <w:r>
        <w:separator/>
      </w:r>
    </w:p>
  </w:footnote>
  <w:footnote w:type="continuationSeparator" w:id="0">
    <w:p w14:paraId="0D869954" w14:textId="77777777" w:rsidR="00CC3B72" w:rsidRDefault="00CC3B72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3B76" w14:textId="675B6B4E" w:rsidR="00647D1D" w:rsidRDefault="00647D1D" w:rsidP="00647D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86BD22" wp14:editId="7B9A246E">
          <wp:extent cx="6357831" cy="530999"/>
          <wp:effectExtent l="0" t="0" r="5080" b="2540"/>
          <wp:docPr id="35" name="Obraz 35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6455" cy="53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F80D4" wp14:editId="6E71C406">
              <wp:simplePos x="0" y="0"/>
              <wp:positionH relativeFrom="column">
                <wp:posOffset>-571500</wp:posOffset>
              </wp:positionH>
              <wp:positionV relativeFrom="paragraph">
                <wp:posOffset>818515</wp:posOffset>
              </wp:positionV>
              <wp:extent cx="571500" cy="5715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2828B" w14:textId="77777777" w:rsidR="00647D1D" w:rsidRDefault="00647D1D" w:rsidP="00A559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F80D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45pt;margin-top:64.4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" stroked="f">
              <v:textbox>
                <w:txbxContent>
                  <w:p w14:paraId="0212828B" w14:textId="77777777" w:rsidR="003752D7" w:rsidRDefault="003752D7" w:rsidP="00A559D5"/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E3868" wp14:editId="05F8CD90">
              <wp:simplePos x="0" y="0"/>
              <wp:positionH relativeFrom="column">
                <wp:posOffset>5715000</wp:posOffset>
              </wp:positionH>
              <wp:positionV relativeFrom="paragraph">
                <wp:posOffset>818515</wp:posOffset>
              </wp:positionV>
              <wp:extent cx="571500" cy="571500"/>
              <wp:effectExtent l="0" t="0" r="0" b="6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88FD9" w14:textId="08AF552F" w:rsidR="00647D1D" w:rsidRPr="00F53227" w:rsidRDefault="00647D1D" w:rsidP="00A559D5">
                          <w:r w:rsidRPr="00C61827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147D52" wp14:editId="3803E685">
                                <wp:extent cx="390525" cy="390525"/>
                                <wp:effectExtent l="0" t="0" r="9525" b="9525"/>
                                <wp:docPr id="36" name="Obraz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E3868" id="Pole tekstowe 3" o:spid="_x0000_s1027" type="#_x0000_t202" style="position:absolute;margin-left:450pt;margin-top:64.4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" stroked="f">
              <v:textbox>
                <w:txbxContent>
                  <w:p w14:paraId="62188FD9" w14:textId="08AF552F" w:rsidR="003752D7" w:rsidRPr="00F53227" w:rsidRDefault="003752D7" w:rsidP="00A559D5">
                    <w:r w:rsidRPr="00C61827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147D52" wp14:editId="3803E685">
                          <wp:extent cx="390525" cy="39052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21E022" w14:textId="77777777" w:rsidR="00647D1D" w:rsidRPr="00647D1D" w:rsidRDefault="00647D1D" w:rsidP="00647D1D">
    <w:pPr>
      <w:pStyle w:val="Nagwek"/>
      <w:jc w:val="center"/>
      <w:rPr>
        <w:rFonts w:cs="Arial"/>
        <w:sz w:val="8"/>
        <w:szCs w:val="8"/>
      </w:rPr>
    </w:pPr>
  </w:p>
  <w:p w14:paraId="0A913DA6" w14:textId="75D82426" w:rsidR="00647D1D" w:rsidRPr="00647D1D" w:rsidRDefault="00647D1D" w:rsidP="00647D1D">
    <w:pPr>
      <w:pStyle w:val="Nagwek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Numer postępowania: </w:t>
    </w:r>
    <w:r w:rsidRPr="00EE6FF5">
      <w:rPr>
        <w:rFonts w:cs="Arial"/>
        <w:sz w:val="18"/>
        <w:szCs w:val="18"/>
      </w:rPr>
      <w:t>RM/ZP/4/2021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6DE357A"/>
    <w:multiLevelType w:val="hybridMultilevel"/>
    <w:tmpl w:val="C79A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19CF"/>
    <w:multiLevelType w:val="hybridMultilevel"/>
    <w:tmpl w:val="5A70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B29B6"/>
    <w:multiLevelType w:val="hybridMultilevel"/>
    <w:tmpl w:val="DEDEA488"/>
    <w:lvl w:ilvl="0" w:tplc="8A28A4E6">
      <w:start w:val="1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26A6AA">
      <w:start w:val="1"/>
      <w:numFmt w:val="lowerLetter"/>
      <w:lvlText w:val="%2)"/>
      <w:lvlJc w:val="left"/>
      <w:pPr>
        <w:ind w:left="431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E2AFF12"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EF0402AC">
      <w:numFmt w:val="bullet"/>
      <w:lvlText w:val="•"/>
      <w:lvlJc w:val="left"/>
      <w:pPr>
        <w:ind w:left="1505" w:hanging="291"/>
      </w:pPr>
      <w:rPr>
        <w:rFonts w:hint="default"/>
      </w:rPr>
    </w:lvl>
    <w:lvl w:ilvl="4" w:tplc="E00CAFF2">
      <w:numFmt w:val="bullet"/>
      <w:lvlText w:val="•"/>
      <w:lvlJc w:val="left"/>
      <w:pPr>
        <w:ind w:left="2038" w:hanging="291"/>
      </w:pPr>
      <w:rPr>
        <w:rFonts w:hint="default"/>
      </w:rPr>
    </w:lvl>
    <w:lvl w:ilvl="5" w:tplc="47862C6E">
      <w:numFmt w:val="bullet"/>
      <w:lvlText w:val="•"/>
      <w:lvlJc w:val="left"/>
      <w:pPr>
        <w:ind w:left="2570" w:hanging="291"/>
      </w:pPr>
      <w:rPr>
        <w:rFonts w:hint="default"/>
      </w:rPr>
    </w:lvl>
    <w:lvl w:ilvl="6" w:tplc="CAC8EB60">
      <w:numFmt w:val="bullet"/>
      <w:lvlText w:val="•"/>
      <w:lvlJc w:val="left"/>
      <w:pPr>
        <w:ind w:left="3103" w:hanging="291"/>
      </w:pPr>
      <w:rPr>
        <w:rFonts w:hint="default"/>
      </w:rPr>
    </w:lvl>
    <w:lvl w:ilvl="7" w:tplc="8340C6F0">
      <w:numFmt w:val="bullet"/>
      <w:lvlText w:val="•"/>
      <w:lvlJc w:val="left"/>
      <w:pPr>
        <w:ind w:left="3636" w:hanging="291"/>
      </w:pPr>
      <w:rPr>
        <w:rFonts w:hint="default"/>
      </w:rPr>
    </w:lvl>
    <w:lvl w:ilvl="8" w:tplc="5AB8CF68">
      <w:numFmt w:val="bullet"/>
      <w:lvlText w:val="•"/>
      <w:lvlJc w:val="left"/>
      <w:pPr>
        <w:ind w:left="4168" w:hanging="291"/>
      </w:pPr>
      <w:rPr>
        <w:rFonts w:hint="default"/>
      </w:rPr>
    </w:lvl>
  </w:abstractNum>
  <w:abstractNum w:abstractNumId="12" w15:restartNumberingAfterBreak="0">
    <w:nsid w:val="2EAA5E00"/>
    <w:multiLevelType w:val="hybridMultilevel"/>
    <w:tmpl w:val="EC56548A"/>
    <w:lvl w:ilvl="0" w:tplc="91D4E178">
      <w:start w:val="7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3ECB5C">
      <w:numFmt w:val="bullet"/>
      <w:lvlText w:val="-"/>
      <w:lvlJc w:val="left"/>
      <w:pPr>
        <w:ind w:left="43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3AF8C5A6">
      <w:numFmt w:val="bullet"/>
      <w:lvlText w:val="•"/>
      <w:lvlJc w:val="left"/>
      <w:pPr>
        <w:ind w:left="972" w:hanging="216"/>
      </w:pPr>
      <w:rPr>
        <w:rFonts w:hint="default"/>
      </w:rPr>
    </w:lvl>
    <w:lvl w:ilvl="3" w:tplc="2C344D0C">
      <w:numFmt w:val="bullet"/>
      <w:lvlText w:val="•"/>
      <w:lvlJc w:val="left"/>
      <w:pPr>
        <w:ind w:left="1505" w:hanging="216"/>
      </w:pPr>
      <w:rPr>
        <w:rFonts w:hint="default"/>
      </w:rPr>
    </w:lvl>
    <w:lvl w:ilvl="4" w:tplc="1F684ABC">
      <w:numFmt w:val="bullet"/>
      <w:lvlText w:val="•"/>
      <w:lvlJc w:val="left"/>
      <w:pPr>
        <w:ind w:left="2038" w:hanging="216"/>
      </w:pPr>
      <w:rPr>
        <w:rFonts w:hint="default"/>
      </w:rPr>
    </w:lvl>
    <w:lvl w:ilvl="5" w:tplc="849AA330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D6C6088C">
      <w:numFmt w:val="bullet"/>
      <w:lvlText w:val="•"/>
      <w:lvlJc w:val="left"/>
      <w:pPr>
        <w:ind w:left="3103" w:hanging="216"/>
      </w:pPr>
      <w:rPr>
        <w:rFonts w:hint="default"/>
      </w:rPr>
    </w:lvl>
    <w:lvl w:ilvl="7" w:tplc="5FB8A4A0">
      <w:numFmt w:val="bullet"/>
      <w:lvlText w:val="•"/>
      <w:lvlJc w:val="left"/>
      <w:pPr>
        <w:ind w:left="3636" w:hanging="216"/>
      </w:pPr>
      <w:rPr>
        <w:rFonts w:hint="default"/>
      </w:rPr>
    </w:lvl>
    <w:lvl w:ilvl="8" w:tplc="264C7B92">
      <w:numFmt w:val="bullet"/>
      <w:lvlText w:val="•"/>
      <w:lvlJc w:val="left"/>
      <w:pPr>
        <w:ind w:left="4168" w:hanging="216"/>
      </w:pPr>
      <w:rPr>
        <w:rFonts w:hint="default"/>
      </w:rPr>
    </w:lvl>
  </w:abstractNum>
  <w:abstractNum w:abstractNumId="13" w15:restartNumberingAfterBreak="0">
    <w:nsid w:val="31595883"/>
    <w:multiLevelType w:val="hybridMultilevel"/>
    <w:tmpl w:val="786C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7191"/>
    <w:multiLevelType w:val="hybridMultilevel"/>
    <w:tmpl w:val="3878AA2A"/>
    <w:lvl w:ilvl="0" w:tplc="B8B4532E">
      <w:start w:val="2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8EBA08">
      <w:start w:val="1"/>
      <w:numFmt w:val="lowerLetter"/>
      <w:lvlText w:val="%2)"/>
      <w:lvlJc w:val="left"/>
      <w:pPr>
        <w:ind w:left="360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92F470">
      <w:numFmt w:val="bullet"/>
      <w:lvlText w:val="•"/>
      <w:lvlJc w:val="left"/>
      <w:pPr>
        <w:ind w:left="901" w:hanging="339"/>
      </w:pPr>
      <w:rPr>
        <w:rFonts w:hint="default"/>
      </w:rPr>
    </w:lvl>
    <w:lvl w:ilvl="3" w:tplc="F94EBEFE">
      <w:numFmt w:val="bullet"/>
      <w:lvlText w:val="•"/>
      <w:lvlJc w:val="left"/>
      <w:pPr>
        <w:ind w:left="1443" w:hanging="339"/>
      </w:pPr>
      <w:rPr>
        <w:rFonts w:hint="default"/>
      </w:rPr>
    </w:lvl>
    <w:lvl w:ilvl="4" w:tplc="8BCC86BC">
      <w:numFmt w:val="bullet"/>
      <w:lvlText w:val="•"/>
      <w:lvlJc w:val="left"/>
      <w:pPr>
        <w:ind w:left="1984" w:hanging="339"/>
      </w:pPr>
      <w:rPr>
        <w:rFonts w:hint="default"/>
      </w:rPr>
    </w:lvl>
    <w:lvl w:ilvl="5" w:tplc="613EFEEC">
      <w:numFmt w:val="bullet"/>
      <w:lvlText w:val="•"/>
      <w:lvlJc w:val="left"/>
      <w:pPr>
        <w:ind w:left="2526" w:hanging="339"/>
      </w:pPr>
      <w:rPr>
        <w:rFonts w:hint="default"/>
      </w:rPr>
    </w:lvl>
    <w:lvl w:ilvl="6" w:tplc="637E36F2">
      <w:numFmt w:val="bullet"/>
      <w:lvlText w:val="•"/>
      <w:lvlJc w:val="left"/>
      <w:pPr>
        <w:ind w:left="3068" w:hanging="339"/>
      </w:pPr>
      <w:rPr>
        <w:rFonts w:hint="default"/>
      </w:rPr>
    </w:lvl>
    <w:lvl w:ilvl="7" w:tplc="4BBE069E">
      <w:numFmt w:val="bullet"/>
      <w:lvlText w:val="•"/>
      <w:lvlJc w:val="left"/>
      <w:pPr>
        <w:ind w:left="3609" w:hanging="339"/>
      </w:pPr>
      <w:rPr>
        <w:rFonts w:hint="default"/>
      </w:rPr>
    </w:lvl>
    <w:lvl w:ilvl="8" w:tplc="2E083052">
      <w:numFmt w:val="bullet"/>
      <w:lvlText w:val="•"/>
      <w:lvlJc w:val="left"/>
      <w:pPr>
        <w:ind w:left="4151" w:hanging="339"/>
      </w:pPr>
      <w:rPr>
        <w:rFonts w:hint="default"/>
      </w:rPr>
    </w:lvl>
  </w:abstractNum>
  <w:abstractNum w:abstractNumId="15" w15:restartNumberingAfterBreak="0">
    <w:nsid w:val="523A414A"/>
    <w:multiLevelType w:val="hybridMultilevel"/>
    <w:tmpl w:val="23D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A2255"/>
    <w:multiLevelType w:val="hybridMultilevel"/>
    <w:tmpl w:val="95601DEC"/>
    <w:lvl w:ilvl="0" w:tplc="3A148480">
      <w:start w:val="1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6808C8">
      <w:numFmt w:val="bullet"/>
      <w:lvlText w:val="-"/>
      <w:lvlJc w:val="left"/>
      <w:pPr>
        <w:ind w:left="42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5300A0D4"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9320B630">
      <w:numFmt w:val="bullet"/>
      <w:lvlText w:val="•"/>
      <w:lvlJc w:val="left"/>
      <w:pPr>
        <w:ind w:left="1489" w:hanging="284"/>
      </w:pPr>
      <w:rPr>
        <w:rFonts w:hint="default"/>
      </w:rPr>
    </w:lvl>
    <w:lvl w:ilvl="4" w:tplc="E3FCF67C">
      <w:numFmt w:val="bullet"/>
      <w:lvlText w:val="•"/>
      <w:lvlJc w:val="left"/>
      <w:pPr>
        <w:ind w:left="2024" w:hanging="284"/>
      </w:pPr>
      <w:rPr>
        <w:rFonts w:hint="default"/>
      </w:rPr>
    </w:lvl>
    <w:lvl w:ilvl="5" w:tplc="82E28D02">
      <w:numFmt w:val="bullet"/>
      <w:lvlText w:val="•"/>
      <w:lvlJc w:val="left"/>
      <w:pPr>
        <w:ind w:left="2559" w:hanging="284"/>
      </w:pPr>
      <w:rPr>
        <w:rFonts w:hint="default"/>
      </w:rPr>
    </w:lvl>
    <w:lvl w:ilvl="6" w:tplc="1570CB90">
      <w:numFmt w:val="bullet"/>
      <w:lvlText w:val="•"/>
      <w:lvlJc w:val="left"/>
      <w:pPr>
        <w:ind w:left="3094" w:hanging="284"/>
      </w:pPr>
      <w:rPr>
        <w:rFonts w:hint="default"/>
      </w:rPr>
    </w:lvl>
    <w:lvl w:ilvl="7" w:tplc="EFF65DB2">
      <w:numFmt w:val="bullet"/>
      <w:lvlText w:val="•"/>
      <w:lvlJc w:val="left"/>
      <w:pPr>
        <w:ind w:left="3629" w:hanging="284"/>
      </w:pPr>
      <w:rPr>
        <w:rFonts w:hint="default"/>
      </w:rPr>
    </w:lvl>
    <w:lvl w:ilvl="8" w:tplc="03509548">
      <w:numFmt w:val="bullet"/>
      <w:lvlText w:val="•"/>
      <w:lvlJc w:val="left"/>
      <w:pPr>
        <w:ind w:left="4164" w:hanging="284"/>
      </w:pPr>
      <w:rPr>
        <w:rFonts w:hint="default"/>
      </w:rPr>
    </w:lvl>
  </w:abstractNum>
  <w:abstractNum w:abstractNumId="17" w15:restartNumberingAfterBreak="0">
    <w:nsid w:val="57FE71F4"/>
    <w:multiLevelType w:val="hybridMultilevel"/>
    <w:tmpl w:val="219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2796"/>
    <w:multiLevelType w:val="hybridMultilevel"/>
    <w:tmpl w:val="49C4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B1127"/>
    <w:multiLevelType w:val="hybridMultilevel"/>
    <w:tmpl w:val="1B16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14D51"/>
    <w:multiLevelType w:val="hybridMultilevel"/>
    <w:tmpl w:val="AAFCF07E"/>
    <w:lvl w:ilvl="0" w:tplc="B17083DA">
      <w:start w:val="11"/>
      <w:numFmt w:val="decimal"/>
      <w:lvlText w:val="%1."/>
      <w:lvlJc w:val="left"/>
      <w:pPr>
        <w:ind w:left="332" w:hanging="2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16CCD2A">
      <w:numFmt w:val="bullet"/>
      <w:lvlText w:val="-"/>
      <w:lvlJc w:val="left"/>
      <w:pPr>
        <w:ind w:left="424" w:hanging="308"/>
      </w:pPr>
      <w:rPr>
        <w:rFonts w:ascii="Arial" w:eastAsia="Arial" w:hAnsi="Arial" w:cs="Arial" w:hint="default"/>
        <w:w w:val="99"/>
        <w:sz w:val="20"/>
        <w:szCs w:val="20"/>
      </w:rPr>
    </w:lvl>
    <w:lvl w:ilvl="2" w:tplc="462EC806">
      <w:numFmt w:val="bullet"/>
      <w:lvlText w:val="•"/>
      <w:lvlJc w:val="left"/>
      <w:pPr>
        <w:ind w:left="954" w:hanging="308"/>
      </w:pPr>
      <w:rPr>
        <w:rFonts w:hint="default"/>
      </w:rPr>
    </w:lvl>
    <w:lvl w:ilvl="3" w:tplc="39C00C50">
      <w:numFmt w:val="bullet"/>
      <w:lvlText w:val="•"/>
      <w:lvlJc w:val="left"/>
      <w:pPr>
        <w:ind w:left="1489" w:hanging="308"/>
      </w:pPr>
      <w:rPr>
        <w:rFonts w:hint="default"/>
      </w:rPr>
    </w:lvl>
    <w:lvl w:ilvl="4" w:tplc="AB2640EA">
      <w:numFmt w:val="bullet"/>
      <w:lvlText w:val="•"/>
      <w:lvlJc w:val="left"/>
      <w:pPr>
        <w:ind w:left="2024" w:hanging="308"/>
      </w:pPr>
      <w:rPr>
        <w:rFonts w:hint="default"/>
      </w:rPr>
    </w:lvl>
    <w:lvl w:ilvl="5" w:tplc="A726E958">
      <w:numFmt w:val="bullet"/>
      <w:lvlText w:val="•"/>
      <w:lvlJc w:val="left"/>
      <w:pPr>
        <w:ind w:left="2559" w:hanging="308"/>
      </w:pPr>
      <w:rPr>
        <w:rFonts w:hint="default"/>
      </w:rPr>
    </w:lvl>
    <w:lvl w:ilvl="6" w:tplc="904AD2FA">
      <w:numFmt w:val="bullet"/>
      <w:lvlText w:val="•"/>
      <w:lvlJc w:val="left"/>
      <w:pPr>
        <w:ind w:left="3094" w:hanging="308"/>
      </w:pPr>
      <w:rPr>
        <w:rFonts w:hint="default"/>
      </w:rPr>
    </w:lvl>
    <w:lvl w:ilvl="7" w:tplc="3842AEA2">
      <w:numFmt w:val="bullet"/>
      <w:lvlText w:val="•"/>
      <w:lvlJc w:val="left"/>
      <w:pPr>
        <w:ind w:left="3629" w:hanging="308"/>
      </w:pPr>
      <w:rPr>
        <w:rFonts w:hint="default"/>
      </w:rPr>
    </w:lvl>
    <w:lvl w:ilvl="8" w:tplc="1C92804C">
      <w:numFmt w:val="bullet"/>
      <w:lvlText w:val="•"/>
      <w:lvlJc w:val="left"/>
      <w:pPr>
        <w:ind w:left="4164" w:hanging="308"/>
      </w:pPr>
      <w:rPr>
        <w:rFonts w:hint="default"/>
      </w:rPr>
    </w:lvl>
  </w:abstractNum>
  <w:abstractNum w:abstractNumId="21" w15:restartNumberingAfterBreak="0">
    <w:nsid w:val="6F1D0035"/>
    <w:multiLevelType w:val="hybridMultilevel"/>
    <w:tmpl w:val="4ACCE3DC"/>
    <w:lvl w:ilvl="0" w:tplc="5F0CDD90">
      <w:start w:val="18"/>
      <w:numFmt w:val="decimal"/>
      <w:lvlText w:val="%1."/>
      <w:lvlJc w:val="left"/>
      <w:pPr>
        <w:ind w:left="-1" w:hanging="27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278B3D6">
      <w:numFmt w:val="bullet"/>
      <w:lvlText w:val="-"/>
      <w:lvlJc w:val="left"/>
      <w:pPr>
        <w:ind w:left="141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990492DA">
      <w:numFmt w:val="bullet"/>
      <w:lvlText w:val="•"/>
      <w:lvlJc w:val="left"/>
      <w:pPr>
        <w:ind w:left="706" w:hanging="284"/>
      </w:pPr>
      <w:rPr>
        <w:rFonts w:hint="default"/>
      </w:rPr>
    </w:lvl>
    <w:lvl w:ilvl="3" w:tplc="3F70192A"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AB44E896">
      <w:numFmt w:val="bullet"/>
      <w:lvlText w:val="•"/>
      <w:lvlJc w:val="left"/>
      <w:pPr>
        <w:ind w:left="1838" w:hanging="284"/>
      </w:pPr>
      <w:rPr>
        <w:rFonts w:hint="default"/>
      </w:rPr>
    </w:lvl>
    <w:lvl w:ilvl="5" w:tplc="58A89224"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EB223802">
      <w:numFmt w:val="bullet"/>
      <w:lvlText w:val="•"/>
      <w:lvlJc w:val="left"/>
      <w:pPr>
        <w:ind w:left="2970" w:hanging="284"/>
      </w:pPr>
      <w:rPr>
        <w:rFonts w:hint="default"/>
      </w:rPr>
    </w:lvl>
    <w:lvl w:ilvl="7" w:tplc="2C10BEF0">
      <w:numFmt w:val="bullet"/>
      <w:lvlText w:val="•"/>
      <w:lvlJc w:val="left"/>
      <w:pPr>
        <w:ind w:left="3536" w:hanging="284"/>
      </w:pPr>
      <w:rPr>
        <w:rFonts w:hint="default"/>
      </w:rPr>
    </w:lvl>
    <w:lvl w:ilvl="8" w:tplc="ACEEA1FA">
      <w:numFmt w:val="bullet"/>
      <w:lvlText w:val="•"/>
      <w:lvlJc w:val="left"/>
      <w:pPr>
        <w:ind w:left="4102" w:hanging="284"/>
      </w:pPr>
      <w:rPr>
        <w:rFonts w:hint="default"/>
      </w:rPr>
    </w:lvl>
  </w:abstractNum>
  <w:abstractNum w:abstractNumId="22" w15:restartNumberingAfterBreak="0">
    <w:nsid w:val="6F58498B"/>
    <w:multiLevelType w:val="hybridMultilevel"/>
    <w:tmpl w:val="54C21B4A"/>
    <w:lvl w:ilvl="0" w:tplc="C1FEBC3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003FB"/>
    <w:multiLevelType w:val="hybridMultilevel"/>
    <w:tmpl w:val="E0666756"/>
    <w:lvl w:ilvl="0" w:tplc="C7767556">
      <w:start w:val="6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2BC601A">
      <w:numFmt w:val="bullet"/>
      <w:lvlText w:val="-"/>
      <w:lvlJc w:val="left"/>
      <w:pPr>
        <w:ind w:left="14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223CCA62">
      <w:numFmt w:val="bullet"/>
      <w:lvlText w:val="•"/>
      <w:lvlJc w:val="left"/>
      <w:pPr>
        <w:ind w:left="706" w:hanging="216"/>
      </w:pPr>
      <w:rPr>
        <w:rFonts w:hint="default"/>
      </w:rPr>
    </w:lvl>
    <w:lvl w:ilvl="3" w:tplc="9DE24E90">
      <w:numFmt w:val="bullet"/>
      <w:lvlText w:val="•"/>
      <w:lvlJc w:val="left"/>
      <w:pPr>
        <w:ind w:left="1272" w:hanging="216"/>
      </w:pPr>
      <w:rPr>
        <w:rFonts w:hint="default"/>
      </w:rPr>
    </w:lvl>
    <w:lvl w:ilvl="4" w:tplc="5DA4CDE8">
      <w:numFmt w:val="bullet"/>
      <w:lvlText w:val="•"/>
      <w:lvlJc w:val="left"/>
      <w:pPr>
        <w:ind w:left="1838" w:hanging="216"/>
      </w:pPr>
      <w:rPr>
        <w:rFonts w:hint="default"/>
      </w:rPr>
    </w:lvl>
    <w:lvl w:ilvl="5" w:tplc="CC009CCE">
      <w:numFmt w:val="bullet"/>
      <w:lvlText w:val="•"/>
      <w:lvlJc w:val="left"/>
      <w:pPr>
        <w:ind w:left="2404" w:hanging="216"/>
      </w:pPr>
      <w:rPr>
        <w:rFonts w:hint="default"/>
      </w:rPr>
    </w:lvl>
    <w:lvl w:ilvl="6" w:tplc="1E561F88">
      <w:numFmt w:val="bullet"/>
      <w:lvlText w:val="•"/>
      <w:lvlJc w:val="left"/>
      <w:pPr>
        <w:ind w:left="2970" w:hanging="216"/>
      </w:pPr>
      <w:rPr>
        <w:rFonts w:hint="default"/>
      </w:rPr>
    </w:lvl>
    <w:lvl w:ilvl="7" w:tplc="09AC476E">
      <w:numFmt w:val="bullet"/>
      <w:lvlText w:val="•"/>
      <w:lvlJc w:val="left"/>
      <w:pPr>
        <w:ind w:left="3536" w:hanging="216"/>
      </w:pPr>
      <w:rPr>
        <w:rFonts w:hint="default"/>
      </w:rPr>
    </w:lvl>
    <w:lvl w:ilvl="8" w:tplc="9B9079DC">
      <w:numFmt w:val="bullet"/>
      <w:lvlText w:val="•"/>
      <w:lvlJc w:val="left"/>
      <w:pPr>
        <w:ind w:left="4102" w:hanging="216"/>
      </w:pPr>
      <w:rPr>
        <w:rFonts w:hint="default"/>
      </w:rPr>
    </w:lvl>
  </w:abstractNum>
  <w:abstractNum w:abstractNumId="24" w15:restartNumberingAfterBreak="0">
    <w:nsid w:val="7621326B"/>
    <w:multiLevelType w:val="hybridMultilevel"/>
    <w:tmpl w:val="FD487DA0"/>
    <w:lvl w:ilvl="0" w:tplc="F2566B6E">
      <w:start w:val="4"/>
      <w:numFmt w:val="decimal"/>
      <w:lvlText w:val="%1."/>
      <w:lvlJc w:val="left"/>
      <w:pPr>
        <w:ind w:left="-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CB26DC4">
      <w:numFmt w:val="bullet"/>
      <w:lvlText w:val="-"/>
      <w:lvlJc w:val="left"/>
      <w:pPr>
        <w:ind w:left="499" w:hanging="358"/>
      </w:pPr>
      <w:rPr>
        <w:rFonts w:ascii="Arial" w:eastAsia="Arial" w:hAnsi="Arial" w:cs="Arial" w:hint="default"/>
        <w:w w:val="99"/>
        <w:sz w:val="20"/>
        <w:szCs w:val="20"/>
      </w:rPr>
    </w:lvl>
    <w:lvl w:ilvl="2" w:tplc="7BEC6E38">
      <w:numFmt w:val="bullet"/>
      <w:lvlText w:val="•"/>
      <w:lvlJc w:val="left"/>
      <w:pPr>
        <w:ind w:left="1026" w:hanging="358"/>
      </w:pPr>
      <w:rPr>
        <w:rFonts w:hint="default"/>
      </w:rPr>
    </w:lvl>
    <w:lvl w:ilvl="3" w:tplc="E6A01266">
      <w:numFmt w:val="bullet"/>
      <w:lvlText w:val="•"/>
      <w:lvlJc w:val="left"/>
      <w:pPr>
        <w:ind w:left="1552" w:hanging="358"/>
      </w:pPr>
      <w:rPr>
        <w:rFonts w:hint="default"/>
      </w:rPr>
    </w:lvl>
    <w:lvl w:ilvl="4" w:tplc="1D7C99C4">
      <w:numFmt w:val="bullet"/>
      <w:lvlText w:val="•"/>
      <w:lvlJc w:val="left"/>
      <w:pPr>
        <w:ind w:left="2078" w:hanging="358"/>
      </w:pPr>
      <w:rPr>
        <w:rFonts w:hint="default"/>
      </w:rPr>
    </w:lvl>
    <w:lvl w:ilvl="5" w:tplc="9DE84038">
      <w:numFmt w:val="bullet"/>
      <w:lvlText w:val="•"/>
      <w:lvlJc w:val="left"/>
      <w:pPr>
        <w:ind w:left="2604" w:hanging="358"/>
      </w:pPr>
      <w:rPr>
        <w:rFonts w:hint="default"/>
      </w:rPr>
    </w:lvl>
    <w:lvl w:ilvl="6" w:tplc="22AECC88">
      <w:numFmt w:val="bullet"/>
      <w:lvlText w:val="•"/>
      <w:lvlJc w:val="left"/>
      <w:pPr>
        <w:ind w:left="3130" w:hanging="358"/>
      </w:pPr>
      <w:rPr>
        <w:rFonts w:hint="default"/>
      </w:rPr>
    </w:lvl>
    <w:lvl w:ilvl="7" w:tplc="0A6A0212">
      <w:numFmt w:val="bullet"/>
      <w:lvlText w:val="•"/>
      <w:lvlJc w:val="left"/>
      <w:pPr>
        <w:ind w:left="3656" w:hanging="358"/>
      </w:pPr>
      <w:rPr>
        <w:rFonts w:hint="default"/>
      </w:rPr>
    </w:lvl>
    <w:lvl w:ilvl="8" w:tplc="DEBC51CC">
      <w:numFmt w:val="bullet"/>
      <w:lvlText w:val="•"/>
      <w:lvlJc w:val="left"/>
      <w:pPr>
        <w:ind w:left="4182" w:hanging="358"/>
      </w:pPr>
      <w:rPr>
        <w:rFonts w:hint="default"/>
      </w:rPr>
    </w:lvl>
  </w:abstractNum>
  <w:abstractNum w:abstractNumId="25" w15:restartNumberingAfterBreak="0">
    <w:nsid w:val="794E7D0B"/>
    <w:multiLevelType w:val="hybridMultilevel"/>
    <w:tmpl w:val="A54C002C"/>
    <w:lvl w:ilvl="0" w:tplc="D9BEEE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23"/>
  </w:num>
  <w:num w:numId="5">
    <w:abstractNumId w:val="16"/>
  </w:num>
  <w:num w:numId="6">
    <w:abstractNumId w:val="24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7"/>
  </w:num>
  <w:num w:numId="13">
    <w:abstractNumId w:val="9"/>
  </w:num>
  <w:num w:numId="14">
    <w:abstractNumId w:val="13"/>
  </w:num>
  <w:num w:numId="15">
    <w:abstractNumId w:val="19"/>
  </w:num>
  <w:num w:numId="16">
    <w:abstractNumId w:val="25"/>
  </w:num>
  <w:num w:numId="1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6ECA"/>
    <w:rsid w:val="00022CD3"/>
    <w:rsid w:val="00035615"/>
    <w:rsid w:val="00043F20"/>
    <w:rsid w:val="00081336"/>
    <w:rsid w:val="00151A29"/>
    <w:rsid w:val="00191A8E"/>
    <w:rsid w:val="001A1292"/>
    <w:rsid w:val="001E1852"/>
    <w:rsid w:val="001F547E"/>
    <w:rsid w:val="00224D07"/>
    <w:rsid w:val="00256897"/>
    <w:rsid w:val="0028352C"/>
    <w:rsid w:val="00295021"/>
    <w:rsid w:val="002C23AD"/>
    <w:rsid w:val="002C6476"/>
    <w:rsid w:val="002D50BD"/>
    <w:rsid w:val="002F60AE"/>
    <w:rsid w:val="002F7D2F"/>
    <w:rsid w:val="00350C50"/>
    <w:rsid w:val="003752D7"/>
    <w:rsid w:val="003956F5"/>
    <w:rsid w:val="00437534"/>
    <w:rsid w:val="00476B72"/>
    <w:rsid w:val="00492CFC"/>
    <w:rsid w:val="004B0076"/>
    <w:rsid w:val="004E2F4E"/>
    <w:rsid w:val="005113CD"/>
    <w:rsid w:val="005261FF"/>
    <w:rsid w:val="005347E5"/>
    <w:rsid w:val="005B65FE"/>
    <w:rsid w:val="005D423B"/>
    <w:rsid w:val="005F103B"/>
    <w:rsid w:val="005F1575"/>
    <w:rsid w:val="00602EE0"/>
    <w:rsid w:val="00626799"/>
    <w:rsid w:val="0063182E"/>
    <w:rsid w:val="00647D1D"/>
    <w:rsid w:val="00686B63"/>
    <w:rsid w:val="00695C1D"/>
    <w:rsid w:val="006D5CDE"/>
    <w:rsid w:val="007073DB"/>
    <w:rsid w:val="00730A9A"/>
    <w:rsid w:val="00746C11"/>
    <w:rsid w:val="007570B8"/>
    <w:rsid w:val="0076496B"/>
    <w:rsid w:val="007B20C1"/>
    <w:rsid w:val="00803448"/>
    <w:rsid w:val="0081745E"/>
    <w:rsid w:val="00846F5A"/>
    <w:rsid w:val="008D4AE1"/>
    <w:rsid w:val="008E1709"/>
    <w:rsid w:val="0092122B"/>
    <w:rsid w:val="00926D23"/>
    <w:rsid w:val="00986553"/>
    <w:rsid w:val="00994EF0"/>
    <w:rsid w:val="009C3140"/>
    <w:rsid w:val="009C6130"/>
    <w:rsid w:val="009D74EE"/>
    <w:rsid w:val="00A5185A"/>
    <w:rsid w:val="00A559D5"/>
    <w:rsid w:val="00A6028D"/>
    <w:rsid w:val="00A66B9C"/>
    <w:rsid w:val="00A8565B"/>
    <w:rsid w:val="00AC2D25"/>
    <w:rsid w:val="00AF3CD0"/>
    <w:rsid w:val="00B0557E"/>
    <w:rsid w:val="00B35E75"/>
    <w:rsid w:val="00B46E24"/>
    <w:rsid w:val="00B61C18"/>
    <w:rsid w:val="00B62F7A"/>
    <w:rsid w:val="00B6764E"/>
    <w:rsid w:val="00C01FD8"/>
    <w:rsid w:val="00C20D39"/>
    <w:rsid w:val="00C26A8F"/>
    <w:rsid w:val="00C52BB3"/>
    <w:rsid w:val="00C80BD7"/>
    <w:rsid w:val="00C83165"/>
    <w:rsid w:val="00CC3B72"/>
    <w:rsid w:val="00CE1B92"/>
    <w:rsid w:val="00CE4304"/>
    <w:rsid w:val="00CF310C"/>
    <w:rsid w:val="00D36183"/>
    <w:rsid w:val="00D5000E"/>
    <w:rsid w:val="00D64837"/>
    <w:rsid w:val="00D84DB2"/>
    <w:rsid w:val="00D91665"/>
    <w:rsid w:val="00DA7AAF"/>
    <w:rsid w:val="00DE0113"/>
    <w:rsid w:val="00DE59A7"/>
    <w:rsid w:val="00E25D26"/>
    <w:rsid w:val="00E72AFB"/>
    <w:rsid w:val="00EA36EA"/>
    <w:rsid w:val="00EE12BA"/>
    <w:rsid w:val="00EE6FF5"/>
    <w:rsid w:val="00EF1935"/>
    <w:rsid w:val="00EF5034"/>
    <w:rsid w:val="00F90555"/>
    <w:rsid w:val="00F91308"/>
    <w:rsid w:val="00F959CA"/>
    <w:rsid w:val="00FB2549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0B98-DDBD-475B-A0C0-56D5BEF5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5379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10</cp:revision>
  <dcterms:created xsi:type="dcterms:W3CDTF">2021-04-27T06:02:00Z</dcterms:created>
  <dcterms:modified xsi:type="dcterms:W3CDTF">2021-04-27T08:41:00Z</dcterms:modified>
</cp:coreProperties>
</file>