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RI.272.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>nr postępowania RI.271.</w:t>
      </w:r>
      <w:r w:rsidR="00CE3FB4">
        <w:rPr>
          <w:rFonts w:ascii="Arial" w:hAnsi="Arial" w:cs="Arial"/>
          <w:b/>
        </w:rPr>
        <w:t>6</w:t>
      </w:r>
      <w:r w:rsidRPr="00D11B96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>)</w:t>
      </w:r>
    </w:p>
    <w:p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.2023r.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Ryszarda Gliwińskiego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055EB8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:rsidR="009B5FA1" w:rsidRPr="00D11B96" w:rsidRDefault="00D11B96" w:rsidP="00D11B96">
      <w:pPr>
        <w:pStyle w:val="Tekstpodstawowy"/>
        <w:tabs>
          <w:tab w:val="left" w:leader="dot" w:pos="8661"/>
        </w:tabs>
        <w:spacing w:before="1"/>
        <w:ind w:left="0" w:right="-71" w:firstLine="0"/>
        <w:rPr>
          <w:rFonts w:ascii="Arial" w:hAnsi="Arial" w:cs="Arial"/>
          <w:b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wyniku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rozstrzygnięcia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postępowania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udzielenie</w:t>
      </w:r>
      <w:r w:rsidRPr="00D11B96">
        <w:rPr>
          <w:rFonts w:ascii="Arial" w:hAnsi="Arial" w:cs="Arial"/>
          <w:spacing w:val="5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zamówienia</w:t>
      </w:r>
      <w:r w:rsidRPr="00D11B96">
        <w:rPr>
          <w:rFonts w:ascii="Arial" w:hAnsi="Arial" w:cs="Arial"/>
          <w:spacing w:val="5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publicznego</w:t>
      </w:r>
      <w:r w:rsidR="00CE3FB4">
        <w:rPr>
          <w:rFonts w:ascii="Arial" w:hAnsi="Arial" w:cs="Arial"/>
          <w:sz w:val="22"/>
          <w:szCs w:val="22"/>
        </w:rPr>
        <w:t xml:space="preserve"> </w:t>
      </w:r>
      <w:r w:rsidRPr="00CE3FB4">
        <w:rPr>
          <w:rFonts w:ascii="Arial" w:hAnsi="Arial" w:cs="Arial"/>
          <w:b/>
          <w:bCs/>
          <w:sz w:val="22"/>
          <w:szCs w:val="22"/>
        </w:rPr>
        <w:t>RI.271.</w:t>
      </w:r>
      <w:r w:rsidR="00CE3FB4" w:rsidRPr="00CE3FB4">
        <w:rPr>
          <w:rFonts w:ascii="Arial" w:hAnsi="Arial" w:cs="Arial"/>
          <w:b/>
          <w:bCs/>
          <w:sz w:val="22"/>
          <w:szCs w:val="22"/>
        </w:rPr>
        <w:t>6</w:t>
      </w:r>
      <w:r w:rsidRPr="00CE3FB4">
        <w:rPr>
          <w:rFonts w:ascii="Arial" w:hAnsi="Arial" w:cs="Arial"/>
          <w:b/>
          <w:bCs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prowadzonego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trybie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podstawowym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bez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negocjacji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zgodnie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ustawą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4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dnia</w:t>
      </w:r>
      <w:r w:rsidRPr="00D11B96">
        <w:rPr>
          <w:rFonts w:ascii="Arial" w:hAnsi="Arial" w:cs="Arial"/>
          <w:spacing w:val="40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  <w:r w:rsidRPr="00D11B96">
        <w:rPr>
          <w:rFonts w:ascii="Arial" w:hAnsi="Arial" w:cs="Arial"/>
          <w:spacing w:val="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września</w:t>
      </w:r>
      <w:r w:rsidRPr="00D11B96">
        <w:rPr>
          <w:rFonts w:ascii="Arial" w:hAnsi="Arial" w:cs="Arial"/>
          <w:spacing w:val="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r.</w:t>
      </w:r>
      <w:r w:rsidR="00CE3FB4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Prawo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zamówień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(</w:t>
      </w:r>
      <w:r w:rsidRPr="00D11B96">
        <w:rPr>
          <w:rFonts w:ascii="Arial" w:hAnsi="Arial" w:cs="Arial"/>
          <w:i/>
          <w:sz w:val="22"/>
          <w:szCs w:val="22"/>
        </w:rPr>
        <w:t>tj.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Dz.U.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2022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r.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poz.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1710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</w:t>
      </w:r>
      <w:r w:rsidRPr="00D11B96">
        <w:rPr>
          <w:rFonts w:ascii="Arial" w:hAnsi="Arial" w:cs="Arial"/>
          <w:i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późn.</w:t>
      </w:r>
      <w:r w:rsidRPr="00D11B96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i/>
          <w:sz w:val="22"/>
          <w:szCs w:val="22"/>
        </w:rPr>
        <w:t>zm.</w:t>
      </w:r>
      <w:r w:rsidRPr="00D11B96">
        <w:rPr>
          <w:rFonts w:ascii="Arial" w:hAnsi="Arial" w:cs="Arial"/>
          <w:sz w:val="22"/>
          <w:szCs w:val="22"/>
        </w:rPr>
        <w:t>),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zleca,</w:t>
      </w:r>
      <w:r w:rsidRPr="00D11B96">
        <w:rPr>
          <w:rFonts w:ascii="Arial" w:hAnsi="Arial" w:cs="Arial"/>
          <w:spacing w:val="5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a</w:t>
      </w:r>
      <w:r w:rsidRPr="00D11B96">
        <w:rPr>
          <w:rFonts w:ascii="Arial" w:hAnsi="Arial" w:cs="Arial"/>
          <w:spacing w:val="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przyjmuje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</w:t>
      </w:r>
      <w:r w:rsidRPr="00D11B96">
        <w:rPr>
          <w:rFonts w:ascii="Arial" w:hAnsi="Arial" w:cs="Arial"/>
          <w:spacing w:val="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wykonania</w:t>
      </w:r>
      <w:r w:rsidRPr="00D11B96">
        <w:rPr>
          <w:rFonts w:ascii="Arial" w:hAnsi="Arial" w:cs="Arial"/>
          <w:spacing w:val="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zadanie</w:t>
      </w:r>
      <w:r w:rsidRPr="00D11B96">
        <w:rPr>
          <w:rFonts w:ascii="Arial" w:hAnsi="Arial" w:cs="Arial"/>
          <w:spacing w:val="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pod</w:t>
      </w:r>
      <w:r w:rsidR="005637DB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nazwą: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="00107ADC">
        <w:rPr>
          <w:rFonts w:ascii="Arial" w:hAnsi="Arial" w:cs="Arial"/>
          <w:spacing w:val="-3"/>
          <w:sz w:val="22"/>
          <w:szCs w:val="22"/>
        </w:rPr>
        <w:t>„</w:t>
      </w:r>
      <w:r w:rsidR="00107ADC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Zagospodarowanie placu wiejskiego na cele rekreacji i wypoczynku w m. Zarzecze – urządzenie dojścia do placu zabaw  </w:t>
      </w:r>
      <w:r w:rsidR="005637DB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 xml:space="preserve">                                      </w:t>
      </w:r>
      <w:r w:rsidR="00107ADC">
        <w:rPr>
          <w:rFonts w:ascii="Arial" w:eastAsia="Times New Roman" w:hAnsi="Arial" w:cs="Arial"/>
          <w:b/>
          <w:bCs/>
          <w:sz w:val="22"/>
          <w:szCs w:val="22"/>
          <w:u w:val="single"/>
          <w:lang w:eastAsia="pl-PL"/>
        </w:rPr>
        <w:t>i utwardzenie terenu”</w:t>
      </w:r>
      <w:r w:rsidR="00107ADC" w:rsidRPr="00D11B96">
        <w:rPr>
          <w:rFonts w:ascii="Arial" w:hAnsi="Arial" w:cs="Arial"/>
          <w:b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:rsidR="00107ADC" w:rsidRPr="00D62E00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</w:rPr>
      </w:pPr>
      <w:r w:rsidRPr="00D62E00">
        <w:rPr>
          <w:rFonts w:ascii="Arial" w:hAnsi="Arial" w:cs="Arial"/>
        </w:rPr>
        <w:t>Przedmiot umowy obejmuje</w:t>
      </w:r>
      <w:r w:rsidR="00AB685F">
        <w:rPr>
          <w:rFonts w:ascii="Arial" w:hAnsi="Arial" w:cs="Arial"/>
        </w:rPr>
        <w:t xml:space="preserve"> </w:t>
      </w:r>
      <w:r w:rsidR="00D62E00" w:rsidRPr="00AB685F">
        <w:rPr>
          <w:rFonts w:ascii="Arial" w:hAnsi="Arial" w:cs="Arial"/>
          <w:bCs/>
          <w:color w:val="000000"/>
          <w:lang w:eastAsia="pl-PL"/>
        </w:rPr>
        <w:t>roboty budowlane w zakresie</w:t>
      </w:r>
      <w:r w:rsidR="00107ADC" w:rsidRPr="00AB685F">
        <w:rPr>
          <w:rFonts w:ascii="Arial" w:hAnsi="Arial" w:cs="Arial"/>
          <w:bCs/>
          <w:color w:val="000000"/>
          <w:lang w:eastAsia="pl-PL"/>
        </w:rPr>
        <w:t xml:space="preserve"> utwardzenia terenu                                           w miejscowości Zarzecze w ramach zadania inwestycyjnego pn.” Zagospodarowanie placu wiejskiego na cele rekreacji i wypoczynku w m. Zarzecze – urządzenie dojścia do placu zabaw </w:t>
      </w:r>
      <w:r w:rsidR="00AB685F">
        <w:rPr>
          <w:rFonts w:ascii="Arial" w:hAnsi="Arial" w:cs="Arial"/>
          <w:bCs/>
          <w:color w:val="000000"/>
          <w:lang w:eastAsia="pl-PL"/>
        </w:rPr>
        <w:t xml:space="preserve">               </w:t>
      </w:r>
      <w:r w:rsidR="00107ADC" w:rsidRPr="00AB685F">
        <w:rPr>
          <w:rFonts w:ascii="Arial" w:hAnsi="Arial" w:cs="Arial"/>
          <w:bCs/>
          <w:color w:val="000000"/>
          <w:lang w:eastAsia="pl-PL"/>
        </w:rPr>
        <w:t>i utwardzenie terenu”.</w:t>
      </w:r>
    </w:p>
    <w:p w:rsidR="00107ADC" w:rsidRDefault="00D62E00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0F233D">
        <w:rPr>
          <w:rFonts w:ascii="Arial" w:hAnsi="Arial" w:cs="Arial"/>
          <w:color w:val="000000"/>
        </w:rPr>
        <w:t xml:space="preserve">Realizacja </w:t>
      </w:r>
      <w:bookmarkStart w:id="0" w:name="_Hlk127878421"/>
      <w:r w:rsidRPr="000F233D">
        <w:rPr>
          <w:rFonts w:ascii="Arial" w:hAnsi="Arial" w:cs="Arial"/>
          <w:color w:val="000000"/>
        </w:rPr>
        <w:t>zakresem obejmuje</w:t>
      </w:r>
      <w:bookmarkEnd w:id="0"/>
      <w:r w:rsidR="00107ADC">
        <w:rPr>
          <w:rFonts w:ascii="Arial" w:hAnsi="Arial" w:cs="Arial"/>
          <w:color w:val="000000"/>
        </w:rPr>
        <w:t>:</w:t>
      </w:r>
    </w:p>
    <w:p w:rsidR="00107ADC" w:rsidRPr="00C20C49" w:rsidRDefault="00107ADC" w:rsidP="00C20C49">
      <w:pPr>
        <w:pStyle w:val="Standard"/>
        <w:snapToGrid w:val="0"/>
        <w:spacing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C20C49">
        <w:rPr>
          <w:rFonts w:ascii="Arial" w:eastAsia="Times New Roman" w:hAnsi="Arial" w:cs="Arial"/>
          <w:sz w:val="22"/>
          <w:szCs w:val="22"/>
        </w:rPr>
        <w:t xml:space="preserve">- wykonanie koryta na powierzchni </w:t>
      </w:r>
      <w:r w:rsidR="00CE3FB4">
        <w:rPr>
          <w:rFonts w:ascii="Arial" w:eastAsia="Times New Roman" w:hAnsi="Arial" w:cs="Arial"/>
          <w:sz w:val="22"/>
          <w:szCs w:val="22"/>
        </w:rPr>
        <w:t>180</w:t>
      </w:r>
      <w:r w:rsidRPr="00C20C49">
        <w:rPr>
          <w:rFonts w:ascii="Arial" w:eastAsia="Times New Roman" w:hAnsi="Arial" w:cs="Arial"/>
          <w:sz w:val="22"/>
          <w:szCs w:val="22"/>
        </w:rPr>
        <w:t xml:space="preserve"> m2,</w:t>
      </w:r>
      <w:r w:rsidR="00C20C49" w:rsidRPr="00C20C49">
        <w:rPr>
          <w:rFonts w:ascii="Arial" w:eastAsia="Times New Roman" w:hAnsi="Arial" w:cs="Arial"/>
          <w:sz w:val="22"/>
          <w:szCs w:val="22"/>
        </w:rPr>
        <w:t xml:space="preserve"> </w:t>
      </w:r>
      <w:r w:rsidRPr="00C20C49">
        <w:rPr>
          <w:rFonts w:ascii="Arial" w:eastAsia="Times New Roman" w:hAnsi="Arial" w:cs="Arial"/>
          <w:sz w:val="22"/>
          <w:szCs w:val="22"/>
        </w:rPr>
        <w:t xml:space="preserve">- podbudowę z kruszywa łamanego 20 cm na pow. </w:t>
      </w:r>
      <w:r w:rsidR="00C20C49" w:rsidRPr="00C20C49">
        <w:rPr>
          <w:rFonts w:ascii="Arial" w:eastAsia="Times New Roman" w:hAnsi="Arial" w:cs="Arial"/>
          <w:sz w:val="22"/>
          <w:szCs w:val="22"/>
        </w:rPr>
        <w:t xml:space="preserve">       </w:t>
      </w:r>
      <w:r w:rsidR="00CE3FB4">
        <w:rPr>
          <w:rFonts w:ascii="Arial" w:eastAsia="Times New Roman" w:hAnsi="Arial" w:cs="Arial"/>
          <w:sz w:val="22"/>
          <w:szCs w:val="22"/>
        </w:rPr>
        <w:t>180</w:t>
      </w:r>
      <w:r w:rsidRPr="00C20C49">
        <w:rPr>
          <w:rFonts w:ascii="Arial" w:eastAsia="Times New Roman" w:hAnsi="Arial" w:cs="Arial"/>
          <w:sz w:val="22"/>
          <w:szCs w:val="22"/>
        </w:rPr>
        <w:t xml:space="preserve"> m2,</w:t>
      </w:r>
      <w:r w:rsidR="00C20C49" w:rsidRPr="00C20C49">
        <w:rPr>
          <w:rFonts w:ascii="Arial" w:eastAsia="Times New Roman" w:hAnsi="Arial" w:cs="Arial"/>
          <w:sz w:val="22"/>
          <w:szCs w:val="22"/>
        </w:rPr>
        <w:t xml:space="preserve"> - </w:t>
      </w:r>
      <w:r w:rsidRPr="00C20C49">
        <w:rPr>
          <w:rFonts w:ascii="Arial" w:eastAsia="Times New Roman" w:hAnsi="Arial" w:cs="Arial"/>
          <w:sz w:val="22"/>
          <w:szCs w:val="22"/>
        </w:rPr>
        <w:t xml:space="preserve">nawierzchnia z kostki betonowej szarej gr 8cm - </w:t>
      </w:r>
      <w:r w:rsidR="00CE3FB4">
        <w:rPr>
          <w:rFonts w:ascii="Arial" w:eastAsia="Times New Roman" w:hAnsi="Arial" w:cs="Arial"/>
          <w:sz w:val="22"/>
          <w:szCs w:val="22"/>
        </w:rPr>
        <w:t>88</w:t>
      </w:r>
      <w:r w:rsidRPr="00C20C49">
        <w:rPr>
          <w:rFonts w:ascii="Arial" w:eastAsia="Times New Roman" w:hAnsi="Arial" w:cs="Arial"/>
          <w:sz w:val="22"/>
          <w:szCs w:val="22"/>
        </w:rPr>
        <w:t xml:space="preserve"> m2 i czerwonej gr 8 cm </w:t>
      </w:r>
      <w:r w:rsidR="00CE3FB4">
        <w:rPr>
          <w:rFonts w:ascii="Arial" w:eastAsia="Times New Roman" w:hAnsi="Arial" w:cs="Arial"/>
          <w:sz w:val="22"/>
          <w:szCs w:val="22"/>
        </w:rPr>
        <w:t>-</w:t>
      </w:r>
      <w:r w:rsidRPr="00C20C49">
        <w:rPr>
          <w:rFonts w:ascii="Arial" w:eastAsia="Times New Roman" w:hAnsi="Arial" w:cs="Arial"/>
          <w:sz w:val="22"/>
          <w:szCs w:val="22"/>
        </w:rPr>
        <w:t xml:space="preserve"> </w:t>
      </w:r>
      <w:r w:rsidR="00CE3FB4">
        <w:rPr>
          <w:rFonts w:ascii="Arial" w:eastAsia="Times New Roman" w:hAnsi="Arial" w:cs="Arial"/>
          <w:sz w:val="22"/>
          <w:szCs w:val="22"/>
        </w:rPr>
        <w:t xml:space="preserve">12 </w:t>
      </w:r>
      <w:r w:rsidRPr="00C20C49">
        <w:rPr>
          <w:rFonts w:ascii="Arial" w:eastAsia="Times New Roman" w:hAnsi="Arial" w:cs="Arial"/>
          <w:sz w:val="22"/>
          <w:szCs w:val="22"/>
        </w:rPr>
        <w:t xml:space="preserve">m2, </w:t>
      </w:r>
      <w:r w:rsidR="00C20C49" w:rsidRPr="00C20C49">
        <w:rPr>
          <w:rFonts w:ascii="Arial" w:eastAsia="Times New Roman" w:hAnsi="Arial" w:cs="Arial"/>
          <w:sz w:val="22"/>
          <w:szCs w:val="22"/>
        </w:rPr>
        <w:t xml:space="preserve">              - </w:t>
      </w:r>
      <w:r w:rsidRPr="00C20C49">
        <w:rPr>
          <w:rFonts w:ascii="Arial" w:eastAsia="Times New Roman" w:hAnsi="Arial" w:cs="Arial"/>
          <w:sz w:val="22"/>
          <w:szCs w:val="22"/>
        </w:rPr>
        <w:t xml:space="preserve">krawężniki betonowe 15x30 </w:t>
      </w:r>
      <w:r w:rsidR="00CE3FB4">
        <w:rPr>
          <w:rFonts w:ascii="Arial" w:eastAsia="Times New Roman" w:hAnsi="Arial" w:cs="Arial"/>
          <w:sz w:val="22"/>
          <w:szCs w:val="22"/>
        </w:rPr>
        <w:t>-</w:t>
      </w:r>
      <w:r w:rsidRPr="00C20C49">
        <w:rPr>
          <w:rFonts w:ascii="Arial" w:eastAsia="Times New Roman" w:hAnsi="Arial" w:cs="Arial"/>
          <w:sz w:val="22"/>
          <w:szCs w:val="22"/>
        </w:rPr>
        <w:t xml:space="preserve"> </w:t>
      </w:r>
      <w:r w:rsidR="00CE3FB4">
        <w:rPr>
          <w:rFonts w:ascii="Arial" w:eastAsia="Times New Roman" w:hAnsi="Arial" w:cs="Arial"/>
          <w:sz w:val="22"/>
          <w:szCs w:val="22"/>
        </w:rPr>
        <w:t xml:space="preserve">58 </w:t>
      </w:r>
      <w:proofErr w:type="spellStart"/>
      <w:r w:rsidRPr="00C20C49">
        <w:rPr>
          <w:rFonts w:ascii="Arial" w:eastAsia="Times New Roman" w:hAnsi="Arial" w:cs="Arial"/>
          <w:sz w:val="22"/>
          <w:szCs w:val="22"/>
        </w:rPr>
        <w:t>mb</w:t>
      </w:r>
      <w:proofErr w:type="spellEnd"/>
      <w:r w:rsidRPr="00C20C49">
        <w:rPr>
          <w:rFonts w:ascii="Arial" w:eastAsia="Times New Roman" w:hAnsi="Arial" w:cs="Arial"/>
          <w:sz w:val="22"/>
          <w:szCs w:val="22"/>
        </w:rPr>
        <w:t>,</w:t>
      </w:r>
      <w:r w:rsidR="00C20C49" w:rsidRPr="00C20C49">
        <w:rPr>
          <w:rFonts w:ascii="Arial" w:eastAsia="Times New Roman" w:hAnsi="Arial" w:cs="Arial"/>
          <w:sz w:val="22"/>
          <w:szCs w:val="22"/>
        </w:rPr>
        <w:t xml:space="preserve"> - </w:t>
      </w:r>
      <w:r w:rsidRPr="00C20C49">
        <w:rPr>
          <w:rFonts w:ascii="Arial" w:eastAsia="Times New Roman" w:hAnsi="Arial" w:cs="Arial"/>
          <w:sz w:val="22"/>
          <w:szCs w:val="22"/>
        </w:rPr>
        <w:t xml:space="preserve">ułożenie płyt ażurowych 40x60 cm </w:t>
      </w:r>
      <w:r w:rsidR="00C20C49" w:rsidRPr="00C20C49">
        <w:rPr>
          <w:rFonts w:ascii="Arial" w:eastAsia="Times New Roman" w:hAnsi="Arial" w:cs="Arial"/>
          <w:sz w:val="22"/>
          <w:szCs w:val="22"/>
        </w:rPr>
        <w:t>-</w:t>
      </w:r>
      <w:r w:rsidRPr="00C20C49">
        <w:rPr>
          <w:rFonts w:ascii="Arial" w:eastAsia="Times New Roman" w:hAnsi="Arial" w:cs="Arial"/>
          <w:sz w:val="22"/>
          <w:szCs w:val="22"/>
        </w:rPr>
        <w:t xml:space="preserve"> </w:t>
      </w:r>
      <w:r w:rsidR="00CE3FB4">
        <w:rPr>
          <w:rFonts w:ascii="Arial" w:eastAsia="Times New Roman" w:hAnsi="Arial" w:cs="Arial"/>
          <w:sz w:val="22"/>
          <w:szCs w:val="22"/>
        </w:rPr>
        <w:t>88</w:t>
      </w:r>
      <w:r w:rsidRPr="00C20C49">
        <w:rPr>
          <w:rFonts w:ascii="Arial" w:eastAsia="Times New Roman" w:hAnsi="Arial" w:cs="Arial"/>
          <w:sz w:val="22"/>
          <w:szCs w:val="22"/>
        </w:rPr>
        <w:t xml:space="preserve"> m2</w:t>
      </w:r>
      <w:r w:rsidR="00C20C49" w:rsidRPr="00C20C49">
        <w:rPr>
          <w:rFonts w:ascii="Arial" w:eastAsia="Times New Roman" w:hAnsi="Arial" w:cs="Arial"/>
          <w:sz w:val="22"/>
          <w:szCs w:val="22"/>
        </w:rPr>
        <w:t>.</w:t>
      </w:r>
    </w:p>
    <w:p w:rsidR="00107ADC" w:rsidRPr="00107ADC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07ADC">
        <w:rPr>
          <w:rFonts w:ascii="Arial" w:hAnsi="Arial" w:cs="Arial"/>
        </w:rPr>
        <w:t>Wykonawca realizując zamówienie zapewni zgodność z minimalnymi wymaganiami określonymi w ustawie</w:t>
      </w:r>
      <w:r w:rsidRPr="00107ADC">
        <w:rPr>
          <w:rFonts w:ascii="Arial" w:hAnsi="Arial" w:cs="Arial"/>
          <w:spacing w:val="1"/>
        </w:rPr>
        <w:t xml:space="preserve"> </w:t>
      </w:r>
      <w:r w:rsidRPr="00107ADC">
        <w:rPr>
          <w:rFonts w:ascii="Arial" w:hAnsi="Arial" w:cs="Arial"/>
        </w:rPr>
        <w:t>z dnia 19 lipca 2019</w:t>
      </w:r>
      <w:r w:rsidR="00D62E00" w:rsidRPr="00107ADC">
        <w:rPr>
          <w:rFonts w:ascii="Arial" w:hAnsi="Arial" w:cs="Arial"/>
        </w:rPr>
        <w:t xml:space="preserve"> </w:t>
      </w:r>
      <w:r w:rsidRPr="00107ADC">
        <w:rPr>
          <w:rFonts w:ascii="Arial" w:hAnsi="Arial" w:cs="Arial"/>
        </w:rPr>
        <w:t>r. o zapewnieniu dostępności osobom ze szczególnymi potrzebami (t.j. Dz.U. z 2022</w:t>
      </w:r>
      <w:r w:rsidR="00D62E00" w:rsidRPr="00107ADC">
        <w:rPr>
          <w:rFonts w:ascii="Arial" w:hAnsi="Arial" w:cs="Arial"/>
        </w:rPr>
        <w:t xml:space="preserve"> </w:t>
      </w:r>
      <w:r w:rsidRPr="00107ADC">
        <w:rPr>
          <w:rFonts w:ascii="Arial" w:hAnsi="Arial" w:cs="Arial"/>
        </w:rPr>
        <w:t>r.</w:t>
      </w:r>
      <w:r w:rsidRPr="00107ADC">
        <w:rPr>
          <w:rFonts w:ascii="Arial" w:hAnsi="Arial" w:cs="Arial"/>
          <w:spacing w:val="1"/>
        </w:rPr>
        <w:t xml:space="preserve"> </w:t>
      </w:r>
      <w:r w:rsidRPr="00107ADC">
        <w:rPr>
          <w:rFonts w:ascii="Arial" w:hAnsi="Arial" w:cs="Arial"/>
        </w:rPr>
        <w:t>poz. 2240)</w:t>
      </w:r>
      <w:r w:rsidR="00107ADC">
        <w:rPr>
          <w:rFonts w:ascii="Arial" w:hAnsi="Arial" w:cs="Arial"/>
        </w:rPr>
        <w:t>.</w:t>
      </w:r>
    </w:p>
    <w:p w:rsidR="009B5FA1" w:rsidRPr="00107ADC" w:rsidRDefault="00D11B96" w:rsidP="00107ADC">
      <w:pPr>
        <w:pStyle w:val="Akapitzlist"/>
        <w:numPr>
          <w:ilvl w:val="0"/>
          <w:numId w:val="18"/>
        </w:numPr>
        <w:ind w:left="284" w:hanging="284"/>
        <w:contextualSpacing/>
        <w:rPr>
          <w:rFonts w:ascii="Arial" w:hAnsi="Arial" w:cs="Arial"/>
          <w:color w:val="000000"/>
        </w:rPr>
      </w:pPr>
      <w:r w:rsidRPr="00107ADC">
        <w:rPr>
          <w:rFonts w:ascii="Arial" w:hAnsi="Arial" w:cs="Arial"/>
          <w:spacing w:val="-1"/>
        </w:rPr>
        <w:t>Wykonawca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  <w:spacing w:val="-1"/>
        </w:rPr>
        <w:t>oświadcza,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  <w:spacing w:val="-1"/>
        </w:rPr>
        <w:t>że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  <w:spacing w:val="-1"/>
        </w:rPr>
        <w:t>dokonał</w:t>
      </w:r>
      <w:r w:rsidRPr="00107ADC">
        <w:rPr>
          <w:rFonts w:ascii="Arial" w:hAnsi="Arial" w:cs="Arial"/>
          <w:spacing w:val="-8"/>
        </w:rPr>
        <w:t xml:space="preserve"> </w:t>
      </w:r>
      <w:r w:rsidRPr="00107ADC">
        <w:rPr>
          <w:rFonts w:ascii="Arial" w:hAnsi="Arial" w:cs="Arial"/>
          <w:spacing w:val="-1"/>
        </w:rPr>
        <w:t>pełnej</w:t>
      </w:r>
      <w:r w:rsidRPr="00107ADC">
        <w:rPr>
          <w:rFonts w:ascii="Arial" w:hAnsi="Arial" w:cs="Arial"/>
          <w:spacing w:val="-8"/>
        </w:rPr>
        <w:t xml:space="preserve"> </w:t>
      </w:r>
      <w:r w:rsidRPr="00107ADC">
        <w:rPr>
          <w:rFonts w:ascii="Arial" w:hAnsi="Arial" w:cs="Arial"/>
          <w:spacing w:val="-1"/>
        </w:rPr>
        <w:t>analizy</w:t>
      </w:r>
      <w:r w:rsidRPr="00107ADC">
        <w:rPr>
          <w:rFonts w:ascii="Arial" w:hAnsi="Arial" w:cs="Arial"/>
          <w:spacing w:val="-11"/>
        </w:rPr>
        <w:t xml:space="preserve"> </w:t>
      </w:r>
      <w:r w:rsidRPr="00107ADC">
        <w:rPr>
          <w:rFonts w:ascii="Arial" w:hAnsi="Arial" w:cs="Arial"/>
          <w:spacing w:val="-1"/>
        </w:rPr>
        <w:t>przedmiotu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zamówienia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i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nie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wnosi</w:t>
      </w:r>
      <w:r w:rsidRPr="00107ADC">
        <w:rPr>
          <w:rFonts w:ascii="Arial" w:hAnsi="Arial" w:cs="Arial"/>
          <w:spacing w:val="-10"/>
        </w:rPr>
        <w:t xml:space="preserve"> </w:t>
      </w:r>
      <w:r w:rsidRPr="00107ADC">
        <w:rPr>
          <w:rFonts w:ascii="Arial" w:hAnsi="Arial" w:cs="Arial"/>
        </w:rPr>
        <w:t>do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niego</w:t>
      </w:r>
      <w:r w:rsidRPr="00107ADC">
        <w:rPr>
          <w:rFonts w:ascii="Arial" w:hAnsi="Arial" w:cs="Arial"/>
          <w:spacing w:val="-9"/>
        </w:rPr>
        <w:t xml:space="preserve"> </w:t>
      </w:r>
      <w:r w:rsidRPr="00107ADC">
        <w:rPr>
          <w:rFonts w:ascii="Arial" w:hAnsi="Arial" w:cs="Arial"/>
        </w:rPr>
        <w:t>żadnych</w:t>
      </w:r>
      <w:r w:rsidRPr="00107ADC">
        <w:rPr>
          <w:rFonts w:ascii="Arial" w:hAnsi="Arial" w:cs="Arial"/>
          <w:spacing w:val="-11"/>
        </w:rPr>
        <w:t xml:space="preserve"> </w:t>
      </w:r>
      <w:r w:rsidRPr="00107ADC">
        <w:rPr>
          <w:rFonts w:ascii="Arial" w:hAnsi="Arial" w:cs="Arial"/>
        </w:rPr>
        <w:t>uwag</w:t>
      </w:r>
      <w:r w:rsidRPr="00107ADC">
        <w:rPr>
          <w:rFonts w:ascii="Arial" w:hAnsi="Arial" w:cs="Arial"/>
          <w:spacing w:val="-42"/>
        </w:rPr>
        <w:t xml:space="preserve"> </w:t>
      </w:r>
      <w:r w:rsidR="00107ADC">
        <w:rPr>
          <w:rFonts w:ascii="Arial" w:hAnsi="Arial" w:cs="Arial"/>
          <w:spacing w:val="-42"/>
        </w:rPr>
        <w:t xml:space="preserve"> </w:t>
      </w:r>
      <w:r w:rsidRPr="00107ADC">
        <w:rPr>
          <w:rFonts w:ascii="Arial" w:hAnsi="Arial" w:cs="Arial"/>
        </w:rPr>
        <w:t>i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przyjmuje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je</w:t>
      </w:r>
      <w:r w:rsidRPr="00107ADC">
        <w:rPr>
          <w:rFonts w:ascii="Arial" w:hAnsi="Arial" w:cs="Arial"/>
          <w:spacing w:val="-1"/>
        </w:rPr>
        <w:t xml:space="preserve"> </w:t>
      </w:r>
      <w:r w:rsidRPr="00107ADC">
        <w:rPr>
          <w:rFonts w:ascii="Arial" w:hAnsi="Arial" w:cs="Arial"/>
        </w:rPr>
        <w:t>do realizacji.</w:t>
      </w:r>
    </w:p>
    <w:p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:rsid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C20C49">
        <w:rPr>
          <w:rFonts w:ascii="Arial" w:hAnsi="Arial" w:cs="Arial"/>
          <w:b/>
        </w:rPr>
        <w:t>40</w:t>
      </w:r>
      <w:r w:rsidRPr="00D11B96">
        <w:rPr>
          <w:rFonts w:ascii="Arial" w:hAnsi="Arial" w:cs="Arial"/>
          <w:b/>
          <w:spacing w:val="-2"/>
        </w:rPr>
        <w:t xml:space="preserve"> </w:t>
      </w:r>
      <w:r w:rsidR="00C20C49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od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zawarcia</w:t>
      </w:r>
      <w:r w:rsidRPr="00D11B96">
        <w:rPr>
          <w:rFonts w:ascii="Arial" w:hAnsi="Arial" w:cs="Arial"/>
          <w:b/>
          <w:spacing w:val="-3"/>
        </w:rPr>
        <w:t xml:space="preserve"> </w:t>
      </w:r>
      <w:r w:rsidRPr="00D11B96">
        <w:rPr>
          <w:rFonts w:ascii="Arial" w:hAnsi="Arial" w:cs="Arial"/>
          <w:b/>
        </w:rPr>
        <w:t>umowy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  <w:b/>
        </w:rPr>
        <w:t>.</w:t>
      </w:r>
    </w:p>
    <w:p w:rsidR="009B5FA1" w:rsidRP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jc w:val="both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:rsid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214B74" w:rsidRPr="002A4775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  <w:b/>
          <w:bCs/>
        </w:rPr>
      </w:pPr>
      <w:r w:rsidRPr="00DE5D02">
        <w:rPr>
          <w:rFonts w:ascii="Arial" w:hAnsi="Arial" w:cs="Arial"/>
        </w:rPr>
        <w:t xml:space="preserve">Strony ustalają, że przekazanie Wykonawcy </w:t>
      </w:r>
      <w:r w:rsidRPr="00D7286E">
        <w:rPr>
          <w:rFonts w:ascii="Arial" w:hAnsi="Arial" w:cs="Arial"/>
          <w:b/>
          <w:bCs/>
        </w:rPr>
        <w:t>placu budowy nastąpi</w:t>
      </w:r>
      <w:r w:rsidRPr="00DE5D02">
        <w:rPr>
          <w:rFonts w:ascii="Arial" w:hAnsi="Arial" w:cs="Arial"/>
        </w:rPr>
        <w:t xml:space="preserve"> </w:t>
      </w:r>
      <w:r w:rsidR="00DE5D02" w:rsidRPr="00DE5D02">
        <w:rPr>
          <w:rFonts w:ascii="Arial" w:hAnsi="Arial" w:cs="Arial"/>
        </w:rPr>
        <w:t xml:space="preserve">w ciągu </w:t>
      </w:r>
      <w:r w:rsidR="00AB685F" w:rsidRPr="002A4775">
        <w:rPr>
          <w:rFonts w:ascii="Arial" w:hAnsi="Arial" w:cs="Arial"/>
          <w:b/>
          <w:bCs/>
        </w:rPr>
        <w:t>7</w:t>
      </w:r>
      <w:r w:rsidR="00DE5D02" w:rsidRPr="002A4775">
        <w:rPr>
          <w:rFonts w:ascii="Arial" w:hAnsi="Arial" w:cs="Arial"/>
          <w:b/>
          <w:bCs/>
        </w:rPr>
        <w:t xml:space="preserve"> dni od</w:t>
      </w:r>
      <w:r w:rsidR="00005EFC" w:rsidRPr="002A4775">
        <w:rPr>
          <w:rFonts w:ascii="Arial" w:hAnsi="Arial" w:cs="Arial"/>
          <w:b/>
          <w:bCs/>
        </w:rPr>
        <w:t xml:space="preserve"> dnia podpisania umowy.</w:t>
      </w:r>
    </w:p>
    <w:p w:rsidR="009B5FA1" w:rsidRPr="00DE5D02" w:rsidRDefault="00D11B96" w:rsidP="00F336B8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jc w:val="both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:rsidR="009B5FA1" w:rsidRPr="00D11B96" w:rsidRDefault="00D11B96" w:rsidP="00F336B8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lastRenderedPageBreak/>
        <w:t>przekazania placu budowy.</w:t>
      </w:r>
    </w:p>
    <w:p w:rsidR="009B5FA1" w:rsidRPr="006D6933" w:rsidRDefault="00214B74" w:rsidP="00F336B8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</w:t>
      </w:r>
      <w:r w:rsidR="00AB685F">
        <w:rPr>
          <w:rFonts w:ascii="Arial" w:eastAsia="SimSun-18030" w:hAnsi="Arial" w:cs="Arial"/>
          <w:bCs/>
          <w:sz w:val="22"/>
          <w:szCs w:val="22"/>
        </w:rPr>
        <w:t xml:space="preserve">                           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:rsidR="009B5FA1" w:rsidRPr="00AB685F" w:rsidRDefault="00D11B96" w:rsidP="00AB685F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jc w:val="both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AB685F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</w:t>
      </w:r>
      <w:r w:rsidR="00AB685F">
        <w:rPr>
          <w:rFonts w:ascii="Arial" w:hAnsi="Arial" w:cs="Arial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  <w:r w:rsidRPr="00AB685F">
        <w:rPr>
          <w:rFonts w:ascii="Arial" w:hAnsi="Arial" w:cs="Arial"/>
        </w:rPr>
        <w:t>plus</w:t>
      </w:r>
      <w:r w:rsidRPr="00AB685F">
        <w:rPr>
          <w:rFonts w:ascii="Arial" w:hAnsi="Arial" w:cs="Arial"/>
          <w:spacing w:val="-11"/>
        </w:rPr>
        <w:t xml:space="preserve"> </w:t>
      </w:r>
      <w:r w:rsidRPr="00AB685F">
        <w:rPr>
          <w:rFonts w:ascii="Arial" w:hAnsi="Arial" w:cs="Arial"/>
        </w:rPr>
        <w:t>należny</w:t>
      </w:r>
      <w:r w:rsidRPr="00AB685F">
        <w:rPr>
          <w:rFonts w:ascii="Arial" w:hAnsi="Arial" w:cs="Arial"/>
          <w:spacing w:val="-8"/>
        </w:rPr>
        <w:t xml:space="preserve"> </w:t>
      </w:r>
      <w:r w:rsidRPr="00AB685F">
        <w:rPr>
          <w:rFonts w:ascii="Arial" w:hAnsi="Arial" w:cs="Arial"/>
        </w:rPr>
        <w:t>podatek</w:t>
      </w:r>
      <w:r w:rsidRPr="00AB685F">
        <w:rPr>
          <w:rFonts w:ascii="Arial" w:hAnsi="Arial" w:cs="Arial"/>
          <w:spacing w:val="-9"/>
        </w:rPr>
        <w:t xml:space="preserve"> </w:t>
      </w:r>
      <w:r w:rsidRPr="00AB685F">
        <w:rPr>
          <w:rFonts w:ascii="Arial" w:hAnsi="Arial" w:cs="Arial"/>
        </w:rPr>
        <w:t>VAT</w:t>
      </w:r>
      <w:r w:rsidRPr="00AB685F">
        <w:rPr>
          <w:rFonts w:ascii="Arial" w:hAnsi="Arial" w:cs="Arial"/>
          <w:spacing w:val="-10"/>
        </w:rPr>
        <w:t xml:space="preserve"> </w:t>
      </w:r>
      <w:r w:rsidRPr="00AB685F">
        <w:rPr>
          <w:rFonts w:ascii="Arial" w:hAnsi="Arial" w:cs="Arial"/>
        </w:rPr>
        <w:t>(23%)</w:t>
      </w:r>
      <w:r w:rsidRPr="00AB685F">
        <w:rPr>
          <w:rFonts w:ascii="Arial" w:hAnsi="Arial" w:cs="Arial"/>
          <w:spacing w:val="-8"/>
        </w:rPr>
        <w:t xml:space="preserve"> </w:t>
      </w:r>
      <w:r w:rsidRPr="00AB685F">
        <w:rPr>
          <w:rFonts w:ascii="Arial" w:hAnsi="Arial" w:cs="Arial"/>
        </w:rPr>
        <w:t>w</w:t>
      </w:r>
      <w:r w:rsidRPr="00AB685F">
        <w:rPr>
          <w:rFonts w:ascii="Arial" w:hAnsi="Arial" w:cs="Arial"/>
          <w:spacing w:val="-10"/>
        </w:rPr>
        <w:t xml:space="preserve"> </w:t>
      </w:r>
      <w:r w:rsidRPr="00AB685F">
        <w:rPr>
          <w:rFonts w:ascii="Arial" w:hAnsi="Arial" w:cs="Arial"/>
        </w:rPr>
        <w:t>kwocie</w:t>
      </w:r>
      <w:r w:rsidRPr="00AB685F">
        <w:rPr>
          <w:rFonts w:ascii="Arial" w:hAnsi="Arial" w:cs="Arial"/>
          <w:spacing w:val="-6"/>
        </w:rPr>
        <w:t xml:space="preserve"> </w:t>
      </w:r>
      <w:r w:rsidRPr="00AB685F">
        <w:rPr>
          <w:rFonts w:ascii="Arial" w:hAnsi="Arial" w:cs="Arial"/>
          <w:b/>
        </w:rPr>
        <w:t>………</w:t>
      </w:r>
      <w:r w:rsidRPr="00AB685F">
        <w:rPr>
          <w:rFonts w:ascii="Arial" w:hAnsi="Arial" w:cs="Arial"/>
          <w:b/>
          <w:spacing w:val="-7"/>
        </w:rPr>
        <w:t xml:space="preserve"> </w:t>
      </w:r>
      <w:r w:rsidRPr="00AB685F">
        <w:rPr>
          <w:rFonts w:ascii="Arial" w:hAnsi="Arial" w:cs="Arial"/>
          <w:b/>
        </w:rPr>
        <w:t>zł</w:t>
      </w:r>
      <w:r w:rsidRPr="00AB685F">
        <w:rPr>
          <w:rFonts w:ascii="Arial" w:hAnsi="Arial" w:cs="Arial"/>
          <w:b/>
          <w:spacing w:val="-10"/>
        </w:rPr>
        <w:t xml:space="preserve"> </w:t>
      </w:r>
      <w:r w:rsidRPr="00AB685F">
        <w:rPr>
          <w:rFonts w:ascii="Arial" w:hAnsi="Arial" w:cs="Arial"/>
        </w:rPr>
        <w:t>tj.</w:t>
      </w:r>
      <w:r w:rsidR="00AB685F">
        <w:rPr>
          <w:rFonts w:ascii="Arial" w:hAnsi="Arial" w:cs="Arial"/>
          <w:spacing w:val="-9"/>
        </w:rPr>
        <w:t xml:space="preserve"> </w:t>
      </w:r>
      <w:r w:rsidRPr="00AB685F">
        <w:rPr>
          <w:rFonts w:ascii="Arial" w:hAnsi="Arial" w:cs="Arial"/>
        </w:rPr>
        <w:t>razem:</w:t>
      </w:r>
      <w:r w:rsidRPr="00AB685F">
        <w:rPr>
          <w:rFonts w:ascii="Arial" w:hAnsi="Arial" w:cs="Arial"/>
          <w:spacing w:val="-7"/>
        </w:rPr>
        <w:t xml:space="preserve"> </w:t>
      </w:r>
      <w:r w:rsidRPr="00AB685F">
        <w:rPr>
          <w:rFonts w:ascii="Arial" w:hAnsi="Arial" w:cs="Arial"/>
          <w:bCs/>
        </w:rPr>
        <w:t>………………</w:t>
      </w:r>
      <w:r w:rsidRPr="00AB685F">
        <w:rPr>
          <w:rFonts w:ascii="Arial" w:hAnsi="Arial" w:cs="Arial"/>
          <w:b/>
          <w:spacing w:val="-8"/>
        </w:rPr>
        <w:t xml:space="preserve"> </w:t>
      </w:r>
      <w:r w:rsidRPr="00AB685F">
        <w:rPr>
          <w:rFonts w:ascii="Arial" w:hAnsi="Arial" w:cs="Arial"/>
          <w:b/>
        </w:rPr>
        <w:t>zł</w:t>
      </w:r>
      <w:r w:rsidRPr="00AB685F">
        <w:rPr>
          <w:rFonts w:ascii="Arial" w:hAnsi="Arial" w:cs="Arial"/>
          <w:b/>
          <w:spacing w:val="-10"/>
        </w:rPr>
        <w:t xml:space="preserve"> </w:t>
      </w:r>
      <w:r w:rsidRPr="00AB685F">
        <w:rPr>
          <w:rFonts w:ascii="Arial" w:hAnsi="Arial" w:cs="Arial"/>
          <w:b/>
        </w:rPr>
        <w:t>brutto</w:t>
      </w:r>
      <w:r w:rsidRPr="00AB685F">
        <w:rPr>
          <w:rFonts w:ascii="Arial" w:hAnsi="Arial" w:cs="Arial"/>
          <w:b/>
          <w:spacing w:val="-7"/>
        </w:rPr>
        <w:t xml:space="preserve"> </w:t>
      </w:r>
      <w:r w:rsidRPr="00AB685F">
        <w:rPr>
          <w:rFonts w:ascii="Arial" w:hAnsi="Arial" w:cs="Arial"/>
        </w:rPr>
        <w:t>(słownie:</w:t>
      </w:r>
      <w:r w:rsidRPr="00AB685F">
        <w:rPr>
          <w:rFonts w:ascii="Arial" w:hAnsi="Arial" w:cs="Arial"/>
          <w:spacing w:val="-11"/>
        </w:rPr>
        <w:t xml:space="preserve"> </w:t>
      </w:r>
      <w:r w:rsidRPr="00AB685F">
        <w:rPr>
          <w:rFonts w:ascii="Arial" w:hAnsi="Arial" w:cs="Arial"/>
        </w:rPr>
        <w:t>………………</w:t>
      </w:r>
      <w:r w:rsidR="002E1711" w:rsidRPr="00AB685F">
        <w:rPr>
          <w:rFonts w:ascii="Arial" w:hAnsi="Arial" w:cs="Arial"/>
        </w:rPr>
        <w:t xml:space="preserve"> złotych), </w:t>
      </w:r>
      <w:r w:rsidR="00AB685F" w:rsidRPr="00AB685F">
        <w:rPr>
          <w:rFonts w:ascii="Arial" w:hAnsi="Arial" w:cs="Arial"/>
        </w:rPr>
        <w:t xml:space="preserve"> </w:t>
      </w:r>
      <w:r w:rsidR="002E1711" w:rsidRPr="00AB685F">
        <w:rPr>
          <w:rFonts w:ascii="Arial" w:hAnsi="Arial" w:cs="Arial"/>
        </w:rPr>
        <w:t>zgodnie z ofertą Wykonawcy z dnia …………………...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:rsidR="004D23C1" w:rsidRDefault="002E1711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:rsidR="004D23C1" w:rsidRPr="004D23C1" w:rsidRDefault="004D23C1" w:rsidP="00F336B8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jc w:val="both"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:rsidR="009B5FA1" w:rsidRPr="00D11B96" w:rsidRDefault="00D11B96" w:rsidP="00F336B8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005EFC" w:rsidRPr="00005EFC" w:rsidRDefault="00D11B96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przypadku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wystąpienia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podwykonawcy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Wykonawca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zobowiązany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jest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dołączyć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do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faktury</w:t>
      </w:r>
      <w:r w:rsidR="00005EFC">
        <w:rPr>
          <w:rFonts w:ascii="Arial" w:hAnsi="Arial" w:cs="Arial"/>
        </w:rPr>
        <w:t xml:space="preserve"> </w:t>
      </w:r>
      <w:r w:rsidR="00005EFC" w:rsidRPr="00005EFC">
        <w:rPr>
          <w:rFonts w:ascii="Arial" w:hAnsi="Arial" w:cs="Arial"/>
          <w:lang w:eastAsia="pl-PL"/>
        </w:rPr>
        <w:t xml:space="preserve"> zestawienie kwot umówionych wynagrodzeń wszystkich zgłoszonych podwykonawców lub dalszych podwykonawców w przypadku, których zamawiający ponosi odpowiedzialność solidarną na zasadach określonych w ustawie Prawo zamówień publicznych wraz z dowodami zapłaty wynagrodzenia podwykonawcom lub dalszym podwykonawcom za wykonane przez nich roboty/dostawy/usługi odebrane przez Zamawiającego. Dowodem zapłaty będzie potwierdzona za zgodność kopia przelewu wraz z potwierdzoną za zgodność z oryginałem fakturą stanowiącą podstawę zapłaty. 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ma obowiązek zapłaty wystawionej zgodnie z umową faktury VAT w terminie 30 dni od daty wpływu faktury do zamawiającego pod warunkiem spełnienia wskazanych w umowie warunków zapłaty danej faktury.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lang w:eastAsia="pl-PL"/>
        </w:rPr>
        <w:t>Warunkiem przekazania Wykonawcy wynagrodzenia jest przedłożenie Zamawiającemu wraz z fakturą dokumentów wskazanych w ust. 9.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Zamawiający dokona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</w:t>
      </w:r>
      <w:r>
        <w:rPr>
          <w:rFonts w:ascii="Arial" w:hAnsi="Arial" w:cs="Arial"/>
        </w:rPr>
        <w:t>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Bezpośrednia zapłata, o której mowa w ust. 11, obejmuje wyłącznie należne wynagrodzenie, bez odsetek, należnych podwykonawcy lub dalszemu podwykonawcy.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tabs>
          <w:tab w:val="left" w:pos="559"/>
        </w:tabs>
        <w:spacing w:before="27"/>
        <w:ind w:right="-71" w:hanging="361"/>
        <w:jc w:val="both"/>
        <w:rPr>
          <w:rFonts w:ascii="Arial" w:hAnsi="Arial" w:cs="Arial"/>
          <w:color w:val="000000"/>
        </w:rPr>
      </w:pPr>
      <w:r w:rsidRPr="00005EFC">
        <w:rPr>
          <w:rFonts w:ascii="Arial" w:hAnsi="Arial" w:cs="Arial"/>
        </w:rPr>
        <w:t>Przed dokonaniem bezpośredniej zapłaty Wykonawca zostanie poinformowany przez Zamawiającego w formie pisemnej o: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zamiarze dokonania bezpośredniej zapłaty wymagalnego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podwykonawcę,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7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lastRenderedPageBreak/>
        <w:t xml:space="preserve">możliwości zgłoszenia przez Wykonawcę, w terminie 7 dni od dnia otrzymania informacji, </w:t>
      </w:r>
      <w:r w:rsidR="005637DB">
        <w:rPr>
          <w:rFonts w:ascii="Arial" w:hAnsi="Arial" w:cs="Arial"/>
        </w:rPr>
        <w:t xml:space="preserve">               </w:t>
      </w:r>
      <w:r w:rsidRPr="00005EFC">
        <w:rPr>
          <w:rFonts w:ascii="Arial" w:hAnsi="Arial" w:cs="Arial"/>
        </w:rPr>
        <w:t>o której mowa w pkt 1, pisemnych uwag dotyczących zasadności bezpośredniej zapłaty wynagrodzenia podwykonawcy lub dalszemu podwykonawcy.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</w:rPr>
        <w:t>W przypadku zgłoszenia przez Wykonawcę uwag, o których mowa w ust. 14 pkt 2, w terminie 7 dni od dnia otrzymania informacji, o której mowa w ust. 14 pkt 1 i 2, Zamawiający może: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nie dokonać bezpośredniej zapłaty wynagrodzenia podwykonawcy lub dalszemu podwykonawcy, jeżeli wykonawca wykaże niezasadność takiej zapłaty, albo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tabs>
          <w:tab w:val="left" w:pos="450"/>
        </w:tabs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05EFC" w:rsidRPr="00005EFC" w:rsidRDefault="00005EFC" w:rsidP="00F336B8">
      <w:pPr>
        <w:pStyle w:val="Akapitzlist"/>
        <w:widowControl/>
        <w:numPr>
          <w:ilvl w:val="0"/>
          <w:numId w:val="28"/>
        </w:numPr>
        <w:autoSpaceDE/>
        <w:autoSpaceDN/>
        <w:spacing w:line="276" w:lineRule="auto"/>
        <w:ind w:left="851" w:hanging="284"/>
        <w:contextualSpacing/>
        <w:rPr>
          <w:rFonts w:ascii="Arial" w:hAnsi="Arial" w:cs="Arial"/>
        </w:rPr>
      </w:pPr>
      <w:r w:rsidRPr="00005EFC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055EB8" w:rsidRPr="00005EFC" w:rsidRDefault="00005EFC" w:rsidP="00F336B8">
      <w:pPr>
        <w:pStyle w:val="Nagwek11"/>
        <w:numPr>
          <w:ilvl w:val="0"/>
          <w:numId w:val="15"/>
        </w:numPr>
        <w:spacing w:line="243" w:lineRule="exact"/>
        <w:ind w:right="-71"/>
        <w:rPr>
          <w:rFonts w:ascii="Arial" w:hAnsi="Arial" w:cs="Arial"/>
          <w:b w:val="0"/>
          <w:sz w:val="22"/>
          <w:szCs w:val="22"/>
        </w:rPr>
      </w:pPr>
      <w:r w:rsidRPr="00005EFC">
        <w:rPr>
          <w:rFonts w:ascii="Arial" w:hAnsi="Arial" w:cs="Arial"/>
          <w:b w:val="0"/>
          <w:sz w:val="22"/>
          <w:szCs w:val="22"/>
        </w:rPr>
        <w:t>W przypadku dokonania bezpośredniej zapłaty podwykonawcy lub dalszemu podwykonawcy, o której mowa w ust. 1</w:t>
      </w:r>
      <w:r>
        <w:rPr>
          <w:rFonts w:ascii="Arial" w:hAnsi="Arial" w:cs="Arial"/>
          <w:b w:val="0"/>
          <w:sz w:val="22"/>
          <w:szCs w:val="22"/>
        </w:rPr>
        <w:t>5</w:t>
      </w:r>
      <w:r w:rsidRPr="00005EFC">
        <w:rPr>
          <w:rFonts w:ascii="Arial" w:hAnsi="Arial" w:cs="Arial"/>
          <w:b w:val="0"/>
          <w:sz w:val="22"/>
          <w:szCs w:val="22"/>
        </w:rPr>
        <w:t xml:space="preserve"> pkt 3, Zamawiający potrąci kwotę wypłaconego podwykonawcy lub dalszemu podwykonawcy wynagrodzenia z wynagrodzenia należnego Wykonawcy.</w:t>
      </w:r>
    </w:p>
    <w:p w:rsidR="00005EFC" w:rsidRDefault="00005EFC" w:rsidP="00005EFC">
      <w:pPr>
        <w:pStyle w:val="Nagwek1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:rsidR="00055EB8" w:rsidRPr="009F2DD4" w:rsidRDefault="00055EB8" w:rsidP="00F336B8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</w:rPr>
      </w:pPr>
      <w:bookmarkStart w:id="1" w:name="_Hlk121315030"/>
      <w:r w:rsidRPr="009F2DD4">
        <w:rPr>
          <w:rFonts w:ascii="Arial" w:hAnsi="Arial" w:cs="Arial"/>
        </w:rPr>
        <w:t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:rsidR="00055EB8" w:rsidRDefault="00055EB8" w:rsidP="00F336B8">
      <w:pPr>
        <w:pStyle w:val="pk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kulturowego,</w:t>
      </w:r>
    </w:p>
    <w:p w:rsidR="00AB685F" w:rsidRDefault="00AB685F" w:rsidP="00F336B8">
      <w:pPr>
        <w:pStyle w:val="pk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Wkalkulowanie transportu kostki z bazy w Sitańcu na miejsce wbudowania,</w:t>
      </w:r>
    </w:p>
    <w:p w:rsidR="00AB685F" w:rsidRPr="00C13D9C" w:rsidRDefault="00C13D9C" w:rsidP="00C13D9C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:rsidR="00055EB8" w:rsidRPr="009F2DD4" w:rsidRDefault="00055EB8" w:rsidP="00F336B8">
      <w:pPr>
        <w:numPr>
          <w:ilvl w:val="0"/>
          <w:numId w:val="20"/>
        </w:numPr>
        <w:suppressAutoHyphens/>
        <w:jc w:val="both"/>
        <w:rPr>
          <w:rFonts w:ascii="Arial" w:hAnsi="Arial" w:cs="Arial"/>
          <w:kern w:val="3"/>
          <w:lang w:eastAsia="pl-PL"/>
        </w:rPr>
      </w:pPr>
      <w:r w:rsidRPr="009F2DD4">
        <w:rPr>
          <w:rFonts w:ascii="Arial" w:hAnsi="Arial" w:cs="Arial"/>
          <w:kern w:val="3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Prowadzenie dokumentacji budowy,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Niezwłoczne powiadamianie Zamawiającego o:</w:t>
      </w:r>
    </w:p>
    <w:p w:rsidR="00055EB8" w:rsidRPr="009F2DD4" w:rsidRDefault="00055EB8" w:rsidP="009F2DD4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wykrytych wadach dokumentacji projektowej,</w:t>
      </w:r>
    </w:p>
    <w:p w:rsidR="00055EB8" w:rsidRPr="009F2DD4" w:rsidRDefault="00055EB8" w:rsidP="009F2DD4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wszelkich okolicznościach uj</w:t>
      </w:r>
      <w:r w:rsidR="009F2DD4">
        <w:rPr>
          <w:rFonts w:ascii="Arial" w:hAnsi="Arial" w:cs="Arial"/>
          <w:kern w:val="2"/>
          <w:sz w:val="22"/>
          <w:szCs w:val="22"/>
        </w:rPr>
        <w:t>awnionych w toku robót, które  m</w:t>
      </w:r>
      <w:r w:rsidRPr="009F2DD4">
        <w:rPr>
          <w:rFonts w:ascii="Arial" w:hAnsi="Arial" w:cs="Arial"/>
          <w:kern w:val="2"/>
          <w:sz w:val="22"/>
          <w:szCs w:val="22"/>
        </w:rPr>
        <w:t>ogą mieć wpływ na term</w:t>
      </w:r>
      <w:r w:rsidR="009F2DD4">
        <w:rPr>
          <w:rFonts w:ascii="Arial" w:hAnsi="Arial" w:cs="Arial"/>
          <w:kern w:val="2"/>
          <w:sz w:val="22"/>
          <w:szCs w:val="22"/>
        </w:rPr>
        <w:t>inową i zgodną z dokumentacją p</w:t>
      </w:r>
      <w:r w:rsidRPr="009F2DD4">
        <w:rPr>
          <w:rFonts w:ascii="Arial" w:hAnsi="Arial" w:cs="Arial"/>
          <w:kern w:val="2"/>
          <w:sz w:val="22"/>
          <w:szCs w:val="22"/>
        </w:rPr>
        <w:t>rojektową oraz wiedzą techniczną, re</w:t>
      </w:r>
      <w:r w:rsidR="009F2DD4">
        <w:rPr>
          <w:rFonts w:ascii="Arial" w:hAnsi="Arial" w:cs="Arial"/>
          <w:kern w:val="2"/>
          <w:sz w:val="22"/>
          <w:szCs w:val="22"/>
        </w:rPr>
        <w:t>alizację przedmiotu z</w:t>
      </w:r>
      <w:r w:rsidRPr="009F2DD4">
        <w:rPr>
          <w:rFonts w:ascii="Arial" w:hAnsi="Arial" w:cs="Arial"/>
          <w:kern w:val="2"/>
          <w:sz w:val="22"/>
          <w:szCs w:val="22"/>
        </w:rPr>
        <w:t>amówienia,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Zabezpieczenie terenu robót przed dostępem osób niepowołanych,</w:t>
      </w:r>
    </w:p>
    <w:p w:rsidR="00055EB8" w:rsidRPr="009F2DD4" w:rsidRDefault="00055EB8" w:rsidP="00F336B8">
      <w:pPr>
        <w:numPr>
          <w:ilvl w:val="0"/>
          <w:numId w:val="20"/>
        </w:numPr>
        <w:suppressAutoHyphens/>
        <w:autoSpaceDE/>
        <w:jc w:val="both"/>
        <w:textAlignment w:val="baseline"/>
        <w:rPr>
          <w:rFonts w:ascii="Arial" w:hAnsi="Arial" w:cs="Arial"/>
          <w:color w:val="000000"/>
          <w:kern w:val="3"/>
          <w:lang w:eastAsia="pl-PL"/>
        </w:rPr>
      </w:pPr>
      <w:r w:rsidRPr="009F2DD4">
        <w:rPr>
          <w:rFonts w:ascii="Arial" w:hAnsi="Arial" w:cs="Arial"/>
          <w:color w:val="000000"/>
          <w:kern w:val="3"/>
          <w:lang w:eastAsia="pl-PL"/>
        </w:rPr>
        <w:t>Wykonanie czynności objętych zakresem umowy zgodnie z wymaganiami przepisów dotyczących ochrony środowiska, BHP, ppoż., w sposób nieuciążliwy dla ludzi i środowiska oraz zapewniający bezpieczeństwo osób oraz mienia,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Pokrycie kosztów związanych z urządzeniem i organizacją zaplecza dla potrzeb budowy</w:t>
      </w:r>
      <w:r w:rsidRPr="009F2DD4">
        <w:rPr>
          <w:rFonts w:ascii="Arial" w:hAnsi="Arial" w:cs="Arial"/>
          <w:sz w:val="22"/>
          <w:szCs w:val="22"/>
        </w:rPr>
        <w:t xml:space="preserve"> oraz zabezpieczenie dla pracowników lub innych osób, przy pomocy, których Wykonawca będzie realizował przedmiot umowy odpowiednich warunków bhp i sanitarno-higienicznych,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color w:val="00B0F0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lastRenderedPageBreak/>
        <w:t>Bieżące informowanie Zamawiającego o konieczności wykonania dodatkowych robót nieobjętych dokumentacją projektową,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Utrzymanie czystości dróg (po których będzie odbywał się ruch pojazdów budowy </w:t>
      </w:r>
      <w:r w:rsidR="00F85FA6">
        <w:rPr>
          <w:rFonts w:ascii="Arial" w:hAnsi="Arial" w:cs="Arial"/>
          <w:sz w:val="22"/>
          <w:szCs w:val="22"/>
        </w:rPr>
        <w:t xml:space="preserve">                                      </w:t>
      </w:r>
      <w:r w:rsidRPr="009F2DD4">
        <w:rPr>
          <w:rFonts w:ascii="Arial" w:hAnsi="Arial" w:cs="Arial"/>
          <w:sz w:val="22"/>
          <w:szCs w:val="22"/>
        </w:rPr>
        <w:t>i transportujących materiały) oraz posesji/działek w miejscach, na których będą prowadzone roboty budowlane,</w:t>
      </w:r>
    </w:p>
    <w:p w:rsidR="00055EB8" w:rsidRPr="00C13D9C" w:rsidRDefault="00055EB8" w:rsidP="00C13D9C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 xml:space="preserve">Wykonawca jest zobowiązany do podjęcia wszelkich czynności w celu terminowego </w:t>
      </w:r>
      <w:r w:rsidR="00F85FA6">
        <w:rPr>
          <w:rFonts w:ascii="Arial" w:hAnsi="Arial" w:cs="Arial"/>
          <w:sz w:val="22"/>
          <w:szCs w:val="22"/>
        </w:rPr>
        <w:t xml:space="preserve">                               </w:t>
      </w:r>
      <w:r w:rsidRPr="009F2DD4">
        <w:rPr>
          <w:rFonts w:ascii="Arial" w:hAnsi="Arial" w:cs="Arial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Przygotowanie dokumentów do odbioru końcowego oraz dopełnienie obowiązków związanych z odbiorem końcowym wykonanych robót budowlanych,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Wykonywanie dodatkowych badań materiałów lub robót budzących wątpliwości Inspektora Nadzoru i Zamawiającego co do ich jakości.</w:t>
      </w:r>
    </w:p>
    <w:p w:rsidR="00055EB8" w:rsidRPr="009F2DD4" w:rsidRDefault="00055EB8" w:rsidP="00F336B8">
      <w:pPr>
        <w:pStyle w:val="pkt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 xml:space="preserve">Przygotowanie dokumentacji powykonawczej, zapewnienie pomiaru geodezyjnego powykonawczego wykonanych elementów oraz dostarczenie Zamawiającemu map inwentaryzacji powykonawczej (5 </w:t>
      </w:r>
      <w:r w:rsidR="00F85FA6">
        <w:rPr>
          <w:rFonts w:ascii="Arial" w:hAnsi="Arial" w:cs="Arial"/>
          <w:kern w:val="2"/>
          <w:sz w:val="22"/>
          <w:szCs w:val="22"/>
        </w:rPr>
        <w:t>egz</w:t>
      </w:r>
      <w:r w:rsidRPr="009F2DD4">
        <w:rPr>
          <w:rFonts w:ascii="Arial" w:hAnsi="Arial" w:cs="Arial"/>
          <w:kern w:val="2"/>
          <w:sz w:val="22"/>
          <w:szCs w:val="22"/>
        </w:rPr>
        <w:t>.)</w:t>
      </w:r>
      <w:r w:rsidR="00F85FA6">
        <w:rPr>
          <w:rFonts w:ascii="Arial" w:hAnsi="Arial" w:cs="Arial"/>
          <w:kern w:val="2"/>
          <w:sz w:val="22"/>
          <w:szCs w:val="22"/>
        </w:rPr>
        <w:t xml:space="preserve"> oraz kosztorys powykonawczy (2 egz.)</w:t>
      </w:r>
      <w:r w:rsidRPr="009F2DD4">
        <w:rPr>
          <w:rFonts w:ascii="Arial" w:hAnsi="Arial" w:cs="Arial"/>
          <w:kern w:val="2"/>
          <w:sz w:val="22"/>
          <w:szCs w:val="22"/>
        </w:rPr>
        <w:t>. Koszt powinien być wliczony w ogólną wartość zamówienia i nie podlega odrębnej zapłacie,</w:t>
      </w:r>
    </w:p>
    <w:p w:rsidR="00055EB8" w:rsidRPr="009F2DD4" w:rsidRDefault="00055EB8" w:rsidP="00F336B8">
      <w:pPr>
        <w:pStyle w:val="Akapitzlist"/>
        <w:widowControl/>
        <w:numPr>
          <w:ilvl w:val="0"/>
          <w:numId w:val="20"/>
        </w:numPr>
        <w:autoSpaceDE/>
        <w:autoSpaceDN/>
        <w:contextualSpacing/>
        <w:rPr>
          <w:rFonts w:ascii="Arial" w:hAnsi="Arial" w:cs="Arial"/>
        </w:rPr>
      </w:pPr>
      <w:r w:rsidRPr="009F2DD4">
        <w:rPr>
          <w:rFonts w:ascii="Arial" w:hAnsi="Arial" w:cs="Arial"/>
        </w:rPr>
        <w:t>Uwzględnianie wytycznych Zamawiającego oraz Inspektora Nadzoru.</w:t>
      </w:r>
    </w:p>
    <w:bookmarkEnd w:id="1"/>
    <w:p w:rsidR="009B5FA1" w:rsidRDefault="009B5FA1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005EFC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005EFC" w:rsidRPr="00D11B96" w:rsidRDefault="00005EFC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1052E5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§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6</w:t>
      </w:r>
      <w:r w:rsidR="006D6933" w:rsidRPr="001052E5">
        <w:rPr>
          <w:rFonts w:ascii="Arial" w:hAnsi="Arial" w:cs="Arial"/>
          <w:sz w:val="22"/>
          <w:szCs w:val="22"/>
        </w:rPr>
        <w:t xml:space="preserve"> ODBIORY ROBÓT</w:t>
      </w:r>
    </w:p>
    <w:p w:rsidR="006D6933" w:rsidRPr="001052E5" w:rsidRDefault="006D6933" w:rsidP="00F336B8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:rsidR="006D6933" w:rsidRPr="001052E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2. W odbiorach uczestniczą: przedstawiciele Zamawiającego, Wykonawca (kierownik budowy) oraz Inspektor Nadzoru.</w:t>
      </w:r>
    </w:p>
    <w:p w:rsidR="006D6933" w:rsidRPr="001052E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Odbioru robót dokonuje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 Nadzoru</w:t>
      </w:r>
      <w:r w:rsidRPr="001052E5">
        <w:rPr>
          <w:rFonts w:ascii="Arial" w:hAnsi="Arial" w:cs="Arial"/>
          <w:sz w:val="22"/>
          <w:szCs w:val="22"/>
        </w:rPr>
        <w:t>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i jednoczesnym powiadomieniem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Inspektora Nadzoru</w:t>
      </w:r>
      <w:r w:rsidRPr="001052E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:rsidR="006D6933" w:rsidRPr="001052E5" w:rsidRDefault="006D6933" w:rsidP="00F336B8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 w:rsidRPr="001052E5">
        <w:rPr>
          <w:rFonts w:ascii="Arial" w:eastAsia="SimSun-18030" w:hAnsi="Arial" w:cs="Arial"/>
          <w:bCs/>
          <w:sz w:val="22"/>
          <w:szCs w:val="22"/>
        </w:rPr>
        <w:t>Inspektor Nadzoru.</w:t>
      </w:r>
    </w:p>
    <w:p w:rsidR="006D6933" w:rsidRPr="001052E5" w:rsidRDefault="006D6933" w:rsidP="00F336B8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bCs/>
          <w:sz w:val="22"/>
          <w:szCs w:val="22"/>
        </w:rPr>
        <w:t>Odbiór końcowy.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5B06A1">
        <w:rPr>
          <w:rFonts w:ascii="Arial" w:hAnsi="Arial" w:cs="Arial"/>
          <w:b/>
          <w:bCs/>
        </w:rPr>
        <w:t>Odbiór końcowy</w:t>
      </w:r>
      <w:r w:rsidRPr="001052E5">
        <w:rPr>
          <w:rFonts w:ascii="Arial" w:hAnsi="Arial" w:cs="Arial"/>
        </w:rPr>
        <w:t xml:space="preserve"> odbędzie się najpóźniej w terminie </w:t>
      </w:r>
      <w:r w:rsidRPr="005B06A1">
        <w:rPr>
          <w:rFonts w:ascii="Arial" w:hAnsi="Arial" w:cs="Arial"/>
          <w:b/>
          <w:bCs/>
        </w:rPr>
        <w:t>14 dni</w:t>
      </w:r>
      <w:r w:rsidRPr="001052E5">
        <w:rPr>
          <w:rFonts w:ascii="Arial" w:hAnsi="Arial" w:cs="Arial"/>
        </w:rPr>
        <w:t xml:space="preserve"> przez Komisję powołaną przez Zamawiającego od </w:t>
      </w:r>
      <w:r w:rsidRPr="001052E5">
        <w:rPr>
          <w:rFonts w:ascii="Arial" w:eastAsia="SimSun-18030" w:hAnsi="Arial" w:cs="Arial"/>
          <w:bCs/>
        </w:rPr>
        <w:t>zgłoszenia Zamawiającemu gotowości do odbioru przez Wykonawcę.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52E5">
        <w:rPr>
          <w:rFonts w:ascii="Arial" w:hAnsi="Arial" w:cs="Arial"/>
        </w:rPr>
        <w:t>Przed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zgłoszeniem</w:t>
      </w:r>
      <w:r w:rsidRPr="001052E5">
        <w:rPr>
          <w:rFonts w:ascii="Arial" w:hAnsi="Arial" w:cs="Arial"/>
          <w:spacing w:val="1"/>
        </w:rPr>
        <w:t xml:space="preserve"> gotowości do </w:t>
      </w:r>
      <w:r w:rsidRPr="001052E5">
        <w:rPr>
          <w:rFonts w:ascii="Arial" w:hAnsi="Arial" w:cs="Arial"/>
        </w:rPr>
        <w:t>odbioru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końcowego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robót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Wykonawca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ma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obowiązek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wykonania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wszelkich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prób,</w:t>
      </w:r>
      <w:r w:rsidRPr="001052E5">
        <w:rPr>
          <w:rFonts w:ascii="Arial" w:hAnsi="Arial" w:cs="Arial"/>
          <w:spacing w:val="1"/>
        </w:rPr>
        <w:t xml:space="preserve"> </w:t>
      </w:r>
      <w:r w:rsidRPr="001052E5">
        <w:rPr>
          <w:rFonts w:ascii="Arial" w:hAnsi="Arial" w:cs="Arial"/>
        </w:rPr>
        <w:t>sprawdzeń,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pomiarów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niezbędnych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ze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względów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na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bezpieczeństwo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użytkowania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i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koniecznych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do</w:t>
      </w:r>
      <w:r w:rsidRPr="001052E5">
        <w:rPr>
          <w:rFonts w:ascii="Arial" w:hAnsi="Arial" w:cs="Arial"/>
          <w:spacing w:val="-43"/>
        </w:rPr>
        <w:t xml:space="preserve"> </w:t>
      </w:r>
      <w:r w:rsidRPr="001052E5">
        <w:rPr>
          <w:rFonts w:ascii="Arial" w:hAnsi="Arial" w:cs="Arial"/>
        </w:rPr>
        <w:t>oceny</w:t>
      </w:r>
      <w:r w:rsidRPr="001052E5">
        <w:rPr>
          <w:rFonts w:ascii="Arial" w:hAnsi="Arial" w:cs="Arial"/>
          <w:spacing w:val="-6"/>
        </w:rPr>
        <w:t xml:space="preserve"> </w:t>
      </w:r>
      <w:r w:rsidRPr="001052E5">
        <w:rPr>
          <w:rFonts w:ascii="Arial" w:hAnsi="Arial" w:cs="Arial"/>
        </w:rPr>
        <w:t>prawidłowego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wykonania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robót.</w:t>
      </w:r>
      <w:r w:rsidRPr="001052E5">
        <w:rPr>
          <w:rFonts w:ascii="Arial" w:hAnsi="Arial" w:cs="Arial"/>
          <w:spacing w:val="-6"/>
        </w:rPr>
        <w:t xml:space="preserve"> </w:t>
      </w:r>
    </w:p>
    <w:p w:rsidR="001052E5" w:rsidRPr="001052E5" w:rsidRDefault="001052E5" w:rsidP="001052E5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52E5">
        <w:rPr>
          <w:rFonts w:ascii="Arial" w:hAnsi="Arial" w:cs="Arial"/>
        </w:rPr>
        <w:t>Przed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odbiorem</w:t>
      </w:r>
      <w:r w:rsidRPr="001052E5">
        <w:rPr>
          <w:rFonts w:ascii="Arial" w:hAnsi="Arial" w:cs="Arial"/>
          <w:spacing w:val="-4"/>
        </w:rPr>
        <w:t xml:space="preserve"> </w:t>
      </w:r>
      <w:r w:rsidRPr="001052E5">
        <w:rPr>
          <w:rFonts w:ascii="Arial" w:hAnsi="Arial" w:cs="Arial"/>
        </w:rPr>
        <w:t>końcowym</w:t>
      </w:r>
      <w:r w:rsidRPr="001052E5">
        <w:rPr>
          <w:rFonts w:ascii="Arial" w:hAnsi="Arial" w:cs="Arial"/>
          <w:spacing w:val="-7"/>
        </w:rPr>
        <w:t xml:space="preserve"> </w:t>
      </w:r>
      <w:r w:rsidRPr="001052E5">
        <w:rPr>
          <w:rFonts w:ascii="Arial" w:hAnsi="Arial" w:cs="Arial"/>
        </w:rPr>
        <w:t>Wykonawca</w:t>
      </w:r>
      <w:r w:rsidRPr="001052E5">
        <w:rPr>
          <w:rFonts w:ascii="Arial" w:hAnsi="Arial" w:cs="Arial"/>
          <w:spacing w:val="-3"/>
        </w:rPr>
        <w:t xml:space="preserve"> </w:t>
      </w:r>
      <w:r w:rsidRPr="001052E5">
        <w:rPr>
          <w:rFonts w:ascii="Arial" w:hAnsi="Arial" w:cs="Arial"/>
        </w:rPr>
        <w:t>dostarczy</w:t>
      </w:r>
      <w:r w:rsidRPr="001052E5">
        <w:rPr>
          <w:rFonts w:ascii="Arial" w:hAnsi="Arial" w:cs="Arial"/>
          <w:spacing w:val="-5"/>
        </w:rPr>
        <w:t xml:space="preserve"> </w:t>
      </w:r>
      <w:r w:rsidRPr="001052E5">
        <w:rPr>
          <w:rFonts w:ascii="Arial" w:hAnsi="Arial" w:cs="Arial"/>
        </w:rPr>
        <w:t>Zamawiającemu</w:t>
      </w:r>
      <w:r w:rsidRPr="001052E5">
        <w:rPr>
          <w:rFonts w:ascii="Arial" w:hAnsi="Arial" w:cs="Arial"/>
          <w:spacing w:val="-43"/>
        </w:rPr>
        <w:t xml:space="preserve"> </w:t>
      </w:r>
      <w:r w:rsidRPr="001052E5">
        <w:rPr>
          <w:rFonts w:ascii="Arial" w:hAnsi="Arial" w:cs="Arial"/>
        </w:rPr>
        <w:t>dokumenty niezbędnych do oceny prawidłowego wykonania przedmiotu umowy: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2" w:name="_Hlk121304010"/>
      <w:r w:rsidRPr="001052E5">
        <w:rPr>
          <w:rFonts w:ascii="Arial" w:hAnsi="Arial" w:cs="Arial"/>
          <w:sz w:val="22"/>
          <w:szCs w:val="22"/>
        </w:rPr>
        <w:t>Dziennik budowy,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Kserokopia dokumentacji projektowej z rysunkami wraz z naniesionymi zmianami oraz dodatkowa, jeśli została sporządzona w trakcie realizacji umowy, opieczętowane przez kierownika budowy (jeśli dotyczy),</w:t>
      </w:r>
    </w:p>
    <w:p w:rsidR="001052E5" w:rsidRPr="001052E5" w:rsidRDefault="001052E5" w:rsidP="001052E5">
      <w:pPr>
        <w:numPr>
          <w:ilvl w:val="0"/>
          <w:numId w:val="25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1052E5">
        <w:rPr>
          <w:rFonts w:ascii="Arial" w:hAnsi="Arial" w:cs="Arial"/>
          <w:kern w:val="3"/>
          <w:lang w:eastAsia="pl-PL"/>
        </w:rPr>
        <w:t>Oświadczenie kierownika budowy o zakończeniu robót i wykonaniu ich zgodnie z dokumentacją projektową i przepisami prawa.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Deklaracje właściwości użytkowych, certyfikaty zgodności wbudowanych materiałów i urządzeń, aprobaty techniczne, karty techniczne, świadectwa jakości itd.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lastRenderedPageBreak/>
        <w:t>Wyniki pozytywnych pomiarów kontrolnych, prób oraz badań zgodnie ze specyfikacjami technicznymi, normami oraz przepisami prawa, protokołów i sprawdzeń branżowych,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Inwentaryzacja powykonawcza wraz z informacją o zgodności usytuowania obiektu budowlanego z projektem zagospodarowania działki lub terenu lub odstępstwach do tego projektu sporządzone przez osobę posiadającą odpowiednie uprawnienia zawodowe w dziedzinie geodezji i kartografii – 5 egz.</w:t>
      </w:r>
    </w:p>
    <w:p w:rsidR="001052E5" w:rsidRPr="001052E5" w:rsidRDefault="001052E5" w:rsidP="001052E5">
      <w:pPr>
        <w:pStyle w:val="Standard"/>
        <w:numPr>
          <w:ilvl w:val="0"/>
          <w:numId w:val="25"/>
        </w:numPr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52E5">
        <w:rPr>
          <w:rFonts w:ascii="Arial" w:hAnsi="Arial" w:cs="Arial"/>
          <w:kern w:val="3"/>
          <w:sz w:val="22"/>
          <w:szCs w:val="22"/>
        </w:rPr>
        <w:t>Kosztorys powykonawczy – 2 egz.</w:t>
      </w:r>
      <w:bookmarkEnd w:id="2"/>
    </w:p>
    <w:p w:rsidR="001052E5" w:rsidRPr="001052E5" w:rsidRDefault="00107BCF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Po wykonaniu robót objętych umową, </w:t>
      </w:r>
      <w:r w:rsidRPr="001052E5">
        <w:rPr>
          <w:rFonts w:ascii="Arial" w:hAnsi="Arial" w:cs="Arial"/>
          <w:bCs/>
          <w:sz w:val="22"/>
          <w:szCs w:val="22"/>
        </w:rPr>
        <w:t>Wykonawca</w:t>
      </w:r>
      <w:r w:rsidRPr="001052E5">
        <w:rPr>
          <w:rFonts w:ascii="Arial" w:hAnsi="Arial" w:cs="Arial"/>
          <w:sz w:val="22"/>
          <w:szCs w:val="22"/>
        </w:rPr>
        <w:t xml:space="preserve"> przygotuje przedmiot umowy do odbioru końcowego i złoży</w:t>
      </w:r>
      <w:r w:rsidR="00005EFC" w:rsidRPr="001052E5">
        <w:rPr>
          <w:rFonts w:ascii="Arial" w:hAnsi="Arial" w:cs="Arial"/>
          <w:sz w:val="22"/>
          <w:szCs w:val="22"/>
        </w:rPr>
        <w:t xml:space="preserve"> w siedzibie Zamawiającego</w:t>
      </w:r>
      <w:r w:rsidRPr="001052E5">
        <w:rPr>
          <w:rFonts w:ascii="Arial" w:hAnsi="Arial" w:cs="Arial"/>
          <w:sz w:val="22"/>
          <w:szCs w:val="22"/>
        </w:rPr>
        <w:t xml:space="preserve"> pisemne zgłoszenie zakończenia robót z poświadczeniem Inspektora/Inspektorów Nadzoru o wykonaniu zada</w:t>
      </w:r>
      <w:r w:rsidR="00005EFC" w:rsidRPr="001052E5">
        <w:rPr>
          <w:rFonts w:ascii="Arial" w:hAnsi="Arial" w:cs="Arial"/>
          <w:sz w:val="22"/>
          <w:szCs w:val="22"/>
        </w:rPr>
        <w:t>nia i gotowości do odbioru.</w:t>
      </w:r>
    </w:p>
    <w:p w:rsidR="001052E5" w:rsidRPr="001052E5" w:rsidRDefault="00107BCF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Zamawiający przystąpi do odbioru końcowego robót w terminie </w:t>
      </w:r>
      <w:r w:rsidRPr="001052E5">
        <w:rPr>
          <w:rFonts w:ascii="Arial" w:hAnsi="Arial" w:cs="Arial"/>
          <w:b/>
          <w:sz w:val="22"/>
          <w:szCs w:val="22"/>
        </w:rPr>
        <w:t xml:space="preserve">14 </w:t>
      </w:r>
      <w:r w:rsidRPr="001052E5">
        <w:rPr>
          <w:rFonts w:ascii="Arial" w:hAnsi="Arial" w:cs="Arial"/>
          <w:sz w:val="22"/>
          <w:szCs w:val="22"/>
        </w:rPr>
        <w:t>dni od dnia zgłoszenia gotowości do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 xml:space="preserve">odbioru końcowego robót i zakończy czynności odbiorowe w terminie </w:t>
      </w:r>
      <w:r w:rsidRPr="001052E5">
        <w:rPr>
          <w:rFonts w:ascii="Arial" w:hAnsi="Arial" w:cs="Arial"/>
          <w:b/>
          <w:sz w:val="22"/>
          <w:szCs w:val="22"/>
        </w:rPr>
        <w:t xml:space="preserve">14 </w:t>
      </w:r>
      <w:r w:rsidRPr="001052E5">
        <w:rPr>
          <w:rFonts w:ascii="Arial" w:hAnsi="Arial" w:cs="Arial"/>
          <w:sz w:val="22"/>
          <w:szCs w:val="22"/>
        </w:rPr>
        <w:t>dni od dnia przystąpienia do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odbioru końcowego</w:t>
      </w:r>
      <w:r w:rsidR="001052E5" w:rsidRPr="001052E5">
        <w:rPr>
          <w:rFonts w:ascii="Arial" w:hAnsi="Arial" w:cs="Arial"/>
          <w:sz w:val="22"/>
          <w:szCs w:val="22"/>
        </w:rPr>
        <w:t>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Odbioru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końcowego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robót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dokona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Komisja</w:t>
      </w:r>
      <w:r w:rsidRPr="001052E5">
        <w:rPr>
          <w:rFonts w:ascii="Arial" w:hAnsi="Arial" w:cs="Arial"/>
          <w:spacing w:val="-4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powołana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przez</w:t>
      </w:r>
      <w:r w:rsidRPr="001052E5">
        <w:rPr>
          <w:rFonts w:ascii="Arial" w:hAnsi="Arial" w:cs="Arial"/>
          <w:spacing w:val="-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Zamawiającego.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color w:val="000000"/>
          <w:sz w:val="22"/>
          <w:szCs w:val="22"/>
        </w:rPr>
        <w:t>Jeżeli w toku czynności odbioru zostaną stwierdzone wady, Zamawiającemu przysługują następujące uprawnienia: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dni,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:rsidR="001052E5" w:rsidRPr="001052E5" w:rsidRDefault="001052E5" w:rsidP="001052E5">
      <w:pPr>
        <w:pStyle w:val="Akapitzlist"/>
        <w:widowControl/>
        <w:numPr>
          <w:ilvl w:val="0"/>
          <w:numId w:val="35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jeżeli wady nie nadają się do usunięcia, Zamawiający może:</w:t>
      </w:r>
    </w:p>
    <w:p w:rsidR="001052E5" w:rsidRPr="001052E5" w:rsidRDefault="001052E5" w:rsidP="001052E5">
      <w:pPr>
        <w:pStyle w:val="Akapitzlist"/>
        <w:widowControl/>
        <w:numPr>
          <w:ilvl w:val="2"/>
          <w:numId w:val="24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:rsidR="001052E5" w:rsidRPr="001052E5" w:rsidRDefault="001052E5" w:rsidP="001052E5">
      <w:pPr>
        <w:pStyle w:val="Akapitzlist"/>
        <w:widowControl/>
        <w:numPr>
          <w:ilvl w:val="2"/>
          <w:numId w:val="24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1052E5">
        <w:rPr>
          <w:rFonts w:ascii="Arial" w:hAnsi="Arial" w:cs="Arial"/>
          <w:color w:val="000000"/>
        </w:rPr>
        <w:t>odstąpić od umowy lub żądać ponownego wykonania przedmiotu zamówienia, jeżeli wady uniemożliwiają użytkowanie przedmiotu zamówienia zgodnie z przeznaczeniem.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W przypadku odmowy usunięcia wad przez Wykonawcę, wady zostaną usunięte w ramach wykonawstwa zastępczego na jego koszt.</w:t>
      </w:r>
    </w:p>
    <w:p w:rsidR="001052E5" w:rsidRPr="001052E5" w:rsidRDefault="00005EFC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color w:val="000000"/>
          <w:sz w:val="22"/>
          <w:szCs w:val="22"/>
        </w:rPr>
        <w:t xml:space="preserve">W przypadku odmowy odbioru, o którym mowa w </w:t>
      </w:r>
      <w:r w:rsidR="00D534EB" w:rsidRPr="001052E5">
        <w:rPr>
          <w:rFonts w:ascii="Arial" w:hAnsi="Arial" w:cs="Arial"/>
          <w:color w:val="000000"/>
          <w:sz w:val="22"/>
          <w:szCs w:val="22"/>
        </w:rPr>
        <w:t>us</w:t>
      </w:r>
      <w:r w:rsidRPr="001052E5">
        <w:rPr>
          <w:rFonts w:ascii="Arial" w:hAnsi="Arial" w:cs="Arial"/>
          <w:color w:val="000000"/>
          <w:sz w:val="22"/>
          <w:szCs w:val="22"/>
        </w:rPr>
        <w:t xml:space="preserve">t. </w:t>
      </w:r>
      <w:r w:rsidR="004933CB">
        <w:rPr>
          <w:rFonts w:ascii="Arial" w:hAnsi="Arial" w:cs="Arial"/>
          <w:color w:val="000000"/>
          <w:sz w:val="22"/>
          <w:szCs w:val="22"/>
        </w:rPr>
        <w:t>10</w:t>
      </w:r>
      <w:r w:rsidRPr="001052E5">
        <w:rPr>
          <w:rFonts w:ascii="Arial" w:hAnsi="Arial" w:cs="Arial"/>
          <w:color w:val="000000"/>
          <w:sz w:val="22"/>
          <w:szCs w:val="22"/>
        </w:rPr>
        <w:t xml:space="preserve"> </w:t>
      </w:r>
      <w:r w:rsidR="00D534EB" w:rsidRPr="001052E5">
        <w:rPr>
          <w:rFonts w:ascii="Arial" w:hAnsi="Arial" w:cs="Arial"/>
          <w:color w:val="000000"/>
          <w:sz w:val="22"/>
          <w:szCs w:val="22"/>
        </w:rPr>
        <w:t xml:space="preserve">pkt. </w:t>
      </w:r>
      <w:r w:rsidRPr="001052E5">
        <w:rPr>
          <w:rFonts w:ascii="Arial" w:hAnsi="Arial" w:cs="Arial"/>
          <w:color w:val="000000"/>
          <w:sz w:val="22"/>
          <w:szCs w:val="22"/>
        </w:rPr>
        <w:t>1, terminem wykonania zamówienia będzie data ponownego zgłoszenia przez wykonawcę gotowości do odbioru przedmiotu zamówienia z usuniętymi wadami istotnymi (nie będzie nim data pierwotnego zgłoszenia gotowości odbioru).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Odbiory częściowe robót zanikających lub zakrytych dokonywane będą przez Inspektora Nadzoru na każde</w:t>
      </w:r>
      <w:r w:rsidRPr="001052E5">
        <w:rPr>
          <w:rFonts w:ascii="Arial" w:hAnsi="Arial" w:cs="Arial"/>
          <w:spacing w:val="-4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wezwanie kierownika budowy - jeśli będzie wymagać tego postęp robót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- w terminie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  <w:u w:val="single"/>
        </w:rPr>
        <w:t>trzech dni od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  <w:u w:val="single"/>
        </w:rPr>
        <w:t>wystosowania wezwania</w:t>
      </w:r>
      <w:r w:rsidRPr="001052E5">
        <w:rPr>
          <w:rFonts w:ascii="Arial" w:hAnsi="Arial" w:cs="Arial"/>
          <w:sz w:val="22"/>
          <w:szCs w:val="22"/>
        </w:rPr>
        <w:t xml:space="preserve"> udokumentowaną drogą np.: e-mailową lub SMS-em. W przypadku zaniechania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wezwania, o którym mowa w zdaniu poprzednim wszelkie ewentualne koszty związane z odbiorem tych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robót,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jak np.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koszty odkrywek, odbywać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się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będą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 koszt Wykonawcy.</w:t>
      </w:r>
    </w:p>
    <w:p w:rsidR="001052E5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="004933CB">
        <w:rPr>
          <w:rFonts w:ascii="Arial" w:hAnsi="Arial" w:cs="Arial"/>
          <w:sz w:val="22"/>
          <w:szCs w:val="22"/>
        </w:rPr>
        <w:t>ust. 10</w:t>
      </w:r>
      <w:r w:rsidR="00D73572" w:rsidRPr="001052E5">
        <w:rPr>
          <w:rFonts w:ascii="Arial" w:hAnsi="Arial" w:cs="Arial"/>
          <w:sz w:val="22"/>
          <w:szCs w:val="22"/>
        </w:rPr>
        <w:t xml:space="preserve"> </w:t>
      </w:r>
      <w:r w:rsidR="004933CB">
        <w:rPr>
          <w:rFonts w:ascii="Arial" w:hAnsi="Arial" w:cs="Arial"/>
          <w:sz w:val="22"/>
          <w:szCs w:val="22"/>
        </w:rPr>
        <w:t>pkt</w:t>
      </w:r>
      <w:r w:rsidR="00D73572" w:rsidRPr="001052E5">
        <w:rPr>
          <w:rFonts w:ascii="Arial" w:hAnsi="Arial" w:cs="Arial"/>
          <w:sz w:val="22"/>
          <w:szCs w:val="22"/>
        </w:rPr>
        <w:t xml:space="preserve">. </w:t>
      </w:r>
      <w:r w:rsidR="004933CB">
        <w:rPr>
          <w:rFonts w:ascii="Arial" w:hAnsi="Arial" w:cs="Arial"/>
          <w:sz w:val="22"/>
          <w:szCs w:val="22"/>
        </w:rPr>
        <w:t>1</w:t>
      </w:r>
      <w:r w:rsidRPr="001052E5">
        <w:rPr>
          <w:rFonts w:ascii="Arial" w:hAnsi="Arial" w:cs="Arial"/>
          <w:spacing w:val="-7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terminie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wyznaczonym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przez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Zamawiającego</w:t>
      </w:r>
      <w:r w:rsidRPr="001052E5">
        <w:rPr>
          <w:rFonts w:ascii="Arial" w:hAnsi="Arial" w:cs="Arial"/>
          <w:spacing w:val="-7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uczyni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to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nienależycie,</w:t>
      </w:r>
      <w:r w:rsidRPr="001052E5">
        <w:rPr>
          <w:rFonts w:ascii="Arial" w:hAnsi="Arial" w:cs="Arial"/>
          <w:spacing w:val="-9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to</w:t>
      </w:r>
      <w:r w:rsidRPr="001052E5">
        <w:rPr>
          <w:rFonts w:ascii="Arial" w:hAnsi="Arial" w:cs="Arial"/>
          <w:spacing w:val="-8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Zamawiający</w:t>
      </w:r>
      <w:r w:rsidRPr="001052E5">
        <w:rPr>
          <w:rFonts w:ascii="Arial" w:hAnsi="Arial" w:cs="Arial"/>
          <w:spacing w:val="-6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 xml:space="preserve">może </w:t>
      </w:r>
      <w:r w:rsidRPr="001052E5">
        <w:rPr>
          <w:rFonts w:ascii="Arial" w:hAnsi="Arial" w:cs="Arial"/>
          <w:spacing w:val="-1"/>
          <w:sz w:val="22"/>
          <w:szCs w:val="22"/>
        </w:rPr>
        <w:t>zlecić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wykonanie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umowy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w</w:t>
      </w:r>
      <w:r w:rsidRPr="001052E5">
        <w:rPr>
          <w:rFonts w:ascii="Arial" w:hAnsi="Arial" w:cs="Arial"/>
          <w:spacing w:val="-10"/>
          <w:sz w:val="22"/>
          <w:szCs w:val="22"/>
        </w:rPr>
        <w:t xml:space="preserve"> </w:t>
      </w:r>
      <w:r w:rsidRPr="001052E5">
        <w:rPr>
          <w:rFonts w:ascii="Arial" w:hAnsi="Arial" w:cs="Arial"/>
          <w:spacing w:val="-1"/>
          <w:sz w:val="22"/>
          <w:szCs w:val="22"/>
        </w:rPr>
        <w:t>całości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części</w:t>
      </w:r>
      <w:r w:rsidRPr="001052E5">
        <w:rPr>
          <w:rFonts w:ascii="Arial" w:hAnsi="Arial" w:cs="Arial"/>
          <w:spacing w:val="-1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usunięcie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wad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stronie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trzeciej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koszt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i</w:t>
      </w:r>
      <w:r w:rsidRPr="001052E5">
        <w:rPr>
          <w:rFonts w:ascii="Arial" w:hAnsi="Arial" w:cs="Arial"/>
          <w:spacing w:val="-1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ryzyko</w:t>
      </w:r>
      <w:r w:rsidRPr="001052E5">
        <w:rPr>
          <w:rFonts w:ascii="Arial" w:hAnsi="Arial" w:cs="Arial"/>
          <w:spacing w:val="-1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Wykonawcy.</w:t>
      </w:r>
      <w:r w:rsidRPr="001052E5">
        <w:rPr>
          <w:rFonts w:ascii="Arial" w:hAnsi="Arial" w:cs="Arial"/>
          <w:spacing w:val="-43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52E5">
        <w:rPr>
          <w:rFonts w:ascii="Arial" w:hAnsi="Arial" w:cs="Arial"/>
          <w:spacing w:val="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zabezpieczenia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należytego</w:t>
      </w:r>
      <w:r w:rsidRPr="001052E5">
        <w:rPr>
          <w:rFonts w:ascii="Arial" w:hAnsi="Arial" w:cs="Arial"/>
          <w:spacing w:val="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wykonania umowy</w:t>
      </w:r>
      <w:r w:rsidRPr="001052E5">
        <w:rPr>
          <w:rFonts w:ascii="Arial" w:hAnsi="Arial" w:cs="Arial"/>
          <w:spacing w:val="-1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lub bieżących</w:t>
      </w:r>
      <w:r w:rsidRPr="001052E5">
        <w:rPr>
          <w:rFonts w:ascii="Arial" w:hAnsi="Arial" w:cs="Arial"/>
          <w:spacing w:val="-2"/>
          <w:sz w:val="22"/>
          <w:szCs w:val="22"/>
        </w:rPr>
        <w:t xml:space="preserve"> </w:t>
      </w:r>
      <w:r w:rsidRPr="001052E5">
        <w:rPr>
          <w:rFonts w:ascii="Arial" w:hAnsi="Arial" w:cs="Arial"/>
          <w:sz w:val="22"/>
          <w:szCs w:val="22"/>
        </w:rPr>
        <w:t>płatności (wynagrodzenia Wykonawcy).</w:t>
      </w:r>
    </w:p>
    <w:p w:rsidR="009F2DD4" w:rsidRPr="001052E5" w:rsidRDefault="006D6933" w:rsidP="001052E5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1052E5">
        <w:rPr>
          <w:rFonts w:ascii="Arial" w:hAnsi="Arial" w:cs="Arial"/>
          <w:sz w:val="22"/>
          <w:szCs w:val="22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</w:t>
      </w:r>
      <w:r w:rsidRPr="001052E5">
        <w:rPr>
          <w:rFonts w:ascii="Arial" w:hAnsi="Arial" w:cs="Arial"/>
          <w:sz w:val="22"/>
          <w:szCs w:val="22"/>
        </w:rPr>
        <w:lastRenderedPageBreak/>
        <w:t xml:space="preserve">mowa w § </w:t>
      </w:r>
      <w:r w:rsidR="00107BCF" w:rsidRPr="001052E5">
        <w:rPr>
          <w:rFonts w:ascii="Arial" w:hAnsi="Arial" w:cs="Arial"/>
          <w:sz w:val="22"/>
          <w:szCs w:val="22"/>
        </w:rPr>
        <w:t>3</w:t>
      </w:r>
      <w:r w:rsidRPr="001052E5">
        <w:rPr>
          <w:rFonts w:ascii="Arial" w:hAnsi="Arial" w:cs="Arial"/>
          <w:sz w:val="22"/>
          <w:szCs w:val="22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:rsidR="009B5FA1" w:rsidRPr="00D11B96" w:rsidRDefault="00D11B96" w:rsidP="00F336B8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:rsidR="009B5FA1" w:rsidRPr="00D11B96" w:rsidRDefault="00D11B96" w:rsidP="00F336B8">
      <w:pPr>
        <w:pStyle w:val="Akapitzlist"/>
        <w:numPr>
          <w:ilvl w:val="1"/>
          <w:numId w:val="14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gwarancji, jakości na wykonane roboty budowlane 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</w:t>
      </w:r>
      <w:proofErr w:type="spellStart"/>
      <w:r w:rsidRPr="00D11B96">
        <w:rPr>
          <w:rFonts w:ascii="Arial" w:hAnsi="Arial" w:cs="Arial"/>
        </w:rPr>
        <w:t>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osobom trzecim, na koszt i niebezpieczeństwo Wykonawcy, </w:t>
      </w:r>
      <w:r w:rsidR="00E838D7">
        <w:rPr>
          <w:rFonts w:ascii="Arial" w:hAnsi="Arial" w:cs="Arial"/>
        </w:rPr>
        <w:t xml:space="preserve">                                        </w:t>
      </w:r>
      <w:r w:rsidRPr="00D11B96">
        <w:rPr>
          <w:rFonts w:ascii="Arial" w:hAnsi="Arial" w:cs="Arial"/>
        </w:rPr>
        <w:t>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:rsidR="009B5FA1" w:rsidRPr="00D11B96" w:rsidRDefault="00D11B96" w:rsidP="00F336B8">
      <w:pPr>
        <w:pStyle w:val="Akapitzlist"/>
        <w:numPr>
          <w:ilvl w:val="0"/>
          <w:numId w:val="14"/>
        </w:numPr>
        <w:tabs>
          <w:tab w:val="left" w:pos="39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:rsidR="009B5FA1" w:rsidRPr="009D6803" w:rsidRDefault="009D6803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9D6803">
        <w:rPr>
          <w:rFonts w:ascii="Arial" w:hAnsi="Arial" w:cs="Arial"/>
          <w:sz w:val="22"/>
          <w:szCs w:val="22"/>
          <w:u w:val="single"/>
        </w:rPr>
        <w:t>Zamawiający nie wymaga wniesienia zabezpieczenia należytego wykonania umowy.</w:t>
      </w:r>
    </w:p>
    <w:p w:rsidR="009D6803" w:rsidRPr="00D11B96" w:rsidRDefault="009D6803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504"/>
        </w:tabs>
        <w:spacing w:before="1" w:line="243" w:lineRule="exact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Zamawiający wymaga zatrudnienia pracowników przez Wykonawcę lub Podwykonawców na 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 o pracę. Dotyczy to osób wykonujących roboty budowlane objęte przedmiotem zamówienia, tj.: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roboty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związane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z</w:t>
      </w:r>
      <w:r w:rsidRPr="00964A9C">
        <w:rPr>
          <w:rFonts w:ascii="Arial" w:hAnsi="Arial" w:cs="Arial"/>
          <w:b/>
          <w:spacing w:val="1"/>
        </w:rPr>
        <w:t xml:space="preserve"> </w:t>
      </w:r>
      <w:r w:rsidR="009E6792">
        <w:rPr>
          <w:rFonts w:ascii="Arial" w:hAnsi="Arial" w:cs="Arial"/>
          <w:b/>
        </w:rPr>
        <w:t>utwardzeniem terenu.</w:t>
      </w:r>
      <w:r w:rsidRPr="00964A9C">
        <w:rPr>
          <w:rFonts w:ascii="Arial" w:hAnsi="Arial" w:cs="Arial"/>
        </w:rPr>
        <w:t xml:space="preserve"> Wykonanie prac objętych w/w zakresem zamówienia </w:t>
      </w:r>
      <w:r w:rsidRPr="00964A9C">
        <w:rPr>
          <w:rFonts w:ascii="Arial" w:hAnsi="Arial" w:cs="Arial"/>
          <w:u w:val="single"/>
        </w:rPr>
        <w:t>dotyczy prac osób fizycznych oraz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  <w:u w:val="single"/>
        </w:rPr>
        <w:t>operatorów sprzętów</w:t>
      </w:r>
      <w:r w:rsidRPr="00964A9C">
        <w:rPr>
          <w:rFonts w:ascii="Arial" w:hAnsi="Arial" w:cs="Arial"/>
        </w:rPr>
        <w:t xml:space="preserve"> – zgodnie z wytycznymi Prezesa UZP i GIODO z 28.04.2017r. - jeżeli wykonanie tych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polega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wykonywaniu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określony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art.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22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§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26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czerwca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1974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r.</w:t>
      </w:r>
      <w:r w:rsidR="00964A9C" w:rsidRP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–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Kodeks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pracy.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51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  <w:w w:val="95"/>
        </w:rPr>
        <w:t>W przypadku prac wykonywanych zgodnie z art. 12 ustawy Prawo budowlane, tj. tych, które może wykonywać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osoba pełniąca samodzielne funkcje techniczne w budownictwie, Zamawiający nie wymaga zatrudnienia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na podstawie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 o pracę.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66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Osoby wskazane w ust</w:t>
      </w:r>
      <w:r w:rsidR="004933CB">
        <w:rPr>
          <w:rFonts w:ascii="Arial" w:hAnsi="Arial" w:cs="Arial"/>
        </w:rPr>
        <w:t>.</w:t>
      </w:r>
      <w:r w:rsidRPr="00964A9C">
        <w:rPr>
          <w:rFonts w:ascii="Arial" w:hAnsi="Arial" w:cs="Arial"/>
        </w:rPr>
        <w:t xml:space="preserve"> 1 winny być zatrudnione w wymiarze czasu pracy zgodnym z zakresem powierzonych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im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zadań.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502"/>
        </w:tabs>
        <w:ind w:right="-71" w:hanging="360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W trakcie realizacji zamówienia na każde wezwanie Zamawiającego, w wyznaczonym w tym wezwaniu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Wykonawca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przedłoży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poniżej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dowody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(wg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wyboru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Zamawiającego)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celu potwierdzenia spełnienia wymogu zatrudnienia na podstawie umowy o pracę przez wykonawcę 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podwykonawców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wskazane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1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czynności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trakcie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zamówienia: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spacing w:before="1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t xml:space="preserve">oświadczenie zatrudnionego pracownika. </w:t>
      </w:r>
      <w:r w:rsidRPr="00964A9C">
        <w:rPr>
          <w:rFonts w:ascii="Arial" w:hAnsi="Arial" w:cs="Arial"/>
        </w:rPr>
        <w:t>Oświadczenie to powinno zawierać dane osobowe, niezbędne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do weryfikacji zatrudnienia na podstawie umowy o pracę, w szczególności imię i nazwisko zatrudnionego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pracownika,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datę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zawarcia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pracę,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rodzaj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obowiązków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</w:rPr>
        <w:lastRenderedPageBreak/>
        <w:t>oświadczenie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lub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podwykonawcy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osób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wykonujących czynności, których dotyczy wezwanie zamawiającego. Oświadczenie to powinno zawierać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szczególności: dokładne określenie podmiotu składającego oświadczenie, datę złożenia oświadczenia,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wskazanie, że objęte wezwaniem czynności wykonują osoby zatrudnione na podstawie umowy o pracę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wraz ze wskazaniem liczby tych osób, imion i nazwisk tych osób, rodzaju umowy o pracę i wymiaru etatu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podpis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osoby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uprawnionej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złożenia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oświadczenia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imieniu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podwykonawcy;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spacing w:line="242" w:lineRule="auto"/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 xml:space="preserve">umowy/umów o pracę </w:t>
      </w:r>
      <w:r w:rsidRPr="00964A9C">
        <w:rPr>
          <w:rFonts w:ascii="Arial" w:hAnsi="Arial" w:cs="Arial"/>
        </w:rPr>
        <w:t>osób wykonujących w trakcie realizacji zamówienia czynności, których dotyczy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ww.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oświadczenie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wykonawcy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podwykonawcy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(wraz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dokumentem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regulującym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zakres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obowiązków,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jeżeli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został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sporządzony).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Kopia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umowy/umów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powinna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zostać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zanonimizowana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sposób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zapewniający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ochronę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osobowych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pracowników,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przepisami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ustawy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dnia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10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maja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2018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r.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ochronie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danych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osobowych,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również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rozporządzeniem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Parlamentu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Europejskiego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Rady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(UE)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2016/679 z 27 kwietnia 2016r. - zwanym dalej „RODO” oraz innych właściwych przepisów prawa (tj. 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w w:val="95"/>
        </w:rPr>
        <w:t>szczególności</w:t>
      </w:r>
      <w:r w:rsidRPr="00964A9C">
        <w:rPr>
          <w:rFonts w:ascii="Arial" w:hAnsi="Arial" w:cs="Arial"/>
          <w:w w:val="95"/>
          <w:vertAlign w:val="superscript"/>
        </w:rPr>
        <w:t>1</w:t>
      </w:r>
      <w:r w:rsidR="00964A9C">
        <w:rPr>
          <w:rStyle w:val="Odwoanieprzypisudolnego"/>
          <w:rFonts w:ascii="Arial" w:hAnsi="Arial" w:cs="Arial"/>
          <w:w w:val="95"/>
        </w:rPr>
        <w:footnoteReference w:id="2"/>
      </w:r>
      <w:r w:rsidRPr="00964A9C">
        <w:rPr>
          <w:rFonts w:ascii="Arial" w:hAnsi="Arial" w:cs="Arial"/>
          <w:w w:val="95"/>
        </w:rPr>
        <w:t xml:space="preserve"> bez adresów, nr PESEL pracowników). Imię i nazwisko pracownika nie podlega anonimizacji.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Informacje takie jak: data zawarcia umowy, rodzaj umowy o pracę i wymiar etatu powinny być możliwe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zidentyfikowania;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  <w:b/>
          <w:w w:val="95"/>
        </w:rPr>
        <w:t xml:space="preserve">zaświadczenie właściwego oddziału ZUS, </w:t>
      </w:r>
      <w:r w:rsidRPr="00964A9C">
        <w:rPr>
          <w:rFonts w:ascii="Arial" w:hAnsi="Arial" w:cs="Arial"/>
          <w:w w:val="95"/>
        </w:rPr>
        <w:t>potwierdzające opłacanie przez wykonawcę lub podwykonawcę</w:t>
      </w:r>
      <w:r w:rsidRPr="00964A9C">
        <w:rPr>
          <w:rFonts w:ascii="Arial" w:hAnsi="Arial" w:cs="Arial"/>
          <w:spacing w:val="1"/>
          <w:w w:val="95"/>
        </w:rPr>
        <w:t xml:space="preserve"> </w:t>
      </w:r>
      <w:r w:rsidRPr="00964A9C">
        <w:rPr>
          <w:rFonts w:ascii="Arial" w:hAnsi="Arial" w:cs="Arial"/>
        </w:rPr>
        <w:t>składek na ubezpieczenia społeczne i zdrowotne z tytułu zatrudnienia na podstawie umów o pracę 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ostatni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okres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rozliczeniowy;</w:t>
      </w:r>
    </w:p>
    <w:p w:rsidR="009B5FA1" w:rsidRPr="00964A9C" w:rsidRDefault="00D11B96" w:rsidP="00F336B8">
      <w:pPr>
        <w:pStyle w:val="Akapitzlist"/>
        <w:numPr>
          <w:ilvl w:val="1"/>
          <w:numId w:val="12"/>
        </w:numPr>
        <w:tabs>
          <w:tab w:val="left" w:pos="763"/>
        </w:tabs>
        <w:ind w:right="-71"/>
        <w:jc w:val="both"/>
        <w:rPr>
          <w:rFonts w:ascii="Arial" w:hAnsi="Arial" w:cs="Arial"/>
        </w:rPr>
      </w:pPr>
      <w:r w:rsidRPr="00964A9C">
        <w:rPr>
          <w:rFonts w:ascii="Arial" w:hAnsi="Arial" w:cs="Arial"/>
        </w:rPr>
        <w:t>poświadczoną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zgodność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oryginałem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odpowiednio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  <w:b/>
        </w:rPr>
        <w:t>kopię</w:t>
      </w:r>
      <w:r w:rsidRPr="00964A9C">
        <w:rPr>
          <w:rFonts w:ascii="Arial" w:hAnsi="Arial" w:cs="Arial"/>
          <w:b/>
          <w:spacing w:val="1"/>
        </w:rPr>
        <w:t xml:space="preserve"> </w:t>
      </w:r>
      <w:r w:rsidRPr="00964A9C">
        <w:rPr>
          <w:rFonts w:ascii="Arial" w:hAnsi="Arial" w:cs="Arial"/>
          <w:b/>
        </w:rPr>
        <w:t>dowodu potwierdzającego zgłoszenie pracownika przez pracodawcę do ubezpieczeń</w:t>
      </w:r>
      <w:r w:rsidRPr="00964A9C">
        <w:rPr>
          <w:rFonts w:ascii="Arial" w:hAnsi="Arial" w:cs="Arial"/>
        </w:rPr>
        <w:t>, zanonimizowaną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 sposób zapewniający ochronę danych osobowych pracowników, zgodnie z przepisami z dnia 10 maja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2018 r.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 ochronie danych osobowych oraz „RODO” oraz innych właściwych przepisów prawa</w:t>
      </w:r>
      <w:r w:rsidRPr="00964A9C">
        <w:rPr>
          <w:rFonts w:ascii="Arial" w:hAnsi="Arial" w:cs="Arial"/>
          <w:i/>
        </w:rPr>
        <w:t xml:space="preserve">. </w:t>
      </w:r>
      <w:r w:rsidRPr="00964A9C">
        <w:rPr>
          <w:rFonts w:ascii="Arial" w:hAnsi="Arial" w:cs="Arial"/>
        </w:rPr>
        <w:t>Imię 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nazwisko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pracownika nie</w:t>
      </w:r>
      <w:r w:rsidRPr="00964A9C">
        <w:rPr>
          <w:rFonts w:ascii="Arial" w:hAnsi="Arial" w:cs="Arial"/>
          <w:spacing w:val="-2"/>
        </w:rPr>
        <w:t xml:space="preserve"> </w:t>
      </w:r>
      <w:r w:rsidRPr="00964A9C">
        <w:rPr>
          <w:rFonts w:ascii="Arial" w:hAnsi="Arial" w:cs="Arial"/>
        </w:rPr>
        <w:t>podlega anonimizacji.</w:t>
      </w:r>
    </w:p>
    <w:p w:rsidR="009B5FA1" w:rsidRPr="00964A9C" w:rsidRDefault="00D11B96" w:rsidP="00F336B8">
      <w:pPr>
        <w:pStyle w:val="Akapitzlist"/>
        <w:numPr>
          <w:ilvl w:val="0"/>
          <w:numId w:val="12"/>
        </w:numPr>
        <w:tabs>
          <w:tab w:val="left" w:pos="492"/>
        </w:tabs>
        <w:spacing w:before="33"/>
        <w:ind w:right="-71" w:hanging="339"/>
        <w:jc w:val="both"/>
        <w:rPr>
          <w:rFonts w:ascii="Arial" w:hAnsi="Arial" w:cs="Arial"/>
        </w:rPr>
      </w:pPr>
      <w:r w:rsidRPr="00964A9C">
        <w:rPr>
          <w:rFonts w:ascii="Arial" w:hAnsi="Arial" w:cs="Arial"/>
          <w:spacing w:val="-1"/>
        </w:rPr>
        <w:t>W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  <w:spacing w:val="-1"/>
        </w:rPr>
        <w:t>przypadku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niezatrudnienia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Wykonawcę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lub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Podwykonawcę</w:t>
      </w:r>
      <w:r w:rsidRPr="00964A9C">
        <w:rPr>
          <w:rFonts w:ascii="Arial" w:hAnsi="Arial" w:cs="Arial"/>
          <w:spacing w:val="-12"/>
        </w:rPr>
        <w:t xml:space="preserve"> </w:t>
      </w:r>
      <w:r w:rsidRPr="00964A9C">
        <w:rPr>
          <w:rFonts w:ascii="Arial" w:hAnsi="Arial" w:cs="Arial"/>
        </w:rPr>
        <w:t>przy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realizacji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zadania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11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10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osób, w odniesieniu do których Zamawiający postawił ten wymóg, nieprzedłożenia przez Wykonawcę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9"/>
        </w:rPr>
        <w:t xml:space="preserve"> </w:t>
      </w:r>
      <w:r w:rsidRPr="00964A9C">
        <w:rPr>
          <w:rFonts w:ascii="Arial" w:hAnsi="Arial" w:cs="Arial"/>
        </w:rPr>
        <w:t>wykonujących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czynności,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których</w:t>
      </w:r>
      <w:r w:rsidRPr="00964A9C">
        <w:rPr>
          <w:rFonts w:ascii="Arial" w:hAnsi="Arial" w:cs="Arial"/>
          <w:spacing w:val="-42"/>
        </w:rPr>
        <w:t xml:space="preserve"> </w:t>
      </w:r>
      <w:r w:rsidRPr="00964A9C">
        <w:rPr>
          <w:rFonts w:ascii="Arial" w:hAnsi="Arial" w:cs="Arial"/>
        </w:rPr>
        <w:t>mowa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1,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wskazanym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przez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Zamawiającego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zgodnie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ust.1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traktowane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jako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niewypełnienie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obowiązku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pracowników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podstawie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umowy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prace</w:t>
      </w:r>
      <w:r w:rsidRPr="00964A9C">
        <w:rPr>
          <w:rFonts w:ascii="Arial" w:hAnsi="Arial" w:cs="Arial"/>
          <w:spacing w:val="-7"/>
        </w:rPr>
        <w:t xml:space="preserve"> </w:t>
      </w:r>
      <w:r w:rsidRPr="00964A9C">
        <w:rPr>
          <w:rFonts w:ascii="Arial" w:hAnsi="Arial" w:cs="Arial"/>
        </w:rPr>
        <w:t>oraz</w:t>
      </w:r>
      <w:r w:rsidRPr="00964A9C">
        <w:rPr>
          <w:rFonts w:ascii="Arial" w:hAnsi="Arial" w:cs="Arial"/>
          <w:spacing w:val="-8"/>
        </w:rPr>
        <w:t xml:space="preserve"> </w:t>
      </w:r>
      <w:r w:rsidRPr="00964A9C">
        <w:rPr>
          <w:rFonts w:ascii="Arial" w:hAnsi="Arial" w:cs="Arial"/>
        </w:rPr>
        <w:t>będzie</w:t>
      </w:r>
      <w:r w:rsidRPr="00964A9C">
        <w:rPr>
          <w:rFonts w:ascii="Arial" w:hAnsi="Arial" w:cs="Arial"/>
          <w:spacing w:val="-6"/>
        </w:rPr>
        <w:t xml:space="preserve"> </w:t>
      </w:r>
      <w:r w:rsidRPr="00964A9C">
        <w:rPr>
          <w:rFonts w:ascii="Arial" w:hAnsi="Arial" w:cs="Arial"/>
        </w:rPr>
        <w:t>skutkować</w:t>
      </w:r>
      <w:r w:rsidR="00964A9C">
        <w:rPr>
          <w:rFonts w:ascii="Arial" w:hAnsi="Arial" w:cs="Arial"/>
        </w:rPr>
        <w:t xml:space="preserve"> </w:t>
      </w:r>
      <w:r w:rsidRPr="00964A9C">
        <w:rPr>
          <w:rFonts w:ascii="Arial" w:hAnsi="Arial" w:cs="Arial"/>
        </w:rPr>
        <w:t>naliczeniem kar umownych w wysokości określonej w § 12, a także zawiadomieniem Państwowej Inspekcji</w:t>
      </w:r>
      <w:r w:rsidRPr="00964A9C">
        <w:rPr>
          <w:rFonts w:ascii="Arial" w:hAnsi="Arial" w:cs="Arial"/>
          <w:spacing w:val="-43"/>
        </w:rPr>
        <w:t xml:space="preserve"> </w:t>
      </w:r>
      <w:r w:rsidRPr="00964A9C">
        <w:rPr>
          <w:rFonts w:ascii="Arial" w:hAnsi="Arial" w:cs="Arial"/>
        </w:rPr>
        <w:t>Pracy o podejrzeniu zastąpienia umowy o pracę z osobami wykonującymi pracę na warunkach określonych</w:t>
      </w:r>
      <w:r w:rsidRPr="00964A9C">
        <w:rPr>
          <w:rFonts w:ascii="Arial" w:hAnsi="Arial" w:cs="Arial"/>
          <w:spacing w:val="-44"/>
        </w:rPr>
        <w:t xml:space="preserve"> </w:t>
      </w:r>
      <w:r w:rsidRPr="00964A9C">
        <w:rPr>
          <w:rFonts w:ascii="Arial" w:hAnsi="Arial" w:cs="Arial"/>
        </w:rPr>
        <w:t>w art. 22 § 1 ustawy Kodeks Pracy, umową cywilnoprawną. Ponadto Wykonawca zobowiązany będzie 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na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umowę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pracę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osoby,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której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dotyczy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uchybienie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w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terminie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nie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dłuższym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niż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7</w:t>
      </w:r>
      <w:r w:rsidRPr="00964A9C">
        <w:rPr>
          <w:rFonts w:ascii="Arial" w:hAnsi="Arial" w:cs="Arial"/>
          <w:spacing w:val="-5"/>
        </w:rPr>
        <w:t xml:space="preserve"> </w:t>
      </w:r>
      <w:r w:rsidRPr="00964A9C">
        <w:rPr>
          <w:rFonts w:ascii="Arial" w:hAnsi="Arial" w:cs="Arial"/>
        </w:rPr>
        <w:t>dni</w:t>
      </w:r>
      <w:r w:rsidRPr="00964A9C">
        <w:rPr>
          <w:rFonts w:ascii="Arial" w:hAnsi="Arial" w:cs="Arial"/>
          <w:spacing w:val="-3"/>
        </w:rPr>
        <w:t xml:space="preserve"> </w:t>
      </w:r>
      <w:r w:rsidRPr="00964A9C">
        <w:rPr>
          <w:rFonts w:ascii="Arial" w:hAnsi="Arial" w:cs="Arial"/>
        </w:rPr>
        <w:t>od</w:t>
      </w:r>
      <w:r w:rsidRPr="00964A9C">
        <w:rPr>
          <w:rFonts w:ascii="Arial" w:hAnsi="Arial" w:cs="Arial"/>
          <w:spacing w:val="-4"/>
        </w:rPr>
        <w:t xml:space="preserve"> </w:t>
      </w:r>
      <w:r w:rsidRPr="00964A9C">
        <w:rPr>
          <w:rFonts w:ascii="Arial" w:hAnsi="Arial" w:cs="Arial"/>
        </w:rPr>
        <w:t>daty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ujawnienia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uchybienia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i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okazania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Zamawiającemu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dokumentów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potwierdzających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zatrudnienie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powyższej osoby na umowę o pracę, w szczególności umowy o pracę, zgłoszenia do ZUS, czy też wydane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pracownikowi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potwierdzenie</w:t>
      </w:r>
      <w:r w:rsidRPr="00964A9C">
        <w:rPr>
          <w:rFonts w:ascii="Arial" w:hAnsi="Arial" w:cs="Arial"/>
          <w:spacing w:val="1"/>
        </w:rPr>
        <w:t xml:space="preserve"> </w:t>
      </w:r>
      <w:r w:rsidRPr="00964A9C">
        <w:rPr>
          <w:rFonts w:ascii="Arial" w:hAnsi="Arial" w:cs="Arial"/>
        </w:rPr>
        <w:t>warunków</w:t>
      </w:r>
      <w:r w:rsidRPr="00964A9C">
        <w:rPr>
          <w:rFonts w:ascii="Arial" w:hAnsi="Arial" w:cs="Arial"/>
          <w:spacing w:val="-1"/>
        </w:rPr>
        <w:t xml:space="preserve"> </w:t>
      </w:r>
      <w:r w:rsidRPr="00964A9C">
        <w:rPr>
          <w:rFonts w:ascii="Arial" w:hAnsi="Arial" w:cs="Arial"/>
        </w:rPr>
        <w:t>zatrudnienia.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:rsidR="009B5FA1" w:rsidRPr="00D11B96" w:rsidRDefault="00D11B96" w:rsidP="00F336B8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:rsidR="009B5FA1" w:rsidRPr="00D11B96" w:rsidRDefault="00D11B96" w:rsidP="00F336B8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="00327FE4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:rsidR="001548A9" w:rsidRDefault="001548A9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:rsidR="001548A9" w:rsidRDefault="001548A9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lastRenderedPageBreak/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:rsidR="009B5FA1" w:rsidRPr="00D11B96" w:rsidRDefault="00D11B96" w:rsidP="00F336B8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:rsidR="009B5FA1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Pr="00D11B96">
        <w:rPr>
          <w:rFonts w:ascii="Arial" w:hAnsi="Arial" w:cs="Arial"/>
          <w:spacing w:val="45"/>
        </w:rPr>
        <w:t xml:space="preserve"> </w:t>
      </w:r>
      <w:r w:rsidR="00327FE4">
        <w:rPr>
          <w:rFonts w:ascii="Arial" w:hAnsi="Arial" w:cs="Arial"/>
          <w:spacing w:val="45"/>
        </w:rPr>
        <w:t xml:space="preserve">                  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:rsidR="007A027F" w:rsidRPr="007A027F" w:rsidRDefault="007A027F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="00327FE4">
        <w:rPr>
          <w:rFonts w:ascii="Arial" w:hAnsi="Arial" w:cs="Arial"/>
          <w:spacing w:val="-5"/>
        </w:rPr>
        <w:t xml:space="preserve">                            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braku zapłaty lub nieterminowej zapłaty wynagrodzenia należnego podwykonawcom lub dalszym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podwykonawcom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 w:rsidR="00231506"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nieprzedłożenie do akceptacji kopii projektu Umowy o podwykonawstwo, której przedmiotem 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 budowlane lub kopii projektu jej zmiany; nieprzedłożenia poświadczonej za zgodność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brak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Zamawiającego zmiany Umowy o podwykonawstwo </w:t>
      </w:r>
      <w:r w:rsidR="00327FE4">
        <w:rPr>
          <w:rFonts w:ascii="Arial" w:hAnsi="Arial" w:cs="Arial"/>
        </w:rPr>
        <w:t xml:space="preserve">                                 </w:t>
      </w:r>
      <w:r w:rsidRPr="00D11B96">
        <w:rPr>
          <w:rFonts w:ascii="Arial" w:hAnsi="Arial" w:cs="Arial"/>
        </w:rPr>
        <w:t>w zakresie terminu zapłaty - zgodnie z art. 464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="00231506">
        <w:rPr>
          <w:rFonts w:ascii="Arial" w:hAnsi="Arial" w:cs="Arial"/>
        </w:rPr>
        <w:t>P</w:t>
      </w:r>
      <w:r w:rsidRPr="00D11B96">
        <w:rPr>
          <w:rFonts w:ascii="Arial" w:hAnsi="Arial" w:cs="Arial"/>
        </w:rPr>
        <w:t>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0,1%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="00231506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nieprzedłożony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zmianę,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odpis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zmianę,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 brak dokonania wymaganej przez Zamawiającego zmiany Umowy o podwykonawstwo, 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przedmiotem są dostawy lub usługi w zakresie terminu zapłaty we wskazanym przez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Zamawiającego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 wysokości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  <w:b/>
        </w:rPr>
        <w:t>0,2%</w:t>
      </w:r>
      <w:r w:rsidRPr="00D11B96">
        <w:rPr>
          <w:rFonts w:ascii="Arial" w:hAnsi="Arial" w:cs="Arial"/>
          <w:b/>
          <w:spacing w:val="-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naruszenie,</w:t>
      </w:r>
    </w:p>
    <w:p w:rsidR="00005EFC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lub zaakceptowany przez Zamawiającego Podwykonawca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:rsidR="009B5FA1" w:rsidRPr="00005EFC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jc w:val="both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</w:t>
      </w:r>
      <w:r w:rsidR="00327FE4">
        <w:rPr>
          <w:rFonts w:ascii="Arial" w:hAnsi="Arial" w:cs="Arial"/>
        </w:rPr>
        <w:t xml:space="preserve">                            </w:t>
      </w:r>
      <w:r w:rsidRPr="00005EFC">
        <w:rPr>
          <w:rFonts w:ascii="Arial" w:hAnsi="Arial" w:cs="Arial"/>
        </w:rPr>
        <w:t xml:space="preserve">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097"/>
        </w:tabs>
        <w:spacing w:before="2"/>
        <w:ind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 ujawnienia niespełnienia wymogu zatrudnienia przez </w:t>
      </w:r>
      <w:r w:rsidRPr="00D11B96">
        <w:rPr>
          <w:rFonts w:ascii="Arial" w:hAnsi="Arial" w:cs="Arial"/>
          <w:b/>
        </w:rPr>
        <w:t xml:space="preserve">Podwykonawcę </w:t>
      </w:r>
      <w:r w:rsidRPr="00D11B96">
        <w:rPr>
          <w:rFonts w:ascii="Arial" w:hAnsi="Arial" w:cs="Arial"/>
        </w:rPr>
        <w:t>na 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 o pracę osób wykonujących co najmniej z jedną z czynności wskazanych w §9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polegających na wykonywaniu pracy w sposób określony w Kodeksie Pracy – w wysokości </w:t>
      </w:r>
      <w:r w:rsidRPr="00D11B96">
        <w:rPr>
          <w:rFonts w:ascii="Arial" w:hAnsi="Arial" w:cs="Arial"/>
          <w:b/>
        </w:rPr>
        <w:t>2</w:t>
      </w:r>
      <w:r w:rsidR="00231506">
        <w:rPr>
          <w:rFonts w:ascii="Arial" w:hAnsi="Arial" w:cs="Arial"/>
          <w:b/>
        </w:rPr>
        <w:t xml:space="preserve"> 0</w:t>
      </w:r>
      <w:r w:rsidRPr="00D11B96">
        <w:rPr>
          <w:rFonts w:ascii="Arial" w:hAnsi="Arial" w:cs="Arial"/>
          <w:b/>
        </w:rPr>
        <w:t>00 zł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każdy ujawniony przypadek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niespełnienia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wymogu,</w:t>
      </w:r>
    </w:p>
    <w:p w:rsidR="009B5FA1" w:rsidRPr="00D11B96" w:rsidRDefault="00D11B96" w:rsidP="00F336B8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jc w:val="both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:rsidR="007A027F" w:rsidRDefault="00D11B96" w:rsidP="00F336B8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:rsidR="007A027F" w:rsidRDefault="00D11B96" w:rsidP="00F336B8">
      <w:pPr>
        <w:pStyle w:val="Akapitzlist"/>
        <w:numPr>
          <w:ilvl w:val="2"/>
          <w:numId w:val="10"/>
        </w:numPr>
        <w:tabs>
          <w:tab w:val="left" w:pos="828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</w:t>
      </w:r>
      <w:r w:rsidR="00327FE4">
        <w:rPr>
          <w:rFonts w:ascii="Arial" w:hAnsi="Arial" w:cs="Arial"/>
        </w:rPr>
        <w:t xml:space="preserve">                    </w:t>
      </w:r>
      <w:r w:rsidRPr="00D11B96">
        <w:rPr>
          <w:rFonts w:ascii="Arial" w:hAnsi="Arial" w:cs="Arial"/>
        </w:rPr>
        <w:t xml:space="preserve">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lastRenderedPageBreak/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:rsidR="009B5FA1" w:rsidRPr="00D11B96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:rsidR="009B5FA1" w:rsidRDefault="00D11B96" w:rsidP="00F336B8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:rsidR="009B5FA1" w:rsidRPr="00D11B96" w:rsidRDefault="00D11B96" w:rsidP="00D11B96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oferty:</w:t>
      </w:r>
      <w:r w:rsidR="00327FE4">
        <w:rPr>
          <w:rFonts w:ascii="Arial" w:hAnsi="Arial" w:cs="Arial"/>
          <w:i/>
        </w:rPr>
        <w:t xml:space="preserve"> </w:t>
      </w:r>
      <w:r w:rsidRPr="00D11B96">
        <w:rPr>
          <w:rFonts w:ascii="Arial" w:hAnsi="Arial" w:cs="Arial"/>
          <w:i/>
          <w:u w:val="single"/>
        </w:rPr>
        <w:tab/>
      </w:r>
      <w:r w:rsidRPr="00D11B96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SWZ,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:rsidR="009B5FA1" w:rsidRPr="00231506" w:rsidRDefault="00D11B96" w:rsidP="00F336B8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:rsidR="009B5FA1" w:rsidRPr="00231506" w:rsidRDefault="00D11B96" w:rsidP="00F336B8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adres:</w:t>
      </w:r>
      <w:r w:rsidR="00231506" w:rsidRPr="00231506">
        <w:rPr>
          <w:rFonts w:ascii="Arial" w:hAnsi="Arial" w:cs="Arial"/>
        </w:rPr>
        <w:t xml:space="preserve"> </w:t>
      </w:r>
      <w:r w:rsidRPr="00231506">
        <w:rPr>
          <w:rFonts w:ascii="Arial" w:hAnsi="Arial" w:cs="Arial"/>
          <w:w w:val="99"/>
          <w:u w:val="single"/>
        </w:rPr>
        <w:t xml:space="preserve"> </w:t>
      </w:r>
      <w:r w:rsidR="00231506"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:rsidR="00231506" w:rsidRPr="00231506" w:rsidRDefault="00D11B96" w:rsidP="00F336B8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 xml:space="preserve">Wykonawca powoływał się w ofercie, w celu wykazania spełniania warunków udziału </w:t>
      </w:r>
      <w:r w:rsidR="00D909BE">
        <w:rPr>
          <w:rFonts w:ascii="Arial" w:hAnsi="Arial" w:cs="Arial"/>
        </w:rPr>
        <w:t xml:space="preserve">                  </w:t>
      </w:r>
      <w:r w:rsidRPr="00231506">
        <w:rPr>
          <w:rFonts w:ascii="Arial" w:hAnsi="Arial" w:cs="Arial"/>
        </w:rPr>
        <w:t>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:rsidR="009B5FA1" w:rsidRPr="00231506" w:rsidRDefault="00D11B96" w:rsidP="00F336B8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jc w:val="both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</w:t>
      </w:r>
      <w:r w:rsidR="00D909BE">
        <w:rPr>
          <w:rFonts w:ascii="Arial" w:hAnsi="Arial" w:cs="Arial"/>
        </w:rPr>
        <w:t xml:space="preserve">               </w:t>
      </w:r>
      <w:r w:rsidRPr="00D11B96">
        <w:rPr>
          <w:rFonts w:ascii="Arial" w:hAnsi="Arial" w:cs="Arial"/>
        </w:rPr>
        <w:t>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</w:t>
      </w:r>
      <w:r w:rsidR="00D909BE">
        <w:rPr>
          <w:rFonts w:ascii="Arial" w:hAnsi="Arial" w:cs="Arial"/>
        </w:rPr>
        <w:t xml:space="preserve">                                              </w:t>
      </w:r>
      <w:r w:rsidRPr="00D11B96">
        <w:rPr>
          <w:rFonts w:ascii="Arial" w:hAnsi="Arial" w:cs="Arial"/>
        </w:rPr>
        <w:t>w Dokumentacji projektowej, SWZ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:rsidR="009B5FA1" w:rsidRPr="00D11B96" w:rsidRDefault="00D11B96" w:rsidP="00F336B8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 w:rsidR="00E42503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:rsidR="009B5FA1" w:rsidRPr="00D11B96" w:rsidRDefault="00D11B96" w:rsidP="00F336B8">
      <w:pPr>
        <w:pStyle w:val="Akapitzlist"/>
        <w:numPr>
          <w:ilvl w:val="2"/>
          <w:numId w:val="9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 xml:space="preserve">z treścią Umowy </w:t>
      </w:r>
      <w:r w:rsidR="00D909BE">
        <w:rPr>
          <w:rFonts w:ascii="Arial" w:hAnsi="Arial" w:cs="Arial"/>
        </w:rPr>
        <w:t xml:space="preserve">                                          </w:t>
      </w:r>
      <w:r w:rsidRPr="00D11B96">
        <w:rPr>
          <w:rFonts w:ascii="Arial" w:hAnsi="Arial" w:cs="Arial"/>
        </w:rPr>
        <w:t>o podwykonawstwie.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 w:rsidR="00005EFC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:rsidR="009B5FA1" w:rsidRPr="00E42503" w:rsidRDefault="00D11B96" w:rsidP="00F336B8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</w:t>
      </w:r>
      <w:r w:rsidR="00E42503" w:rsidRPr="00E42503">
        <w:rPr>
          <w:rFonts w:ascii="Arial" w:hAnsi="Arial" w:cs="Arial"/>
        </w:rPr>
        <w:t xml:space="preserve"> </w:t>
      </w:r>
      <w:r w:rsidRPr="00E42503">
        <w:rPr>
          <w:rFonts w:ascii="Arial" w:hAnsi="Arial" w:cs="Arial"/>
        </w:rPr>
        <w:t>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="00D909BE">
        <w:rPr>
          <w:rFonts w:ascii="Arial" w:hAnsi="Arial" w:cs="Arial"/>
          <w:spacing w:val="1"/>
        </w:rPr>
        <w:t xml:space="preserve">                             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lastRenderedPageBreak/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wynagrodzenia, w sposób dla niego mniej korzystny niż prawa </w:t>
      </w:r>
      <w:r w:rsidR="00D909BE">
        <w:rPr>
          <w:rFonts w:ascii="Arial" w:hAnsi="Arial" w:cs="Arial"/>
        </w:rPr>
        <w:t xml:space="preserve">                                     </w:t>
      </w:r>
      <w:r w:rsidRPr="00D11B96">
        <w:rPr>
          <w:rFonts w:ascii="Arial" w:hAnsi="Arial" w:cs="Arial"/>
        </w:rPr>
        <w:t>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:rsidR="009B5FA1" w:rsidRPr="00D11B96" w:rsidRDefault="00D11B96" w:rsidP="00F336B8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 w:rsidR="00005EFC"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oraz umów o podwykonawstwo, których przedmiot został wskazany w SWZ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 Umowy o podwykonawstwo, której przedmiotem są roboty budowlane 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 Podwykonawcy, z którym nie została zawarta Umowa 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:rsidR="009B5FA1" w:rsidRPr="00E42503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Powierzenie realizacji zadań innemu Podwykonawcy lub dalszemu Podwykonawcy niż ten, 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:rsidR="009B5FA1" w:rsidRPr="00E42503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niezwłocznie </w:t>
      </w:r>
      <w:r w:rsidRPr="00D11B96">
        <w:rPr>
          <w:rFonts w:ascii="Arial" w:hAnsi="Arial" w:cs="Arial"/>
        </w:rPr>
        <w:lastRenderedPageBreak/>
        <w:t>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="00D53290">
        <w:rPr>
          <w:rFonts w:ascii="Arial" w:hAnsi="Arial" w:cs="Arial"/>
          <w:spacing w:val="26"/>
        </w:rPr>
        <w:t xml:space="preserve">                    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:rsidR="009B5FA1" w:rsidRPr="00D11B96" w:rsidRDefault="00D11B96" w:rsidP="00F336B8">
      <w:pPr>
        <w:pStyle w:val="Akapitzlist"/>
        <w:numPr>
          <w:ilvl w:val="0"/>
          <w:numId w:val="9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="00D53290">
        <w:rPr>
          <w:rFonts w:ascii="Arial" w:hAnsi="Arial" w:cs="Arial"/>
          <w:spacing w:val="32"/>
        </w:rPr>
        <w:t xml:space="preserve">                               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:rsidR="009B5FA1" w:rsidRDefault="009B5FA1" w:rsidP="00D11B96">
      <w:pPr>
        <w:pStyle w:val="Tekstpodstawowy"/>
        <w:spacing w:before="12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E42503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14</w:t>
      </w:r>
      <w:r w:rsidR="00E42503">
        <w:rPr>
          <w:rFonts w:ascii="Arial" w:hAnsi="Arial" w:cs="Arial"/>
          <w:sz w:val="22"/>
          <w:szCs w:val="22"/>
        </w:rPr>
        <w:t xml:space="preserve"> ZMIANY UMOWY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8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18227D" w:rsidRDefault="00D11B96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</w:rPr>
        <w:t>konieczno</w:t>
      </w:r>
      <w:r w:rsidR="006F3955">
        <w:rPr>
          <w:rFonts w:ascii="Arial" w:hAnsi="Arial" w:cs="Arial"/>
        </w:rPr>
        <w:t>ść</w:t>
      </w:r>
      <w:r w:rsidRPr="0018227D">
        <w:rPr>
          <w:rFonts w:ascii="Arial" w:hAnsi="Arial" w:cs="Arial"/>
        </w:rPr>
        <w:t xml:space="preserve"> wykonania robót dodatkowych, które wynikły w trakcie realizacji zadania </w:t>
      </w:r>
      <w:r w:rsidR="0018227D" w:rsidRPr="0018227D">
        <w:rPr>
          <w:rFonts w:ascii="Arial" w:hAnsi="Arial" w:cs="Arial"/>
        </w:rPr>
        <w:t>- należy przez to rozumieć roboty, które nie zostały ujęte w dokumentacji projektowej oraz STWiORB, jednakże są niezbędne do prawidłowego wykonania zamówienia, których wykonanie stało się konieczne na skutek sytuacji niemożliwej wcześniej do przewidzenia.</w:t>
      </w:r>
      <w:r w:rsidR="0018227D">
        <w:rPr>
          <w:rFonts w:ascii="Arial" w:hAnsi="Arial" w:cs="Arial"/>
        </w:rPr>
        <w:t xml:space="preserve"> </w:t>
      </w:r>
      <w:r w:rsidR="0018227D" w:rsidRPr="0018227D">
        <w:rPr>
          <w:rFonts w:ascii="Arial" w:hAnsi="Arial" w:cs="Arial"/>
        </w:rPr>
        <w:t>Wykonawca zobowiązany jest wykonać zamówienia dodatkowe przy jednoczesnym zachowaniu tych samych norm, standardów i parametrów technicznych co w zamówieniu podstawowym</w:t>
      </w:r>
      <w:r w:rsidR="0018227D">
        <w:rPr>
          <w:rFonts w:ascii="Arial" w:hAnsi="Arial" w:cs="Arial"/>
        </w:rPr>
        <w:t xml:space="preserve"> – </w:t>
      </w:r>
      <w:r w:rsidR="00005EFC" w:rsidRPr="00005EFC">
        <w:rPr>
          <w:rFonts w:ascii="Arial" w:hAnsi="Arial" w:cs="Arial"/>
          <w:color w:val="000000" w:themeColor="text1"/>
        </w:rPr>
        <w:t>w zakresie z</w:t>
      </w:r>
      <w:r w:rsidR="0018227D" w:rsidRPr="00005EFC">
        <w:rPr>
          <w:rFonts w:ascii="Arial" w:hAnsi="Arial" w:cs="Arial"/>
          <w:color w:val="000000" w:themeColor="text1"/>
        </w:rPr>
        <w:t>miany wartości umowy i terminu realizacji.</w:t>
      </w:r>
    </w:p>
    <w:p w:rsidR="006F3955" w:rsidRPr="00005EFC" w:rsidRDefault="0018227D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18227D">
        <w:rPr>
          <w:rFonts w:ascii="Arial" w:hAnsi="Arial" w:cs="Arial"/>
        </w:rPr>
        <w:t>koniecznoś</w:t>
      </w:r>
      <w:r w:rsidR="006F3955">
        <w:rPr>
          <w:rFonts w:ascii="Arial" w:hAnsi="Arial" w:cs="Arial"/>
        </w:rPr>
        <w:t>ć</w:t>
      </w:r>
      <w:r w:rsidRPr="0018227D">
        <w:rPr>
          <w:rFonts w:ascii="Arial" w:hAnsi="Arial" w:cs="Arial"/>
        </w:rPr>
        <w:t xml:space="preserve"> zaniechania części robót budowlanych</w:t>
      </w:r>
      <w:r w:rsidRPr="0018227D">
        <w:rPr>
          <w:rFonts w:ascii="Arial" w:hAnsi="Arial" w:cs="Arial"/>
          <w:color w:val="FF0000"/>
        </w:rPr>
        <w:t xml:space="preserve"> </w:t>
      </w:r>
      <w:r w:rsidRPr="0018227D">
        <w:rPr>
          <w:rFonts w:ascii="Arial" w:hAnsi="Arial" w:cs="Arial"/>
        </w:rPr>
        <w:t xml:space="preserve">- należy </w:t>
      </w:r>
      <w:r w:rsidRPr="0018227D">
        <w:rPr>
          <w:rStyle w:val="hgkelc"/>
          <w:rFonts w:ascii="Arial" w:hAnsi="Arial" w:cs="Arial"/>
        </w:rPr>
        <w:t xml:space="preserve">przez to rozumieć część robót (elementów) wchodzących w zakres przedmiotu zamówienia, od których realizacji Zamawiający odstąpił, </w:t>
      </w:r>
      <w:r w:rsidRPr="0018227D">
        <w:rPr>
          <w:rFonts w:ascii="Arial" w:hAnsi="Arial" w:cs="Arial"/>
        </w:rPr>
        <w:t xml:space="preserve">w sytuacji, gdy ich wykonanie jest zbędne do prawidłowego, tj. zgodnego z zasadami wiedzy technicznej i obowiązującymi na dzień odbioru robót </w:t>
      </w:r>
      <w:r w:rsidRPr="00005EFC">
        <w:rPr>
          <w:rFonts w:ascii="Arial" w:hAnsi="Arial" w:cs="Arial"/>
          <w:color w:val="000000" w:themeColor="text1"/>
        </w:rPr>
        <w:t>przepisami w zakresie zamiany wartości umowy.</w:t>
      </w:r>
    </w:p>
    <w:p w:rsidR="006F3955" w:rsidRPr="00005EFC" w:rsidRDefault="006F3955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000000" w:themeColor="text1"/>
        </w:rPr>
      </w:pPr>
      <w:r w:rsidRPr="00005EFC">
        <w:rPr>
          <w:rFonts w:ascii="Arial" w:hAnsi="Arial" w:cs="Arial"/>
          <w:bCs/>
          <w:color w:val="000000" w:themeColor="text1"/>
        </w:rPr>
        <w:t xml:space="preserve"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 </w:t>
      </w:r>
      <w:r w:rsidRPr="00005EFC">
        <w:rPr>
          <w:rFonts w:ascii="Arial" w:hAnsi="Arial" w:cs="Arial"/>
          <w:color w:val="000000" w:themeColor="text1"/>
        </w:rPr>
        <w:t>– w zakresie zamiany wartości umowy i terminu realizacji.</w:t>
      </w:r>
    </w:p>
    <w:p w:rsidR="0018227D" w:rsidRPr="0018227D" w:rsidRDefault="0018227D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  <w:color w:val="FF0000"/>
        </w:rPr>
      </w:pPr>
      <w:r w:rsidRPr="0018227D">
        <w:rPr>
          <w:rFonts w:ascii="Arial" w:hAnsi="Arial" w:cs="Arial"/>
          <w:b/>
          <w:bCs/>
        </w:rPr>
        <w:t>w zakresie terminu wykonania umowy wynikające z: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przestojów lub opóźnień zależnych od Zamawiającego – zmiana o czas przestoju, opóźnienia zależnego od Zamawiającego,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 wystąpienia warunków atmosferycznych uniemożliwiających prawidłowe wykonywanie robót – fakt ten musi zostać zgłoszony Zamawiającemu i zostać potwierdzony przez inspektora nadzoru w dzienniku budowy – zmiana o udokumentowany czas występowania warunków atmosferycznych uniemożliwiających wykonywanie robót,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poleceń wydawanych przez inspektora nadzoru inwestorskiego lub nadzór autorski mających wpływ na termin wykonania, lecz nie wynikających z uchybień Wykonawcy – zmiana o termin przewidziany przez inspektora nadzoru na wykonanie polecenia,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na terenie budowy niewybuchów, niewypałów lub znalezisk archeologicznych, które wymagały wstrzymania wykonywania robót budowlanych przez Wykonawcę – zmiana o czas, w którym Wykonawca nie mógł wykonywać robót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D54410">
        <w:rPr>
          <w:rFonts w:ascii="Arial" w:hAnsi="Arial" w:cs="Arial"/>
          <w:bCs/>
        </w:rPr>
        <w:t>wystąpienia niezinwentaryzowanych lub błędnie zinwentaryzowanych sieci, instalacji lub innych obiektów w stosunku do danych wynikających z dokumentacji projektowej przekazanej przez Zamawiającego, co spowodowało wstrzymanie wykonywania robót budowlanych, zmianę dokumentacji projektowej lub zwiększenie zakresu robót lub wprowadzenie rozwiązań zamiennych,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wystąpienia istotnego błędu w dokumentacji projektowej – termin umowny może zostać wydłużony o czas niezbędny na usunięcie wad w projekcie,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konieczności uzyskania decyzji, uzgodnień i/lub opinii mogących spowodować wstrzymanie robót z przyczyn niezależnych od Wykonawcy – zmiana o czas, w którym Wykonawca nie mógł wykonywać robót, związany z oczekiwaniem na uzyskanie decyzji, uzgodnień lub opinii,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bookmarkStart w:id="3" w:name="_Hlk29160608"/>
      <w:r w:rsidRPr="00D54410">
        <w:rPr>
          <w:rFonts w:ascii="Arial" w:hAnsi="Arial" w:cs="Arial"/>
        </w:rPr>
        <w:lastRenderedPageBreak/>
        <w:t xml:space="preserve">- zwiększenia zakresu przedmiotu umowy (udzielenia robót dodatkowych, o których mowa w art. 455 ust. 1 pkt 3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 xml:space="preserve"> lub zwiększenia zakresu na podstawie art. 455 ust. 2 ustawy </w:t>
      </w:r>
      <w:proofErr w:type="spellStart"/>
      <w:r w:rsidRPr="00D54410">
        <w:rPr>
          <w:rFonts w:ascii="Arial" w:hAnsi="Arial" w:cs="Arial"/>
        </w:rPr>
        <w:t>Pzp</w:t>
      </w:r>
      <w:proofErr w:type="spellEnd"/>
      <w:r w:rsidRPr="00D54410">
        <w:rPr>
          <w:rFonts w:ascii="Arial" w:hAnsi="Arial" w:cs="Arial"/>
        </w:rPr>
        <w:t>),</w:t>
      </w:r>
    </w:p>
    <w:p w:rsidR="0018227D" w:rsidRPr="00D54410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D54410">
        <w:rPr>
          <w:rFonts w:ascii="Arial" w:hAnsi="Arial" w:cs="Arial"/>
        </w:rPr>
        <w:t>- zmniejszenia zakresu przedmiotu umowy (udzielenie robót zaniechanych),</w:t>
      </w:r>
    </w:p>
    <w:bookmarkEnd w:id="3"/>
    <w:p w:rsidR="006F3955" w:rsidRDefault="00005EFC" w:rsidP="006F3955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8227D" w:rsidRPr="00D54410">
        <w:rPr>
          <w:rFonts w:ascii="Arial" w:hAnsi="Arial" w:cs="Arial"/>
        </w:rPr>
        <w:t>wystąpienia okoliczności niezależnych od Wykonawcy skutkujących niemożnością dotrzymania terminu realizacji zamówienia, termin ten może ulec przedłużeniu, nie więcej jednak niż o czas trwania tych okoliczności. Do okoliczności, o których mowa w zdaniu powyżej, zaliczyć należy w szczególności przypadek wystąpienia siły wyższej, to znaczy niezależnego od Wykonawcy losowego zdarzenia zewnętrznego, które było niemożliwe do przewidzenia w momencie zawarcia umowy i któremu nie można było zapobiec mimo dochowania należytej staranności. Przypadkami siły wyższej są m.in.: powódź, pożar, trzęsienie ziemi i inne klęski żywiołowe, nagłe i długotrwałe przerwy w dostawie energii elektrycznej, epidemie, promieniowanie lub skażenia, katastrofy komunikacyjne lub budowlane, zamieszki, strajki, ataki terrorystyczne, działania wojenne (zbrojne).</w:t>
      </w:r>
    </w:p>
    <w:p w:rsidR="0018227D" w:rsidRPr="0018227D" w:rsidRDefault="0018227D" w:rsidP="00F336B8">
      <w:pPr>
        <w:pStyle w:val="Akapitzlist"/>
        <w:widowControl/>
        <w:numPr>
          <w:ilvl w:val="1"/>
          <w:numId w:val="8"/>
        </w:numPr>
        <w:tabs>
          <w:tab w:val="left" w:pos="993"/>
          <w:tab w:val="left" w:pos="1276"/>
        </w:tabs>
        <w:overflowPunct w:val="0"/>
        <w:adjustRightInd w:val="0"/>
        <w:jc w:val="both"/>
        <w:rPr>
          <w:rFonts w:ascii="Arial" w:hAnsi="Arial" w:cs="Arial"/>
          <w:b/>
          <w:bCs/>
        </w:rPr>
      </w:pPr>
      <w:r w:rsidRPr="0018227D">
        <w:rPr>
          <w:rFonts w:ascii="Arial" w:hAnsi="Arial" w:cs="Arial"/>
          <w:b/>
          <w:bCs/>
        </w:rPr>
        <w:t>pozostałe zmiany umowy wynikające z: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przekroczenia określonych przez prawo terminów wydawania przez organy administracji lub inne podmioty niezbędnych do realizacji zamówienia decyzji, zezwoleń, itp.,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uzyskania wyroku sądowego lub innego orzeczenia sądu lub organu, którego nie przewidywano przy zawieraniu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 konieczności zaspokojenia roszczeń lub oczekiwań osób trzecich – w tym grup społecznych lub zawodowych nieartykułowanych lub niemożliwych do jednoznacznego określenia w chwili zawierania umowy,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kolizji z planowanymi lub równolegle prowadzonymi przez Zamawiającego lub inne podmioty inwestycjami,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  <w:bCs/>
        </w:rPr>
      </w:pPr>
      <w:r w:rsidRPr="0018227D">
        <w:rPr>
          <w:rFonts w:ascii="Arial" w:hAnsi="Arial" w:cs="Arial"/>
        </w:rPr>
        <w:t>-   wystąpienia istotnego błędu w dokumentacji projektowej,</w:t>
      </w:r>
    </w:p>
    <w:p w:rsidR="0018227D" w:rsidRPr="0018227D" w:rsidRDefault="0018227D" w:rsidP="0018227D">
      <w:pPr>
        <w:widowControl/>
        <w:tabs>
          <w:tab w:val="left" w:pos="993"/>
          <w:tab w:val="left" w:pos="1276"/>
        </w:tabs>
        <w:overflowPunct w:val="0"/>
        <w:adjustRightInd w:val="0"/>
        <w:ind w:left="916"/>
        <w:jc w:val="both"/>
        <w:rPr>
          <w:rFonts w:ascii="Arial" w:hAnsi="Arial" w:cs="Arial"/>
        </w:rPr>
      </w:pPr>
      <w:r w:rsidRPr="0018227D">
        <w:rPr>
          <w:rFonts w:ascii="Arial" w:hAnsi="Arial" w:cs="Arial"/>
        </w:rPr>
        <w:t>- możliwość zmiany kierownika budowy, przy czym osoba zastępująca musi posiadać odpowiednie uprawnienia.</w:t>
      </w:r>
    </w:p>
    <w:p w:rsidR="009B5FA1" w:rsidRPr="00D53290" w:rsidRDefault="00C4175A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konieczności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wprowadzenia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zmian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dokumentacji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projektowej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specyfikacjach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technicznych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wykonania</w:t>
      </w:r>
      <w:r w:rsidRPr="00D53290">
        <w:rPr>
          <w:rFonts w:ascii="Arial" w:hAnsi="Arial" w:cs="Arial"/>
          <w:spacing w:val="-6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odbioru</w:t>
      </w:r>
      <w:r w:rsidRPr="00D53290">
        <w:rPr>
          <w:rFonts w:ascii="Arial" w:hAnsi="Arial" w:cs="Arial"/>
          <w:spacing w:val="-4"/>
        </w:rPr>
        <w:t xml:space="preserve"> </w:t>
      </w:r>
      <w:r w:rsidRPr="00D53290">
        <w:rPr>
          <w:rFonts w:ascii="Arial" w:hAnsi="Arial" w:cs="Arial"/>
        </w:rPr>
        <w:t>robót,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będących</w:t>
      </w:r>
      <w:r w:rsidRPr="00D53290">
        <w:rPr>
          <w:rFonts w:ascii="Arial" w:hAnsi="Arial" w:cs="Arial"/>
          <w:spacing w:val="-6"/>
        </w:rPr>
        <w:t xml:space="preserve"> </w:t>
      </w:r>
      <w:r w:rsidRPr="00D53290">
        <w:rPr>
          <w:rFonts w:ascii="Arial" w:hAnsi="Arial" w:cs="Arial"/>
        </w:rPr>
        <w:t>podstawą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realizacji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przedmiotu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umowy</w:t>
      </w:r>
      <w:r w:rsidRPr="00D53290">
        <w:rPr>
          <w:rFonts w:ascii="Arial" w:hAnsi="Arial" w:cs="Arial"/>
          <w:spacing w:val="-4"/>
        </w:rPr>
        <w:t xml:space="preserve"> </w:t>
      </w:r>
      <w:r w:rsidRPr="00D53290">
        <w:rPr>
          <w:rFonts w:ascii="Arial" w:hAnsi="Arial" w:cs="Arial"/>
        </w:rPr>
        <w:t>spowodowanych</w:t>
      </w:r>
      <w:r w:rsidRPr="00D53290">
        <w:rPr>
          <w:rFonts w:ascii="Arial" w:hAnsi="Arial" w:cs="Arial"/>
          <w:spacing w:val="-5"/>
        </w:rPr>
        <w:t xml:space="preserve"> </w:t>
      </w:r>
      <w:r w:rsidRPr="00D53290">
        <w:rPr>
          <w:rFonts w:ascii="Arial" w:hAnsi="Arial" w:cs="Arial"/>
        </w:rPr>
        <w:t>błędami</w:t>
      </w:r>
      <w:r w:rsidRPr="00D53290">
        <w:rPr>
          <w:rFonts w:ascii="Arial" w:hAnsi="Arial" w:cs="Arial"/>
          <w:spacing w:val="-43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wadami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dokumentacji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projektowej</w:t>
      </w:r>
    </w:p>
    <w:p w:rsidR="009B5FA1" w:rsidRPr="00D53290" w:rsidRDefault="00D11B96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zmianami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-9"/>
        </w:rPr>
        <w:t xml:space="preserve"> </w:t>
      </w:r>
      <w:r w:rsidRPr="00D53290">
        <w:rPr>
          <w:rFonts w:ascii="Arial" w:hAnsi="Arial" w:cs="Arial"/>
        </w:rPr>
        <w:t>przepisach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prawa,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normach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i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standardach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-9"/>
        </w:rPr>
        <w:t xml:space="preserve"> </w:t>
      </w:r>
      <w:r w:rsidRPr="00D53290">
        <w:rPr>
          <w:rFonts w:ascii="Arial" w:hAnsi="Arial" w:cs="Arial"/>
        </w:rPr>
        <w:t>zmianą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wiedzy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technicznej</w:t>
      </w:r>
      <w:r w:rsidRPr="00D53290">
        <w:rPr>
          <w:rFonts w:ascii="Arial" w:hAnsi="Arial" w:cs="Arial"/>
          <w:spacing w:val="-8"/>
        </w:rPr>
        <w:t xml:space="preserve"> </w:t>
      </w:r>
      <w:r w:rsidRPr="00D53290">
        <w:rPr>
          <w:rFonts w:ascii="Arial" w:hAnsi="Arial" w:cs="Arial"/>
        </w:rPr>
        <w:t>lub</w:t>
      </w:r>
      <w:r w:rsidRPr="00D53290">
        <w:rPr>
          <w:rFonts w:ascii="Arial" w:hAnsi="Arial" w:cs="Arial"/>
          <w:spacing w:val="-10"/>
        </w:rPr>
        <w:t xml:space="preserve"> </w:t>
      </w:r>
      <w:r w:rsidRPr="00D53290">
        <w:rPr>
          <w:rFonts w:ascii="Arial" w:hAnsi="Arial" w:cs="Arial"/>
        </w:rPr>
        <w:t>zmianą</w:t>
      </w:r>
      <w:r w:rsidRPr="00D53290">
        <w:rPr>
          <w:rFonts w:ascii="Arial" w:hAnsi="Arial" w:cs="Arial"/>
          <w:spacing w:val="-7"/>
        </w:rPr>
        <w:t xml:space="preserve"> </w:t>
      </w:r>
      <w:r w:rsidRPr="00D53290">
        <w:rPr>
          <w:rFonts w:ascii="Arial" w:hAnsi="Arial" w:cs="Arial"/>
        </w:rPr>
        <w:t>funkcji</w:t>
      </w:r>
      <w:r w:rsidRPr="00D53290">
        <w:rPr>
          <w:rFonts w:ascii="Arial" w:hAnsi="Arial" w:cs="Arial"/>
          <w:spacing w:val="-42"/>
        </w:rPr>
        <w:t xml:space="preserve"> </w:t>
      </w:r>
      <w:r w:rsidRPr="00D53290">
        <w:rPr>
          <w:rFonts w:ascii="Arial" w:hAnsi="Arial" w:cs="Arial"/>
        </w:rPr>
        <w:t>użytkowej,</w:t>
      </w:r>
    </w:p>
    <w:p w:rsidR="009B5FA1" w:rsidRPr="00D53290" w:rsidRDefault="00D11B96" w:rsidP="00F336B8">
      <w:pPr>
        <w:pStyle w:val="Akapitzlist"/>
        <w:numPr>
          <w:ilvl w:val="1"/>
          <w:numId w:val="8"/>
        </w:numPr>
        <w:tabs>
          <w:tab w:val="left" w:pos="91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zmiany technologii robót, materiałów i urządzeń ujętych w dokumentacji projektowej lub ofercie (za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zgodą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odpowiednio projektanta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i Zamawiającego)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pod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warunkiem, że:</w:t>
      </w:r>
    </w:p>
    <w:p w:rsidR="009B5FA1" w:rsidRPr="00D53290" w:rsidRDefault="00D11B96" w:rsidP="00F336B8">
      <w:pPr>
        <w:pStyle w:val="Akapitzlist"/>
        <w:numPr>
          <w:ilvl w:val="2"/>
          <w:numId w:val="8"/>
        </w:numPr>
        <w:tabs>
          <w:tab w:val="left" w:pos="1277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zmiana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ta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będzie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korzystna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dla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Zamawiającego,</w:t>
      </w:r>
      <w:r w:rsidRPr="00D53290">
        <w:rPr>
          <w:rFonts w:ascii="Arial" w:hAnsi="Arial" w:cs="Arial"/>
          <w:spacing w:val="-2"/>
        </w:rPr>
        <w:t xml:space="preserve"> </w:t>
      </w:r>
      <w:r w:rsidRPr="00D53290">
        <w:rPr>
          <w:rFonts w:ascii="Arial" w:hAnsi="Arial" w:cs="Arial"/>
        </w:rPr>
        <w:t>w</w:t>
      </w:r>
      <w:r w:rsidRPr="00D53290">
        <w:rPr>
          <w:rFonts w:ascii="Arial" w:hAnsi="Arial" w:cs="Arial"/>
          <w:spacing w:val="-3"/>
        </w:rPr>
        <w:t xml:space="preserve"> </w:t>
      </w:r>
      <w:r w:rsidRPr="00D53290">
        <w:rPr>
          <w:rFonts w:ascii="Arial" w:hAnsi="Arial" w:cs="Arial"/>
        </w:rPr>
        <w:t>szczególności:</w:t>
      </w:r>
    </w:p>
    <w:p w:rsidR="009B5FA1" w:rsidRPr="00D53290" w:rsidRDefault="00D11B96" w:rsidP="00D11B96">
      <w:pPr>
        <w:pStyle w:val="Tekstpodstawowy"/>
        <w:ind w:left="1276" w:right="-71" w:firstLine="0"/>
        <w:rPr>
          <w:rFonts w:ascii="Arial" w:hAnsi="Arial" w:cs="Arial"/>
          <w:sz w:val="22"/>
          <w:szCs w:val="22"/>
        </w:rPr>
      </w:pPr>
      <w:r w:rsidRPr="00D53290">
        <w:rPr>
          <w:rFonts w:ascii="Arial" w:hAnsi="Arial" w:cs="Arial"/>
          <w:sz w:val="22"/>
          <w:szCs w:val="22"/>
        </w:rPr>
        <w:t>− spowoduje poprawienie parametrów technicznych czy estetycznych, w tym z punktu widzenia</w:t>
      </w:r>
      <w:r w:rsidRPr="00D53290">
        <w:rPr>
          <w:rFonts w:ascii="Arial" w:hAnsi="Arial" w:cs="Arial"/>
          <w:spacing w:val="1"/>
          <w:sz w:val="22"/>
          <w:szCs w:val="22"/>
        </w:rPr>
        <w:t xml:space="preserve"> </w:t>
      </w:r>
      <w:r w:rsidRPr="00D53290">
        <w:rPr>
          <w:rFonts w:ascii="Arial" w:hAnsi="Arial" w:cs="Arial"/>
          <w:sz w:val="22"/>
          <w:szCs w:val="22"/>
        </w:rPr>
        <w:t>uwarunkowań związanych z realizacją zamówienia,</w:t>
      </w:r>
    </w:p>
    <w:p w:rsidR="009B5FA1" w:rsidRPr="00D53290" w:rsidRDefault="00D11B96" w:rsidP="00D11B96">
      <w:pPr>
        <w:pStyle w:val="Tekstpodstawowy"/>
        <w:ind w:left="1276" w:right="-71" w:firstLine="0"/>
        <w:rPr>
          <w:rFonts w:ascii="Arial" w:hAnsi="Arial" w:cs="Arial"/>
          <w:sz w:val="22"/>
          <w:szCs w:val="22"/>
        </w:rPr>
      </w:pPr>
      <w:r w:rsidRPr="00D53290">
        <w:rPr>
          <w:rFonts w:ascii="Arial" w:hAnsi="Arial" w:cs="Arial"/>
          <w:sz w:val="22"/>
          <w:szCs w:val="22"/>
        </w:rPr>
        <w:t>− wynika z aktualizacji rozwiązań z uwagi na postęp technologiczny lub zmiany obowiązujących</w:t>
      </w:r>
      <w:r w:rsidRPr="00D53290">
        <w:rPr>
          <w:rFonts w:ascii="Arial" w:hAnsi="Arial" w:cs="Arial"/>
          <w:spacing w:val="1"/>
          <w:sz w:val="22"/>
          <w:szCs w:val="22"/>
        </w:rPr>
        <w:t xml:space="preserve"> </w:t>
      </w:r>
      <w:r w:rsidRPr="00D53290">
        <w:rPr>
          <w:rFonts w:ascii="Arial" w:hAnsi="Arial" w:cs="Arial"/>
          <w:sz w:val="22"/>
          <w:szCs w:val="22"/>
        </w:rPr>
        <w:t>przepisów,</w:t>
      </w:r>
    </w:p>
    <w:p w:rsidR="00C4175A" w:rsidRPr="00D53290" w:rsidRDefault="00D11B96" w:rsidP="00F336B8">
      <w:pPr>
        <w:pStyle w:val="Akapitzlist"/>
        <w:numPr>
          <w:ilvl w:val="2"/>
          <w:numId w:val="8"/>
        </w:numPr>
        <w:tabs>
          <w:tab w:val="left" w:pos="1277"/>
        </w:tabs>
        <w:ind w:right="-71"/>
        <w:jc w:val="both"/>
        <w:rPr>
          <w:rFonts w:ascii="Arial" w:hAnsi="Arial" w:cs="Arial"/>
        </w:rPr>
      </w:pPr>
      <w:r w:rsidRPr="00D53290">
        <w:rPr>
          <w:rFonts w:ascii="Arial" w:hAnsi="Arial" w:cs="Arial"/>
        </w:rPr>
        <w:t>zastosowania technologii, materiałów, urządzeń stanie się niemożliwe bądź podyktowane będzie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usprawnieniem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procesu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budowy,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postępem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technologicznym,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zwiększeniem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bezpieczeństwa</w:t>
      </w:r>
      <w:r w:rsidRPr="00D53290">
        <w:rPr>
          <w:rFonts w:ascii="Arial" w:hAnsi="Arial" w:cs="Arial"/>
          <w:spacing w:val="1"/>
        </w:rPr>
        <w:t xml:space="preserve"> </w:t>
      </w:r>
      <w:r w:rsidRPr="00D53290">
        <w:rPr>
          <w:rFonts w:ascii="Arial" w:hAnsi="Arial" w:cs="Arial"/>
        </w:rPr>
        <w:t>realizowanego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obiektu lub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zwiększeniem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bezpieczeństwa na</w:t>
      </w:r>
      <w:r w:rsidRPr="00D53290">
        <w:rPr>
          <w:rFonts w:ascii="Arial" w:hAnsi="Arial" w:cs="Arial"/>
          <w:spacing w:val="-1"/>
        </w:rPr>
        <w:t xml:space="preserve"> </w:t>
      </w:r>
      <w:r w:rsidRPr="00D53290">
        <w:rPr>
          <w:rFonts w:ascii="Arial" w:hAnsi="Arial" w:cs="Arial"/>
        </w:rPr>
        <w:t>budowie.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8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2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24"/>
        </w:rPr>
        <w:t xml:space="preserve"> </w:t>
      </w:r>
      <w:r w:rsidRPr="00D11B96">
        <w:rPr>
          <w:rFonts w:ascii="Arial" w:hAnsi="Arial" w:cs="Arial"/>
        </w:rPr>
        <w:t>mogą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powodować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konieczność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2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21"/>
        </w:rPr>
        <w:t xml:space="preserve"> </w:t>
      </w:r>
      <w:r w:rsidRPr="00D11B96">
        <w:rPr>
          <w:rFonts w:ascii="Arial" w:hAnsi="Arial" w:cs="Arial"/>
        </w:rPr>
        <w:t>dodatkowych</w:t>
      </w:r>
      <w:r w:rsidR="00C4175A">
        <w:rPr>
          <w:rFonts w:ascii="Arial" w:hAnsi="Arial" w:cs="Arial"/>
        </w:rPr>
        <w:t>, zamiennych lub zaniechanych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 zmianę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wyceny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podstawie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cen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jednostkowych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uzgodnionych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wyniku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negocjacji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przez Zamawiającego. Zamawiający jest upoważniony do żądania zmniejszenia wynagrodzenia w związku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ograniczeniem zakresu robót lub wykonaniem robót zamiennych</w:t>
      </w:r>
      <w:r w:rsidR="00C4175A">
        <w:rPr>
          <w:rFonts w:ascii="Arial" w:hAnsi="Arial" w:cs="Arial"/>
        </w:rPr>
        <w:t xml:space="preserve">. </w:t>
      </w:r>
      <w:r w:rsidRPr="00D11B96">
        <w:rPr>
          <w:rFonts w:ascii="Arial" w:hAnsi="Arial" w:cs="Arial"/>
        </w:rPr>
        <w:t>Zmiany powyższe nie mogą naruszać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2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zmiana jest wymuszona uchybieniem czy naruszeniem umowy przez Wykonawcę, koszty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dodatkowe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związane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takimi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zmianami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ponosi Wykonawca.</w:t>
      </w:r>
    </w:p>
    <w:p w:rsidR="009B5FA1" w:rsidRPr="00D11B96" w:rsidRDefault="00D11B96" w:rsidP="00F336B8">
      <w:pPr>
        <w:pStyle w:val="Akapitzlist"/>
        <w:numPr>
          <w:ilvl w:val="0"/>
          <w:numId w:val="8"/>
        </w:numPr>
        <w:tabs>
          <w:tab w:val="left" w:pos="43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 mogą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 dokonane na podstawie protokołów konieczności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zawierających uzasadnienie zmian, gdy obydwie strony umowy zgodnie uznają, że jest to konieczne 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prawidłowej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kosztorys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ofertowy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:rsidR="009B5FA1" w:rsidRDefault="00D11B96" w:rsidP="00F336B8">
      <w:pPr>
        <w:pStyle w:val="Akapitzlist"/>
        <w:numPr>
          <w:ilvl w:val="0"/>
          <w:numId w:val="8"/>
        </w:numPr>
        <w:tabs>
          <w:tab w:val="left" w:pos="423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Zmiany umowy, o których mowa w ust. 1 wymagają aneksu do umowy w formie pisemnej pod 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F306F6" w:rsidRDefault="00F306F6" w:rsidP="00F306F6">
      <w:pPr>
        <w:pStyle w:val="Akapitzlist"/>
        <w:tabs>
          <w:tab w:val="left" w:pos="423"/>
        </w:tabs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:rsidR="009B5FA1" w:rsidRPr="00D11B96" w:rsidRDefault="00D11B96" w:rsidP="00F336B8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:rsidR="009B5FA1" w:rsidRPr="00D11B96" w:rsidRDefault="00D11B96" w:rsidP="00F336B8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przypadku, o którym mowa w ust. 2 pkt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:rsidR="009B5FA1" w:rsidRDefault="00D11B96" w:rsidP="00F336B8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:rsidR="006F3955" w:rsidRPr="00D11B96" w:rsidRDefault="006F3955" w:rsidP="00F336B8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:rsidR="009B5FA1" w:rsidRPr="00D11B96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:rsidR="009B5FA1" w:rsidRPr="00D11B96" w:rsidRDefault="00D11B96" w:rsidP="00F336B8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:rsidR="009B5FA1" w:rsidRDefault="00D11B96" w:rsidP="00F336B8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:rsidR="00CE3FB4" w:rsidRDefault="00CE3FB4" w:rsidP="00CE3FB4">
      <w:pPr>
        <w:pStyle w:val="Akapitzlist"/>
        <w:tabs>
          <w:tab w:val="left" w:pos="624"/>
        </w:tabs>
        <w:ind w:left="623" w:right="-71" w:firstLine="0"/>
        <w:jc w:val="right"/>
        <w:rPr>
          <w:rFonts w:ascii="Arial" w:hAnsi="Arial" w:cs="Arial"/>
        </w:rPr>
      </w:pPr>
    </w:p>
    <w:p w:rsidR="00CE3FB4" w:rsidRDefault="00CE3FB4" w:rsidP="00CE3FB4">
      <w:pPr>
        <w:pStyle w:val="Akapitzlist"/>
        <w:tabs>
          <w:tab w:val="left" w:pos="624"/>
        </w:tabs>
        <w:ind w:left="623" w:right="-71" w:firstLine="0"/>
        <w:jc w:val="right"/>
        <w:rPr>
          <w:rFonts w:ascii="Arial" w:hAnsi="Arial" w:cs="Arial"/>
        </w:rPr>
      </w:pPr>
    </w:p>
    <w:p w:rsidR="00A01CC0" w:rsidRDefault="00A01CC0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F306F6" w:rsidRDefault="00F306F6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lastRenderedPageBreak/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:rsidR="00107BCF" w:rsidRDefault="00107BCF" w:rsidP="00F336B8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:rsidR="00E57300" w:rsidRPr="00E57300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E57300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</w:rPr>
        <w:t xml:space="preserve">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:rsidR="00107BCF" w:rsidRPr="00A06E92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 gdy z punktu widzenia Zamawiającego zachodzi potrzeba zmiany rozwiązań technicznych wynikających z umowy Zamawiający sporządza protokół robót zamiennych, </w:t>
      </w:r>
      <w:r w:rsidR="00380022">
        <w:rPr>
          <w:rFonts w:ascii="Arial" w:hAnsi="Arial" w:cs="Arial"/>
        </w:rPr>
        <w:t xml:space="preserve">                          </w:t>
      </w:r>
      <w:r w:rsidRPr="00E913C5">
        <w:rPr>
          <w:rFonts w:ascii="Arial" w:hAnsi="Arial" w:cs="Arial"/>
        </w:rPr>
        <w:t>a następnie dostarcza dokumentację na te roboty.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konieczności wykonania robót zamiennych w stosunku do przewidzianych w dokumentacji </w:t>
      </w:r>
      <w:r w:rsidR="00380022">
        <w:rPr>
          <w:rFonts w:ascii="Arial" w:hAnsi="Arial" w:cs="Arial"/>
        </w:rPr>
        <w:t xml:space="preserve">                        </w:t>
      </w:r>
      <w:r w:rsidRPr="00E913C5">
        <w:rPr>
          <w:rFonts w:ascii="Arial" w:hAnsi="Arial" w:cs="Arial"/>
        </w:rPr>
        <w:t>w sytuacji gdy wykonanie tych robót będzie niezbędne do prawidłowego i zgodnego z zasadami wiedzy technicznej i obowiązującymi przepisami wykonania przedmiotu umowy.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:rsidR="00107BCF" w:rsidRPr="00E913C5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lubelskiego lub udokumentowaną najniższą cenę z trzech porównywalnych cen z hurtowni z tymi materiałami.</w:t>
      </w:r>
    </w:p>
    <w:p w:rsidR="00107BCF" w:rsidRDefault="00107BCF" w:rsidP="00F336B8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:rsidR="006F3955" w:rsidRPr="00E913C5" w:rsidRDefault="006F3955" w:rsidP="006F3955">
      <w:pPr>
        <w:widowControl/>
        <w:suppressAutoHyphens/>
        <w:autoSpaceDE/>
        <w:autoSpaceDN/>
        <w:ind w:left="426"/>
        <w:jc w:val="both"/>
        <w:rPr>
          <w:rFonts w:ascii="Arial" w:hAnsi="Arial" w:cs="Arial"/>
        </w:rPr>
      </w:pPr>
    </w:p>
    <w:p w:rsidR="00107BCF" w:rsidRPr="00D11B96" w:rsidRDefault="00107BCF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Rozporządzenia Parlamentu Europejskiego i Rady (UE) 2016/679 z dnia 27 kwietnia 2016r. </w:t>
      </w:r>
      <w:r w:rsidR="00380022">
        <w:rPr>
          <w:rFonts w:ascii="Arial" w:hAnsi="Arial" w:cs="Arial"/>
        </w:rPr>
        <w:t xml:space="preserve">                           </w:t>
      </w:r>
      <w:r w:rsidRPr="00D11B96">
        <w:rPr>
          <w:rFonts w:ascii="Arial" w:hAnsi="Arial" w:cs="Arial"/>
        </w:rPr>
        <w:t>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(RODO)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</w:t>
      </w:r>
      <w:r w:rsidR="00380022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w</w:t>
      </w:r>
      <w:r w:rsidR="00380022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lastRenderedPageBreak/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="00380022">
        <w:rPr>
          <w:rFonts w:ascii="Arial" w:hAnsi="Arial" w:cs="Arial"/>
          <w:spacing w:val="-1"/>
        </w:rPr>
        <w:t xml:space="preserve">                          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 xml:space="preserve">Wszelkie pisma przewidziane umową uważa się za skutecznie doręczone (z zastrzeżeniami </w:t>
      </w:r>
      <w:r w:rsidR="00380022">
        <w:rPr>
          <w:rFonts w:ascii="Arial" w:eastAsia="SimSun-18030" w:hAnsi="Arial" w:cs="Arial"/>
        </w:rPr>
        <w:t xml:space="preserve">                 </w:t>
      </w:r>
      <w:r w:rsidRPr="00A01CC0">
        <w:rPr>
          <w:rFonts w:ascii="Arial" w:eastAsia="SimSun-18030" w:hAnsi="Arial" w:cs="Arial"/>
        </w:rPr>
        <w:t>w niej zawartymi), jeżeli zostały przesłane za zwrotnym potwierdzeniem przez drugą Stronę odbioru, listem poleconym za potwierdzeniem odbioru lub innego potwierdzonego doręczenia.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jc w:val="both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:rsidR="009B5FA1" w:rsidRPr="00D11B96" w:rsidRDefault="009B5FA1" w:rsidP="00D11B96">
      <w:pPr>
        <w:pStyle w:val="Tekstpodstawowy"/>
        <w:spacing w:before="1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Tekstpodstawowy"/>
        <w:spacing w:before="1"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u w:val="single"/>
        </w:rPr>
        <w:t>Załączniki</w:t>
      </w:r>
      <w:r w:rsidRPr="00D11B96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do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umowy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stanowią:</w:t>
      </w:r>
    </w:p>
    <w:p w:rsidR="009B5FA1" w:rsidRDefault="00D11B96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Załącznik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nr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1:</w:t>
      </w:r>
      <w:r w:rsidR="00A01CC0">
        <w:rPr>
          <w:rFonts w:ascii="Arial" w:hAnsi="Arial" w:cs="Arial"/>
          <w:sz w:val="22"/>
          <w:szCs w:val="22"/>
        </w:rPr>
        <w:t xml:space="preserve"> SWZ</w:t>
      </w:r>
      <w:r w:rsidRPr="00D11B96">
        <w:rPr>
          <w:rFonts w:ascii="Arial" w:hAnsi="Arial" w:cs="Arial"/>
          <w:sz w:val="22"/>
          <w:szCs w:val="22"/>
        </w:rPr>
        <w:t>,</w:t>
      </w:r>
    </w:p>
    <w:p w:rsidR="00A01CC0" w:rsidRPr="00D11B96" w:rsidRDefault="00A01CC0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</w:t>
      </w:r>
      <w:r w:rsidRPr="00A01CC0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Oferta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F306F6" w:rsidRDefault="00F306F6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4302CC" w:rsidRPr="00D11B96" w:rsidRDefault="004302CC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Nagwek11"/>
        <w:tabs>
          <w:tab w:val="left" w:pos="5664"/>
        </w:tabs>
        <w:spacing w:before="1"/>
        <w:ind w:left="0"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ind w:right="-71"/>
        <w:jc w:val="both"/>
        <w:rPr>
          <w:rFonts w:ascii="Arial" w:hAnsi="Arial" w:cs="Arial"/>
        </w:rPr>
        <w:sectPr w:rsidR="009B5FA1" w:rsidRPr="00D11B96">
          <w:headerReference w:type="default" r:id="rId8"/>
          <w:footerReference w:type="default" r:id="rId9"/>
          <w:pgSz w:w="11910" w:h="16840"/>
          <w:pgMar w:top="1080" w:right="980" w:bottom="940" w:left="1220" w:header="0" w:footer="729" w:gutter="0"/>
          <w:cols w:space="708"/>
        </w:sectPr>
      </w:pP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CEIDG)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10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22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6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01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38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:rsidR="009B5FA1" w:rsidRPr="00573E95" w:rsidRDefault="00D11B96" w:rsidP="00573E95">
      <w:pPr>
        <w:pStyle w:val="Akapitzlist"/>
        <w:numPr>
          <w:ilvl w:val="0"/>
          <w:numId w:val="2"/>
        </w:numPr>
        <w:tabs>
          <w:tab w:val="left" w:pos="0"/>
          <w:tab w:val="left" w:pos="413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uchylenia dyrektywy 95/46/WE (dalej: Rozporządzenie lub RODO),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3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f RODO,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11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8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:rsidR="009B5FA1" w:rsidRPr="00573E95" w:rsidRDefault="00D11B96" w:rsidP="00573E95">
      <w:pPr>
        <w:pStyle w:val="Akapitzlist"/>
        <w:numPr>
          <w:ilvl w:val="1"/>
          <w:numId w:val="1"/>
        </w:numPr>
        <w:tabs>
          <w:tab w:val="left" w:pos="0"/>
          <w:tab w:val="left" w:pos="739"/>
        </w:tabs>
        <w:spacing w:before="3"/>
        <w:ind w:left="0" w:right="-71" w:firstLine="0"/>
        <w:jc w:val="both"/>
        <w:rPr>
          <w:rFonts w:ascii="Arial" w:hAnsi="Arial" w:cs="Arial"/>
          <w:i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Zleceniodawcy: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Inspektor</w:t>
      </w:r>
      <w:r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Ochrony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Danych</w:t>
      </w:r>
      <w:r w:rsidRPr="00573E95">
        <w:rPr>
          <w:rFonts w:ascii="Arial" w:hAnsi="Arial" w:cs="Arial"/>
          <w:sz w:val="18"/>
          <w:szCs w:val="18"/>
        </w:rPr>
        <w:t>,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E838D7">
        <w:rPr>
          <w:rFonts w:ascii="Arial" w:hAnsi="Arial" w:cs="Arial"/>
          <w:sz w:val="18"/>
          <w:szCs w:val="18"/>
        </w:rPr>
        <w:t>adresem:</w:t>
      </w:r>
      <w:r w:rsidR="00E838D7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11" w:history="1">
        <w:r w:rsidR="00E838D7" w:rsidRPr="00DD5A0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:rsidR="009B5FA1" w:rsidRPr="00573E95" w:rsidRDefault="00D11B96" w:rsidP="00573E95">
      <w:pPr>
        <w:pStyle w:val="Akapitzlist"/>
        <w:numPr>
          <w:ilvl w:val="1"/>
          <w:numId w:val="1"/>
        </w:numPr>
        <w:tabs>
          <w:tab w:val="left" w:pos="0"/>
          <w:tab w:val="left" w:pos="746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6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spacing w:before="3"/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:rsidR="009B5FA1" w:rsidRPr="00573E95" w:rsidRDefault="00D11B96" w:rsidP="00573E95">
      <w:pPr>
        <w:pStyle w:val="Akapitzlist"/>
        <w:numPr>
          <w:ilvl w:val="0"/>
          <w:numId w:val="1"/>
        </w:numPr>
        <w:tabs>
          <w:tab w:val="left" w:pos="0"/>
          <w:tab w:val="left" w:pos="557"/>
        </w:tabs>
        <w:ind w:left="0" w:right="-71" w:firstLine="0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46 RODO.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jc w:val="both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:rsidR="00573E95" w:rsidRPr="00573E95" w:rsidRDefault="00573E95" w:rsidP="00E838D7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1399" w:rsidRDefault="00C01399" w:rsidP="009B5FA1">
      <w:r>
        <w:separator/>
      </w:r>
    </w:p>
  </w:endnote>
  <w:endnote w:type="continuationSeparator" w:id="0">
    <w:p w:rsidR="00C01399" w:rsidRDefault="00C01399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altName w:val="SimSun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056" w:rsidRDefault="001628D8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056" w:rsidRDefault="0054612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5105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613A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:rsidR="00C51056" w:rsidRDefault="0054612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5105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613A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1399" w:rsidRDefault="00C01399" w:rsidP="009B5FA1">
      <w:r>
        <w:separator/>
      </w:r>
    </w:p>
  </w:footnote>
  <w:footnote w:type="continuationSeparator" w:id="0">
    <w:p w:rsidR="00C01399" w:rsidRDefault="00C01399" w:rsidP="009B5FA1">
      <w:r>
        <w:continuationSeparator/>
      </w:r>
    </w:p>
  </w:footnote>
  <w:footnote w:id="1">
    <w:p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:rsidR="00C51056" w:rsidRPr="00964A9C" w:rsidRDefault="00C51056">
      <w:pPr>
        <w:pStyle w:val="Tekstprzypisudolnego"/>
        <w:rPr>
          <w:sz w:val="18"/>
          <w:szCs w:val="18"/>
        </w:rPr>
      </w:pPr>
      <w:r w:rsidRPr="00964A9C">
        <w:rPr>
          <w:rStyle w:val="Odwoanieprzypisudolnego"/>
          <w:sz w:val="18"/>
          <w:szCs w:val="18"/>
        </w:rPr>
        <w:footnoteRef/>
      </w:r>
      <w:r w:rsidRPr="00964A9C">
        <w:rPr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Wyliczenie ma charakter przykładowy. Umowa o pracę może zawierać również inne dane, które podlegają anonimizacji. Każda</w:t>
      </w:r>
      <w:r w:rsidRPr="00964A9C">
        <w:rPr>
          <w:rFonts w:ascii="Arial" w:hAnsi="Arial" w:cs="Arial"/>
          <w:spacing w:val="-34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umowa powinna zostać przeanalizowana przez składającego pod kątem przepisów ustawy z dnia 18.05.2018r</w:t>
      </w:r>
      <w:r w:rsidRPr="00964A9C">
        <w:rPr>
          <w:rFonts w:ascii="Arial" w:hAnsi="Arial" w:cs="Arial"/>
          <w:i/>
          <w:sz w:val="18"/>
          <w:szCs w:val="18"/>
        </w:rPr>
        <w:t>. o ochronie danych</w:t>
      </w:r>
      <w:r w:rsidRPr="00964A9C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964A9C">
        <w:rPr>
          <w:rFonts w:ascii="Arial" w:hAnsi="Arial" w:cs="Arial"/>
          <w:i/>
          <w:sz w:val="18"/>
          <w:szCs w:val="18"/>
        </w:rPr>
        <w:t>osobowych</w:t>
      </w:r>
      <w:r w:rsidRPr="00964A9C">
        <w:rPr>
          <w:rFonts w:ascii="Arial" w:hAnsi="Arial" w:cs="Arial"/>
          <w:sz w:val="18"/>
          <w:szCs w:val="18"/>
        </w:rPr>
        <w:t>;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zakres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anonimizacji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umowy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musi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być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zgodny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z</w:t>
      </w:r>
      <w:r w:rsidRPr="00964A9C">
        <w:rPr>
          <w:rFonts w:ascii="Arial" w:hAnsi="Arial" w:cs="Arial"/>
          <w:spacing w:val="-3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przepisami</w:t>
      </w:r>
      <w:r w:rsidRPr="00964A9C">
        <w:rPr>
          <w:rFonts w:ascii="Arial" w:hAnsi="Arial" w:cs="Arial"/>
          <w:spacing w:val="-1"/>
          <w:sz w:val="18"/>
          <w:szCs w:val="18"/>
        </w:rPr>
        <w:t xml:space="preserve"> </w:t>
      </w:r>
      <w:r w:rsidRPr="00964A9C">
        <w:rPr>
          <w:rFonts w:ascii="Arial" w:hAnsi="Arial" w:cs="Arial"/>
          <w:sz w:val="18"/>
          <w:szCs w:val="18"/>
        </w:rPr>
        <w:t>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>Zał. Nr 8 do SWZ</w:t>
    </w:r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9E6ADFD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color w:val="000000"/>
        <w:kern w:val="2"/>
        <w:lang w:eastAsia="pl-P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034F1D8B"/>
    <w:multiLevelType w:val="hybridMultilevel"/>
    <w:tmpl w:val="50CE6886"/>
    <w:lvl w:ilvl="0" w:tplc="3EFE1B9A">
      <w:start w:val="1"/>
      <w:numFmt w:val="decimal"/>
      <w:lvlText w:val="%1)"/>
      <w:lvlJc w:val="left"/>
      <w:pPr>
        <w:ind w:left="1222" w:hanging="360"/>
      </w:pPr>
      <w:rPr>
        <w:rFonts w:ascii="Arial" w:eastAsia="Calibri" w:hAnsi="Arial" w:cs="Arial"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23D7077"/>
    <w:multiLevelType w:val="multilevel"/>
    <w:tmpl w:val="9B744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6B5710"/>
    <w:multiLevelType w:val="hybridMultilevel"/>
    <w:tmpl w:val="F0DE3D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95FB0"/>
    <w:multiLevelType w:val="hybridMultilevel"/>
    <w:tmpl w:val="A6B0495C"/>
    <w:lvl w:ilvl="0" w:tplc="C3B45D6E">
      <w:start w:val="1"/>
      <w:numFmt w:val="decimal"/>
      <w:lvlText w:val="%1)"/>
      <w:lvlJc w:val="left"/>
      <w:pPr>
        <w:ind w:left="383" w:hanging="187"/>
        <w:jc w:val="left"/>
      </w:pPr>
      <w:rPr>
        <w:rFonts w:ascii="Arial" w:eastAsia="Calibri" w:hAnsi="Arial" w:cs="Arial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18" w15:restartNumberingAfterBreak="0">
    <w:nsid w:val="17F4201A"/>
    <w:multiLevelType w:val="hybridMultilevel"/>
    <w:tmpl w:val="AD16CBB8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9">
      <w:start w:val="1"/>
      <w:numFmt w:val="lowerLetter"/>
      <w:lvlText w:val="%3."/>
      <w:lvlJc w:val="left"/>
      <w:pPr>
        <w:ind w:left="2122" w:hanging="36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1" w15:restartNumberingAfterBreak="0">
    <w:nsid w:val="378D5715"/>
    <w:multiLevelType w:val="hybridMultilevel"/>
    <w:tmpl w:val="0B422816"/>
    <w:lvl w:ilvl="0" w:tplc="E17A896E">
      <w:numFmt w:val="bullet"/>
      <w:lvlText w:val="•"/>
      <w:lvlJc w:val="left"/>
      <w:pPr>
        <w:ind w:left="100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23" w15:restartNumberingAfterBreak="0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  <w:jc w:val="left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0122B04"/>
    <w:multiLevelType w:val="hybridMultilevel"/>
    <w:tmpl w:val="2286EC96"/>
    <w:lvl w:ilvl="0" w:tplc="D15EA0A6">
      <w:start w:val="1"/>
      <w:numFmt w:val="decimal"/>
      <w:lvlText w:val="%1."/>
      <w:lvlJc w:val="left"/>
      <w:pPr>
        <w:ind w:left="556" w:hanging="372"/>
        <w:jc w:val="left"/>
      </w:pPr>
      <w:rPr>
        <w:rFonts w:ascii="Arial" w:eastAsia="Calibri" w:hAnsi="Arial" w:cs="Arial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26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8D6C35"/>
    <w:multiLevelType w:val="hybridMultilevel"/>
    <w:tmpl w:val="8D767B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30" w15:restartNumberingAfterBreak="0">
    <w:nsid w:val="595022AC"/>
    <w:multiLevelType w:val="hybridMultilevel"/>
    <w:tmpl w:val="9962BBA8"/>
    <w:lvl w:ilvl="0" w:tplc="B1C0C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32" w15:restartNumberingAfterBreak="0">
    <w:nsid w:val="5CEE62BE"/>
    <w:multiLevelType w:val="hybridMultilevel"/>
    <w:tmpl w:val="B0682ED6"/>
    <w:lvl w:ilvl="0" w:tplc="E17A896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55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738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1736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2732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3728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4725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5721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6717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7713" w:hanging="183"/>
      </w:pPr>
      <w:rPr>
        <w:rFonts w:hint="default"/>
        <w:lang w:val="pl-PL" w:eastAsia="en-US" w:bidi="ar-SA"/>
      </w:rPr>
    </w:lvl>
  </w:abstractNum>
  <w:abstractNum w:abstractNumId="35" w15:restartNumberingAfterBreak="0">
    <w:nsid w:val="66CF7268"/>
    <w:multiLevelType w:val="hybridMultilevel"/>
    <w:tmpl w:val="36E8C53E"/>
    <w:lvl w:ilvl="0" w:tplc="728CF8BC">
      <w:start w:val="1"/>
      <w:numFmt w:val="decimal"/>
      <w:lvlText w:val="%1."/>
      <w:lvlJc w:val="left"/>
      <w:pPr>
        <w:ind w:left="479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0F64200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6F7226"/>
    <w:multiLevelType w:val="hybridMultilevel"/>
    <w:tmpl w:val="1270A9AC"/>
    <w:lvl w:ilvl="0" w:tplc="96585434">
      <w:start w:val="1"/>
      <w:numFmt w:val="upperRoman"/>
      <w:lvlText w:val="%1."/>
      <w:lvlJc w:val="left"/>
      <w:pPr>
        <w:ind w:left="333" w:hanging="138"/>
        <w:jc w:val="left"/>
      </w:pPr>
      <w:rPr>
        <w:rFonts w:ascii="Arial" w:eastAsia="Calibri" w:hAnsi="Arial" w:cs="Arial" w:hint="default"/>
        <w:b/>
        <w:bCs/>
        <w:w w:val="100"/>
        <w:sz w:val="18"/>
        <w:szCs w:val="18"/>
        <w:lang w:val="pl-PL" w:eastAsia="en-US" w:bidi="ar-SA"/>
      </w:rPr>
    </w:lvl>
    <w:lvl w:ilvl="1" w:tplc="8118FE82">
      <w:start w:val="1"/>
      <w:numFmt w:val="decimal"/>
      <w:lvlText w:val="%2."/>
      <w:lvlJc w:val="left"/>
      <w:pPr>
        <w:ind w:left="196" w:hanging="190"/>
        <w:jc w:val="left"/>
      </w:pPr>
      <w:rPr>
        <w:rFonts w:ascii="Arial" w:eastAsia="Calibri" w:hAnsi="Arial" w:cs="Arial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38" w15:restartNumberingAfterBreak="0">
    <w:nsid w:val="6BEF6FD2"/>
    <w:multiLevelType w:val="hybridMultilevel"/>
    <w:tmpl w:val="B09E529E"/>
    <w:lvl w:ilvl="0" w:tplc="FD787C0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72CF3F90"/>
    <w:multiLevelType w:val="hybridMultilevel"/>
    <w:tmpl w:val="2C2AD2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abstractNum w:abstractNumId="42" w15:restartNumberingAfterBreak="0">
    <w:nsid w:val="77FE10CD"/>
    <w:multiLevelType w:val="hybridMultilevel"/>
    <w:tmpl w:val="9202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69127">
    <w:abstractNumId w:val="34"/>
  </w:num>
  <w:num w:numId="2" w16cid:durableId="653266582">
    <w:abstractNumId w:val="17"/>
  </w:num>
  <w:num w:numId="3" w16cid:durableId="1551113475">
    <w:abstractNumId w:val="37"/>
  </w:num>
  <w:num w:numId="4" w16cid:durableId="878124982">
    <w:abstractNumId w:val="12"/>
  </w:num>
  <w:num w:numId="5" w16cid:durableId="1531188192">
    <w:abstractNumId w:val="26"/>
  </w:num>
  <w:num w:numId="6" w16cid:durableId="633949622">
    <w:abstractNumId w:val="20"/>
  </w:num>
  <w:num w:numId="7" w16cid:durableId="1318849706">
    <w:abstractNumId w:val="19"/>
  </w:num>
  <w:num w:numId="8" w16cid:durableId="675809338">
    <w:abstractNumId w:val="35"/>
  </w:num>
  <w:num w:numId="9" w16cid:durableId="196747424">
    <w:abstractNumId w:val="33"/>
  </w:num>
  <w:num w:numId="10" w16cid:durableId="1847556901">
    <w:abstractNumId w:val="41"/>
  </w:num>
  <w:num w:numId="11" w16cid:durableId="1065496357">
    <w:abstractNumId w:val="29"/>
  </w:num>
  <w:num w:numId="12" w16cid:durableId="72045807">
    <w:abstractNumId w:val="23"/>
  </w:num>
  <w:num w:numId="13" w16cid:durableId="1216350276">
    <w:abstractNumId w:val="24"/>
  </w:num>
  <w:num w:numId="14" w16cid:durableId="1109351691">
    <w:abstractNumId w:val="39"/>
  </w:num>
  <w:num w:numId="15" w16cid:durableId="1555853952">
    <w:abstractNumId w:val="31"/>
  </w:num>
  <w:num w:numId="16" w16cid:durableId="1500001820">
    <w:abstractNumId w:val="25"/>
  </w:num>
  <w:num w:numId="17" w16cid:durableId="462621612">
    <w:abstractNumId w:val="27"/>
  </w:num>
  <w:num w:numId="18" w16cid:durableId="230964122">
    <w:abstractNumId w:val="36"/>
  </w:num>
  <w:num w:numId="19" w16cid:durableId="1891191637">
    <w:abstractNumId w:val="6"/>
  </w:num>
  <w:num w:numId="20" w16cid:durableId="1343320680">
    <w:abstractNumId w:val="30"/>
  </w:num>
  <w:num w:numId="21" w16cid:durableId="2101753880">
    <w:abstractNumId w:val="7"/>
  </w:num>
  <w:num w:numId="22" w16cid:durableId="871843569">
    <w:abstractNumId w:val="10"/>
  </w:num>
  <w:num w:numId="23" w16cid:durableId="1228491967">
    <w:abstractNumId w:val="38"/>
  </w:num>
  <w:num w:numId="24" w16cid:durableId="1711764087">
    <w:abstractNumId w:val="18"/>
  </w:num>
  <w:num w:numId="25" w16cid:durableId="262033126">
    <w:abstractNumId w:val="40"/>
  </w:num>
  <w:num w:numId="26" w16cid:durableId="681248263">
    <w:abstractNumId w:val="9"/>
  </w:num>
  <w:num w:numId="27" w16cid:durableId="1347907084">
    <w:abstractNumId w:val="22"/>
  </w:num>
  <w:num w:numId="28" w16cid:durableId="199637888">
    <w:abstractNumId w:val="14"/>
  </w:num>
  <w:num w:numId="29" w16cid:durableId="749928880">
    <w:abstractNumId w:val="28"/>
  </w:num>
  <w:num w:numId="30" w16cid:durableId="808980371">
    <w:abstractNumId w:val="21"/>
  </w:num>
  <w:num w:numId="31" w16cid:durableId="2021155385">
    <w:abstractNumId w:val="15"/>
    <w:lvlOverride w:ilvl="0">
      <w:lvl w:ilvl="0">
        <w:numFmt w:val="decimal"/>
        <w:lvlText w:val="%1."/>
        <w:lvlJc w:val="left"/>
      </w:lvl>
    </w:lvlOverride>
  </w:num>
  <w:num w:numId="32" w16cid:durableId="1009331832">
    <w:abstractNumId w:val="32"/>
  </w:num>
  <w:num w:numId="33" w16cid:durableId="1176966217">
    <w:abstractNumId w:val="42"/>
  </w:num>
  <w:num w:numId="34" w16cid:durableId="956375730">
    <w:abstractNumId w:val="16"/>
  </w:num>
  <w:num w:numId="35" w16cid:durableId="1736051425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5EB8"/>
    <w:rsid w:val="00081B0C"/>
    <w:rsid w:val="000C59E7"/>
    <w:rsid w:val="001052E5"/>
    <w:rsid w:val="00107ADC"/>
    <w:rsid w:val="00107BCF"/>
    <w:rsid w:val="001529C0"/>
    <w:rsid w:val="001548A9"/>
    <w:rsid w:val="001628D8"/>
    <w:rsid w:val="0018227D"/>
    <w:rsid w:val="00214B74"/>
    <w:rsid w:val="00231506"/>
    <w:rsid w:val="002625D8"/>
    <w:rsid w:val="002A4775"/>
    <w:rsid w:val="002E1711"/>
    <w:rsid w:val="003204C6"/>
    <w:rsid w:val="00327FE4"/>
    <w:rsid w:val="00380022"/>
    <w:rsid w:val="004131B4"/>
    <w:rsid w:val="004302CC"/>
    <w:rsid w:val="004933CB"/>
    <w:rsid w:val="004A15DD"/>
    <w:rsid w:val="004D23C1"/>
    <w:rsid w:val="00546121"/>
    <w:rsid w:val="005637DB"/>
    <w:rsid w:val="00573E95"/>
    <w:rsid w:val="005B06A1"/>
    <w:rsid w:val="00664A1B"/>
    <w:rsid w:val="00670894"/>
    <w:rsid w:val="006A61B4"/>
    <w:rsid w:val="006B4E7A"/>
    <w:rsid w:val="006D6933"/>
    <w:rsid w:val="006F3955"/>
    <w:rsid w:val="00720164"/>
    <w:rsid w:val="007A027F"/>
    <w:rsid w:val="00835527"/>
    <w:rsid w:val="00964A9C"/>
    <w:rsid w:val="009B5FA1"/>
    <w:rsid w:val="009D6803"/>
    <w:rsid w:val="009E6792"/>
    <w:rsid w:val="009F2DD4"/>
    <w:rsid w:val="00A01CC0"/>
    <w:rsid w:val="00A670E0"/>
    <w:rsid w:val="00AB685F"/>
    <w:rsid w:val="00B26C8A"/>
    <w:rsid w:val="00BA195C"/>
    <w:rsid w:val="00C01399"/>
    <w:rsid w:val="00C13D9C"/>
    <w:rsid w:val="00C20C49"/>
    <w:rsid w:val="00C4175A"/>
    <w:rsid w:val="00C51056"/>
    <w:rsid w:val="00CE3FB4"/>
    <w:rsid w:val="00D11B96"/>
    <w:rsid w:val="00D53290"/>
    <w:rsid w:val="00D534EB"/>
    <w:rsid w:val="00D62E00"/>
    <w:rsid w:val="00D7286E"/>
    <w:rsid w:val="00D73572"/>
    <w:rsid w:val="00D76A98"/>
    <w:rsid w:val="00D909BE"/>
    <w:rsid w:val="00D9613A"/>
    <w:rsid w:val="00DE5D02"/>
    <w:rsid w:val="00E42503"/>
    <w:rsid w:val="00E57300"/>
    <w:rsid w:val="00E838D7"/>
    <w:rsid w:val="00EC6A35"/>
    <w:rsid w:val="00EE58EB"/>
    <w:rsid w:val="00EF3081"/>
    <w:rsid w:val="00F306F6"/>
    <w:rsid w:val="00F336B8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675E9"/>
  <w15:docId w15:val="{6242E488-F6B6-480B-88D9-543539A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uiPriority w:val="99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D7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1052E5"/>
    <w:pPr>
      <w:widowControl/>
      <w:tabs>
        <w:tab w:val="left" w:pos="1134"/>
        <w:tab w:val="left" w:pos="1140"/>
      </w:tabs>
      <w:autoSpaceDE/>
      <w:autoSpaceDN/>
      <w:contextualSpacing/>
    </w:pPr>
    <w:rPr>
      <w:rFonts w:ascii="Arial" w:hAnsi="Arial" w:cs="Arial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52E5"/>
    <w:rPr>
      <w:rFonts w:ascii="Arial" w:eastAsia="Calibri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karz@zamosc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okarz@zamosc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CD31-A636-4FC6-9940-B493AB53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9542</Words>
  <Characters>57258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66667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mwisniewska</cp:lastModifiedBy>
  <cp:revision>2</cp:revision>
  <cp:lastPrinted>2023-02-21T10:41:00Z</cp:lastPrinted>
  <dcterms:created xsi:type="dcterms:W3CDTF">2023-03-28T13:14:00Z</dcterms:created>
  <dcterms:modified xsi:type="dcterms:W3CDTF">2023-03-28T13:14:00Z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