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FD7" w14:textId="2F4BEB86" w:rsidR="000A634C" w:rsidRPr="00F87A42" w:rsidRDefault="000A634C" w:rsidP="003C54C4">
      <w:pPr>
        <w:spacing w:line="264" w:lineRule="auto"/>
        <w:jc w:val="right"/>
        <w:rPr>
          <w:rFonts w:asciiTheme="majorHAnsi" w:hAnsiTheme="majorHAnsi" w:cstheme="majorHAnsi"/>
        </w:rPr>
      </w:pPr>
      <w:r w:rsidRPr="00F87A42">
        <w:rPr>
          <w:rFonts w:asciiTheme="majorHAnsi" w:hAnsiTheme="majorHAnsi" w:cstheme="majorHAnsi"/>
        </w:rPr>
        <w:t>Załącznik nr 3 do SWZ – projektowane postanowienia umowy</w:t>
      </w:r>
    </w:p>
    <w:p w14:paraId="3E7B20E4" w14:textId="77777777" w:rsidR="00B2646B" w:rsidRDefault="00F87A42" w:rsidP="003C54C4">
      <w:pPr>
        <w:autoSpaceDE w:val="0"/>
        <w:autoSpaceDN w:val="0"/>
        <w:adjustRightInd w:val="0"/>
        <w:spacing w:after="0" w:line="264" w:lineRule="auto"/>
        <w:ind w:left="567" w:hanging="567"/>
        <w:jc w:val="center"/>
        <w:rPr>
          <w:rFonts w:asciiTheme="majorHAnsi" w:eastAsia="Calibri" w:hAnsiTheme="majorHAnsi" w:cstheme="majorHAnsi"/>
        </w:rPr>
      </w:pPr>
      <w:r w:rsidRPr="00F87A42">
        <w:rPr>
          <w:rFonts w:asciiTheme="majorHAnsi" w:eastAsia="Calibri" w:hAnsiTheme="majorHAnsi" w:cstheme="majorHAnsi"/>
        </w:rPr>
        <w:softHyphen/>
      </w:r>
    </w:p>
    <w:p w14:paraId="66AEAECE" w14:textId="278F45F2" w:rsidR="00F87A42" w:rsidRPr="00F87A42" w:rsidRDefault="00F87A42" w:rsidP="003C54C4">
      <w:pPr>
        <w:autoSpaceDE w:val="0"/>
        <w:autoSpaceDN w:val="0"/>
        <w:adjustRightInd w:val="0"/>
        <w:spacing w:after="0" w:line="264" w:lineRule="auto"/>
        <w:ind w:left="567" w:hanging="567"/>
        <w:jc w:val="center"/>
        <w:rPr>
          <w:rFonts w:asciiTheme="majorHAnsi" w:eastAsia="Calibri" w:hAnsiTheme="majorHAnsi" w:cstheme="majorHAnsi"/>
        </w:rPr>
      </w:pPr>
      <w:r w:rsidRPr="00F87A42">
        <w:rPr>
          <w:rFonts w:asciiTheme="majorHAnsi" w:eastAsia="Calibri" w:hAnsiTheme="majorHAnsi" w:cstheme="majorHAnsi"/>
        </w:rPr>
        <w:t>UMOWA NR …………….</w:t>
      </w:r>
    </w:p>
    <w:p w14:paraId="5674FE1C" w14:textId="77777777" w:rsidR="00F87A42" w:rsidRPr="00F87A42" w:rsidRDefault="00F87A42" w:rsidP="003C54C4">
      <w:pPr>
        <w:spacing w:after="0" w:line="264" w:lineRule="auto"/>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W dniu ………………………… r. w Drezdenku  pomiędzy </w:t>
      </w:r>
      <w:proofErr w:type="spellStart"/>
      <w:r w:rsidRPr="00F87A42">
        <w:rPr>
          <w:rFonts w:asciiTheme="majorHAnsi" w:eastAsia="Times New Roman" w:hAnsiTheme="majorHAnsi" w:cstheme="majorHAnsi"/>
          <w:lang w:eastAsia="pl-PL"/>
        </w:rPr>
        <w:t>PGKiM</w:t>
      </w:r>
      <w:proofErr w:type="spellEnd"/>
      <w:r w:rsidRPr="00F87A42">
        <w:rPr>
          <w:rFonts w:asciiTheme="majorHAnsi" w:eastAsia="Times New Roman" w:hAnsiTheme="majorHAnsi" w:cstheme="majorHAnsi"/>
          <w:lang w:eastAsia="pl-PL"/>
        </w:rPr>
        <w:t xml:space="preserve"> -  SPÓŁKA Z OGRANICZONĄ ODPOWIEDZIALNOŚCIĄ, 66 530 Drezdenko ul. Pierwszej Brygady 21a, NIP 595 000 02 76; Regon 210019126, wpisanym do Krajowego Rejestru Sądowego, Sąd Rejonowy w Zielonej Górze, VIII Wydział Gospodarczy pod numerem 0000179426</w:t>
      </w:r>
    </w:p>
    <w:p w14:paraId="614559E0" w14:textId="77777777" w:rsidR="00F87A42" w:rsidRPr="00F87A42" w:rsidRDefault="00F87A42" w:rsidP="003C54C4">
      <w:pPr>
        <w:spacing w:after="0" w:line="264" w:lineRule="auto"/>
        <w:ind w:left="567" w:hanging="567"/>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Reprezentowanym przez:</w:t>
      </w:r>
    </w:p>
    <w:p w14:paraId="5CEC96BF" w14:textId="77777777" w:rsidR="00F87A42" w:rsidRPr="00F87A42" w:rsidRDefault="00F87A42" w:rsidP="003C54C4">
      <w:pPr>
        <w:spacing w:after="0" w:line="264" w:lineRule="auto"/>
        <w:ind w:left="567" w:hanging="567"/>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Maciej </w:t>
      </w:r>
      <w:proofErr w:type="spellStart"/>
      <w:r w:rsidRPr="00F87A42">
        <w:rPr>
          <w:rFonts w:asciiTheme="majorHAnsi" w:eastAsia="Times New Roman" w:hAnsiTheme="majorHAnsi" w:cstheme="majorHAnsi"/>
          <w:lang w:eastAsia="pl-PL"/>
        </w:rPr>
        <w:t>Bugara</w:t>
      </w:r>
      <w:proofErr w:type="spellEnd"/>
      <w:r w:rsidRPr="00F87A42">
        <w:rPr>
          <w:rFonts w:asciiTheme="majorHAnsi" w:eastAsia="Times New Roman" w:hAnsiTheme="majorHAnsi" w:cstheme="majorHAnsi"/>
          <w:lang w:eastAsia="pl-PL"/>
        </w:rPr>
        <w:t xml:space="preserve"> – Prezes Zarządu </w:t>
      </w:r>
    </w:p>
    <w:p w14:paraId="2FC3CDE5" w14:textId="200288AA" w:rsidR="00F87A42" w:rsidRPr="00F87A42" w:rsidRDefault="00F87A42" w:rsidP="003C54C4">
      <w:pPr>
        <w:spacing w:after="0" w:line="264" w:lineRule="auto"/>
        <w:ind w:left="567" w:hanging="567"/>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zwaną dalej „ZAMAWIAJĄCYM”,  </w:t>
      </w:r>
    </w:p>
    <w:p w14:paraId="36D5DA21" w14:textId="77777777"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p>
    <w:p w14:paraId="05BE86F6" w14:textId="61709375"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Calibri" w:hAnsiTheme="majorHAnsi" w:cstheme="majorHAnsi"/>
        </w:rPr>
        <w:t>a firmą: …………………………………………………………………………………..</w:t>
      </w:r>
    </w:p>
    <w:p w14:paraId="7EDCC193" w14:textId="3E4D354C" w:rsidR="00F87A42" w:rsidRPr="00F87A42" w:rsidRDefault="00F87A42" w:rsidP="003C54C4">
      <w:pPr>
        <w:autoSpaceDE w:val="0"/>
        <w:autoSpaceDN w:val="0"/>
        <w:adjustRightInd w:val="0"/>
        <w:spacing w:after="0" w:line="264" w:lineRule="auto"/>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adres:.........................,wpisaną do Krajowego Rejestru Sądowego prowadzonej przez............................. pod nr ................., NIP: ........................, REGON …………………………………………….</w:t>
      </w:r>
    </w:p>
    <w:p w14:paraId="75FB2128" w14:textId="4A3ED18F" w:rsidR="00F87A42" w:rsidRPr="00F87A42" w:rsidRDefault="00F87A42" w:rsidP="003C54C4">
      <w:pPr>
        <w:autoSpaceDE w:val="0"/>
        <w:autoSpaceDN w:val="0"/>
        <w:adjustRightInd w:val="0"/>
        <w:spacing w:after="0" w:line="264" w:lineRule="auto"/>
        <w:ind w:left="567" w:hanging="567"/>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reprezentowaną przez: </w:t>
      </w:r>
    </w:p>
    <w:p w14:paraId="3E33E601" w14:textId="77777777"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Times New Roman" w:hAnsiTheme="majorHAnsi" w:cstheme="majorHAnsi"/>
          <w:lang w:eastAsia="pl-PL"/>
        </w:rPr>
        <w:t>……………………………</w:t>
      </w:r>
    </w:p>
    <w:p w14:paraId="1F01EB10" w14:textId="342BBFBE"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Calibri" w:hAnsiTheme="majorHAnsi" w:cstheme="majorHAnsi"/>
        </w:rPr>
        <w:t>zwaną dalej  „WYKONAWCĄ”, „DOSTAWCĄ”</w:t>
      </w:r>
    </w:p>
    <w:p w14:paraId="27A3955D" w14:textId="705F9E66"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Calibri" w:hAnsiTheme="majorHAnsi" w:cstheme="majorHAnsi"/>
        </w:rPr>
        <w:t>łącznie zwanymi dalej stronami, a każdy z osobna Stroną</w:t>
      </w:r>
    </w:p>
    <w:p w14:paraId="1F4CAB37" w14:textId="77777777"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p>
    <w:p w14:paraId="49A5CE60" w14:textId="10C71780" w:rsidR="00F87A42" w:rsidRPr="00F87A42" w:rsidRDefault="00F87A42" w:rsidP="003C54C4">
      <w:pPr>
        <w:suppressAutoHyphens/>
        <w:spacing w:after="0" w:line="264" w:lineRule="auto"/>
        <w:jc w:val="both"/>
        <w:rPr>
          <w:rFonts w:asciiTheme="majorHAnsi" w:eastAsia="Calibri" w:hAnsiTheme="majorHAnsi" w:cstheme="majorHAnsi"/>
        </w:rPr>
      </w:pPr>
      <w:r w:rsidRPr="00F87A42">
        <w:rPr>
          <w:rFonts w:asciiTheme="majorHAnsi" w:eastAsia="Calibri" w:hAnsiTheme="majorHAnsi" w:cstheme="majorHAnsi"/>
          <w:kern w:val="3"/>
          <w:lang w:eastAsia="zh-CN"/>
        </w:rPr>
        <w:t>wybranym w postępowaniu o udzielenie zamówienia klasycznego o wartości mniejszej niż progi unijne prowadzonego na podstawie Ustawy Prawo zamówień publicznych z dnia 11 września 2019 roku (Dz. U. z. U. z 2019 r. poz. 2019 ze zm.), zwanej w dalszej części „ustawa Pzp” lub „Pzp” p.n.: „Dostawa koparko-ładowarki”</w:t>
      </w:r>
      <w:r w:rsidRPr="00F87A42">
        <w:rPr>
          <w:rFonts w:asciiTheme="majorHAnsi" w:eastAsia="TimesNewRomanPSMT" w:hAnsiTheme="majorHAnsi" w:cstheme="majorHAnsi"/>
          <w:kern w:val="1"/>
          <w:lang w:eastAsia="hi-IN" w:bidi="hi-IN"/>
        </w:rPr>
        <w:t xml:space="preserve"> </w:t>
      </w:r>
      <w:r w:rsidRPr="00F87A42">
        <w:rPr>
          <w:rFonts w:asciiTheme="majorHAnsi" w:eastAsia="Calibri" w:hAnsiTheme="majorHAnsi" w:cstheme="majorHAnsi"/>
        </w:rPr>
        <w:t>została zawarta umowa o następującej treści:</w:t>
      </w:r>
    </w:p>
    <w:p w14:paraId="56C4F5BF" w14:textId="4D84B83D" w:rsidR="004308B4" w:rsidRPr="00C51640" w:rsidRDefault="004308B4" w:rsidP="003C54C4">
      <w:pPr>
        <w:spacing w:line="264" w:lineRule="auto"/>
        <w:rPr>
          <w:rStyle w:val="Hipercze"/>
          <w:rFonts w:asciiTheme="majorHAnsi" w:hAnsiTheme="majorHAnsi" w:cstheme="majorHAnsi"/>
        </w:rPr>
      </w:pPr>
      <w:r w:rsidRPr="00C51640">
        <w:rPr>
          <w:rFonts w:asciiTheme="majorHAnsi" w:hAnsiTheme="majorHAnsi" w:cstheme="majorHAnsi"/>
        </w:rPr>
        <w:fldChar w:fldCharType="begin"/>
      </w:r>
      <w:r w:rsidRPr="00C51640">
        <w:rPr>
          <w:rFonts w:asciiTheme="majorHAnsi" w:hAnsiTheme="majorHAnsi" w:cstheme="majorHAnsi"/>
        </w:rPr>
        <w:instrText xml:space="preserve"> HYPERLINK "file:///H:\\KLIENCI\\DREZDENKO\\DOSTAWA%20KOPARKO-%C5%81ADOWARKI%202021\\ARCHIWUM\\za%C5%82.%20nr%204%20-%20umowa.pdf" \l "page=4" \o "4. strona" </w:instrText>
      </w:r>
      <w:r w:rsidRPr="00C51640">
        <w:rPr>
          <w:rFonts w:asciiTheme="majorHAnsi" w:hAnsiTheme="majorHAnsi" w:cstheme="majorHAnsi"/>
        </w:rPr>
        <w:fldChar w:fldCharType="separate"/>
      </w:r>
    </w:p>
    <w:p w14:paraId="01B5150F" w14:textId="5F11D3DB" w:rsidR="000A634C" w:rsidRPr="00C51640" w:rsidRDefault="004308B4" w:rsidP="003C54C4">
      <w:pPr>
        <w:spacing w:line="264" w:lineRule="auto"/>
        <w:jc w:val="center"/>
        <w:rPr>
          <w:rFonts w:asciiTheme="majorHAnsi" w:hAnsiTheme="majorHAnsi" w:cstheme="majorHAnsi"/>
        </w:rPr>
      </w:pPr>
      <w:r w:rsidRPr="00C51640">
        <w:rPr>
          <w:rFonts w:asciiTheme="majorHAnsi" w:hAnsiTheme="majorHAnsi" w:cstheme="majorHAnsi"/>
        </w:rPr>
        <w:fldChar w:fldCharType="end"/>
      </w:r>
      <w:r w:rsidRPr="00C51640">
        <w:rPr>
          <w:rFonts w:asciiTheme="majorHAnsi" w:hAnsiTheme="majorHAnsi" w:cstheme="majorHAnsi"/>
        </w:rPr>
        <w:t xml:space="preserve"> §1</w:t>
      </w:r>
    </w:p>
    <w:p w14:paraId="78398BF7" w14:textId="7D525BF5" w:rsidR="004308B4" w:rsidRPr="00C51640" w:rsidRDefault="004308B4" w:rsidP="003C54C4">
      <w:pPr>
        <w:pStyle w:val="Akapitzlist"/>
        <w:numPr>
          <w:ilvl w:val="0"/>
          <w:numId w:val="1"/>
        </w:numPr>
        <w:spacing w:line="264" w:lineRule="auto"/>
        <w:ind w:left="567" w:hanging="567"/>
        <w:rPr>
          <w:rFonts w:asciiTheme="majorHAnsi" w:hAnsiTheme="majorHAnsi" w:cstheme="majorHAnsi"/>
        </w:rPr>
      </w:pPr>
      <w:r w:rsidRPr="00C51640">
        <w:rPr>
          <w:rFonts w:asciiTheme="majorHAnsi" w:hAnsiTheme="majorHAnsi" w:cstheme="majorHAnsi"/>
        </w:rPr>
        <w:t>Przedmiotem niniejszej umowy jest realizacja zadania pn.</w:t>
      </w:r>
      <w:r w:rsidR="00F87A42" w:rsidRPr="00C51640">
        <w:rPr>
          <w:rFonts w:asciiTheme="majorHAnsi" w:hAnsiTheme="majorHAnsi" w:cstheme="majorHAnsi"/>
        </w:rPr>
        <w:t>: „</w:t>
      </w:r>
      <w:r w:rsidRPr="00C51640">
        <w:rPr>
          <w:rFonts w:asciiTheme="majorHAnsi" w:hAnsiTheme="majorHAnsi" w:cstheme="majorHAnsi"/>
        </w:rPr>
        <w:t>Dostawa koparko–ładowarki</w:t>
      </w:r>
      <w:r w:rsidR="00F87A42" w:rsidRPr="00C51640">
        <w:rPr>
          <w:rFonts w:asciiTheme="majorHAnsi" w:hAnsiTheme="majorHAnsi" w:cstheme="majorHAnsi"/>
        </w:rPr>
        <w:t xml:space="preserve">” </w:t>
      </w:r>
      <w:r w:rsidRPr="00C51640">
        <w:rPr>
          <w:rFonts w:asciiTheme="majorHAnsi" w:hAnsiTheme="majorHAnsi" w:cstheme="majorHAnsi"/>
        </w:rPr>
        <w:t xml:space="preserve">zgodnie </w:t>
      </w:r>
      <w:r w:rsidRPr="00C07B39">
        <w:rPr>
          <w:rFonts w:asciiTheme="majorHAnsi" w:hAnsiTheme="majorHAnsi" w:cstheme="majorHAnsi"/>
        </w:rPr>
        <w:t>z załącznikiem nr 1 do SWZ, stanowiącym</w:t>
      </w:r>
      <w:r w:rsidRPr="00C51640">
        <w:rPr>
          <w:rFonts w:asciiTheme="majorHAnsi" w:hAnsiTheme="majorHAnsi" w:cstheme="majorHAnsi"/>
        </w:rPr>
        <w:t xml:space="preserve"> załącznik nr 1 do niniejszej umowy.</w:t>
      </w:r>
    </w:p>
    <w:p w14:paraId="7A8A4B62" w14:textId="0D1C974A" w:rsidR="004308B4" w:rsidRPr="00C51640" w:rsidRDefault="004308B4" w:rsidP="003C54C4">
      <w:pPr>
        <w:pStyle w:val="Akapitzlist"/>
        <w:numPr>
          <w:ilvl w:val="0"/>
          <w:numId w:val="1"/>
        </w:numPr>
        <w:spacing w:line="264" w:lineRule="auto"/>
        <w:ind w:left="567" w:hanging="567"/>
        <w:rPr>
          <w:rFonts w:asciiTheme="majorHAnsi" w:hAnsiTheme="majorHAnsi" w:cstheme="majorHAnsi"/>
        </w:rPr>
      </w:pPr>
      <w:r w:rsidRPr="00C51640">
        <w:rPr>
          <w:rFonts w:asciiTheme="majorHAnsi" w:hAnsiTheme="majorHAnsi" w:cstheme="majorHAnsi"/>
        </w:rPr>
        <w:t xml:space="preserve">Wykonawca oświadcza, że dostarczony pojazd jest fabrycznie nowy, w pełni sprawny, nieużywany, wolny od jakichkolwiek wad prawnych, w tym wszelkich praw osób trzecich oraz innych obciążeń i zabezpieczeń oraz odpowiada wymaganiom Zamawiającego. </w:t>
      </w:r>
    </w:p>
    <w:p w14:paraId="48E67B51" w14:textId="49F96787" w:rsidR="000A634C" w:rsidRPr="00C51640" w:rsidRDefault="004308B4" w:rsidP="003C54C4">
      <w:pPr>
        <w:spacing w:line="264" w:lineRule="auto"/>
        <w:ind w:left="567" w:hanging="567"/>
        <w:jc w:val="center"/>
        <w:rPr>
          <w:rFonts w:asciiTheme="majorHAnsi" w:hAnsiTheme="majorHAnsi" w:cstheme="majorHAnsi"/>
        </w:rPr>
      </w:pPr>
      <w:r w:rsidRPr="00C51640">
        <w:rPr>
          <w:rFonts w:asciiTheme="majorHAnsi" w:hAnsiTheme="majorHAnsi" w:cstheme="majorHAnsi"/>
        </w:rPr>
        <w:t>§2</w:t>
      </w:r>
    </w:p>
    <w:p w14:paraId="7E542171" w14:textId="7BAF8F95" w:rsidR="004308B4" w:rsidRPr="00C51640"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 xml:space="preserve">Dostawca wykona dostawę oraz wykona wszystkie czynności wynikające z pełnej realizacji przedmiotu umowy określonego w § 1 w terminie do </w:t>
      </w:r>
      <w:r w:rsidR="00F87A42" w:rsidRPr="00C51640">
        <w:rPr>
          <w:rFonts w:asciiTheme="majorHAnsi" w:hAnsiTheme="majorHAnsi" w:cstheme="majorHAnsi"/>
        </w:rPr>
        <w:t>90</w:t>
      </w:r>
      <w:r w:rsidRPr="00C51640">
        <w:rPr>
          <w:rFonts w:asciiTheme="majorHAnsi" w:hAnsiTheme="majorHAnsi" w:cstheme="majorHAnsi"/>
        </w:rPr>
        <w:t xml:space="preserve"> dni od dnia podpisania umowy. </w:t>
      </w:r>
    </w:p>
    <w:p w14:paraId="4910A72B" w14:textId="7BDD847C" w:rsidR="004308B4" w:rsidRPr="001E15CB" w:rsidRDefault="00283E0F"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Do</w:t>
      </w:r>
      <w:r w:rsidR="004308B4" w:rsidRPr="00C51640">
        <w:rPr>
          <w:rFonts w:asciiTheme="majorHAnsi" w:hAnsiTheme="majorHAnsi" w:cstheme="majorHAnsi"/>
        </w:rPr>
        <w:t>stawca powiadomi Zamawiającego pisemnie, drogą elektroniczną lub telefonicznie o planowanym terminie przekazania przedmiotu umowy z wyprzedzeniem nie krótszym</w:t>
      </w:r>
      <w:r w:rsidR="004308B4" w:rsidRPr="001E15CB">
        <w:rPr>
          <w:rFonts w:asciiTheme="majorHAnsi" w:hAnsiTheme="majorHAnsi" w:cstheme="majorHAnsi"/>
        </w:rPr>
        <w:t xml:space="preserve">, niż 2 dni robocze. </w:t>
      </w:r>
    </w:p>
    <w:p w14:paraId="1626C5F3" w14:textId="48248611" w:rsidR="004308B4" w:rsidRPr="00B307D9" w:rsidRDefault="004308B4" w:rsidP="003C54C4">
      <w:pPr>
        <w:pStyle w:val="Akapitzlist"/>
        <w:numPr>
          <w:ilvl w:val="0"/>
          <w:numId w:val="3"/>
        </w:numPr>
        <w:spacing w:line="264" w:lineRule="auto"/>
        <w:ind w:left="567" w:hanging="567"/>
        <w:rPr>
          <w:rFonts w:asciiTheme="majorHAnsi" w:hAnsiTheme="majorHAnsi" w:cstheme="majorHAnsi"/>
        </w:rPr>
      </w:pPr>
      <w:r w:rsidRPr="00B307D9">
        <w:rPr>
          <w:rFonts w:asciiTheme="majorHAnsi" w:hAnsiTheme="majorHAnsi" w:cstheme="majorHAnsi"/>
        </w:rPr>
        <w:t xml:space="preserve">Zamawiający dokona odbioru przedmiotu zamówienia w </w:t>
      </w:r>
      <w:r w:rsidR="00C51640" w:rsidRPr="00B307D9">
        <w:rPr>
          <w:rFonts w:asciiTheme="majorHAnsi" w:hAnsiTheme="majorHAnsi" w:cstheme="majorHAnsi"/>
        </w:rPr>
        <w:t xml:space="preserve">dniu dostawy wskazanym przez </w:t>
      </w:r>
      <w:r w:rsidRPr="00B307D9">
        <w:rPr>
          <w:rFonts w:asciiTheme="majorHAnsi" w:hAnsiTheme="majorHAnsi" w:cstheme="majorHAnsi"/>
        </w:rPr>
        <w:t xml:space="preserve"> Wykonawcę w powiadomieniu, o którym mowa w </w:t>
      </w:r>
      <w:r w:rsidR="00C51640" w:rsidRPr="00B307D9">
        <w:rPr>
          <w:rFonts w:asciiTheme="majorHAnsi" w:hAnsiTheme="majorHAnsi" w:cstheme="majorHAnsi"/>
        </w:rPr>
        <w:t>ust.</w:t>
      </w:r>
      <w:r w:rsidR="001E15CB" w:rsidRPr="00B307D9">
        <w:rPr>
          <w:rFonts w:asciiTheme="majorHAnsi" w:hAnsiTheme="majorHAnsi" w:cstheme="majorHAnsi"/>
        </w:rPr>
        <w:t xml:space="preserve"> </w:t>
      </w:r>
      <w:r w:rsidR="00C51640" w:rsidRPr="00B307D9">
        <w:rPr>
          <w:rFonts w:asciiTheme="majorHAnsi" w:hAnsiTheme="majorHAnsi" w:cstheme="majorHAnsi"/>
        </w:rPr>
        <w:t>2</w:t>
      </w:r>
      <w:r w:rsidR="001E15CB" w:rsidRPr="00B307D9">
        <w:rPr>
          <w:rFonts w:asciiTheme="majorHAnsi" w:hAnsiTheme="majorHAnsi" w:cstheme="majorHAnsi"/>
        </w:rPr>
        <w:t>.</w:t>
      </w:r>
    </w:p>
    <w:p w14:paraId="233291BF" w14:textId="0D23FD6A" w:rsidR="004308B4" w:rsidRPr="00C51640"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 xml:space="preserve">Do odbieranego sprzętu winna być dołączona pełna i kompletna dokumentacja potwierdzająca spełnianie warunków </w:t>
      </w:r>
      <w:r w:rsidRPr="001E15CB">
        <w:rPr>
          <w:rFonts w:asciiTheme="majorHAnsi" w:hAnsiTheme="majorHAnsi" w:cstheme="majorHAnsi"/>
        </w:rPr>
        <w:t>określonych w zał</w:t>
      </w:r>
      <w:r w:rsidR="00F87A42" w:rsidRPr="001E15CB">
        <w:rPr>
          <w:rFonts w:asciiTheme="majorHAnsi" w:hAnsiTheme="majorHAnsi" w:cstheme="majorHAnsi"/>
        </w:rPr>
        <w:t xml:space="preserve">ączniku </w:t>
      </w:r>
      <w:r w:rsidRPr="001E15CB">
        <w:rPr>
          <w:rFonts w:asciiTheme="majorHAnsi" w:hAnsiTheme="majorHAnsi" w:cstheme="majorHAnsi"/>
        </w:rPr>
        <w:t>nr 1 do SWZ,</w:t>
      </w:r>
      <w:r w:rsidRPr="00C51640">
        <w:rPr>
          <w:rFonts w:asciiTheme="majorHAnsi" w:hAnsiTheme="majorHAnsi" w:cstheme="majorHAnsi"/>
        </w:rPr>
        <w:t xml:space="preserve"> stanowiącym załącznik nr 1 do niniejszej umowy.</w:t>
      </w:r>
    </w:p>
    <w:p w14:paraId="46F3D538" w14:textId="31841465" w:rsidR="002448DC" w:rsidRPr="00C51640"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 xml:space="preserve">Kompletność dostawy oraz zgodność z zamówieniem potwierdzona zostanie w protokole odbioru. </w:t>
      </w:r>
    </w:p>
    <w:p w14:paraId="40841F49" w14:textId="2E136761" w:rsidR="002448DC" w:rsidRPr="00B307D9"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lastRenderedPageBreak/>
        <w:t>Jeżeli w trakcie odbioru sprzętu zostaną stwierdzone wady, Zamawiający ma prawo powstrzymania się z odbiorem do czasu usunięcia wad. W takim wypadku sporządzony zostanie</w:t>
      </w:r>
      <w:r w:rsidRPr="00F87A42">
        <w:rPr>
          <w:rFonts w:asciiTheme="majorHAnsi" w:hAnsiTheme="majorHAnsi" w:cstheme="majorHAnsi"/>
        </w:rPr>
        <w:t xml:space="preserve"> protokół, w którym wyszczególnione zostaną stwierdzone wady oraz wskazany zostanie termin </w:t>
      </w:r>
      <w:r w:rsidRPr="00B307D9">
        <w:rPr>
          <w:rFonts w:asciiTheme="majorHAnsi" w:hAnsiTheme="majorHAnsi" w:cstheme="majorHAnsi"/>
        </w:rPr>
        <w:t>ich usunięcia</w:t>
      </w:r>
      <w:r w:rsidR="00C51640" w:rsidRPr="00B307D9">
        <w:rPr>
          <w:rFonts w:asciiTheme="majorHAnsi" w:hAnsiTheme="majorHAnsi" w:cstheme="majorHAnsi"/>
        </w:rPr>
        <w:t xml:space="preserve"> uzgodniony przez obie Strony</w:t>
      </w:r>
      <w:r w:rsidRPr="00B307D9">
        <w:rPr>
          <w:rFonts w:asciiTheme="majorHAnsi" w:hAnsiTheme="majorHAnsi" w:cstheme="majorHAnsi"/>
        </w:rPr>
        <w:t xml:space="preserve">. </w:t>
      </w:r>
    </w:p>
    <w:p w14:paraId="4E7FB269" w14:textId="49631DED" w:rsidR="002448DC" w:rsidRPr="00F87A42" w:rsidRDefault="004308B4" w:rsidP="003C54C4">
      <w:pPr>
        <w:pStyle w:val="Akapitzlist"/>
        <w:numPr>
          <w:ilvl w:val="0"/>
          <w:numId w:val="3"/>
        </w:numPr>
        <w:spacing w:line="264" w:lineRule="auto"/>
        <w:ind w:left="567" w:hanging="567"/>
        <w:rPr>
          <w:rFonts w:asciiTheme="majorHAnsi" w:hAnsiTheme="majorHAnsi" w:cstheme="majorHAnsi"/>
        </w:rPr>
      </w:pPr>
      <w:r w:rsidRPr="00F87A42">
        <w:rPr>
          <w:rFonts w:asciiTheme="majorHAnsi" w:hAnsiTheme="majorHAnsi" w:cstheme="majorHAnsi"/>
        </w:rPr>
        <w:t xml:space="preserve">Wymieniony w ust. 6 protokół, podpisany bez uwag przez uprawnionych przedstawicieli Stron, stanowić będzie podstawę do wystawienia faktury przez Wykonawcę. </w:t>
      </w:r>
    </w:p>
    <w:p w14:paraId="6CC67108" w14:textId="5ABD0433" w:rsidR="002448DC" w:rsidRPr="00F87A42" w:rsidRDefault="004308B4" w:rsidP="003C54C4">
      <w:pPr>
        <w:pStyle w:val="Akapitzlist"/>
        <w:numPr>
          <w:ilvl w:val="0"/>
          <w:numId w:val="3"/>
        </w:numPr>
        <w:spacing w:line="264" w:lineRule="auto"/>
        <w:ind w:left="567" w:hanging="567"/>
        <w:rPr>
          <w:rFonts w:asciiTheme="majorHAnsi" w:hAnsiTheme="majorHAnsi" w:cstheme="majorHAnsi"/>
        </w:rPr>
      </w:pPr>
      <w:r w:rsidRPr="00F87A42">
        <w:rPr>
          <w:rFonts w:asciiTheme="majorHAnsi" w:hAnsiTheme="majorHAnsi" w:cstheme="majorHAnsi"/>
        </w:rPr>
        <w:t>Zamawiający odmówi przyjęcia przedmiotu umowy, jeśli nie będzie on odpowiadał opisowi zawartemu w załączniku nr 1</w:t>
      </w:r>
      <w:r w:rsidR="00F87A42">
        <w:rPr>
          <w:rFonts w:asciiTheme="majorHAnsi" w:hAnsiTheme="majorHAnsi" w:cstheme="majorHAnsi"/>
        </w:rPr>
        <w:t xml:space="preserve"> </w:t>
      </w:r>
      <w:r w:rsidRPr="00F87A42">
        <w:rPr>
          <w:rFonts w:asciiTheme="majorHAnsi" w:hAnsiTheme="majorHAnsi" w:cstheme="majorHAnsi"/>
        </w:rPr>
        <w:t>do SWZ, złożonej ofercie wraz z załącznikami.</w:t>
      </w:r>
    </w:p>
    <w:p w14:paraId="532B2220" w14:textId="2056ED46"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§3</w:t>
      </w:r>
    </w:p>
    <w:p w14:paraId="4D5D76A8" w14:textId="06ED099E" w:rsidR="002448DC" w:rsidRPr="00F87A42" w:rsidRDefault="004308B4" w:rsidP="003C54C4">
      <w:pPr>
        <w:pStyle w:val="Akapitzlist"/>
        <w:numPr>
          <w:ilvl w:val="0"/>
          <w:numId w:val="4"/>
        </w:numPr>
        <w:spacing w:line="264" w:lineRule="auto"/>
        <w:ind w:left="567" w:hanging="567"/>
        <w:rPr>
          <w:rFonts w:asciiTheme="majorHAnsi" w:hAnsiTheme="majorHAnsi" w:cstheme="majorHAnsi"/>
        </w:rPr>
      </w:pPr>
      <w:r w:rsidRPr="00F87A42">
        <w:rPr>
          <w:rFonts w:asciiTheme="majorHAnsi" w:hAnsiTheme="majorHAnsi" w:cstheme="majorHAnsi"/>
        </w:rPr>
        <w:t>Wynagrodzenie brutto za wykonanie przedmiotu umowy zgodnie z ofertą Wykonawcy wynosi ........................zł (słownie:.................zł 00/100)</w:t>
      </w:r>
      <w:r w:rsidR="00F87A42">
        <w:rPr>
          <w:rFonts w:asciiTheme="majorHAnsi" w:hAnsiTheme="majorHAnsi" w:cstheme="majorHAnsi"/>
        </w:rPr>
        <w:t>, w tym podatek VAT (…..%) wynosi:…………….. zł.</w:t>
      </w:r>
    </w:p>
    <w:p w14:paraId="3FCE48F6" w14:textId="45C0ED45" w:rsidR="002448DC" w:rsidRPr="00F87A42" w:rsidRDefault="004308B4" w:rsidP="003C54C4">
      <w:pPr>
        <w:pStyle w:val="Akapitzlist"/>
        <w:numPr>
          <w:ilvl w:val="0"/>
          <w:numId w:val="4"/>
        </w:numPr>
        <w:spacing w:line="264" w:lineRule="auto"/>
        <w:ind w:left="567" w:hanging="567"/>
        <w:rPr>
          <w:rFonts w:asciiTheme="majorHAnsi" w:hAnsiTheme="majorHAnsi" w:cstheme="majorHAnsi"/>
        </w:rPr>
      </w:pPr>
      <w:r w:rsidRPr="00F87A42">
        <w:rPr>
          <w:rFonts w:asciiTheme="majorHAnsi" w:hAnsiTheme="majorHAnsi" w:cstheme="majorHAnsi"/>
        </w:rPr>
        <w:t xml:space="preserve">Na fakturze za wykonanie przedmiotu umowy należy uwzględnić wszystkie pozycje wynikające z formularza oferty. </w:t>
      </w:r>
    </w:p>
    <w:p w14:paraId="213D1390" w14:textId="479DCFBD" w:rsidR="00F87A42" w:rsidRPr="00BD3DC0" w:rsidRDefault="004308B4" w:rsidP="003C54C4">
      <w:pPr>
        <w:pStyle w:val="Akapitzlist"/>
        <w:numPr>
          <w:ilvl w:val="0"/>
          <w:numId w:val="4"/>
        </w:numPr>
        <w:spacing w:line="264" w:lineRule="auto"/>
        <w:ind w:left="567" w:hanging="567"/>
        <w:rPr>
          <w:rFonts w:asciiTheme="majorHAnsi" w:hAnsiTheme="majorHAnsi" w:cstheme="majorHAnsi"/>
        </w:rPr>
      </w:pPr>
      <w:r w:rsidRPr="00BD3DC0">
        <w:rPr>
          <w:rFonts w:asciiTheme="majorHAnsi" w:hAnsiTheme="majorHAnsi" w:cstheme="majorHAnsi"/>
        </w:rPr>
        <w:t xml:space="preserve">Należność za zrealizowanie dostawy i wszelkie czynności niezbędne dla prawidłowej realizacji przedmiotu zamówienia będzie uregulowana przelewem na konto Wykonawcy wskazane na fakturze, w </w:t>
      </w:r>
      <w:r w:rsidRPr="001E15CB">
        <w:rPr>
          <w:rFonts w:asciiTheme="majorHAnsi" w:hAnsiTheme="majorHAnsi" w:cstheme="majorHAnsi"/>
        </w:rPr>
        <w:t xml:space="preserve">ciągu </w:t>
      </w:r>
      <w:r w:rsidR="000A634C" w:rsidRPr="001E15CB">
        <w:rPr>
          <w:rFonts w:asciiTheme="majorHAnsi" w:hAnsiTheme="majorHAnsi" w:cstheme="majorHAnsi"/>
        </w:rPr>
        <w:t>21</w:t>
      </w:r>
      <w:r w:rsidRPr="001E15CB">
        <w:rPr>
          <w:rFonts w:asciiTheme="majorHAnsi" w:hAnsiTheme="majorHAnsi" w:cstheme="majorHAnsi"/>
        </w:rPr>
        <w:t xml:space="preserve"> dni</w:t>
      </w:r>
      <w:r w:rsidRPr="00BD3DC0">
        <w:rPr>
          <w:rFonts w:asciiTheme="majorHAnsi" w:hAnsiTheme="majorHAnsi" w:cstheme="majorHAnsi"/>
        </w:rPr>
        <w:t xml:space="preserve"> od </w:t>
      </w:r>
      <w:r w:rsidR="00F87A42" w:rsidRPr="00BD3DC0">
        <w:rPr>
          <w:rFonts w:asciiTheme="majorHAnsi" w:hAnsiTheme="majorHAnsi" w:cstheme="majorHAnsi"/>
        </w:rPr>
        <w:t xml:space="preserve">dnia otrzymania przez </w:t>
      </w:r>
      <w:r w:rsidRPr="00BD3DC0">
        <w:rPr>
          <w:rFonts w:asciiTheme="majorHAnsi" w:hAnsiTheme="majorHAnsi" w:cstheme="majorHAnsi"/>
        </w:rPr>
        <w:t xml:space="preserve"> Zamawiającego prawidłowo wystawionej faktury</w:t>
      </w:r>
      <w:r w:rsidR="002448DC" w:rsidRPr="00BD3DC0">
        <w:rPr>
          <w:rFonts w:asciiTheme="majorHAnsi" w:hAnsiTheme="majorHAnsi" w:cstheme="majorHAnsi"/>
        </w:rPr>
        <w:t xml:space="preserve"> </w:t>
      </w:r>
      <w:r w:rsidRPr="00BD3DC0">
        <w:rPr>
          <w:rFonts w:asciiTheme="majorHAnsi" w:hAnsiTheme="majorHAnsi" w:cstheme="majorHAnsi"/>
        </w:rPr>
        <w:t xml:space="preserve">wraz z podpisanym protokołem odbioru. </w:t>
      </w:r>
      <w:r w:rsidR="00F87A42" w:rsidRPr="00BD3DC0">
        <w:rPr>
          <w:rFonts w:asciiTheme="majorHAnsi" w:hAnsiTheme="majorHAnsi" w:cstheme="majorHAnsi"/>
        </w:rPr>
        <w:t xml:space="preserve"> </w:t>
      </w:r>
    </w:p>
    <w:p w14:paraId="3F44B257" w14:textId="48008362"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 xml:space="preserve">Za dzień zapłaty uważa się dzień uznania rachunku bankowego Wykonawcy. </w:t>
      </w:r>
    </w:p>
    <w:p w14:paraId="497A916A" w14:textId="77777777"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Wykonawca oświadcza, że jest/nie jest* podatnikiem podatku od towarów i usług o numerze identyfikacji podatkowej …………………</w:t>
      </w:r>
    </w:p>
    <w:p w14:paraId="7E29793A" w14:textId="77777777"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Nazwa i adres urzędu skarbowego właściwego dla Wykonawcy: ……………………..</w:t>
      </w:r>
    </w:p>
    <w:p w14:paraId="181CB197" w14:textId="77777777"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Wykonawca oświadcza, że numer konta bankowego Wykonawcy, o którym mowa w ust. 16 znajduje się w  elektronicznym wykazie podmiotów prowadzonych przez Szefa Krajowej Administracji Skarbowej tzw. „Białej liście” tj. zgodnie z danymi wymienionymi w art. 96b ustawy o podatku od towarów i usług lub w przypadku, gdy został wskazany rachunek bankowy „wirtualny“ Wykonawca oświadcza, że jest on  powiązany z rachunkiem rozliczeniowym należącym do Wykonawcy znajdującym się na „Białej liście“.</w:t>
      </w:r>
    </w:p>
    <w:p w14:paraId="1FD5A9BA" w14:textId="77777777" w:rsidR="00C945BE" w:rsidRPr="005754DD" w:rsidRDefault="00C945BE" w:rsidP="003C54C4">
      <w:pPr>
        <w:pStyle w:val="Akapitzlist"/>
        <w:numPr>
          <w:ilvl w:val="0"/>
          <w:numId w:val="4"/>
        </w:numPr>
        <w:spacing w:line="264" w:lineRule="auto"/>
        <w:ind w:left="567" w:hanging="567"/>
        <w:rPr>
          <w:rFonts w:asciiTheme="majorHAnsi" w:hAnsiTheme="majorHAnsi" w:cstheme="majorHAnsi"/>
        </w:rPr>
      </w:pPr>
      <w:r w:rsidRPr="005754DD">
        <w:rPr>
          <w:rFonts w:asciiTheme="majorHAnsi" w:hAnsiTheme="majorHAnsi" w:cstheme="majorHAnsi"/>
        </w:rPr>
        <w:t>Wykonawca może przesłać ustrukturyzowaną fakturę elektroniczną za pośrednictwem Platformy Elektronicznego Fakturowania www.efaktura.gov.pl [nr PEF – 5950000276],  zgodnie z ustawą z dnia 9 listopada 2018 r. o elektronicznym fakturowaniu w zamówieniach publicznych, koncesjach na roboty budowlane lub usługi oraz partnerstwie publiczno-prywatnym.</w:t>
      </w:r>
    </w:p>
    <w:p w14:paraId="0CE25669" w14:textId="07527028"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§4</w:t>
      </w:r>
    </w:p>
    <w:p w14:paraId="414D817E" w14:textId="7DE90E72" w:rsidR="002448DC" w:rsidRPr="00F87A42" w:rsidRDefault="004308B4" w:rsidP="003C54C4">
      <w:pPr>
        <w:pStyle w:val="Akapitzlist"/>
        <w:numPr>
          <w:ilvl w:val="0"/>
          <w:numId w:val="5"/>
        </w:numPr>
        <w:spacing w:line="264" w:lineRule="auto"/>
        <w:ind w:left="567" w:hanging="567"/>
        <w:rPr>
          <w:rFonts w:asciiTheme="majorHAnsi" w:hAnsiTheme="majorHAnsi" w:cstheme="majorHAnsi"/>
        </w:rPr>
      </w:pPr>
      <w:r w:rsidRPr="00F87A42">
        <w:rPr>
          <w:rFonts w:asciiTheme="majorHAnsi" w:hAnsiTheme="majorHAnsi" w:cstheme="majorHAnsi"/>
        </w:rPr>
        <w:t>Przedstawicielem Dostawcy do kontaktów z Zamawiającym w zakresie realizacji niniejszej umowy jest: ...................tel.:.........................., e-mail: .............................</w:t>
      </w:r>
    </w:p>
    <w:p w14:paraId="45BA80D6" w14:textId="49797E75" w:rsidR="00283E0F" w:rsidRPr="00F87A42" w:rsidRDefault="004308B4" w:rsidP="003C54C4">
      <w:pPr>
        <w:pStyle w:val="Akapitzlist"/>
        <w:numPr>
          <w:ilvl w:val="0"/>
          <w:numId w:val="5"/>
        </w:numPr>
        <w:spacing w:line="264" w:lineRule="auto"/>
        <w:ind w:left="567" w:hanging="567"/>
        <w:rPr>
          <w:rFonts w:asciiTheme="majorHAnsi" w:hAnsiTheme="majorHAnsi" w:cstheme="majorHAnsi"/>
        </w:rPr>
      </w:pPr>
      <w:r w:rsidRPr="00F87A42">
        <w:rPr>
          <w:rFonts w:asciiTheme="majorHAnsi" w:hAnsiTheme="majorHAnsi" w:cstheme="majorHAnsi"/>
        </w:rPr>
        <w:t>Przedstawicielem Zamawiającego do kontaktów z Dostawcą w zakresie realizacji niniejszej umowy jest: ............................., tel.: ..................., e-mail: ..............................</w:t>
      </w:r>
    </w:p>
    <w:p w14:paraId="4D2DE7A3" w14:textId="00A56861" w:rsidR="00283E0F"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§5</w:t>
      </w:r>
    </w:p>
    <w:p w14:paraId="6EF24994" w14:textId="2CF91A63" w:rsidR="002448DC" w:rsidRPr="00F87A42" w:rsidRDefault="004308B4" w:rsidP="003C54C4">
      <w:pPr>
        <w:pStyle w:val="Akapitzlist"/>
        <w:numPr>
          <w:ilvl w:val="0"/>
          <w:numId w:val="6"/>
        </w:numPr>
        <w:spacing w:line="264" w:lineRule="auto"/>
        <w:ind w:left="567" w:hanging="567"/>
        <w:rPr>
          <w:rFonts w:asciiTheme="majorHAnsi" w:hAnsiTheme="majorHAnsi" w:cstheme="majorHAnsi"/>
        </w:rPr>
      </w:pPr>
      <w:r w:rsidRPr="00F87A42">
        <w:rPr>
          <w:rFonts w:asciiTheme="majorHAnsi" w:hAnsiTheme="majorHAnsi" w:cstheme="majorHAnsi"/>
        </w:rPr>
        <w:t xml:space="preserve">Wykonawca udziela Zamawiającemu ............miesięcznej gwarancji. </w:t>
      </w:r>
    </w:p>
    <w:p w14:paraId="1E105C29" w14:textId="2DF8CDA3" w:rsidR="002448DC" w:rsidRPr="00F87A42" w:rsidRDefault="004308B4" w:rsidP="003C54C4">
      <w:pPr>
        <w:pStyle w:val="Akapitzlist"/>
        <w:numPr>
          <w:ilvl w:val="0"/>
          <w:numId w:val="6"/>
        </w:numPr>
        <w:spacing w:line="264" w:lineRule="auto"/>
        <w:ind w:left="567" w:hanging="567"/>
        <w:rPr>
          <w:rFonts w:asciiTheme="majorHAnsi" w:hAnsiTheme="majorHAnsi" w:cstheme="majorHAnsi"/>
        </w:rPr>
      </w:pPr>
      <w:r w:rsidRPr="00F87A42">
        <w:rPr>
          <w:rFonts w:asciiTheme="majorHAnsi" w:hAnsiTheme="majorHAnsi" w:cstheme="majorHAnsi"/>
        </w:rPr>
        <w:t xml:space="preserve">Okres gwarancji zacznie płynąć od dnia podpisania protokołu zdawczo -odbiorczego. </w:t>
      </w:r>
    </w:p>
    <w:p w14:paraId="116E4F2D" w14:textId="0722C397" w:rsidR="002448DC" w:rsidRPr="00B307D9" w:rsidRDefault="00D22EFB" w:rsidP="003C54C4">
      <w:pPr>
        <w:pStyle w:val="Akapitzlist"/>
        <w:numPr>
          <w:ilvl w:val="0"/>
          <w:numId w:val="6"/>
        </w:numPr>
        <w:spacing w:line="264" w:lineRule="auto"/>
        <w:ind w:left="567" w:hanging="567"/>
        <w:rPr>
          <w:rFonts w:asciiTheme="majorHAnsi" w:hAnsiTheme="majorHAnsi" w:cstheme="majorHAnsi"/>
        </w:rPr>
      </w:pPr>
      <w:r w:rsidRPr="00B307D9">
        <w:rPr>
          <w:rFonts w:asciiTheme="majorHAnsi" w:hAnsiTheme="majorHAnsi" w:cstheme="majorHAnsi"/>
        </w:rPr>
        <w:t>Wykonawca wyraża zgodę na to, aby bez utraty gwarancji Zamawiający mógł zainstalować w zakupionym sprzęcie standardowe urządzenia, jednak musi odbyć się to w porozumieniu i za zgodą serwisu Wykonawcy. Ingerencja w maszynę bez zgody Wykonawcy grozi utratą gwarancji.</w:t>
      </w:r>
    </w:p>
    <w:p w14:paraId="6616B722" w14:textId="2641A921" w:rsidR="002448DC" w:rsidRPr="001E15CB" w:rsidRDefault="004308B4" w:rsidP="003C54C4">
      <w:pPr>
        <w:pStyle w:val="Akapitzlist"/>
        <w:numPr>
          <w:ilvl w:val="0"/>
          <w:numId w:val="6"/>
        </w:numPr>
        <w:spacing w:line="264" w:lineRule="auto"/>
        <w:ind w:left="567" w:hanging="567"/>
        <w:rPr>
          <w:rFonts w:asciiTheme="majorHAnsi" w:hAnsiTheme="majorHAnsi" w:cstheme="majorHAnsi"/>
        </w:rPr>
      </w:pPr>
      <w:r w:rsidRPr="001E15CB">
        <w:rPr>
          <w:rFonts w:asciiTheme="majorHAnsi" w:hAnsiTheme="majorHAnsi" w:cstheme="majorHAnsi"/>
        </w:rPr>
        <w:t xml:space="preserve">W okresie gwarancji Wykonawca zobowiązuje się do: </w:t>
      </w:r>
    </w:p>
    <w:p w14:paraId="7AAB0836" w14:textId="77777777" w:rsidR="00307DD8" w:rsidRPr="00B307D9" w:rsidRDefault="004308B4" w:rsidP="003C54C4">
      <w:pPr>
        <w:pStyle w:val="Akapitzlist"/>
        <w:numPr>
          <w:ilvl w:val="0"/>
          <w:numId w:val="7"/>
        </w:numPr>
        <w:spacing w:line="264" w:lineRule="auto"/>
        <w:ind w:left="567" w:hanging="567"/>
        <w:rPr>
          <w:rFonts w:asciiTheme="majorHAnsi" w:hAnsiTheme="majorHAnsi" w:cstheme="majorHAnsi"/>
        </w:rPr>
      </w:pPr>
      <w:r w:rsidRPr="00B307D9">
        <w:rPr>
          <w:rFonts w:asciiTheme="majorHAnsi" w:hAnsiTheme="majorHAnsi" w:cstheme="majorHAnsi"/>
        </w:rPr>
        <w:lastRenderedPageBreak/>
        <w:t xml:space="preserve">dokonywania bezpłatnych napraw </w:t>
      </w:r>
      <w:r w:rsidR="00D53BD9" w:rsidRPr="00B307D9">
        <w:rPr>
          <w:rFonts w:asciiTheme="majorHAnsi" w:hAnsiTheme="majorHAnsi" w:cstheme="majorHAnsi"/>
        </w:rPr>
        <w:t xml:space="preserve">gwarancyjnych </w:t>
      </w:r>
      <w:r w:rsidRPr="00B307D9">
        <w:rPr>
          <w:rFonts w:asciiTheme="majorHAnsi" w:hAnsiTheme="majorHAnsi" w:cstheme="majorHAnsi"/>
        </w:rPr>
        <w:t>zgłaszanych przez Zamawiającego usterek lub wad wydanego przedmiotu zamówienia</w:t>
      </w:r>
      <w:r w:rsidR="00BD3DC0" w:rsidRPr="00B307D9">
        <w:rPr>
          <w:rFonts w:asciiTheme="majorHAnsi" w:hAnsiTheme="majorHAnsi" w:cstheme="majorHAnsi"/>
        </w:rPr>
        <w:t>. C</w:t>
      </w:r>
      <w:r w:rsidRPr="00B307D9">
        <w:rPr>
          <w:rFonts w:asciiTheme="majorHAnsi" w:hAnsiTheme="majorHAnsi" w:cstheme="majorHAnsi"/>
        </w:rPr>
        <w:t>zas reakcji rozpoczęcia serwisu maksymalnie 4 dni roboczych od momentu zgłoszenia przez Zamawiającego</w:t>
      </w:r>
      <w:r w:rsidR="00BD3DC0" w:rsidRPr="00B307D9">
        <w:rPr>
          <w:rFonts w:asciiTheme="majorHAnsi" w:hAnsiTheme="majorHAnsi" w:cstheme="majorHAnsi"/>
        </w:rPr>
        <w:t>.</w:t>
      </w:r>
      <w:r w:rsidRPr="00B307D9">
        <w:rPr>
          <w:rFonts w:asciiTheme="majorHAnsi" w:hAnsiTheme="majorHAnsi" w:cstheme="majorHAnsi"/>
        </w:rPr>
        <w:t xml:space="preserve"> Okres 4 dni roboczych </w:t>
      </w:r>
      <w:r w:rsidR="002D1E43" w:rsidRPr="00B307D9">
        <w:rPr>
          <w:rFonts w:asciiTheme="majorHAnsi" w:hAnsiTheme="majorHAnsi" w:cstheme="majorHAnsi"/>
        </w:rPr>
        <w:t xml:space="preserve">od poniedziałku do piątku </w:t>
      </w:r>
      <w:r w:rsidRPr="00B307D9">
        <w:rPr>
          <w:rFonts w:asciiTheme="majorHAnsi" w:hAnsiTheme="majorHAnsi" w:cstheme="majorHAnsi"/>
        </w:rPr>
        <w:t>na rozpoczęcie czynności usuwania usterek lub wad w ramach udzielonej gwarancji nie obejmuje dni ustawowo wolnych od pracy</w:t>
      </w:r>
      <w:r w:rsidR="00307DD8" w:rsidRPr="00B307D9">
        <w:rPr>
          <w:rFonts w:asciiTheme="majorHAnsi" w:hAnsiTheme="majorHAnsi" w:cstheme="majorHAnsi"/>
        </w:rPr>
        <w:t>. Zgłoszeń dokonuje się za pośrednictwem poczty elektronicznej stron wskazanych w § 4.</w:t>
      </w:r>
    </w:p>
    <w:p w14:paraId="10A3C068" w14:textId="776806A7" w:rsidR="002448DC" w:rsidRPr="00B307D9" w:rsidRDefault="004308B4" w:rsidP="003C54C4">
      <w:pPr>
        <w:pStyle w:val="Akapitzlist"/>
        <w:numPr>
          <w:ilvl w:val="0"/>
          <w:numId w:val="7"/>
        </w:numPr>
        <w:spacing w:line="264" w:lineRule="auto"/>
        <w:ind w:left="567" w:hanging="567"/>
        <w:rPr>
          <w:rFonts w:asciiTheme="majorHAnsi" w:hAnsiTheme="majorHAnsi" w:cstheme="majorHAnsi"/>
        </w:rPr>
      </w:pPr>
      <w:r w:rsidRPr="00B307D9">
        <w:rPr>
          <w:rFonts w:asciiTheme="majorHAnsi" w:hAnsiTheme="majorHAnsi" w:cstheme="majorHAnsi"/>
        </w:rPr>
        <w:t xml:space="preserve">usunięcia wady i usterki w ramach serwisu powinno nastąpić niezwłocznie, a jeżeli usunięcie niezwłoczne nie jest możliwe, nie później niż w ciągu </w:t>
      </w:r>
      <w:r w:rsidR="00D22EFB" w:rsidRPr="00B307D9">
        <w:rPr>
          <w:rFonts w:asciiTheme="majorHAnsi" w:hAnsiTheme="majorHAnsi" w:cstheme="majorHAnsi"/>
        </w:rPr>
        <w:t>14</w:t>
      </w:r>
      <w:r w:rsidRPr="00B307D9">
        <w:rPr>
          <w:rFonts w:asciiTheme="majorHAnsi" w:hAnsiTheme="majorHAnsi" w:cstheme="majorHAnsi"/>
        </w:rPr>
        <w:t xml:space="preserve"> dni, chyba, że wykaże, że usunięcie wad w tym terminie jest niemożliwe</w:t>
      </w:r>
      <w:r w:rsidR="00BD3DC0" w:rsidRPr="00B307D9">
        <w:rPr>
          <w:rFonts w:asciiTheme="majorHAnsi" w:hAnsiTheme="majorHAnsi" w:cstheme="majorHAnsi"/>
        </w:rPr>
        <w:t>,</w:t>
      </w:r>
    </w:p>
    <w:p w14:paraId="2F6F35DF" w14:textId="446F7FFB" w:rsidR="002448DC" w:rsidRPr="00B307D9" w:rsidRDefault="004308B4" w:rsidP="003C54C4">
      <w:pPr>
        <w:pStyle w:val="Akapitzlist"/>
        <w:numPr>
          <w:ilvl w:val="0"/>
          <w:numId w:val="7"/>
        </w:numPr>
        <w:spacing w:line="264" w:lineRule="auto"/>
        <w:ind w:left="567" w:hanging="567"/>
        <w:rPr>
          <w:rFonts w:asciiTheme="majorHAnsi" w:hAnsiTheme="majorHAnsi" w:cstheme="majorHAnsi"/>
        </w:rPr>
      </w:pPr>
      <w:r w:rsidRPr="00B307D9">
        <w:rPr>
          <w:rFonts w:asciiTheme="majorHAnsi" w:hAnsiTheme="majorHAnsi" w:cstheme="majorHAnsi"/>
        </w:rPr>
        <w:t>wymiany maszyny będącej przedmiotem umowy bądź jej części na fabrycznie nowy w przypadku awarii, której nie da się usunąć lub elementu maszyny, którego nie da się naprawi</w:t>
      </w:r>
      <w:r w:rsidR="00D75591" w:rsidRPr="00B307D9">
        <w:rPr>
          <w:rFonts w:asciiTheme="majorHAnsi" w:hAnsiTheme="majorHAnsi" w:cstheme="majorHAnsi"/>
        </w:rPr>
        <w:t>ć</w:t>
      </w:r>
      <w:r w:rsidR="00BD3DC0" w:rsidRPr="00B307D9">
        <w:rPr>
          <w:rFonts w:asciiTheme="majorHAnsi" w:hAnsiTheme="majorHAnsi" w:cstheme="majorHAnsi"/>
        </w:rPr>
        <w:t>,</w:t>
      </w:r>
      <w:r w:rsidRPr="00B307D9">
        <w:rPr>
          <w:rFonts w:asciiTheme="majorHAnsi" w:hAnsiTheme="majorHAnsi" w:cstheme="majorHAnsi"/>
        </w:rPr>
        <w:t xml:space="preserve"> </w:t>
      </w:r>
    </w:p>
    <w:p w14:paraId="3C521032" w14:textId="244633AB" w:rsidR="002448DC" w:rsidRPr="00B307D9" w:rsidRDefault="004308B4" w:rsidP="003C54C4">
      <w:pPr>
        <w:pStyle w:val="Akapitzlist"/>
        <w:numPr>
          <w:ilvl w:val="0"/>
          <w:numId w:val="7"/>
        </w:numPr>
        <w:spacing w:line="264" w:lineRule="auto"/>
        <w:ind w:left="567" w:hanging="567"/>
        <w:rPr>
          <w:rFonts w:asciiTheme="majorHAnsi" w:hAnsiTheme="majorHAnsi" w:cstheme="majorHAnsi"/>
        </w:rPr>
      </w:pPr>
      <w:r w:rsidRPr="00B307D9">
        <w:rPr>
          <w:rFonts w:asciiTheme="majorHAnsi" w:hAnsiTheme="majorHAnsi" w:cstheme="majorHAnsi"/>
        </w:rPr>
        <w:t>w ramach gwarancji Wykonawca pokryje koszt usunięcia awarii w tym koszt wymiany elementów</w:t>
      </w:r>
      <w:r w:rsidR="00D53BD9" w:rsidRPr="00B307D9">
        <w:rPr>
          <w:rFonts w:asciiTheme="majorHAnsi" w:hAnsiTheme="majorHAnsi" w:cstheme="majorHAnsi"/>
        </w:rPr>
        <w:t xml:space="preserve"> podlegających gwarancji</w:t>
      </w:r>
      <w:r w:rsidRPr="00B307D9">
        <w:rPr>
          <w:rFonts w:asciiTheme="majorHAnsi" w:hAnsiTheme="majorHAnsi" w:cstheme="majorHAnsi"/>
        </w:rPr>
        <w:t>, które uległy awarii oraz koszt serwisu</w:t>
      </w:r>
      <w:r w:rsidR="00D53BD9" w:rsidRPr="00B307D9">
        <w:rPr>
          <w:rFonts w:asciiTheme="majorHAnsi" w:hAnsiTheme="majorHAnsi" w:cstheme="majorHAnsi"/>
        </w:rPr>
        <w:t xml:space="preserve"> gwarancyjnego</w:t>
      </w:r>
      <w:r w:rsidR="00BD3DC0" w:rsidRPr="00B307D9">
        <w:rPr>
          <w:rFonts w:asciiTheme="majorHAnsi" w:hAnsiTheme="majorHAnsi" w:cstheme="majorHAnsi"/>
        </w:rPr>
        <w:t>.</w:t>
      </w:r>
    </w:p>
    <w:p w14:paraId="1BEA2C1E" w14:textId="69971D28" w:rsidR="00BD3DC0" w:rsidRPr="00B307D9" w:rsidRDefault="004308B4" w:rsidP="003C54C4">
      <w:pPr>
        <w:pStyle w:val="Akapitzlist"/>
        <w:numPr>
          <w:ilvl w:val="0"/>
          <w:numId w:val="6"/>
        </w:numPr>
        <w:spacing w:line="264" w:lineRule="auto"/>
        <w:ind w:left="567" w:hanging="567"/>
        <w:rPr>
          <w:rFonts w:asciiTheme="majorHAnsi" w:hAnsiTheme="majorHAnsi" w:cstheme="majorHAnsi"/>
        </w:rPr>
      </w:pPr>
      <w:r w:rsidRPr="00B307D9">
        <w:rPr>
          <w:rFonts w:asciiTheme="majorHAnsi" w:hAnsiTheme="majorHAnsi" w:cstheme="majorHAnsi"/>
        </w:rPr>
        <w:t>W przypadku nie wywiązania się przez Wykonawcę z obowiązków i terminu określonych w ust. 2, Zamawiający ma prawo do zlecenia działań zaniechanych przez Wykonawcę osobom trzecim. Wykonawca wyraża zgodę, by został obciążony wszelkimi kosztami z tym związanymi</w:t>
      </w:r>
      <w:r w:rsidR="00D53BD9" w:rsidRPr="00B307D9">
        <w:rPr>
          <w:rFonts w:asciiTheme="majorHAnsi" w:hAnsiTheme="majorHAnsi" w:cstheme="majorHAnsi"/>
        </w:rPr>
        <w:t xml:space="preserve"> chyba, że </w:t>
      </w:r>
      <w:r w:rsidR="006915A1" w:rsidRPr="00B307D9">
        <w:rPr>
          <w:rFonts w:asciiTheme="majorHAnsi" w:hAnsiTheme="majorHAnsi" w:cstheme="majorHAnsi"/>
        </w:rPr>
        <w:t xml:space="preserve">na czas przedłużającej się naprawy i usuwania wad </w:t>
      </w:r>
      <w:r w:rsidR="004D561C" w:rsidRPr="00B307D9">
        <w:rPr>
          <w:rFonts w:asciiTheme="majorHAnsi" w:hAnsiTheme="majorHAnsi" w:cstheme="majorHAnsi"/>
        </w:rPr>
        <w:t>/</w:t>
      </w:r>
      <w:r w:rsidR="006915A1" w:rsidRPr="00B307D9">
        <w:rPr>
          <w:rFonts w:asciiTheme="majorHAnsi" w:hAnsiTheme="majorHAnsi" w:cstheme="majorHAnsi"/>
        </w:rPr>
        <w:t xml:space="preserve"> usterek </w:t>
      </w:r>
      <w:r w:rsidR="00D53BD9" w:rsidRPr="00B307D9">
        <w:rPr>
          <w:rFonts w:asciiTheme="majorHAnsi" w:hAnsiTheme="majorHAnsi" w:cstheme="majorHAnsi"/>
        </w:rPr>
        <w:t>Wykonawca podstawi maszynę zastępczą o zbliżonych parametrach</w:t>
      </w:r>
      <w:r w:rsidR="006915A1" w:rsidRPr="00B307D9">
        <w:rPr>
          <w:rFonts w:asciiTheme="majorHAnsi" w:hAnsiTheme="majorHAnsi" w:cstheme="majorHAnsi"/>
        </w:rPr>
        <w:t>.</w:t>
      </w:r>
    </w:p>
    <w:p w14:paraId="584C8535" w14:textId="08AF9A2F" w:rsidR="002448DC" w:rsidRPr="001E15CB" w:rsidRDefault="00BD3DC0" w:rsidP="003C54C4">
      <w:pPr>
        <w:pStyle w:val="Akapitzlist"/>
        <w:numPr>
          <w:ilvl w:val="0"/>
          <w:numId w:val="6"/>
        </w:numPr>
        <w:spacing w:line="264" w:lineRule="auto"/>
        <w:ind w:left="567" w:hanging="567"/>
        <w:rPr>
          <w:rFonts w:asciiTheme="majorHAnsi" w:hAnsiTheme="majorHAnsi" w:cstheme="majorHAnsi"/>
        </w:rPr>
      </w:pPr>
      <w:r w:rsidRPr="00B307D9">
        <w:rPr>
          <w:rFonts w:asciiTheme="majorHAnsi" w:hAnsiTheme="majorHAnsi" w:cstheme="majorHAnsi"/>
        </w:rPr>
        <w:t>W</w:t>
      </w:r>
      <w:r w:rsidR="004308B4" w:rsidRPr="00B307D9">
        <w:rPr>
          <w:rFonts w:asciiTheme="majorHAnsi" w:hAnsiTheme="majorHAnsi" w:cstheme="majorHAnsi"/>
        </w:rPr>
        <w:t xml:space="preserve">szystkie naprawy gwarancyjne przeprowadzone będą w miejscu użytkowania sprzętu przez autoryzowany serwis na koszt i ryzyko Wykonawcy w </w:t>
      </w:r>
      <w:r w:rsidR="00D22EFB" w:rsidRPr="00B307D9">
        <w:rPr>
          <w:rFonts w:asciiTheme="majorHAnsi" w:hAnsiTheme="majorHAnsi" w:cstheme="majorHAnsi"/>
        </w:rPr>
        <w:t>terminie zgodnym z ust.</w:t>
      </w:r>
      <w:r w:rsidR="001E15CB" w:rsidRPr="00B307D9">
        <w:rPr>
          <w:rFonts w:asciiTheme="majorHAnsi" w:hAnsiTheme="majorHAnsi" w:cstheme="majorHAnsi"/>
        </w:rPr>
        <w:t xml:space="preserve"> </w:t>
      </w:r>
      <w:r w:rsidR="00D22EFB" w:rsidRPr="00B307D9">
        <w:rPr>
          <w:rFonts w:asciiTheme="majorHAnsi" w:hAnsiTheme="majorHAnsi" w:cstheme="majorHAnsi"/>
        </w:rPr>
        <w:t>4 pkt</w:t>
      </w:r>
      <w:r w:rsidR="001E15CB" w:rsidRPr="00B307D9">
        <w:rPr>
          <w:rFonts w:asciiTheme="majorHAnsi" w:hAnsiTheme="majorHAnsi" w:cstheme="majorHAnsi"/>
        </w:rPr>
        <w:t xml:space="preserve"> </w:t>
      </w:r>
      <w:r w:rsidR="00D22EFB" w:rsidRPr="00B307D9">
        <w:rPr>
          <w:rFonts w:asciiTheme="majorHAnsi" w:hAnsiTheme="majorHAnsi" w:cstheme="majorHAnsi"/>
        </w:rPr>
        <w:t>2)</w:t>
      </w:r>
      <w:r w:rsidR="006915A1" w:rsidRPr="00B307D9">
        <w:rPr>
          <w:rFonts w:asciiTheme="majorHAnsi" w:hAnsiTheme="majorHAnsi" w:cstheme="majorHAnsi"/>
        </w:rPr>
        <w:t xml:space="preserve"> </w:t>
      </w:r>
      <w:r w:rsidR="004308B4" w:rsidRPr="00B307D9">
        <w:rPr>
          <w:rFonts w:asciiTheme="majorHAnsi" w:hAnsiTheme="majorHAnsi" w:cstheme="majorHAnsi"/>
        </w:rPr>
        <w:t xml:space="preserve">od daty </w:t>
      </w:r>
      <w:r w:rsidR="004308B4" w:rsidRPr="001E15CB">
        <w:rPr>
          <w:rFonts w:asciiTheme="majorHAnsi" w:hAnsiTheme="majorHAnsi" w:cstheme="majorHAnsi"/>
        </w:rPr>
        <w:t>otrzymania zgłoszenia usterki. Niedotrzymanie czasu reakcji w w/w terminie powoduje naliczanie kar umownych zgodnie z § 7 niniejszej umowy.</w:t>
      </w:r>
    </w:p>
    <w:p w14:paraId="028945AD" w14:textId="6F31FE9C" w:rsidR="002448DC" w:rsidRPr="001E15CB" w:rsidRDefault="004308B4" w:rsidP="003C54C4">
      <w:pPr>
        <w:pStyle w:val="Akapitzlist"/>
        <w:numPr>
          <w:ilvl w:val="0"/>
          <w:numId w:val="6"/>
        </w:numPr>
        <w:spacing w:line="264" w:lineRule="auto"/>
        <w:ind w:left="567" w:hanging="567"/>
        <w:rPr>
          <w:rFonts w:asciiTheme="majorHAnsi" w:hAnsiTheme="majorHAnsi" w:cstheme="majorHAnsi"/>
        </w:rPr>
      </w:pPr>
      <w:r w:rsidRPr="001E15CB">
        <w:rPr>
          <w:rFonts w:asciiTheme="majorHAnsi" w:hAnsiTheme="majorHAnsi" w:cstheme="majorHAnsi"/>
        </w:rPr>
        <w:t>W przypadku zaistnienia w okresie gwarancji konieczności przemieszczenia sprzętu w związku ze stwierdzeniem usterek lub wad, których nie można usunąć (wykonać) w miejscu użytkowania sprzętu,</w:t>
      </w:r>
      <w:r w:rsidR="002448DC" w:rsidRPr="001E15CB">
        <w:rPr>
          <w:rFonts w:asciiTheme="majorHAnsi" w:hAnsiTheme="majorHAnsi" w:cstheme="majorHAnsi"/>
        </w:rPr>
        <w:t xml:space="preserve"> </w:t>
      </w:r>
      <w:r w:rsidRPr="001E15CB">
        <w:rPr>
          <w:rFonts w:asciiTheme="majorHAnsi" w:hAnsiTheme="majorHAnsi" w:cstheme="majorHAnsi"/>
        </w:rPr>
        <w:t>przemieszczania sprzętu dokonuje się na koszt i ryzyko Wykonawcy, w sposób i na warunkach określonych pomiędzy Zamawiającym a Wykonawcą.</w:t>
      </w:r>
    </w:p>
    <w:p w14:paraId="38D5692C" w14:textId="65FEB695" w:rsidR="002448DC" w:rsidRPr="00F87A42" w:rsidRDefault="004308B4" w:rsidP="003C54C4">
      <w:pPr>
        <w:pStyle w:val="Akapitzlist"/>
        <w:numPr>
          <w:ilvl w:val="0"/>
          <w:numId w:val="6"/>
        </w:numPr>
        <w:spacing w:line="264" w:lineRule="auto"/>
        <w:ind w:left="567" w:hanging="567"/>
        <w:rPr>
          <w:rFonts w:asciiTheme="majorHAnsi" w:hAnsiTheme="majorHAnsi" w:cstheme="majorHAnsi"/>
        </w:rPr>
      </w:pPr>
      <w:r w:rsidRPr="00F87A42">
        <w:rPr>
          <w:rFonts w:asciiTheme="majorHAnsi" w:hAnsiTheme="majorHAnsi" w:cstheme="majorHAnsi"/>
        </w:rPr>
        <w:t>Usunięcie usterek lub wad powinno być stwierdzone protokolarnie.</w:t>
      </w:r>
    </w:p>
    <w:p w14:paraId="430AC7ED" w14:textId="303168B4" w:rsidR="002448DC" w:rsidRPr="001E15CB" w:rsidRDefault="004308B4" w:rsidP="003C54C4">
      <w:pPr>
        <w:pStyle w:val="Akapitzlist"/>
        <w:numPr>
          <w:ilvl w:val="0"/>
          <w:numId w:val="6"/>
        </w:numPr>
        <w:spacing w:line="264" w:lineRule="auto"/>
        <w:ind w:left="567" w:hanging="567"/>
        <w:rPr>
          <w:rFonts w:asciiTheme="majorHAnsi" w:hAnsiTheme="majorHAnsi" w:cstheme="majorHAnsi"/>
        </w:rPr>
      </w:pPr>
      <w:r w:rsidRPr="001E15CB">
        <w:rPr>
          <w:rFonts w:asciiTheme="majorHAnsi" w:hAnsiTheme="majorHAnsi" w:cstheme="majorHAnsi"/>
        </w:rPr>
        <w:t xml:space="preserve">Okres gwarancji przedłuża się każdorazowo o czas od momentu zgłoszenia Wykonawcy wady do dostarczenia sprzętu z usuniętą wadą. </w:t>
      </w:r>
    </w:p>
    <w:p w14:paraId="1D9D6AA6" w14:textId="781DFAE2" w:rsidR="002448DC" w:rsidRPr="00F87A42" w:rsidRDefault="004308B4" w:rsidP="003C54C4">
      <w:pPr>
        <w:pStyle w:val="Akapitzlist"/>
        <w:numPr>
          <w:ilvl w:val="0"/>
          <w:numId w:val="6"/>
        </w:numPr>
        <w:spacing w:line="264" w:lineRule="auto"/>
        <w:ind w:left="567" w:hanging="567"/>
        <w:rPr>
          <w:rFonts w:asciiTheme="majorHAnsi" w:hAnsiTheme="majorHAnsi" w:cstheme="majorHAnsi"/>
        </w:rPr>
      </w:pPr>
      <w:r w:rsidRPr="00F87A42">
        <w:rPr>
          <w:rFonts w:asciiTheme="majorHAnsi" w:hAnsiTheme="majorHAnsi" w:cstheme="majorHAnsi"/>
        </w:rPr>
        <w:t xml:space="preserve">W okresie gwarancji Wykonawca zobowiązany jest do pisemnego zawiadomienia </w:t>
      </w:r>
      <w:r w:rsidR="00BD3DC0">
        <w:rPr>
          <w:rFonts w:asciiTheme="majorHAnsi" w:hAnsiTheme="majorHAnsi" w:cstheme="majorHAnsi"/>
        </w:rPr>
        <w:t>Z</w:t>
      </w:r>
      <w:r w:rsidRPr="00F87A42">
        <w:rPr>
          <w:rFonts w:asciiTheme="majorHAnsi" w:hAnsiTheme="majorHAnsi" w:cstheme="majorHAnsi"/>
        </w:rPr>
        <w:t>amawiającego w terminie 7 dni o:</w:t>
      </w:r>
    </w:p>
    <w:p w14:paraId="1A5AC15F" w14:textId="57CAAB0F" w:rsidR="002448DC" w:rsidRPr="00F87A42" w:rsidRDefault="004308B4" w:rsidP="003C54C4">
      <w:pPr>
        <w:pStyle w:val="Akapitzlist"/>
        <w:numPr>
          <w:ilvl w:val="0"/>
          <w:numId w:val="10"/>
        </w:numPr>
        <w:spacing w:line="264" w:lineRule="auto"/>
        <w:ind w:left="567" w:hanging="567"/>
        <w:rPr>
          <w:rFonts w:asciiTheme="majorHAnsi" w:hAnsiTheme="majorHAnsi" w:cstheme="majorHAnsi"/>
        </w:rPr>
      </w:pPr>
      <w:r w:rsidRPr="00F87A42">
        <w:rPr>
          <w:rFonts w:asciiTheme="majorHAnsi" w:hAnsiTheme="majorHAnsi" w:cstheme="majorHAnsi"/>
        </w:rPr>
        <w:t>zmianie siedziby lub nazwy firmy Wykonawcy;</w:t>
      </w:r>
    </w:p>
    <w:p w14:paraId="2853081F" w14:textId="350BA389" w:rsidR="002448DC" w:rsidRPr="00F87A42" w:rsidRDefault="004308B4" w:rsidP="003C54C4">
      <w:pPr>
        <w:pStyle w:val="Akapitzlist"/>
        <w:numPr>
          <w:ilvl w:val="0"/>
          <w:numId w:val="10"/>
        </w:numPr>
        <w:spacing w:line="264" w:lineRule="auto"/>
        <w:ind w:left="567" w:hanging="567"/>
        <w:rPr>
          <w:rFonts w:asciiTheme="majorHAnsi" w:hAnsiTheme="majorHAnsi" w:cstheme="majorHAnsi"/>
        </w:rPr>
      </w:pPr>
      <w:r w:rsidRPr="00F87A42">
        <w:rPr>
          <w:rFonts w:asciiTheme="majorHAnsi" w:hAnsiTheme="majorHAnsi" w:cstheme="majorHAnsi"/>
        </w:rPr>
        <w:t>zmianie osób reprezentujących Wykonawcę;</w:t>
      </w:r>
    </w:p>
    <w:p w14:paraId="74DE1EF4" w14:textId="0E4F7120" w:rsidR="002448DC" w:rsidRPr="00F87A42" w:rsidRDefault="004308B4" w:rsidP="003C54C4">
      <w:pPr>
        <w:pStyle w:val="Akapitzlist"/>
        <w:numPr>
          <w:ilvl w:val="0"/>
          <w:numId w:val="10"/>
        </w:numPr>
        <w:spacing w:line="264" w:lineRule="auto"/>
        <w:ind w:left="567" w:hanging="567"/>
        <w:rPr>
          <w:rFonts w:asciiTheme="majorHAnsi" w:hAnsiTheme="majorHAnsi" w:cstheme="majorHAnsi"/>
        </w:rPr>
      </w:pPr>
      <w:r w:rsidRPr="00F87A42">
        <w:rPr>
          <w:rFonts w:asciiTheme="majorHAnsi" w:hAnsiTheme="majorHAnsi" w:cstheme="majorHAnsi"/>
        </w:rPr>
        <w:t>ogłoszeniu upadłości Wykonawcy;</w:t>
      </w:r>
    </w:p>
    <w:p w14:paraId="77C6B20A" w14:textId="6303AFFC" w:rsidR="002448DC" w:rsidRPr="00F87A42" w:rsidRDefault="004308B4" w:rsidP="003C54C4">
      <w:pPr>
        <w:pStyle w:val="Akapitzlist"/>
        <w:numPr>
          <w:ilvl w:val="0"/>
          <w:numId w:val="10"/>
        </w:numPr>
        <w:spacing w:line="264" w:lineRule="auto"/>
        <w:ind w:left="567" w:hanging="567"/>
        <w:rPr>
          <w:rFonts w:asciiTheme="majorHAnsi" w:hAnsiTheme="majorHAnsi" w:cstheme="majorHAnsi"/>
        </w:rPr>
      </w:pPr>
      <w:r w:rsidRPr="00F87A42">
        <w:rPr>
          <w:rFonts w:asciiTheme="majorHAnsi" w:hAnsiTheme="majorHAnsi" w:cstheme="majorHAnsi"/>
        </w:rPr>
        <w:t>wszczęciu postępowania układowego, w którym uczestniczy Wykonawca;</w:t>
      </w:r>
    </w:p>
    <w:p w14:paraId="69B78934" w14:textId="703A4AEA" w:rsidR="002448DC" w:rsidRPr="00F87A42" w:rsidRDefault="004308B4" w:rsidP="003C54C4">
      <w:pPr>
        <w:pStyle w:val="Akapitzlist"/>
        <w:numPr>
          <w:ilvl w:val="0"/>
          <w:numId w:val="10"/>
        </w:numPr>
        <w:spacing w:line="264" w:lineRule="auto"/>
        <w:ind w:left="567" w:hanging="567"/>
        <w:rPr>
          <w:rFonts w:asciiTheme="majorHAnsi" w:hAnsiTheme="majorHAnsi" w:cstheme="majorHAnsi"/>
        </w:rPr>
      </w:pPr>
      <w:r w:rsidRPr="00F87A42">
        <w:rPr>
          <w:rFonts w:asciiTheme="majorHAnsi" w:hAnsiTheme="majorHAnsi" w:cstheme="majorHAnsi"/>
        </w:rPr>
        <w:t>ogłoszeniu likwidacji Wykonawcy;</w:t>
      </w:r>
    </w:p>
    <w:p w14:paraId="1DA60BDF" w14:textId="23A47D02" w:rsidR="002448DC" w:rsidRPr="00F87A42" w:rsidRDefault="004308B4" w:rsidP="003C54C4">
      <w:pPr>
        <w:pStyle w:val="Akapitzlist"/>
        <w:numPr>
          <w:ilvl w:val="0"/>
          <w:numId w:val="10"/>
        </w:numPr>
        <w:spacing w:line="264" w:lineRule="auto"/>
        <w:ind w:left="567" w:hanging="567"/>
        <w:rPr>
          <w:rFonts w:asciiTheme="majorHAnsi" w:hAnsiTheme="majorHAnsi" w:cstheme="majorHAnsi"/>
        </w:rPr>
      </w:pPr>
      <w:r w:rsidRPr="00F87A42">
        <w:rPr>
          <w:rFonts w:asciiTheme="majorHAnsi" w:hAnsiTheme="majorHAnsi" w:cstheme="majorHAnsi"/>
        </w:rPr>
        <w:t>zawieszeniu działalności Wykonawcę.</w:t>
      </w:r>
    </w:p>
    <w:p w14:paraId="402EEF20" w14:textId="57CE8528" w:rsidR="002448DC" w:rsidRPr="001E15CB" w:rsidRDefault="004308B4" w:rsidP="003C54C4">
      <w:pPr>
        <w:pStyle w:val="Akapitzlist"/>
        <w:numPr>
          <w:ilvl w:val="0"/>
          <w:numId w:val="13"/>
        </w:numPr>
        <w:spacing w:line="264" w:lineRule="auto"/>
        <w:ind w:left="567" w:hanging="567"/>
        <w:rPr>
          <w:rFonts w:asciiTheme="majorHAnsi" w:hAnsiTheme="majorHAnsi" w:cstheme="majorHAnsi"/>
        </w:rPr>
      </w:pPr>
      <w:r w:rsidRPr="001E15CB">
        <w:rPr>
          <w:rFonts w:asciiTheme="majorHAnsi" w:hAnsiTheme="majorHAnsi" w:cstheme="majorHAnsi"/>
        </w:rPr>
        <w:t xml:space="preserve">W przypadku stwierdzenia wady przedmiotu umowy lub jej części po dokonaniu odbioru (w </w:t>
      </w:r>
      <w:r w:rsidRPr="00B307D9">
        <w:rPr>
          <w:rFonts w:asciiTheme="majorHAnsi" w:hAnsiTheme="majorHAnsi" w:cstheme="majorHAnsi"/>
        </w:rPr>
        <w:t xml:space="preserve">trakcie użytkowania) Zamawiający złoży stosowną reklamację Wykonawcy, który udzieli pisemnej odpowiedzi w ciągu </w:t>
      </w:r>
      <w:r w:rsidR="00D22EFB" w:rsidRPr="00B307D9">
        <w:rPr>
          <w:rFonts w:asciiTheme="majorHAnsi" w:hAnsiTheme="majorHAnsi" w:cstheme="majorHAnsi"/>
        </w:rPr>
        <w:t>14</w:t>
      </w:r>
      <w:r w:rsidRPr="00B307D9">
        <w:rPr>
          <w:rFonts w:asciiTheme="majorHAnsi" w:hAnsiTheme="majorHAnsi" w:cstheme="majorHAnsi"/>
        </w:rPr>
        <w:t xml:space="preserve"> dni kalendarzowych, a po bezskutecznym upływie tego terminu reklamacja uważana będzie za uznaną w całości zgodnie z</w:t>
      </w:r>
      <w:r w:rsidR="002448DC" w:rsidRPr="00B307D9">
        <w:rPr>
          <w:rFonts w:asciiTheme="majorHAnsi" w:hAnsiTheme="majorHAnsi" w:cstheme="majorHAnsi"/>
        </w:rPr>
        <w:t xml:space="preserve"> </w:t>
      </w:r>
      <w:r w:rsidRPr="00B307D9">
        <w:rPr>
          <w:rFonts w:asciiTheme="majorHAnsi" w:hAnsiTheme="majorHAnsi" w:cstheme="majorHAnsi"/>
        </w:rPr>
        <w:t>żądaniem Zamawiającego.</w:t>
      </w:r>
      <w:r w:rsidR="002448DC" w:rsidRPr="00B307D9">
        <w:rPr>
          <w:rFonts w:asciiTheme="majorHAnsi" w:hAnsiTheme="majorHAnsi" w:cstheme="majorHAnsi"/>
        </w:rPr>
        <w:t xml:space="preserve">  </w:t>
      </w:r>
      <w:r w:rsidRPr="00B307D9">
        <w:rPr>
          <w:rFonts w:asciiTheme="majorHAnsi" w:hAnsiTheme="majorHAnsi" w:cstheme="majorHAnsi"/>
        </w:rPr>
        <w:t xml:space="preserve">Gwarancja i rękojmia obejmuje wszystkie wykryte podczas eksploatacji wyrobu usterki i wady oraz uszkodzenia powstałe w czasie </w:t>
      </w:r>
      <w:r w:rsidR="006915A1" w:rsidRPr="00B307D9">
        <w:rPr>
          <w:rFonts w:asciiTheme="majorHAnsi" w:hAnsiTheme="majorHAnsi" w:cstheme="majorHAnsi"/>
        </w:rPr>
        <w:t xml:space="preserve">użytkowania </w:t>
      </w:r>
      <w:r w:rsidRPr="00B307D9">
        <w:rPr>
          <w:rFonts w:asciiTheme="majorHAnsi" w:hAnsiTheme="majorHAnsi" w:cstheme="majorHAnsi"/>
        </w:rPr>
        <w:t xml:space="preserve">zgodnego </w:t>
      </w:r>
      <w:r w:rsidRPr="001E15CB">
        <w:rPr>
          <w:rFonts w:asciiTheme="majorHAnsi" w:hAnsiTheme="majorHAnsi" w:cstheme="majorHAnsi"/>
        </w:rPr>
        <w:t>ze specyfik</w:t>
      </w:r>
      <w:r w:rsidR="00AE1E83" w:rsidRPr="001E15CB">
        <w:rPr>
          <w:rFonts w:asciiTheme="majorHAnsi" w:hAnsiTheme="majorHAnsi" w:cstheme="majorHAnsi"/>
        </w:rPr>
        <w:t>ą</w:t>
      </w:r>
      <w:r w:rsidRPr="001E15CB">
        <w:rPr>
          <w:rFonts w:asciiTheme="majorHAnsi" w:hAnsiTheme="majorHAnsi" w:cstheme="majorHAnsi"/>
        </w:rPr>
        <w:t xml:space="preserve"> i przeznaczeniem przedmiotu umowy. Czasu naprawy nie wlicza się do okresu gwarancyjnego. Czas trwania gwarancji wydłuża się o czas trwania naprawy.</w:t>
      </w:r>
    </w:p>
    <w:p w14:paraId="4714E42E" w14:textId="0EE9F9FB" w:rsidR="002448DC" w:rsidRPr="00B307D9" w:rsidRDefault="004308B4" w:rsidP="003C54C4">
      <w:pPr>
        <w:pStyle w:val="Akapitzlist"/>
        <w:numPr>
          <w:ilvl w:val="0"/>
          <w:numId w:val="13"/>
        </w:numPr>
        <w:spacing w:line="264" w:lineRule="auto"/>
        <w:ind w:left="567" w:hanging="567"/>
        <w:rPr>
          <w:rFonts w:asciiTheme="majorHAnsi" w:hAnsiTheme="majorHAnsi" w:cstheme="majorHAnsi"/>
        </w:rPr>
      </w:pPr>
      <w:r w:rsidRPr="001E15CB">
        <w:rPr>
          <w:rFonts w:asciiTheme="majorHAnsi" w:hAnsiTheme="majorHAnsi" w:cstheme="majorHAnsi"/>
        </w:rPr>
        <w:t>W przypadku nie możliwości usunięcia awarii w terminach wymienionych powyżej Wykonawca na czas realizacji usługi/naprawy/serwisu,</w:t>
      </w:r>
      <w:r w:rsidR="002448DC" w:rsidRPr="001E15CB">
        <w:rPr>
          <w:rFonts w:asciiTheme="majorHAnsi" w:hAnsiTheme="majorHAnsi" w:cstheme="majorHAnsi"/>
        </w:rPr>
        <w:t xml:space="preserve"> </w:t>
      </w:r>
      <w:r w:rsidRPr="001E15CB">
        <w:rPr>
          <w:rFonts w:asciiTheme="majorHAnsi" w:hAnsiTheme="majorHAnsi" w:cstheme="majorHAnsi"/>
        </w:rPr>
        <w:t xml:space="preserve">dostarczy we wskazane miejsce sprzęt zamienny o </w:t>
      </w:r>
      <w:r w:rsidR="006915A1" w:rsidRPr="00B307D9">
        <w:rPr>
          <w:rFonts w:asciiTheme="majorHAnsi" w:hAnsiTheme="majorHAnsi" w:cstheme="majorHAnsi"/>
        </w:rPr>
        <w:lastRenderedPageBreak/>
        <w:t xml:space="preserve">zbliżonych </w:t>
      </w:r>
      <w:r w:rsidRPr="00B307D9">
        <w:rPr>
          <w:rFonts w:asciiTheme="majorHAnsi" w:hAnsiTheme="majorHAnsi" w:cstheme="majorHAnsi"/>
        </w:rPr>
        <w:t xml:space="preserve"> parametrach niż dostarczony sprzęt w ramach niniejszej umowy, celem kontynuacji zadań własnych wykonywanych przez Zamawiającego.</w:t>
      </w:r>
    </w:p>
    <w:p w14:paraId="59CFD3CE" w14:textId="574955E9" w:rsidR="00307DD8" w:rsidRPr="00B307D9" w:rsidRDefault="00307DD8" w:rsidP="003C54C4">
      <w:pPr>
        <w:pStyle w:val="Akapitzlist"/>
        <w:numPr>
          <w:ilvl w:val="0"/>
          <w:numId w:val="13"/>
        </w:numPr>
        <w:spacing w:line="264" w:lineRule="auto"/>
        <w:ind w:left="567" w:hanging="567"/>
        <w:rPr>
          <w:rFonts w:asciiTheme="majorHAnsi" w:hAnsiTheme="majorHAnsi" w:cstheme="majorHAnsi"/>
        </w:rPr>
      </w:pPr>
      <w:r w:rsidRPr="00B307D9">
        <w:rPr>
          <w:rFonts w:asciiTheme="majorHAnsi" w:hAnsiTheme="majorHAnsi" w:cstheme="majorHAnsi"/>
        </w:rPr>
        <w:t>Odległość stacjonarnego punktu gwarancyjnego wynosi nie  więcej niż 190 km do siedziby zamawiającego (</w:t>
      </w:r>
      <w:proofErr w:type="spellStart"/>
      <w:r w:rsidRPr="00B307D9">
        <w:rPr>
          <w:rFonts w:asciiTheme="majorHAnsi" w:hAnsiTheme="majorHAnsi" w:cstheme="majorHAnsi"/>
        </w:rPr>
        <w:t>PGKiM</w:t>
      </w:r>
      <w:proofErr w:type="spellEnd"/>
      <w:r w:rsidRPr="00B307D9">
        <w:rPr>
          <w:rFonts w:asciiTheme="majorHAnsi" w:hAnsiTheme="majorHAnsi" w:cstheme="majorHAnsi"/>
        </w:rPr>
        <w:t xml:space="preserve"> spółka z ograniczoną odpowiedzialnością w Drezdenku).</w:t>
      </w:r>
    </w:p>
    <w:p w14:paraId="4127D492" w14:textId="14FD7841" w:rsidR="00307DD8" w:rsidRPr="00B307D9" w:rsidRDefault="00307DD8" w:rsidP="003C54C4">
      <w:pPr>
        <w:pStyle w:val="Akapitzlist"/>
        <w:spacing w:line="264" w:lineRule="auto"/>
        <w:ind w:left="567"/>
        <w:rPr>
          <w:rFonts w:asciiTheme="majorHAnsi" w:hAnsiTheme="majorHAnsi" w:cstheme="majorHAnsi"/>
        </w:rPr>
      </w:pPr>
    </w:p>
    <w:p w14:paraId="0F23730E" w14:textId="186A8B5D"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§6</w:t>
      </w:r>
    </w:p>
    <w:p w14:paraId="6A52F173" w14:textId="77777777" w:rsidR="00283E0F" w:rsidRPr="00F87A42" w:rsidRDefault="004308B4" w:rsidP="003C54C4">
      <w:pPr>
        <w:pStyle w:val="Akapitzlist"/>
        <w:numPr>
          <w:ilvl w:val="0"/>
          <w:numId w:val="16"/>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może odstąpić od umowy bez </w:t>
      </w:r>
      <w:r w:rsidRPr="0060673B">
        <w:rPr>
          <w:rFonts w:asciiTheme="majorHAnsi" w:hAnsiTheme="majorHAnsi" w:cstheme="majorHAnsi"/>
        </w:rPr>
        <w:t>prawa Dostawcy do</w:t>
      </w:r>
      <w:r w:rsidRPr="00F87A42">
        <w:rPr>
          <w:rFonts w:asciiTheme="majorHAnsi" w:hAnsiTheme="majorHAnsi" w:cstheme="majorHAnsi"/>
        </w:rPr>
        <w:t xml:space="preserve"> odszkodowania, jeżeli: </w:t>
      </w:r>
    </w:p>
    <w:p w14:paraId="3EF6896E" w14:textId="58B1D595" w:rsidR="002448DC" w:rsidRPr="00F87A42"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Dostawca nie dostarczy przedmiotu umowy w ciągu 14</w:t>
      </w:r>
      <w:r w:rsidR="002448DC" w:rsidRPr="00F87A42">
        <w:rPr>
          <w:rFonts w:asciiTheme="majorHAnsi" w:hAnsiTheme="majorHAnsi" w:cstheme="majorHAnsi"/>
        </w:rPr>
        <w:t xml:space="preserve"> </w:t>
      </w:r>
      <w:r w:rsidRPr="00F87A42">
        <w:rPr>
          <w:rFonts w:asciiTheme="majorHAnsi" w:hAnsiTheme="majorHAnsi" w:cstheme="majorHAnsi"/>
        </w:rPr>
        <w:t xml:space="preserve">dni od terminu określonego w § 2 ust. 1, </w:t>
      </w:r>
    </w:p>
    <w:p w14:paraId="0ECF1738" w14:textId="19E32B26" w:rsidR="002448DC" w:rsidRPr="00D22EFB"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 xml:space="preserve">dokonano zmiany umowy z naruszeniem art. </w:t>
      </w:r>
      <w:r w:rsidRPr="00D22EFB">
        <w:rPr>
          <w:rFonts w:asciiTheme="majorHAnsi" w:hAnsiTheme="majorHAnsi" w:cstheme="majorHAnsi"/>
        </w:rPr>
        <w:t xml:space="preserve">454 </w:t>
      </w:r>
      <w:proofErr w:type="spellStart"/>
      <w:r w:rsidRPr="00D22EFB">
        <w:rPr>
          <w:rFonts w:asciiTheme="majorHAnsi" w:hAnsiTheme="majorHAnsi" w:cstheme="majorHAnsi"/>
        </w:rPr>
        <w:t>p.z.p</w:t>
      </w:r>
      <w:proofErr w:type="spellEnd"/>
      <w:r w:rsidRPr="00D22EFB">
        <w:rPr>
          <w:rFonts w:asciiTheme="majorHAnsi" w:hAnsiTheme="majorHAnsi" w:cstheme="majorHAnsi"/>
        </w:rPr>
        <w:t xml:space="preserve">. i art. 455 </w:t>
      </w:r>
      <w:proofErr w:type="spellStart"/>
      <w:r w:rsidRPr="00D22EFB">
        <w:rPr>
          <w:rFonts w:asciiTheme="majorHAnsi" w:hAnsiTheme="majorHAnsi" w:cstheme="majorHAnsi"/>
        </w:rPr>
        <w:t>p.z.p</w:t>
      </w:r>
      <w:proofErr w:type="spellEnd"/>
      <w:r w:rsidRPr="00D22EFB">
        <w:rPr>
          <w:rFonts w:asciiTheme="majorHAnsi" w:hAnsiTheme="majorHAnsi" w:cstheme="majorHAnsi"/>
        </w:rPr>
        <w:t>.,</w:t>
      </w:r>
    </w:p>
    <w:p w14:paraId="781F880A" w14:textId="7EC36626" w:rsidR="002448DC" w:rsidRPr="00F87A42"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 xml:space="preserve">Wykonawca w chwili zawarcia umowy podlegał wykluczeniu na podstawie art. 108 </w:t>
      </w:r>
      <w:proofErr w:type="spellStart"/>
      <w:r w:rsidRPr="00F87A42">
        <w:rPr>
          <w:rFonts w:asciiTheme="majorHAnsi" w:hAnsiTheme="majorHAnsi" w:cstheme="majorHAnsi"/>
        </w:rPr>
        <w:t>p.z.p</w:t>
      </w:r>
      <w:proofErr w:type="spellEnd"/>
      <w:r w:rsidRPr="00F87A42">
        <w:rPr>
          <w:rFonts w:asciiTheme="majorHAnsi" w:hAnsiTheme="majorHAnsi" w:cstheme="majorHAnsi"/>
        </w:rPr>
        <w:t xml:space="preserve">., </w:t>
      </w:r>
    </w:p>
    <w:p w14:paraId="25B71707" w14:textId="4A711C44" w:rsidR="002448DC" w:rsidRPr="00F87A42" w:rsidRDefault="00283E0F"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T</w:t>
      </w:r>
      <w:r w:rsidR="004308B4" w:rsidRPr="00F87A42">
        <w:rPr>
          <w:rFonts w:asciiTheme="majorHAnsi" w:hAnsiTheme="majorHAnsi" w:cstheme="majorHAnsi"/>
        </w:rPr>
        <w:t>rybunał Sprawiedliwości Unii Europejskiej stwierdził, w</w:t>
      </w:r>
      <w:r w:rsidR="00BD3DC0">
        <w:rPr>
          <w:rFonts w:asciiTheme="majorHAnsi" w:hAnsiTheme="majorHAnsi" w:cstheme="majorHAnsi"/>
        </w:rPr>
        <w:t xml:space="preserve"> </w:t>
      </w:r>
      <w:r w:rsidR="004308B4" w:rsidRPr="00F87A42">
        <w:rPr>
          <w:rFonts w:asciiTheme="majorHAnsi" w:hAnsiTheme="majorHAnsi" w:cstheme="majorHAnsi"/>
        </w:rPr>
        <w:t>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EFD33A" w14:textId="77777777" w:rsidR="00BD3DC0"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 xml:space="preserve">Wykonawca dokonał cesji wierzytelności wynikających z niniejszej umowy na rzecz osób trzecich bez zgody Zamawiającego. </w:t>
      </w:r>
    </w:p>
    <w:p w14:paraId="3387FC19" w14:textId="318EB0FA" w:rsidR="002448DC" w:rsidRPr="00544D04" w:rsidRDefault="004308B4" w:rsidP="003C54C4">
      <w:pPr>
        <w:pStyle w:val="Akapitzlist"/>
        <w:numPr>
          <w:ilvl w:val="0"/>
          <w:numId w:val="16"/>
        </w:numPr>
        <w:spacing w:line="264" w:lineRule="auto"/>
        <w:ind w:left="567" w:hanging="567"/>
        <w:rPr>
          <w:rFonts w:asciiTheme="majorHAnsi" w:hAnsiTheme="majorHAnsi" w:cstheme="majorHAnsi"/>
        </w:rPr>
      </w:pPr>
      <w:r w:rsidRPr="00D22EFB">
        <w:rPr>
          <w:rFonts w:asciiTheme="majorHAnsi" w:hAnsiTheme="majorHAnsi" w:cstheme="majorHAnsi"/>
        </w:rPr>
        <w:t>W przypadku odstąpienia z powodu dokonania</w:t>
      </w:r>
      <w:r w:rsidR="002448DC" w:rsidRPr="00D22EFB">
        <w:rPr>
          <w:rFonts w:asciiTheme="majorHAnsi" w:hAnsiTheme="majorHAnsi" w:cstheme="majorHAnsi"/>
        </w:rPr>
        <w:t xml:space="preserve"> </w:t>
      </w:r>
      <w:r w:rsidRPr="00D22EFB">
        <w:rPr>
          <w:rFonts w:asciiTheme="majorHAnsi" w:hAnsiTheme="majorHAnsi" w:cstheme="majorHAnsi"/>
        </w:rPr>
        <w:t>zmiany</w:t>
      </w:r>
      <w:r w:rsidRPr="00544D04">
        <w:rPr>
          <w:rFonts w:asciiTheme="majorHAnsi" w:hAnsiTheme="majorHAnsi" w:cstheme="majorHAnsi"/>
        </w:rPr>
        <w:t xml:space="preserve"> umowy z naruszeniem art. 454 </w:t>
      </w:r>
      <w:r w:rsidR="00544D04">
        <w:rPr>
          <w:rFonts w:asciiTheme="majorHAnsi" w:hAnsiTheme="majorHAnsi" w:cstheme="majorHAnsi"/>
        </w:rPr>
        <w:t xml:space="preserve">ustawy Pzp </w:t>
      </w:r>
      <w:r w:rsidRPr="00544D04">
        <w:rPr>
          <w:rFonts w:asciiTheme="majorHAnsi" w:hAnsiTheme="majorHAnsi" w:cstheme="majorHAnsi"/>
        </w:rPr>
        <w:t xml:space="preserve"> i art. 455 </w:t>
      </w:r>
      <w:r w:rsidR="00544D04">
        <w:rPr>
          <w:rFonts w:asciiTheme="majorHAnsi" w:hAnsiTheme="majorHAnsi" w:cstheme="majorHAnsi"/>
        </w:rPr>
        <w:t>ustawy Pzp</w:t>
      </w:r>
      <w:r w:rsidRPr="00544D04">
        <w:rPr>
          <w:rFonts w:asciiTheme="majorHAnsi" w:hAnsiTheme="majorHAnsi" w:cstheme="majorHAnsi"/>
        </w:rPr>
        <w:t>, Zamawiający odstępuje od umowy w części, której zmiana dotyczy.</w:t>
      </w:r>
    </w:p>
    <w:p w14:paraId="0B85E227" w14:textId="4D71BDF3" w:rsidR="002448DC" w:rsidRPr="00F87A42" w:rsidRDefault="004308B4" w:rsidP="003C54C4">
      <w:pPr>
        <w:pStyle w:val="Akapitzlist"/>
        <w:numPr>
          <w:ilvl w:val="0"/>
          <w:numId w:val="16"/>
        </w:numPr>
        <w:spacing w:line="264" w:lineRule="auto"/>
        <w:ind w:left="567" w:hanging="567"/>
        <w:rPr>
          <w:rFonts w:asciiTheme="majorHAnsi" w:hAnsiTheme="majorHAnsi" w:cstheme="majorHAnsi"/>
        </w:rPr>
      </w:pPr>
      <w:r w:rsidRPr="00F87A42">
        <w:rPr>
          <w:rFonts w:asciiTheme="majorHAnsi" w:hAnsiTheme="majorHAnsi" w:cstheme="majorHAnsi"/>
        </w:rPr>
        <w:t>Odstąpienie od umowy powinno być w formie pisemnej z podaniem uzasadnienia pod rygorem nieważności odstąpienia.</w:t>
      </w:r>
    </w:p>
    <w:p w14:paraId="009A698E" w14:textId="00D8D806"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§7</w:t>
      </w:r>
    </w:p>
    <w:p w14:paraId="43D27F4D" w14:textId="65F1F0CB" w:rsidR="004308B4" w:rsidRPr="00F87A42"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zastrzega zastosowanie kary umownej, na wypadek niewykonania lub nienależytego wykonania umowy. </w:t>
      </w:r>
    </w:p>
    <w:p w14:paraId="1D50BE47" w14:textId="24F80504" w:rsidR="002448DC" w:rsidRPr="00F87A42"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Dostawca zapłaci Zamawiającemu kary umowne: </w:t>
      </w:r>
    </w:p>
    <w:p w14:paraId="4C6BEEA2" w14:textId="21E48A5D" w:rsidR="002448DC" w:rsidRPr="00F87A42" w:rsidRDefault="004308B4" w:rsidP="003C54C4">
      <w:pPr>
        <w:pStyle w:val="Akapitzlist"/>
        <w:numPr>
          <w:ilvl w:val="0"/>
          <w:numId w:val="19"/>
        </w:numPr>
        <w:spacing w:line="264" w:lineRule="auto"/>
        <w:ind w:left="567" w:hanging="567"/>
        <w:rPr>
          <w:rFonts w:asciiTheme="majorHAnsi" w:hAnsiTheme="majorHAnsi" w:cstheme="majorHAnsi"/>
        </w:rPr>
      </w:pPr>
      <w:r w:rsidRPr="00F87A42">
        <w:rPr>
          <w:rFonts w:asciiTheme="majorHAnsi" w:hAnsiTheme="majorHAnsi" w:cstheme="majorHAnsi"/>
        </w:rPr>
        <w:t xml:space="preserve">za odstąpienie od umowy z przyczyn, za które odpowiedzialność ponosi Dostawca w wysokości 5 </w:t>
      </w:r>
      <w:r w:rsidR="00307DD8">
        <w:rPr>
          <w:rFonts w:asciiTheme="majorHAnsi" w:hAnsiTheme="majorHAnsi" w:cstheme="majorHAnsi"/>
        </w:rPr>
        <w:t> </w:t>
      </w:r>
      <w:r w:rsidRPr="00F87A42">
        <w:rPr>
          <w:rFonts w:asciiTheme="majorHAnsi" w:hAnsiTheme="majorHAnsi" w:cstheme="majorHAnsi"/>
        </w:rPr>
        <w:t xml:space="preserve">% wartości zamówienia brutto określonej w § 3 pkt 1 umowy. </w:t>
      </w:r>
    </w:p>
    <w:p w14:paraId="3E337AD1" w14:textId="19E41DA6" w:rsidR="002448DC" w:rsidRPr="00F87A42" w:rsidRDefault="004308B4" w:rsidP="003C54C4">
      <w:pPr>
        <w:pStyle w:val="Akapitzlist"/>
        <w:numPr>
          <w:ilvl w:val="0"/>
          <w:numId w:val="19"/>
        </w:numPr>
        <w:spacing w:line="264" w:lineRule="auto"/>
        <w:ind w:left="567" w:hanging="567"/>
        <w:rPr>
          <w:rFonts w:asciiTheme="majorHAnsi" w:hAnsiTheme="majorHAnsi" w:cstheme="majorHAnsi"/>
        </w:rPr>
      </w:pPr>
      <w:r w:rsidRPr="00F87A42">
        <w:rPr>
          <w:rFonts w:asciiTheme="majorHAnsi" w:hAnsiTheme="majorHAnsi" w:cstheme="majorHAnsi"/>
        </w:rPr>
        <w:t>za zwłokę w wykonaniu przedmiotu umowy -</w:t>
      </w:r>
      <w:r w:rsidR="00544D04">
        <w:rPr>
          <w:rFonts w:asciiTheme="majorHAnsi" w:hAnsiTheme="majorHAnsi" w:cstheme="majorHAnsi"/>
        </w:rPr>
        <w:t xml:space="preserve"> </w:t>
      </w:r>
      <w:r w:rsidRPr="00F87A42">
        <w:rPr>
          <w:rFonts w:asciiTheme="majorHAnsi" w:hAnsiTheme="majorHAnsi" w:cstheme="majorHAnsi"/>
        </w:rPr>
        <w:t>w wysokości 0,5 % wartości zamówienia brutto określonej w § 3 pkt 1 umowy za każdy rozpoczęty dzień zwłoki,</w:t>
      </w:r>
    </w:p>
    <w:p w14:paraId="1DD85539" w14:textId="579CCDF4" w:rsidR="002448DC" w:rsidRPr="00B307D9" w:rsidRDefault="004308B4" w:rsidP="003C54C4">
      <w:pPr>
        <w:pStyle w:val="Akapitzlist"/>
        <w:numPr>
          <w:ilvl w:val="0"/>
          <w:numId w:val="19"/>
        </w:numPr>
        <w:spacing w:line="264" w:lineRule="auto"/>
        <w:ind w:left="567" w:hanging="567"/>
        <w:rPr>
          <w:rFonts w:asciiTheme="majorHAnsi" w:hAnsiTheme="majorHAnsi" w:cstheme="majorHAnsi"/>
        </w:rPr>
      </w:pPr>
      <w:r w:rsidRPr="00F87A42">
        <w:rPr>
          <w:rFonts w:asciiTheme="majorHAnsi" w:hAnsiTheme="majorHAnsi" w:cstheme="majorHAnsi"/>
        </w:rPr>
        <w:t xml:space="preserve">za zwłokę w usunięciu wad sprzętu lub części składowej sprzętu w okresie gwarancji </w:t>
      </w:r>
      <w:r w:rsidR="00307DD8">
        <w:rPr>
          <w:rFonts w:asciiTheme="majorHAnsi" w:hAnsiTheme="majorHAnsi" w:cstheme="majorHAnsi"/>
        </w:rPr>
        <w:t> </w:t>
      </w:r>
      <w:r w:rsidRPr="00F87A42">
        <w:rPr>
          <w:rFonts w:asciiTheme="majorHAnsi" w:hAnsiTheme="majorHAnsi" w:cstheme="majorHAnsi"/>
        </w:rPr>
        <w:t>w</w:t>
      </w:r>
      <w:r w:rsidR="002448DC" w:rsidRPr="00F87A42">
        <w:rPr>
          <w:rFonts w:asciiTheme="majorHAnsi" w:hAnsiTheme="majorHAnsi" w:cstheme="majorHAnsi"/>
        </w:rPr>
        <w:t xml:space="preserve"> </w:t>
      </w:r>
      <w:r w:rsidRPr="00B307D9">
        <w:rPr>
          <w:rFonts w:asciiTheme="majorHAnsi" w:hAnsiTheme="majorHAnsi" w:cstheme="majorHAnsi"/>
        </w:rPr>
        <w:t>wysokości 200,00 zł brutto za</w:t>
      </w:r>
      <w:r w:rsidR="002448DC" w:rsidRPr="00B307D9">
        <w:rPr>
          <w:rFonts w:asciiTheme="majorHAnsi" w:hAnsiTheme="majorHAnsi" w:cstheme="majorHAnsi"/>
        </w:rPr>
        <w:t xml:space="preserve"> </w:t>
      </w:r>
      <w:r w:rsidRPr="00B307D9">
        <w:rPr>
          <w:rFonts w:asciiTheme="majorHAnsi" w:hAnsiTheme="majorHAnsi" w:cstheme="majorHAnsi"/>
        </w:rPr>
        <w:t>każdy dzień zwłoki liczony od dnia wyznaczonego na usunięcie wady.</w:t>
      </w:r>
      <w:r w:rsidR="006915A1" w:rsidRPr="00B307D9">
        <w:rPr>
          <w:rFonts w:asciiTheme="majorHAnsi" w:hAnsiTheme="majorHAnsi" w:cstheme="majorHAnsi"/>
        </w:rPr>
        <w:t xml:space="preserve"> </w:t>
      </w:r>
      <w:r w:rsidR="00860041" w:rsidRPr="00B307D9">
        <w:rPr>
          <w:rFonts w:asciiTheme="majorHAnsi" w:hAnsiTheme="majorHAnsi" w:cstheme="majorHAnsi"/>
        </w:rPr>
        <w:t>Zamawiający</w:t>
      </w:r>
      <w:r w:rsidR="006915A1" w:rsidRPr="00B307D9">
        <w:rPr>
          <w:rFonts w:asciiTheme="majorHAnsi" w:hAnsiTheme="majorHAnsi" w:cstheme="majorHAnsi"/>
        </w:rPr>
        <w:t xml:space="preserve"> odstąpi od naliczania kary, jeśli Wykonawca </w:t>
      </w:r>
      <w:r w:rsidR="00860041" w:rsidRPr="00B307D9">
        <w:rPr>
          <w:rFonts w:asciiTheme="majorHAnsi" w:hAnsiTheme="majorHAnsi" w:cstheme="majorHAnsi"/>
        </w:rPr>
        <w:t>w tym czasie podstawi maszynę zastępczą o zbliżonych parametrach.</w:t>
      </w:r>
    </w:p>
    <w:p w14:paraId="2C1F02C7" w14:textId="37768B24" w:rsidR="002448DC" w:rsidRPr="00F87A42"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zapłaci Dostawcy karę umowną za odstąpienie od umowy z przyczyn, za które odpowiedzialność ponosi Zamawiający w wysokości 5 % wartości zamówienia brutto ustalonego w § 3 pkt 1 umowy. </w:t>
      </w:r>
    </w:p>
    <w:p w14:paraId="6F73DE6F" w14:textId="7EBE5896" w:rsidR="00544D04" w:rsidRPr="00544D04" w:rsidRDefault="00544D04" w:rsidP="003C54C4">
      <w:pPr>
        <w:pStyle w:val="Akapitzlist"/>
        <w:numPr>
          <w:ilvl w:val="0"/>
          <w:numId w:val="18"/>
        </w:numPr>
        <w:spacing w:line="264" w:lineRule="auto"/>
        <w:ind w:left="567" w:hanging="567"/>
        <w:rPr>
          <w:rFonts w:asciiTheme="majorHAnsi" w:hAnsiTheme="majorHAnsi" w:cstheme="majorHAnsi"/>
        </w:rPr>
      </w:pPr>
      <w:r w:rsidRPr="00544D04">
        <w:rPr>
          <w:rFonts w:asciiTheme="majorHAnsi" w:hAnsiTheme="majorHAnsi" w:cstheme="majorHAnsi"/>
        </w:rPr>
        <w:t>Łączna wartość kar nie może przekroczyć 2</w:t>
      </w:r>
      <w:r>
        <w:rPr>
          <w:rFonts w:asciiTheme="majorHAnsi" w:hAnsiTheme="majorHAnsi" w:cstheme="majorHAnsi"/>
        </w:rPr>
        <w:t>0</w:t>
      </w:r>
      <w:r w:rsidRPr="00544D04">
        <w:rPr>
          <w:rFonts w:asciiTheme="majorHAnsi" w:hAnsiTheme="majorHAnsi" w:cstheme="majorHAnsi"/>
        </w:rPr>
        <w:t xml:space="preserve">% wartości umowy, której mowa § </w:t>
      </w:r>
      <w:r>
        <w:rPr>
          <w:rFonts w:asciiTheme="majorHAnsi" w:hAnsiTheme="majorHAnsi" w:cstheme="majorHAnsi"/>
        </w:rPr>
        <w:t>3</w:t>
      </w:r>
      <w:r w:rsidRPr="00544D04">
        <w:rPr>
          <w:rFonts w:asciiTheme="majorHAnsi" w:hAnsiTheme="majorHAnsi" w:cstheme="majorHAnsi"/>
        </w:rPr>
        <w:t xml:space="preserve"> ust. </w:t>
      </w:r>
      <w:r>
        <w:rPr>
          <w:rFonts w:asciiTheme="majorHAnsi" w:hAnsiTheme="majorHAnsi" w:cstheme="majorHAnsi"/>
        </w:rPr>
        <w:t>1</w:t>
      </w:r>
      <w:r w:rsidRPr="00544D04">
        <w:rPr>
          <w:rFonts w:asciiTheme="majorHAnsi" w:hAnsiTheme="majorHAnsi" w:cstheme="majorHAnsi"/>
        </w:rPr>
        <w:t>.</w:t>
      </w:r>
    </w:p>
    <w:p w14:paraId="557FBCF0" w14:textId="5F521703" w:rsidR="002448DC" w:rsidRPr="00F87A42"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6DB8C1C" w14:textId="56BD229D" w:rsidR="002448DC"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Strony ustalają płatność kar umownych w terminie 14 dni od daty otrzymania obciążenia. </w:t>
      </w:r>
    </w:p>
    <w:p w14:paraId="27A1A7BB" w14:textId="2B8DD12D" w:rsidR="00C945BE" w:rsidRPr="00C945BE" w:rsidRDefault="00C945BE" w:rsidP="003C54C4">
      <w:pPr>
        <w:pStyle w:val="Akapitzlist"/>
        <w:numPr>
          <w:ilvl w:val="0"/>
          <w:numId w:val="18"/>
        </w:numPr>
        <w:spacing w:line="264" w:lineRule="auto"/>
        <w:ind w:left="567" w:hanging="567"/>
        <w:rPr>
          <w:rFonts w:asciiTheme="majorHAnsi" w:hAnsiTheme="majorHAnsi" w:cstheme="majorHAnsi"/>
        </w:rPr>
      </w:pPr>
      <w:r w:rsidRPr="00C945BE">
        <w:rPr>
          <w:rFonts w:asciiTheme="majorHAnsi" w:hAnsiTheme="majorHAnsi" w:cstheme="majorHAnsi"/>
        </w:rPr>
        <w:t xml:space="preserve">Zamawiającemu przysługuje prawo do potrącania kar umownych z należności Wykonawcy wynikających z niniejszej umowy, chociażby roszczenie o zapłatę kar umownych nie było jeszcze wymagalne, z wyłączeniem prawa potrącenia w sytuacjach określonych w art. 15 r¹ ustawy z dnia 2 marca 2020 r. o szczególnych rozwiązaniach związanych z zapobieganiem, </w:t>
      </w:r>
      <w:r w:rsidRPr="00C945BE">
        <w:rPr>
          <w:rFonts w:asciiTheme="majorHAnsi" w:hAnsiTheme="majorHAnsi" w:cstheme="majorHAnsi"/>
        </w:rPr>
        <w:lastRenderedPageBreak/>
        <w:t>przeciwdziałaniem i zwalczaniem COVID-19, innych chorób zakaźnych oraz wywołanych nimi sytuacji kryzysowych (tj. Dz. U. z 2020 r. poz. 1842 ze zm.).</w:t>
      </w:r>
    </w:p>
    <w:p w14:paraId="4EDB74F9" w14:textId="51FEF08A"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§8</w:t>
      </w:r>
    </w:p>
    <w:p w14:paraId="27B1CB02" w14:textId="3ED00EFA" w:rsidR="002448DC" w:rsidRPr="00F87A42" w:rsidRDefault="004308B4" w:rsidP="003C54C4">
      <w:pPr>
        <w:spacing w:line="264" w:lineRule="auto"/>
        <w:rPr>
          <w:rFonts w:asciiTheme="majorHAnsi" w:hAnsiTheme="majorHAnsi" w:cstheme="majorHAnsi"/>
        </w:rPr>
      </w:pPr>
      <w:r w:rsidRPr="00F87A42">
        <w:rPr>
          <w:rFonts w:asciiTheme="majorHAnsi" w:hAnsiTheme="majorHAnsi" w:cstheme="majorHAnsi"/>
        </w:rPr>
        <w:t>Strony zobowiązują się do natychmiastowego pisemnego informowania o każdej zmianie adresu, telefonu</w:t>
      </w:r>
      <w:r w:rsidR="002448DC" w:rsidRPr="00F87A42">
        <w:rPr>
          <w:rFonts w:asciiTheme="majorHAnsi" w:hAnsiTheme="majorHAnsi" w:cstheme="majorHAnsi"/>
        </w:rPr>
        <w:t xml:space="preserve"> </w:t>
      </w:r>
      <w:r w:rsidRPr="00F87A42">
        <w:rPr>
          <w:rFonts w:asciiTheme="majorHAnsi" w:hAnsiTheme="majorHAnsi" w:cstheme="majorHAnsi"/>
        </w:rPr>
        <w:t>i adresu e-mailowego bez</w:t>
      </w:r>
      <w:r w:rsidR="002448DC" w:rsidRPr="00F87A42">
        <w:rPr>
          <w:rFonts w:asciiTheme="majorHAnsi" w:hAnsiTheme="majorHAnsi" w:cstheme="majorHAnsi"/>
        </w:rPr>
        <w:t xml:space="preserve"> </w:t>
      </w:r>
      <w:r w:rsidRPr="00F87A42">
        <w:rPr>
          <w:rFonts w:asciiTheme="majorHAnsi" w:hAnsiTheme="majorHAnsi" w:cstheme="majorHAnsi"/>
        </w:rPr>
        <w:t xml:space="preserve">potrzeby sporządzania aneksu do umowy. W przypadku braku takiej informacji pisma przesłane na dotychczasowy adres uważa się za skutecznie doręczone. </w:t>
      </w:r>
    </w:p>
    <w:p w14:paraId="683AB9E5" w14:textId="3C5EB3ED"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§9</w:t>
      </w:r>
    </w:p>
    <w:p w14:paraId="44BFC074" w14:textId="1212FF52" w:rsidR="002448DC" w:rsidRPr="00F87A42" w:rsidRDefault="004308B4" w:rsidP="003C54C4">
      <w:pPr>
        <w:pStyle w:val="Akapitzlist"/>
        <w:numPr>
          <w:ilvl w:val="0"/>
          <w:numId w:val="21"/>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przewiduje możliwość wprowadzenia istotnych zmian do umowy w następujących przypadkach: </w:t>
      </w:r>
    </w:p>
    <w:p w14:paraId="3AC53A4F" w14:textId="726879DC"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 xml:space="preserve">zmianę terminu realizacji umowy z powodu wystąpienia nieprzewidzianych zdarzeń, </w:t>
      </w:r>
    </w:p>
    <w:p w14:paraId="21B852E5" w14:textId="088F2635"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 xml:space="preserve">zmiany osób, przy pomocy których Dostawca realizuje przedmiot umowy na inne spełniające warunki określone w SWZ , </w:t>
      </w:r>
    </w:p>
    <w:p w14:paraId="79B889C1" w14:textId="56364F9C" w:rsidR="002448DC" w:rsidRPr="00C945BE" w:rsidRDefault="004308B4" w:rsidP="003C54C4">
      <w:pPr>
        <w:pStyle w:val="Akapitzlist"/>
        <w:numPr>
          <w:ilvl w:val="0"/>
          <w:numId w:val="22"/>
        </w:numPr>
        <w:spacing w:line="264" w:lineRule="auto"/>
        <w:ind w:left="567" w:hanging="567"/>
        <w:rPr>
          <w:rFonts w:asciiTheme="majorHAnsi" w:hAnsiTheme="majorHAnsi" w:cstheme="majorHAnsi"/>
        </w:rPr>
      </w:pPr>
      <w:r w:rsidRPr="00C945BE">
        <w:rPr>
          <w:rFonts w:asciiTheme="majorHAnsi" w:hAnsiTheme="majorHAnsi" w:cstheme="majorHAnsi"/>
        </w:rPr>
        <w:t xml:space="preserve">działania siły wyższej, za którą uważa się zdarzenia o charakterze nadzwyczajnym występujące po zawarciu niniejszej Umowy, za które Wykonawca odpowiedzialności nie ponosi i których Strony nie były w stanie przewidzieć w momencie jej zawierania, których zaistnienie lub skutki uniemożliwiają wykonanie niniejszej Umowy w ww. terminie. </w:t>
      </w:r>
      <w:r w:rsidR="00C945BE" w:rsidRPr="00C945BE">
        <w:rPr>
          <w:rFonts w:asciiTheme="majorHAnsi" w:hAnsiTheme="majorHAnsi" w:cstheme="majorHAnsi"/>
        </w:rPr>
        <w:t>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w:t>
      </w:r>
      <w:r w:rsidRPr="00C945BE">
        <w:rPr>
          <w:rFonts w:asciiTheme="majorHAnsi" w:hAnsiTheme="majorHAnsi" w:cstheme="majorHAnsi"/>
        </w:rPr>
        <w:t xml:space="preserve"> Strona powołująca się na stan siły wyższej jest zobowiązana do niezwłocznego pisemnego powiadomienia o powyższym drugiej</w:t>
      </w:r>
      <w:r w:rsidR="002448DC" w:rsidRPr="00C945BE">
        <w:rPr>
          <w:rFonts w:asciiTheme="majorHAnsi" w:hAnsiTheme="majorHAnsi" w:cstheme="majorHAnsi"/>
        </w:rPr>
        <w:t xml:space="preserve"> </w:t>
      </w:r>
      <w:r w:rsidRPr="00C945BE">
        <w:rPr>
          <w:rFonts w:asciiTheme="majorHAnsi" w:hAnsiTheme="majorHAnsi" w:cstheme="majorHAnsi"/>
        </w:rPr>
        <w:t>Strony, a następnie do udokumentowania zaistnienia tego stanu. Po ustąpieniu przeszkód w realizacji niniejszej Umowy, spowodowanych zaistnieniem siły wyższej, Wykonawca zobowiązany jest dołożyć starań dla nadrobienia zaległości powstałych w wyniku ww. nieprzewidzianych zdarzeń</w:t>
      </w:r>
      <w:r w:rsidR="00C945BE">
        <w:rPr>
          <w:rFonts w:asciiTheme="majorHAnsi" w:hAnsiTheme="majorHAnsi" w:cstheme="majorHAnsi"/>
        </w:rPr>
        <w:t>,</w:t>
      </w:r>
    </w:p>
    <w:p w14:paraId="37D76896" w14:textId="11D7BBB2"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zdarzeń losowych,</w:t>
      </w:r>
    </w:p>
    <w:p w14:paraId="2B197408" w14:textId="1DC32D3C"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wystąpienia okoliczności uniemożliwiających wykonywanie dostaw objętych niniejszą Umową, za wystąpienie których wyłączną odpowiedzialności ponosi Zamawiający,</w:t>
      </w:r>
    </w:p>
    <w:p w14:paraId="2DC97951" w14:textId="37CAD218"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wystąpienia innych okoliczności niezależnych od Wykonawcy na uzasadniony wniosek Wykonawcy pod warunkiem, że zmiana taka wynika z okoliczności których Wykonawca nie mógł przewidzieć na etapie składania oferty i nie jest przez niego zawiniona,</w:t>
      </w:r>
    </w:p>
    <w:p w14:paraId="1F9D1F21" w14:textId="623D3A3B" w:rsidR="002448DC"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zmiany podwykonawców, którzy zostali wskazani w ofercie Wykonawcy.</w:t>
      </w:r>
    </w:p>
    <w:p w14:paraId="0584A988" w14:textId="7BAC85F5" w:rsidR="002448DC" w:rsidRPr="00F87A42" w:rsidRDefault="004308B4" w:rsidP="003C54C4">
      <w:pPr>
        <w:pStyle w:val="Akapitzlist"/>
        <w:numPr>
          <w:ilvl w:val="0"/>
          <w:numId w:val="24"/>
        </w:numPr>
        <w:spacing w:line="264" w:lineRule="auto"/>
        <w:ind w:left="567" w:hanging="567"/>
        <w:rPr>
          <w:rFonts w:asciiTheme="majorHAnsi" w:hAnsiTheme="majorHAnsi" w:cstheme="majorHAnsi"/>
        </w:rPr>
      </w:pPr>
      <w:r w:rsidRPr="00F87A42">
        <w:rPr>
          <w:rFonts w:asciiTheme="majorHAnsi" w:hAnsiTheme="majorHAnsi" w:cstheme="majorHAnsi"/>
        </w:rPr>
        <w:t xml:space="preserve">Określa się następujący tryb dokonywania zmian postanowień umowy: </w:t>
      </w:r>
    </w:p>
    <w:p w14:paraId="26111723" w14:textId="5B53E862" w:rsidR="002448DC" w:rsidRPr="00F87A42" w:rsidRDefault="004308B4" w:rsidP="003C54C4">
      <w:pPr>
        <w:pStyle w:val="Akapitzlist"/>
        <w:numPr>
          <w:ilvl w:val="0"/>
          <w:numId w:val="25"/>
        </w:numPr>
        <w:spacing w:line="264" w:lineRule="auto"/>
        <w:ind w:left="567" w:hanging="567"/>
        <w:rPr>
          <w:rFonts w:asciiTheme="majorHAnsi" w:hAnsiTheme="majorHAnsi" w:cstheme="majorHAnsi"/>
        </w:rPr>
      </w:pPr>
      <w:r w:rsidRPr="00F87A42">
        <w:rPr>
          <w:rFonts w:asciiTheme="majorHAnsi" w:hAnsiTheme="majorHAnsi" w:cstheme="majorHAnsi"/>
        </w:rPr>
        <w:t xml:space="preserve">zmiana postanowień zawartej umowy może nastąpić wyłącznie, za zgodą obu stron wyrażoną, na piśmie, pod rygorem nieważności, </w:t>
      </w:r>
    </w:p>
    <w:p w14:paraId="469D2EF2" w14:textId="4C1BD103" w:rsidR="002448DC" w:rsidRPr="00F87A42" w:rsidRDefault="004308B4" w:rsidP="003C54C4">
      <w:pPr>
        <w:pStyle w:val="Akapitzlist"/>
        <w:numPr>
          <w:ilvl w:val="0"/>
          <w:numId w:val="25"/>
        </w:numPr>
        <w:spacing w:line="264" w:lineRule="auto"/>
        <w:ind w:left="567" w:hanging="567"/>
        <w:rPr>
          <w:rFonts w:asciiTheme="majorHAnsi" w:hAnsiTheme="majorHAnsi" w:cstheme="majorHAnsi"/>
        </w:rPr>
      </w:pPr>
      <w:r w:rsidRPr="00F87A42">
        <w:rPr>
          <w:rFonts w:asciiTheme="majorHAnsi" w:hAnsiTheme="majorHAnsi" w:cstheme="majorHAnsi"/>
        </w:rPr>
        <w:t>strona występująca o zmianę postanowień zawartej umowy zobowiązana jest do udokumentowania zaistnienia powyższych okoliczności,</w:t>
      </w:r>
    </w:p>
    <w:p w14:paraId="7D6A79C5" w14:textId="652D2D5C" w:rsidR="004308B4" w:rsidRDefault="004308B4" w:rsidP="003C54C4">
      <w:pPr>
        <w:pStyle w:val="Akapitzlist"/>
        <w:numPr>
          <w:ilvl w:val="0"/>
          <w:numId w:val="25"/>
        </w:numPr>
        <w:spacing w:line="264" w:lineRule="auto"/>
        <w:ind w:left="567" w:hanging="567"/>
        <w:rPr>
          <w:rFonts w:asciiTheme="majorHAnsi" w:hAnsiTheme="majorHAnsi" w:cstheme="majorHAnsi"/>
        </w:rPr>
      </w:pPr>
      <w:r w:rsidRPr="00F87A42">
        <w:rPr>
          <w:rFonts w:asciiTheme="majorHAnsi" w:hAnsiTheme="majorHAnsi" w:cstheme="majorHAnsi"/>
        </w:rPr>
        <w:t xml:space="preserve">wniosek o zmianę postanowień zawartej umowy musi być wyrażony na piśmie. </w:t>
      </w:r>
    </w:p>
    <w:p w14:paraId="30CD9DAE" w14:textId="4B8FF75A" w:rsidR="008B0A2E" w:rsidRPr="00F87A42" w:rsidRDefault="002448DC" w:rsidP="003C54C4">
      <w:pPr>
        <w:spacing w:line="264" w:lineRule="auto"/>
        <w:ind w:left="567" w:hanging="567"/>
        <w:rPr>
          <w:rFonts w:asciiTheme="majorHAnsi" w:hAnsiTheme="majorHAnsi" w:cstheme="majorHAnsi"/>
        </w:rPr>
      </w:pPr>
      <w:r w:rsidRPr="00F87A42">
        <w:rPr>
          <w:rFonts w:asciiTheme="majorHAnsi" w:hAnsiTheme="majorHAnsi" w:cstheme="majorHAnsi"/>
        </w:rPr>
        <w:t>………………………..</w:t>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t>…………………………….</w:t>
      </w:r>
    </w:p>
    <w:sectPr w:rsidR="008B0A2E" w:rsidRPr="00F8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9E"/>
    <w:multiLevelType w:val="hybridMultilevel"/>
    <w:tmpl w:val="AC9EA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71A65"/>
    <w:multiLevelType w:val="hybridMultilevel"/>
    <w:tmpl w:val="925C4A3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F2B05"/>
    <w:multiLevelType w:val="hybridMultilevel"/>
    <w:tmpl w:val="40429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5147C"/>
    <w:multiLevelType w:val="hybridMultilevel"/>
    <w:tmpl w:val="39FCDAB0"/>
    <w:lvl w:ilvl="0" w:tplc="6D247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15135"/>
    <w:multiLevelType w:val="hybridMultilevel"/>
    <w:tmpl w:val="4822D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505E0"/>
    <w:multiLevelType w:val="hybridMultilevel"/>
    <w:tmpl w:val="38B4BAE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F355D"/>
    <w:multiLevelType w:val="hybridMultilevel"/>
    <w:tmpl w:val="55ECABD4"/>
    <w:lvl w:ilvl="0" w:tplc="89DAEEA8">
      <w:start w:val="1"/>
      <w:numFmt w:val="decimal"/>
      <w:lvlText w:val="%1."/>
      <w:lvlJc w:val="left"/>
      <w:pPr>
        <w:ind w:left="720" w:hanging="360"/>
      </w:pPr>
      <w:rPr>
        <w:rFonts w:asciiTheme="majorHAnsi" w:eastAsiaTheme="min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05FB8"/>
    <w:multiLevelType w:val="multilevel"/>
    <w:tmpl w:val="69B84FB2"/>
    <w:lvl w:ilvl="0">
      <w:start w:val="1"/>
      <w:numFmt w:val="decimal"/>
      <w:lvlText w:val="%1."/>
      <w:lvlJc w:val="left"/>
      <w:pPr>
        <w:ind w:left="720" w:hanging="360"/>
      </w:pPr>
      <w:rPr>
        <w:rFonts w:ascii="Tahoma" w:eastAsia="Calibri" w:hAnsi="Tahoma" w:hint="default"/>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D9032E"/>
    <w:multiLevelType w:val="hybridMultilevel"/>
    <w:tmpl w:val="5DEC7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02EFE"/>
    <w:multiLevelType w:val="hybridMultilevel"/>
    <w:tmpl w:val="202CB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77E4E"/>
    <w:multiLevelType w:val="hybridMultilevel"/>
    <w:tmpl w:val="A3CEB2A6"/>
    <w:lvl w:ilvl="0" w:tplc="19A414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A5EA7"/>
    <w:multiLevelType w:val="hybridMultilevel"/>
    <w:tmpl w:val="D0222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B08A5"/>
    <w:multiLevelType w:val="hybridMultilevel"/>
    <w:tmpl w:val="BF28E45A"/>
    <w:lvl w:ilvl="0" w:tplc="4FC25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FD87C7A"/>
    <w:multiLevelType w:val="hybridMultilevel"/>
    <w:tmpl w:val="50764670"/>
    <w:lvl w:ilvl="0" w:tplc="19A41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07F4B"/>
    <w:multiLevelType w:val="hybridMultilevel"/>
    <w:tmpl w:val="AAF03108"/>
    <w:lvl w:ilvl="0" w:tplc="6A9696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1E1AED"/>
    <w:multiLevelType w:val="hybridMultilevel"/>
    <w:tmpl w:val="399EC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F45DE4"/>
    <w:multiLevelType w:val="hybridMultilevel"/>
    <w:tmpl w:val="E13C646E"/>
    <w:lvl w:ilvl="0" w:tplc="9648D3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854BE"/>
    <w:multiLevelType w:val="hybridMultilevel"/>
    <w:tmpl w:val="7D78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D8108D"/>
    <w:multiLevelType w:val="hybridMultilevel"/>
    <w:tmpl w:val="06FA1ED4"/>
    <w:lvl w:ilvl="0" w:tplc="0C38166E">
      <w:start w:val="1"/>
      <w:numFmt w:val="decimal"/>
      <w:lvlText w:val="%1."/>
      <w:lvlJc w:val="left"/>
      <w:pPr>
        <w:ind w:left="720" w:hanging="360"/>
      </w:pPr>
      <w:rPr>
        <w:b w:val="0"/>
        <w:bCs/>
      </w:rPr>
    </w:lvl>
    <w:lvl w:ilvl="1" w:tplc="5F92CBF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EA4EF3"/>
    <w:multiLevelType w:val="hybridMultilevel"/>
    <w:tmpl w:val="F2809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63772E"/>
    <w:multiLevelType w:val="hybridMultilevel"/>
    <w:tmpl w:val="448E4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8077FF"/>
    <w:multiLevelType w:val="hybridMultilevel"/>
    <w:tmpl w:val="74C63AF0"/>
    <w:lvl w:ilvl="0" w:tplc="3E1C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2E31A8"/>
    <w:multiLevelType w:val="hybridMultilevel"/>
    <w:tmpl w:val="21D67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7C663F"/>
    <w:multiLevelType w:val="hybridMultilevel"/>
    <w:tmpl w:val="A8EA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72740"/>
    <w:multiLevelType w:val="hybridMultilevel"/>
    <w:tmpl w:val="13620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0B1882"/>
    <w:multiLevelType w:val="hybridMultilevel"/>
    <w:tmpl w:val="DA4C4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1B5867"/>
    <w:multiLevelType w:val="hybridMultilevel"/>
    <w:tmpl w:val="58344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6C64E5"/>
    <w:multiLevelType w:val="hybridMultilevel"/>
    <w:tmpl w:val="CC6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0"/>
  </w:num>
  <w:num w:numId="5">
    <w:abstractNumId w:val="26"/>
  </w:num>
  <w:num w:numId="6">
    <w:abstractNumId w:val="16"/>
  </w:num>
  <w:num w:numId="7">
    <w:abstractNumId w:val="17"/>
  </w:num>
  <w:num w:numId="8">
    <w:abstractNumId w:val="20"/>
  </w:num>
  <w:num w:numId="9">
    <w:abstractNumId w:val="27"/>
  </w:num>
  <w:num w:numId="10">
    <w:abstractNumId w:val="8"/>
  </w:num>
  <w:num w:numId="11">
    <w:abstractNumId w:val="4"/>
  </w:num>
  <w:num w:numId="12">
    <w:abstractNumId w:val="9"/>
  </w:num>
  <w:num w:numId="13">
    <w:abstractNumId w:val="1"/>
  </w:num>
  <w:num w:numId="14">
    <w:abstractNumId w:val="5"/>
  </w:num>
  <w:num w:numId="15">
    <w:abstractNumId w:val="21"/>
  </w:num>
  <w:num w:numId="16">
    <w:abstractNumId w:val="6"/>
  </w:num>
  <w:num w:numId="17">
    <w:abstractNumId w:val="12"/>
  </w:num>
  <w:num w:numId="18">
    <w:abstractNumId w:val="10"/>
  </w:num>
  <w:num w:numId="19">
    <w:abstractNumId w:val="25"/>
  </w:num>
  <w:num w:numId="20">
    <w:abstractNumId w:val="24"/>
  </w:num>
  <w:num w:numId="21">
    <w:abstractNumId w:val="13"/>
  </w:num>
  <w:num w:numId="22">
    <w:abstractNumId w:val="23"/>
  </w:num>
  <w:num w:numId="23">
    <w:abstractNumId w:val="15"/>
  </w:num>
  <w:num w:numId="24">
    <w:abstractNumId w:val="3"/>
  </w:num>
  <w:num w:numId="25">
    <w:abstractNumId w:val="2"/>
  </w:num>
  <w:num w:numId="26">
    <w:abstractNumId w:val="14"/>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B4"/>
    <w:rsid w:val="000A634C"/>
    <w:rsid w:val="001B7DBD"/>
    <w:rsid w:val="001D6616"/>
    <w:rsid w:val="001E15CB"/>
    <w:rsid w:val="002448DC"/>
    <w:rsid w:val="00283E0F"/>
    <w:rsid w:val="002D1E43"/>
    <w:rsid w:val="00307DD8"/>
    <w:rsid w:val="00383BE9"/>
    <w:rsid w:val="003C54C4"/>
    <w:rsid w:val="004308B4"/>
    <w:rsid w:val="004335D8"/>
    <w:rsid w:val="004D561C"/>
    <w:rsid w:val="00544D04"/>
    <w:rsid w:val="005754DD"/>
    <w:rsid w:val="0060673B"/>
    <w:rsid w:val="006915A1"/>
    <w:rsid w:val="00860041"/>
    <w:rsid w:val="009A05BF"/>
    <w:rsid w:val="00AE1E83"/>
    <w:rsid w:val="00B066FD"/>
    <w:rsid w:val="00B2646B"/>
    <w:rsid w:val="00B307D9"/>
    <w:rsid w:val="00B82E0E"/>
    <w:rsid w:val="00B87FA2"/>
    <w:rsid w:val="00BD3DC0"/>
    <w:rsid w:val="00C07B39"/>
    <w:rsid w:val="00C51640"/>
    <w:rsid w:val="00C945BE"/>
    <w:rsid w:val="00C96AB2"/>
    <w:rsid w:val="00D22EFB"/>
    <w:rsid w:val="00D53BD9"/>
    <w:rsid w:val="00D75591"/>
    <w:rsid w:val="00F87A42"/>
    <w:rsid w:val="00FA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B28"/>
  <w15:chartTrackingRefBased/>
  <w15:docId w15:val="{8FF1B483-1AD7-4640-B3A0-5A1ACF5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08B4"/>
    <w:rPr>
      <w:color w:val="0563C1" w:themeColor="hyperlink"/>
      <w:u w:val="single"/>
    </w:rPr>
  </w:style>
  <w:style w:type="character" w:styleId="Nierozpoznanawzmianka">
    <w:name w:val="Unresolved Mention"/>
    <w:basedOn w:val="Domylnaczcionkaakapitu"/>
    <w:uiPriority w:val="99"/>
    <w:semiHidden/>
    <w:unhideWhenUsed/>
    <w:rsid w:val="004308B4"/>
    <w:rPr>
      <w:color w:val="605E5C"/>
      <w:shd w:val="clear" w:color="auto" w:fill="E1DFDD"/>
    </w:rPr>
  </w:style>
  <w:style w:type="paragraph" w:styleId="Akapitzlist">
    <w:name w:val="List Paragraph"/>
    <w:basedOn w:val="Normalny"/>
    <w:uiPriority w:val="34"/>
    <w:qFormat/>
    <w:rsid w:val="00283E0F"/>
    <w:pPr>
      <w:ind w:left="720"/>
      <w:contextualSpacing/>
    </w:pPr>
  </w:style>
  <w:style w:type="character" w:styleId="Odwoaniedokomentarza">
    <w:name w:val="annotation reference"/>
    <w:basedOn w:val="Domylnaczcionkaakapitu"/>
    <w:uiPriority w:val="99"/>
    <w:semiHidden/>
    <w:unhideWhenUsed/>
    <w:rsid w:val="00BD3DC0"/>
    <w:rPr>
      <w:sz w:val="16"/>
      <w:szCs w:val="16"/>
    </w:rPr>
  </w:style>
  <w:style w:type="paragraph" w:styleId="Tekstkomentarza">
    <w:name w:val="annotation text"/>
    <w:basedOn w:val="Normalny"/>
    <w:link w:val="TekstkomentarzaZnak"/>
    <w:uiPriority w:val="99"/>
    <w:semiHidden/>
    <w:unhideWhenUsed/>
    <w:rsid w:val="00BD3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DC0"/>
    <w:rPr>
      <w:sz w:val="20"/>
      <w:szCs w:val="20"/>
    </w:rPr>
  </w:style>
  <w:style w:type="paragraph" w:styleId="Tematkomentarza">
    <w:name w:val="annotation subject"/>
    <w:basedOn w:val="Tekstkomentarza"/>
    <w:next w:val="Tekstkomentarza"/>
    <w:link w:val="TematkomentarzaZnak"/>
    <w:uiPriority w:val="99"/>
    <w:semiHidden/>
    <w:unhideWhenUsed/>
    <w:rsid w:val="00BD3DC0"/>
    <w:rPr>
      <w:b/>
      <w:bCs/>
    </w:rPr>
  </w:style>
  <w:style w:type="character" w:customStyle="1" w:styleId="TematkomentarzaZnak">
    <w:name w:val="Temat komentarza Znak"/>
    <w:basedOn w:val="TekstkomentarzaZnak"/>
    <w:link w:val="Tematkomentarza"/>
    <w:uiPriority w:val="99"/>
    <w:semiHidden/>
    <w:rsid w:val="00BD3DC0"/>
    <w:rPr>
      <w:b/>
      <w:bCs/>
      <w:sz w:val="20"/>
      <w:szCs w:val="20"/>
    </w:rPr>
  </w:style>
  <w:style w:type="paragraph" w:styleId="Tekstdymka">
    <w:name w:val="Balloon Text"/>
    <w:basedOn w:val="Normalny"/>
    <w:link w:val="TekstdymkaZnak"/>
    <w:uiPriority w:val="99"/>
    <w:semiHidden/>
    <w:unhideWhenUsed/>
    <w:rsid w:val="00D75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206">
      <w:bodyDiv w:val="1"/>
      <w:marLeft w:val="0"/>
      <w:marRight w:val="0"/>
      <w:marTop w:val="0"/>
      <w:marBottom w:val="0"/>
      <w:divBdr>
        <w:top w:val="none" w:sz="0" w:space="0" w:color="auto"/>
        <w:left w:val="none" w:sz="0" w:space="0" w:color="auto"/>
        <w:bottom w:val="none" w:sz="0" w:space="0" w:color="auto"/>
        <w:right w:val="none" w:sz="0" w:space="0" w:color="auto"/>
      </w:divBdr>
      <w:divsChild>
        <w:div w:id="964045581">
          <w:marLeft w:val="0"/>
          <w:marRight w:val="0"/>
          <w:marTop w:val="0"/>
          <w:marBottom w:val="0"/>
          <w:divBdr>
            <w:top w:val="none" w:sz="0" w:space="0" w:color="auto"/>
            <w:left w:val="none" w:sz="0" w:space="0" w:color="auto"/>
            <w:bottom w:val="none" w:sz="0" w:space="0" w:color="auto"/>
            <w:right w:val="none" w:sz="0" w:space="0" w:color="auto"/>
          </w:divBdr>
          <w:divsChild>
            <w:div w:id="554509366">
              <w:marLeft w:val="0"/>
              <w:marRight w:val="0"/>
              <w:marTop w:val="0"/>
              <w:marBottom w:val="0"/>
              <w:divBdr>
                <w:top w:val="none" w:sz="0" w:space="0" w:color="auto"/>
                <w:left w:val="none" w:sz="0" w:space="0" w:color="auto"/>
                <w:bottom w:val="none" w:sz="0" w:space="0" w:color="auto"/>
                <w:right w:val="none" w:sz="0" w:space="0" w:color="auto"/>
              </w:divBdr>
              <w:divsChild>
                <w:div w:id="781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5000">
      <w:bodyDiv w:val="1"/>
      <w:marLeft w:val="0"/>
      <w:marRight w:val="0"/>
      <w:marTop w:val="0"/>
      <w:marBottom w:val="0"/>
      <w:divBdr>
        <w:top w:val="none" w:sz="0" w:space="0" w:color="auto"/>
        <w:left w:val="none" w:sz="0" w:space="0" w:color="auto"/>
        <w:bottom w:val="none" w:sz="0" w:space="0" w:color="auto"/>
        <w:right w:val="none" w:sz="0" w:space="0" w:color="auto"/>
      </w:divBdr>
      <w:divsChild>
        <w:div w:id="1548057501">
          <w:marLeft w:val="0"/>
          <w:marRight w:val="0"/>
          <w:marTop w:val="0"/>
          <w:marBottom w:val="0"/>
          <w:divBdr>
            <w:top w:val="none" w:sz="0" w:space="0" w:color="auto"/>
            <w:left w:val="none" w:sz="0" w:space="0" w:color="auto"/>
            <w:bottom w:val="none" w:sz="0" w:space="0" w:color="auto"/>
            <w:right w:val="none" w:sz="0" w:space="0" w:color="auto"/>
          </w:divBdr>
          <w:divsChild>
            <w:div w:id="2011518761">
              <w:marLeft w:val="0"/>
              <w:marRight w:val="0"/>
              <w:marTop w:val="0"/>
              <w:marBottom w:val="0"/>
              <w:divBdr>
                <w:top w:val="none" w:sz="0" w:space="0" w:color="auto"/>
                <w:left w:val="none" w:sz="0" w:space="0" w:color="auto"/>
                <w:bottom w:val="none" w:sz="0" w:space="0" w:color="auto"/>
                <w:right w:val="none" w:sz="0" w:space="0" w:color="auto"/>
              </w:divBdr>
              <w:divsChild>
                <w:div w:id="8582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7223">
      <w:bodyDiv w:val="1"/>
      <w:marLeft w:val="0"/>
      <w:marRight w:val="0"/>
      <w:marTop w:val="0"/>
      <w:marBottom w:val="0"/>
      <w:divBdr>
        <w:top w:val="none" w:sz="0" w:space="0" w:color="auto"/>
        <w:left w:val="none" w:sz="0" w:space="0" w:color="auto"/>
        <w:bottom w:val="none" w:sz="0" w:space="0" w:color="auto"/>
        <w:right w:val="none" w:sz="0" w:space="0" w:color="auto"/>
      </w:divBdr>
      <w:divsChild>
        <w:div w:id="585843042">
          <w:marLeft w:val="0"/>
          <w:marRight w:val="0"/>
          <w:marTop w:val="0"/>
          <w:marBottom w:val="0"/>
          <w:divBdr>
            <w:top w:val="none" w:sz="0" w:space="0" w:color="auto"/>
            <w:left w:val="none" w:sz="0" w:space="0" w:color="auto"/>
            <w:bottom w:val="none" w:sz="0" w:space="0" w:color="auto"/>
            <w:right w:val="none" w:sz="0" w:space="0" w:color="auto"/>
          </w:divBdr>
          <w:divsChild>
            <w:div w:id="381830593">
              <w:marLeft w:val="0"/>
              <w:marRight w:val="0"/>
              <w:marTop w:val="0"/>
              <w:marBottom w:val="0"/>
              <w:divBdr>
                <w:top w:val="none" w:sz="0" w:space="0" w:color="auto"/>
                <w:left w:val="none" w:sz="0" w:space="0" w:color="auto"/>
                <w:bottom w:val="none" w:sz="0" w:space="0" w:color="auto"/>
                <w:right w:val="none" w:sz="0" w:space="0" w:color="auto"/>
              </w:divBdr>
              <w:divsChild>
                <w:div w:id="11646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2181</Words>
  <Characters>13090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6</cp:revision>
  <dcterms:created xsi:type="dcterms:W3CDTF">2021-03-26T11:13:00Z</dcterms:created>
  <dcterms:modified xsi:type="dcterms:W3CDTF">2021-05-20T10:09:00Z</dcterms:modified>
</cp:coreProperties>
</file>