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0512C" w:rsidRDefault="00E0512C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0512C" w:rsidRDefault="00E0512C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2859D7" w:rsidRDefault="00A33ADD" w:rsidP="002859D7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59D7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714AD2">
        <w:rPr>
          <w:rFonts w:ascii="Cambria" w:eastAsia="Times New Roman" w:hAnsi="Cambria" w:cs="Tahoma"/>
          <w:sz w:val="24"/>
          <w:szCs w:val="24"/>
          <w:lang w:eastAsia="pl-PL"/>
        </w:rPr>
        <w:t>46</w:t>
      </w:r>
      <w:r w:rsidRPr="002859D7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514DE0" w:rsidRPr="002859D7"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Pr="002859D7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 Sucha Beskidzka dnia </w:t>
      </w:r>
      <w:r w:rsidR="00BC2745">
        <w:rPr>
          <w:rFonts w:ascii="Cambria" w:eastAsia="Times New Roman" w:hAnsi="Cambria" w:cs="Tahoma"/>
          <w:sz w:val="24"/>
          <w:szCs w:val="24"/>
          <w:lang w:eastAsia="pl-PL"/>
        </w:rPr>
        <w:t>15.07.2021</w:t>
      </w:r>
      <w:r w:rsidRPr="002859D7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A33ADD" w:rsidRPr="002859D7" w:rsidRDefault="00A33ADD" w:rsidP="002859D7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2859D7" w:rsidRDefault="00A33ADD" w:rsidP="002859D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59D7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A33ADD" w:rsidRPr="002859D7" w:rsidRDefault="00A33ADD" w:rsidP="002859D7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2859D7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Przetargu  nieograniczonego na </w:t>
      </w:r>
      <w:r w:rsidRPr="002859D7">
        <w:rPr>
          <w:rFonts w:ascii="Cambria" w:eastAsia="Times New Roman" w:hAnsi="Cambria" w:cs="Tahoma"/>
          <w:snapToGrid w:val="0"/>
          <w:color w:val="000000"/>
          <w:sz w:val="24"/>
          <w:szCs w:val="24"/>
          <w:lang w:eastAsia="pl-PL"/>
        </w:rPr>
        <w:t xml:space="preserve">Dostawę </w:t>
      </w:r>
      <w:r w:rsidR="00FE1C51">
        <w:rPr>
          <w:rFonts w:ascii="Cambria" w:eastAsia="Times New Roman" w:hAnsi="Cambria" w:cs="Tahoma"/>
          <w:snapToGrid w:val="0"/>
          <w:color w:val="000000"/>
          <w:sz w:val="24"/>
          <w:szCs w:val="24"/>
          <w:lang w:eastAsia="pl-PL"/>
        </w:rPr>
        <w:t xml:space="preserve">sprzętu medycznego – </w:t>
      </w:r>
      <w:r w:rsidR="00F41773">
        <w:rPr>
          <w:rFonts w:ascii="Cambria" w:eastAsia="Times New Roman" w:hAnsi="Cambria" w:cs="Tahoma"/>
          <w:snapToGrid w:val="0"/>
          <w:color w:val="000000"/>
          <w:sz w:val="24"/>
          <w:szCs w:val="24"/>
          <w:lang w:eastAsia="pl-PL"/>
        </w:rPr>
        <w:t>aparat USG.</w:t>
      </w:r>
    </w:p>
    <w:p w:rsidR="00A33ADD" w:rsidRPr="002859D7" w:rsidRDefault="00A33ADD" w:rsidP="002859D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59D7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A33ADD" w:rsidRPr="002859D7" w:rsidRDefault="00A33ADD" w:rsidP="002859D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59D7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</w:t>
      </w:r>
      <w:r w:rsidR="00514DE0" w:rsidRPr="002859D7">
        <w:rPr>
          <w:rFonts w:ascii="Cambria" w:eastAsia="Times New Roman" w:hAnsi="Cambria" w:cs="Tahoma"/>
          <w:sz w:val="24"/>
          <w:szCs w:val="24"/>
          <w:lang w:eastAsia="pl-PL"/>
        </w:rPr>
        <w:t>ej odpowiada na poniższe pytanie</w:t>
      </w:r>
      <w:r w:rsidRPr="002859D7">
        <w:rPr>
          <w:rFonts w:ascii="Cambria" w:eastAsia="Times New Roman" w:hAnsi="Cambria" w:cs="Tahoma"/>
          <w:sz w:val="24"/>
          <w:szCs w:val="24"/>
          <w:lang w:eastAsia="pl-PL"/>
        </w:rPr>
        <w:t>:</w:t>
      </w:r>
    </w:p>
    <w:p w:rsidR="00A33ADD" w:rsidRPr="002859D7" w:rsidRDefault="00A33ADD" w:rsidP="002859D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590EA3" w:rsidRPr="007C1C84" w:rsidRDefault="00590EA3" w:rsidP="00590EA3">
      <w:pPr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7C1C84">
        <w:rPr>
          <w:rFonts w:ascii="Times New Roman" w:hAnsi="Times New Roman" w:cs="Times New Roman"/>
          <w:sz w:val="24"/>
          <w:szCs w:val="24"/>
        </w:rPr>
        <w:t>Czy Zamawiający dopuści wysokiej klasy aparat USG z niezależna ilością 4 608 000 kanałów aktywnych  przetwarzania?</w:t>
      </w:r>
    </w:p>
    <w:p w:rsidR="00FE1C51" w:rsidRPr="00590EA3" w:rsidRDefault="00590EA3" w:rsidP="00FE1C51">
      <w:pPr>
        <w:rPr>
          <w:rFonts w:ascii="Calibri" w:hAnsi="Calibri" w:cs="Calibri"/>
          <w:b/>
        </w:rPr>
      </w:pPr>
      <w:r w:rsidRPr="00590EA3">
        <w:rPr>
          <w:rFonts w:ascii="Calibri" w:hAnsi="Calibri" w:cs="Calibri"/>
          <w:b/>
        </w:rPr>
        <w:t xml:space="preserve">Odp.: Tak, Zamawiający dopuszcza. </w:t>
      </w:r>
    </w:p>
    <w:p w:rsidR="00383AAC" w:rsidRDefault="00383AAC" w:rsidP="00383AAC">
      <w:pPr>
        <w:pStyle w:val="Akapitzlist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A33ADD" w:rsidRPr="002859D7" w:rsidRDefault="00A33ADD" w:rsidP="00A33ADD">
      <w:pPr>
        <w:spacing w:line="360" w:lineRule="auto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 w:rsidRPr="002859D7">
        <w:rPr>
          <w:rFonts w:ascii="Cambria" w:hAnsi="Cambria" w:cs="Arial"/>
          <w:sz w:val="24"/>
          <w:szCs w:val="24"/>
        </w:rPr>
        <w:t>Z poważaniem:</w:t>
      </w:r>
    </w:p>
    <w:sectPr w:rsidR="00A33ADD" w:rsidRPr="0028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E263E"/>
    <w:multiLevelType w:val="hybridMultilevel"/>
    <w:tmpl w:val="CEC63ACC"/>
    <w:lvl w:ilvl="0" w:tplc="3D9881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23EE5"/>
    <w:multiLevelType w:val="multilevel"/>
    <w:tmpl w:val="1A963074"/>
    <w:lvl w:ilvl="0">
      <w:start w:val="2"/>
      <w:numFmt w:val="decimal"/>
      <w:lvlText w:val="%1"/>
      <w:lvlJc w:val="left"/>
      <w:pPr>
        <w:ind w:left="827" w:hanging="704"/>
      </w:pPr>
      <w:rPr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7" w:hanging="704"/>
      </w:pPr>
      <w:rPr>
        <w:rFonts w:ascii="Arial" w:eastAsia="Arial" w:hAnsi="Arial" w:cs="Arial" w:hint="default"/>
        <w:b/>
        <w:bCs/>
        <w:color w:val="4F81BD"/>
        <w:spacing w:val="-8"/>
        <w:w w:val="102"/>
        <w:sz w:val="25"/>
        <w:szCs w:val="25"/>
        <w:lang w:val="en-US" w:eastAsia="en-US" w:bidi="en-US"/>
      </w:rPr>
    </w:lvl>
    <w:lvl w:ilvl="2">
      <w:numFmt w:val="bullet"/>
      <w:lvlText w:val=""/>
      <w:lvlJc w:val="left"/>
      <w:pPr>
        <w:ind w:left="844" w:hanging="353"/>
      </w:pPr>
      <w:rPr>
        <w:rFonts w:ascii="Symbol" w:eastAsia="Symbol" w:hAnsi="Symbol" w:cs="Symbol" w:hint="default"/>
        <w:w w:val="101"/>
        <w:sz w:val="22"/>
        <w:szCs w:val="22"/>
        <w:lang w:val="en-US" w:eastAsia="en-US" w:bidi="en-US"/>
      </w:rPr>
    </w:lvl>
    <w:lvl w:ilvl="3">
      <w:numFmt w:val="bullet"/>
      <w:lvlText w:val="o"/>
      <w:lvlJc w:val="left"/>
      <w:pPr>
        <w:ind w:left="1260" w:hanging="368"/>
      </w:pPr>
      <w:rPr>
        <w:rFonts w:ascii="Courier New" w:eastAsia="Courier New" w:hAnsi="Courier New" w:cs="Courier New" w:hint="default"/>
        <w:w w:val="101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2677" w:hanging="368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3795" w:hanging="368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4913" w:hanging="368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6030" w:hanging="368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7148" w:hanging="368"/>
      </w:pPr>
      <w:rPr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D"/>
    <w:rsid w:val="0008543E"/>
    <w:rsid w:val="00176341"/>
    <w:rsid w:val="00261FE1"/>
    <w:rsid w:val="002859D7"/>
    <w:rsid w:val="00383AAC"/>
    <w:rsid w:val="00493EF2"/>
    <w:rsid w:val="00514DE0"/>
    <w:rsid w:val="00590EA3"/>
    <w:rsid w:val="00714AD2"/>
    <w:rsid w:val="007A497D"/>
    <w:rsid w:val="00902B48"/>
    <w:rsid w:val="009D6605"/>
    <w:rsid w:val="00A2532C"/>
    <w:rsid w:val="00A33ADD"/>
    <w:rsid w:val="00AD2863"/>
    <w:rsid w:val="00BC2745"/>
    <w:rsid w:val="00D5563E"/>
    <w:rsid w:val="00DC28E3"/>
    <w:rsid w:val="00E0512C"/>
    <w:rsid w:val="00F41773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7B5A"/>
  <w15:chartTrackingRefBased/>
  <w15:docId w15:val="{DF7A0E16-75F3-44B1-9DE6-3AC631A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051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4</cp:revision>
  <cp:lastPrinted>2021-07-15T10:41:00Z</cp:lastPrinted>
  <dcterms:created xsi:type="dcterms:W3CDTF">2021-07-15T10:27:00Z</dcterms:created>
  <dcterms:modified xsi:type="dcterms:W3CDTF">2021-07-15T10:41:00Z</dcterms:modified>
</cp:coreProperties>
</file>