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597030DC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C36A71">
        <w:rPr>
          <w:rFonts w:ascii="Times New Roman" w:hAnsi="Times New Roman" w:cs="Times New Roman"/>
          <w:b/>
        </w:rPr>
        <w:t>6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541A5C">
        <w:rPr>
          <w:rFonts w:ascii="Times New Roman" w:hAnsi="Times New Roman" w:cs="Times New Roman"/>
          <w:b/>
        </w:rPr>
        <w:t>.1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A46DAF">
      <w:pPr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2C1B440C" w:rsidR="00D145B0" w:rsidRDefault="00C858DB" w:rsidP="00A46DA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2D0E5C00" w14:textId="050071B2" w:rsidR="00A46DAF" w:rsidRPr="00A46DAF" w:rsidRDefault="00A46DAF" w:rsidP="00A46DAF">
      <w:pPr>
        <w:jc w:val="center"/>
        <w:rPr>
          <w:rFonts w:ascii="Times New Roman" w:hAnsi="Times New Roman" w:cs="Times New Roman"/>
          <w:b/>
        </w:rPr>
      </w:pPr>
      <w:r w:rsidRPr="00A46DAF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3B968431" w14:textId="77777777" w:rsidR="00CD17C1" w:rsidRDefault="000F6418" w:rsidP="00B029EC">
      <w:pPr>
        <w:jc w:val="center"/>
        <w:rPr>
          <w:rFonts w:ascii="Times New Roman" w:hAnsi="Times New Roman" w:cs="Times New Roman"/>
          <w:b/>
          <w:bCs/>
        </w:rPr>
      </w:pPr>
      <w:r w:rsidRPr="00CD17C1">
        <w:rPr>
          <w:rFonts w:ascii="Times New Roman" w:hAnsi="Times New Roman" w:cs="Times New Roman"/>
          <w:b/>
          <w:bCs/>
        </w:rPr>
        <w:t xml:space="preserve">Część nr 1, pn.: </w:t>
      </w:r>
      <w:r w:rsidR="00CD17C1" w:rsidRPr="00CD17C1">
        <w:rPr>
          <w:rFonts w:ascii="Times New Roman" w:hAnsi="Times New Roman" w:cs="Times New Roman"/>
          <w:b/>
          <w:bCs/>
        </w:rPr>
        <w:t xml:space="preserve">Zakup krzeseł dla Oddziału Klinicznego Reumatologii Stobrawskiego </w:t>
      </w:r>
    </w:p>
    <w:p w14:paraId="03D72C08" w14:textId="1F7A8D96" w:rsidR="000F6418" w:rsidRPr="00CD17C1" w:rsidRDefault="00CD17C1" w:rsidP="00B029EC">
      <w:pPr>
        <w:jc w:val="center"/>
        <w:rPr>
          <w:rFonts w:ascii="Times New Roman" w:hAnsi="Times New Roman" w:cs="Times New Roman"/>
          <w:b/>
          <w:bCs/>
        </w:rPr>
      </w:pPr>
      <w:r w:rsidRPr="00CD17C1">
        <w:rPr>
          <w:rFonts w:ascii="Times New Roman" w:hAnsi="Times New Roman" w:cs="Times New Roman"/>
          <w:b/>
          <w:bCs/>
        </w:rPr>
        <w:t>Centrum Medycznego - Kup</w:t>
      </w:r>
    </w:p>
    <w:p w14:paraId="209A0417" w14:textId="1834F19E" w:rsidR="00D145B0" w:rsidRPr="000F6418" w:rsidRDefault="00CD17C1" w:rsidP="00D145B0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Krzesło konferencyjne z tworzywa z pulpitem i podłokietnikami</w:t>
      </w:r>
      <w:r w:rsidR="00C858DB">
        <w:rPr>
          <w:rFonts w:ascii="Times New Roman" w:hAnsi="Times New Roman" w:cs="Times New Roman"/>
          <w:b/>
          <w:bCs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u w:val="single"/>
        </w:rPr>
        <w:t>8</w:t>
      </w:r>
      <w:r w:rsidR="00C858DB">
        <w:rPr>
          <w:rFonts w:ascii="Times New Roman" w:hAnsi="Times New Roman" w:cs="Times New Roman"/>
          <w:b/>
          <w:bCs/>
          <w:u w:val="single"/>
        </w:rPr>
        <w:t xml:space="preserve"> szt. </w:t>
      </w:r>
    </w:p>
    <w:p w14:paraId="4F9BB1E2" w14:textId="4DABC474" w:rsidR="00D145B0" w:rsidRPr="001C4513" w:rsidRDefault="00C858DB" w:rsidP="00D145B0">
      <w:pPr>
        <w:rPr>
          <w:rFonts w:ascii="Times New Roman" w:hAnsi="Times New Roman" w:cs="Times New Roman"/>
        </w:rPr>
      </w:pPr>
      <w:r w:rsidRPr="001C4513">
        <w:rPr>
          <w:rFonts w:ascii="Times New Roman" w:hAnsi="Times New Roman" w:cs="Times New Roman"/>
        </w:rPr>
        <w:t xml:space="preserve">Wymiary </w:t>
      </w:r>
      <w:r w:rsidR="00CD17C1" w:rsidRPr="001C4513">
        <w:rPr>
          <w:rFonts w:ascii="Times New Roman" w:hAnsi="Times New Roman" w:cs="Times New Roman"/>
        </w:rPr>
        <w:t>krzesła</w:t>
      </w:r>
      <w:r w:rsidRPr="001C4513">
        <w:rPr>
          <w:rFonts w:ascii="Times New Roman" w:hAnsi="Times New Roman" w:cs="Times New Roman"/>
        </w:rPr>
        <w:t>:</w:t>
      </w:r>
    </w:p>
    <w:p w14:paraId="3D4776E5" w14:textId="16B47385" w:rsidR="00CD17C1" w:rsidRPr="001C4513" w:rsidRDefault="00CD17C1" w:rsidP="00CD17C1">
      <w:pPr>
        <w:pStyle w:val="Akapitzlist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eastAsia="Times New Roman" w:hAnsi="Times New Roman" w:cs="Times New Roman"/>
          <w:lang w:eastAsia="pl-PL"/>
        </w:rPr>
        <w:t xml:space="preserve">głębokość powierzchni siedziska: 456 mm </w:t>
      </w:r>
    </w:p>
    <w:p w14:paraId="79A90D73" w14:textId="2A77E347" w:rsidR="00CD17C1" w:rsidRPr="001C4513" w:rsidRDefault="00CD17C1" w:rsidP="00CD17C1">
      <w:pPr>
        <w:pStyle w:val="Akapitzlist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eastAsia="Times New Roman" w:hAnsi="Times New Roman" w:cs="Times New Roman"/>
          <w:lang w:eastAsia="pl-PL"/>
        </w:rPr>
        <w:t xml:space="preserve">długość oparcia: 360 mm </w:t>
      </w:r>
    </w:p>
    <w:p w14:paraId="6575F8F3" w14:textId="24D19519" w:rsidR="00CD17C1" w:rsidRPr="001C4513" w:rsidRDefault="00CD17C1" w:rsidP="00CD17C1">
      <w:pPr>
        <w:pStyle w:val="Akapitzlist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eastAsia="Times New Roman" w:hAnsi="Times New Roman" w:cs="Times New Roman"/>
          <w:lang w:eastAsia="pl-PL"/>
        </w:rPr>
        <w:t>szerokość ramy: 490 mm</w:t>
      </w:r>
    </w:p>
    <w:p w14:paraId="660BBC08" w14:textId="77777777" w:rsidR="00CD17C1" w:rsidRPr="001C4513" w:rsidRDefault="00CD17C1" w:rsidP="00CD17C1">
      <w:pPr>
        <w:pStyle w:val="Akapitzlist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B5EFFB" w14:textId="77777777" w:rsidR="001C4513" w:rsidRPr="001C4513" w:rsidRDefault="001C4513" w:rsidP="00B21946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eastAsia="Times New Roman" w:hAnsi="Times New Roman" w:cs="Times New Roman"/>
          <w:lang w:eastAsia="pl-PL"/>
        </w:rPr>
        <w:t>Siedzisko i oparcie wykonane z tworzywa. Powierzchnia łatwa w usuwaniu zabrudzeń. Perforowane oparcie ułatwiające cyrkulację powietrza. Rama: 4 nogi metalowe, podłokietniki zamknięte. Podłokietniki zintegrowane z ramą, nakładka polipropylen w kolorze oparcia i siedziska. Pulpit prawy, stopki do miękkich powierzchni.</w:t>
      </w:r>
    </w:p>
    <w:p w14:paraId="0DC46D3E" w14:textId="77777777" w:rsidR="001C4513" w:rsidRPr="001C4513" w:rsidRDefault="001C4513" w:rsidP="001C45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39F9D25" w14:textId="77777777" w:rsidR="001C4513" w:rsidRPr="001C4513" w:rsidRDefault="001C4513" w:rsidP="001C4513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C4513">
        <w:rPr>
          <w:rFonts w:ascii="Times New Roman" w:eastAsia="Times New Roman" w:hAnsi="Times New Roman" w:cs="Times New Roman"/>
          <w:b/>
          <w:lang w:eastAsia="pl-PL"/>
        </w:rPr>
        <w:t xml:space="preserve">Kolorystyka: </w:t>
      </w:r>
    </w:p>
    <w:p w14:paraId="5D5C6211" w14:textId="73BFCB40" w:rsidR="001C4513" w:rsidRPr="001C4513" w:rsidRDefault="001C4513" w:rsidP="001C4513">
      <w:pPr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hAnsi="Times New Roman" w:cs="Times New Roman"/>
          <w:bCs/>
          <w:color w:val="000000" w:themeColor="text1"/>
        </w:rPr>
        <w:t>jasny szary,</w:t>
      </w:r>
      <w:r w:rsidRPr="001C4513">
        <w:rPr>
          <w:rFonts w:ascii="Times New Roman" w:hAnsi="Times New Roman" w:cs="Times New Roman"/>
          <w:color w:val="000000" w:themeColor="text1"/>
        </w:rPr>
        <w:t xml:space="preserve"> </w:t>
      </w:r>
    </w:p>
    <w:p w14:paraId="3C2B06E9" w14:textId="77777777" w:rsidR="001C4513" w:rsidRPr="001C4513" w:rsidRDefault="001C4513" w:rsidP="001C4513">
      <w:pPr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C4513">
        <w:rPr>
          <w:rFonts w:ascii="Times New Roman" w:eastAsia="Times New Roman" w:hAnsi="Times New Roman" w:cs="Times New Roman"/>
          <w:lang w:eastAsia="pl-PL"/>
        </w:rPr>
        <w:t>Kolor elementów metalowych: chrom.</w:t>
      </w:r>
    </w:p>
    <w:p w14:paraId="59B4DF3A" w14:textId="77777777" w:rsidR="001C4513" w:rsidRPr="001C4513" w:rsidRDefault="001C4513" w:rsidP="001C451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DC02E54" w14:textId="77777777" w:rsidR="001C4513" w:rsidRPr="001C4513" w:rsidRDefault="001C4513" w:rsidP="001C451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0BE53E9" w14:textId="6163E770" w:rsidR="001C4513" w:rsidRPr="001C4513" w:rsidRDefault="001C4513" w:rsidP="001C4513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1C4513">
        <w:rPr>
          <w:rFonts w:ascii="Times New Roman" w:eastAsia="Calibri" w:hAnsi="Times New Roman" w:cs="Times New Roman"/>
        </w:rPr>
        <w:t xml:space="preserve">Wygląd jak na rysunku </w:t>
      </w:r>
      <w:r w:rsidR="00FD384D">
        <w:rPr>
          <w:rFonts w:ascii="Times New Roman" w:eastAsia="Calibri" w:hAnsi="Times New Roman" w:cs="Times New Roman"/>
        </w:rPr>
        <w:t xml:space="preserve">poglądowym </w:t>
      </w:r>
      <w:r w:rsidRPr="001C4513">
        <w:rPr>
          <w:rFonts w:ascii="Times New Roman" w:eastAsia="Calibri" w:hAnsi="Times New Roman" w:cs="Times New Roman"/>
        </w:rPr>
        <w:t xml:space="preserve">– KOLOR: </w:t>
      </w:r>
      <w:r>
        <w:rPr>
          <w:rFonts w:ascii="Times New Roman" w:eastAsia="Calibri" w:hAnsi="Times New Roman" w:cs="Times New Roman"/>
          <w:b/>
        </w:rPr>
        <w:t>JASNY SZARY</w:t>
      </w:r>
    </w:p>
    <w:p w14:paraId="30F465DE" w14:textId="4690732A" w:rsidR="000F6418" w:rsidRPr="001C4513" w:rsidRDefault="001C4513" w:rsidP="00B029EC">
      <w:pPr>
        <w:pStyle w:val="Akapitzlist"/>
        <w:ind w:left="1425"/>
        <w:rPr>
          <w:rFonts w:ascii="Times New Roman" w:hAnsi="Times New Roman" w:cs="Times New Roman"/>
        </w:rPr>
      </w:pPr>
      <w:r w:rsidRPr="00BB0F92">
        <w:rPr>
          <w:rFonts w:cstheme="minorHAnsi"/>
          <w:b/>
          <w:noProof/>
          <w:sz w:val="20"/>
          <w:szCs w:val="20"/>
          <w:lang w:eastAsia="pl-PL"/>
        </w:rPr>
        <w:drawing>
          <wp:inline distT="0" distB="0" distL="0" distR="0" wp14:anchorId="2E9EFAB6" wp14:editId="2404D38A">
            <wp:extent cx="1786926" cy="2377440"/>
            <wp:effectExtent l="0" t="0" r="3810" b="381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472" cy="24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2EDBE" w14:textId="77777777" w:rsidR="00B029EC" w:rsidRPr="00B029EC" w:rsidRDefault="00B029EC" w:rsidP="00B029EC">
      <w:pPr>
        <w:rPr>
          <w:rFonts w:ascii="Times New Roman" w:hAnsi="Times New Roman" w:cs="Times New Roman"/>
        </w:rPr>
      </w:pPr>
    </w:p>
    <w:p w14:paraId="7420FA47" w14:textId="3C7A793D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4</w:t>
      </w:r>
      <w:r w:rsidR="00541A5C">
        <w:rPr>
          <w:rFonts w:ascii="Times New Roman" w:eastAsia="Calibri" w:hAnsi="Times New Roman" w:cs="Times New Roman"/>
          <w:iCs/>
          <w:sz w:val="18"/>
          <w:szCs w:val="18"/>
        </w:rPr>
        <w:t>11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2A8"/>
    <w:multiLevelType w:val="hybridMultilevel"/>
    <w:tmpl w:val="E666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7BBA6A5A"/>
    <w:multiLevelType w:val="hybridMultilevel"/>
    <w:tmpl w:val="AC3870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8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8"/>
  </w:num>
  <w:num w:numId="5">
    <w:abstractNumId w:val="9"/>
  </w:num>
  <w:num w:numId="6">
    <w:abstractNumId w:val="3"/>
  </w:num>
  <w:num w:numId="7">
    <w:abstractNumId w:val="11"/>
  </w:num>
  <w:num w:numId="8">
    <w:abstractNumId w:val="5"/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17"/>
  </w:num>
  <w:num w:numId="16">
    <w:abstractNumId w:val="13"/>
  </w:num>
  <w:num w:numId="17">
    <w:abstractNumId w:val="1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1C4513"/>
    <w:rsid w:val="003169F7"/>
    <w:rsid w:val="003661E0"/>
    <w:rsid w:val="003F1C57"/>
    <w:rsid w:val="00541A5C"/>
    <w:rsid w:val="00571B74"/>
    <w:rsid w:val="00575E08"/>
    <w:rsid w:val="007043CB"/>
    <w:rsid w:val="007C012B"/>
    <w:rsid w:val="007C652E"/>
    <w:rsid w:val="0083560D"/>
    <w:rsid w:val="008D428C"/>
    <w:rsid w:val="00956934"/>
    <w:rsid w:val="009B229F"/>
    <w:rsid w:val="00A431E4"/>
    <w:rsid w:val="00A46DAF"/>
    <w:rsid w:val="00A518D0"/>
    <w:rsid w:val="00B029EC"/>
    <w:rsid w:val="00B21946"/>
    <w:rsid w:val="00B97AD4"/>
    <w:rsid w:val="00BD3FED"/>
    <w:rsid w:val="00C36A71"/>
    <w:rsid w:val="00C858DB"/>
    <w:rsid w:val="00CD17C1"/>
    <w:rsid w:val="00CF30AD"/>
    <w:rsid w:val="00D145B0"/>
    <w:rsid w:val="00D371BF"/>
    <w:rsid w:val="00D90374"/>
    <w:rsid w:val="00E36EC7"/>
    <w:rsid w:val="00ED1998"/>
    <w:rsid w:val="00EF07B6"/>
    <w:rsid w:val="00F566AF"/>
    <w:rsid w:val="00FD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22</cp:revision>
  <cp:lastPrinted>2024-10-24T12:10:00Z</cp:lastPrinted>
  <dcterms:created xsi:type="dcterms:W3CDTF">2024-10-01T13:27:00Z</dcterms:created>
  <dcterms:modified xsi:type="dcterms:W3CDTF">2024-12-10T14:12:00Z</dcterms:modified>
</cp:coreProperties>
</file>