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5C1" w14:textId="77777777" w:rsidR="0092114C" w:rsidRPr="002242C0" w:rsidRDefault="0092114C" w:rsidP="009269DE">
      <w:pPr>
        <w:spacing w:before="120" w:after="120" w:line="2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143C67" w14:textId="77777777" w:rsidR="00E57E52" w:rsidRPr="002242C0" w:rsidRDefault="00E57E52" w:rsidP="009269DE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sz w:val="24"/>
          <w:szCs w:val="24"/>
          <w:u w:val="single"/>
          <w:lang w:val="x-none" w:eastAsia="pl-PL"/>
        </w:rPr>
      </w:pPr>
      <w:r w:rsidRPr="002242C0">
        <w:rPr>
          <w:rFonts w:ascii="Arial" w:eastAsia="Times New Roman" w:hAnsi="Arial" w:cs="Arial"/>
          <w:sz w:val="24"/>
          <w:szCs w:val="24"/>
          <w:u w:val="single"/>
          <w:lang w:val="x-none" w:eastAsia="pl-PL"/>
        </w:rPr>
        <w:t>11 WOJSKOWY ODDZIAŁ GOSPODARCZY</w:t>
      </w:r>
    </w:p>
    <w:p w14:paraId="705DF7F5" w14:textId="77777777" w:rsidR="00E57E52" w:rsidRPr="002242C0" w:rsidRDefault="00E57E52" w:rsidP="009269DE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5FFE6937" w14:textId="77777777" w:rsidR="00E57E52" w:rsidRPr="002242C0" w:rsidRDefault="00E57E52" w:rsidP="009269DE">
      <w:pPr>
        <w:widowControl w:val="0"/>
        <w:spacing w:before="120" w:after="120" w:line="20" w:lineRule="atLeast"/>
        <w:jc w:val="both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2242C0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              </w:t>
      </w:r>
      <w:r w:rsidRPr="002242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2242C0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ZATWIERDZAM </w:t>
      </w:r>
    </w:p>
    <w:p w14:paraId="3E173C85" w14:textId="77777777" w:rsidR="00E57E52" w:rsidRPr="002242C0" w:rsidRDefault="00E57E52" w:rsidP="009269DE">
      <w:pPr>
        <w:spacing w:before="120" w:after="12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        Komendant 11 Wojskowego</w:t>
      </w:r>
    </w:p>
    <w:p w14:paraId="1C79967B" w14:textId="77777777" w:rsidR="00E57E52" w:rsidRPr="002242C0" w:rsidRDefault="00E57E52" w:rsidP="009269DE">
      <w:pPr>
        <w:spacing w:before="120" w:after="12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           Oddziału Gospodarczego</w:t>
      </w:r>
    </w:p>
    <w:p w14:paraId="7F8EB031" w14:textId="77777777" w:rsidR="00E57E52" w:rsidRPr="002242C0" w:rsidRDefault="00E57E52" w:rsidP="009269DE">
      <w:pPr>
        <w:spacing w:before="120" w:after="12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0A3AE5" w14:textId="77777777" w:rsidR="00E57E52" w:rsidRPr="002242C0" w:rsidRDefault="00E57E52" w:rsidP="009269DE">
      <w:pPr>
        <w:spacing w:before="120" w:after="12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………………………….…………….</w:t>
      </w:r>
    </w:p>
    <w:p w14:paraId="438216AB" w14:textId="77777777" w:rsidR="00E57E52" w:rsidRPr="002242C0" w:rsidRDefault="00E57E52" w:rsidP="009269DE">
      <w:pPr>
        <w:widowControl w:val="0"/>
        <w:spacing w:before="120" w:after="120" w:line="2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BDC486" w14:textId="77777777" w:rsidR="00FB3EB9" w:rsidRPr="000B73DD" w:rsidRDefault="001C46E6" w:rsidP="009269DE">
      <w:pPr>
        <w:suppressAutoHyphens/>
        <w:spacing w:before="120" w:after="120" w:line="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eastAsia="ar-SA"/>
        </w:rPr>
      </w:pPr>
      <w:r w:rsidRPr="000B73DD">
        <w:rPr>
          <w:rFonts w:ascii="Arial" w:eastAsia="Times New Roman" w:hAnsi="Arial" w:cs="Arial"/>
          <w:b/>
          <w:bCs/>
          <w:color w:val="000000"/>
          <w:sz w:val="32"/>
          <w:szCs w:val="24"/>
          <w:lang w:eastAsia="ar-SA"/>
        </w:rPr>
        <w:t xml:space="preserve">SPECYFIKACJA </w:t>
      </w:r>
    </w:p>
    <w:p w14:paraId="26B28D00" w14:textId="489517C5" w:rsidR="001C46E6" w:rsidRPr="000B73DD" w:rsidRDefault="001C46E6" w:rsidP="009269DE">
      <w:pPr>
        <w:suppressAutoHyphens/>
        <w:spacing w:before="120" w:after="120" w:line="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eastAsia="ar-SA"/>
        </w:rPr>
      </w:pPr>
      <w:r w:rsidRPr="000B73DD">
        <w:rPr>
          <w:rFonts w:ascii="Arial" w:eastAsia="Times New Roman" w:hAnsi="Arial" w:cs="Arial"/>
          <w:b/>
          <w:bCs/>
          <w:color w:val="000000"/>
          <w:sz w:val="32"/>
          <w:szCs w:val="24"/>
          <w:lang w:eastAsia="ar-SA"/>
        </w:rPr>
        <w:t>WARUNKÓW ZAMÓWIENIA</w:t>
      </w:r>
    </w:p>
    <w:p w14:paraId="48FD3DB7" w14:textId="3C06D83B" w:rsidR="001C46E6" w:rsidRDefault="001C46E6" w:rsidP="009269DE">
      <w:pPr>
        <w:suppressAutoHyphens/>
        <w:spacing w:before="120" w:after="120" w:line="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242C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NA:</w:t>
      </w:r>
    </w:p>
    <w:p w14:paraId="6DA231D0" w14:textId="77777777" w:rsidR="00FB3EB9" w:rsidRPr="002242C0" w:rsidRDefault="00FB3EB9" w:rsidP="009269DE">
      <w:pPr>
        <w:suppressAutoHyphens/>
        <w:spacing w:before="120" w:after="120" w:line="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25D5256B" w14:textId="53B9B99F" w:rsidR="007B4ABC" w:rsidRDefault="00424032" w:rsidP="00885749">
      <w:pPr>
        <w:widowControl w:val="0"/>
        <w:autoSpaceDE w:val="0"/>
        <w:autoSpaceDN w:val="0"/>
        <w:spacing w:before="120" w:after="120" w:line="20" w:lineRule="atLeast"/>
        <w:ind w:hanging="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Roboty budowlane w części budynku nr 3 – hali sportowej w kompleksie wojskowym przy ul. Warszawskiej 10 w Bydgoszczy</w:t>
      </w:r>
    </w:p>
    <w:p w14:paraId="7C2DB65B" w14:textId="77777777" w:rsidR="00885749" w:rsidRDefault="00885749" w:rsidP="00885749">
      <w:pPr>
        <w:widowControl w:val="0"/>
        <w:autoSpaceDE w:val="0"/>
        <w:autoSpaceDN w:val="0"/>
        <w:spacing w:before="120" w:after="120" w:line="20" w:lineRule="atLeast"/>
        <w:ind w:hanging="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801A70" w14:textId="75D274BB" w:rsidR="00E57E52" w:rsidRPr="002242C0" w:rsidRDefault="00E57E52" w:rsidP="007B4ABC">
      <w:pPr>
        <w:widowControl w:val="0"/>
        <w:autoSpaceDE w:val="0"/>
        <w:autoSpaceDN w:val="0"/>
        <w:spacing w:before="120" w:after="120" w:line="20" w:lineRule="atLeast"/>
        <w:ind w:left="1067" w:right="1063" w:hanging="2"/>
        <w:jc w:val="center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w trybie podstawowym bez negocjacji </w:t>
      </w: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podstawie art. 275 </w:t>
      </w:r>
      <w:r w:rsidR="000B73DD">
        <w:rPr>
          <w:rFonts w:ascii="Arial" w:eastAsia="Times New Roman" w:hAnsi="Arial" w:cs="Arial"/>
          <w:bCs/>
          <w:sz w:val="24"/>
          <w:szCs w:val="24"/>
          <w:lang w:eastAsia="ar-SA"/>
        </w:rPr>
        <w:br/>
        <w:t>pkt</w:t>
      </w: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1 ustawy z dnia 11 września 2019 roku „Prawo zamów</w:t>
      </w:r>
      <w:r w:rsidR="00FB3EB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ień </w:t>
      </w: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publicznych” (Dz. U. z 2019 r., poz. 2019 ze zm.) </w:t>
      </w:r>
    </w:p>
    <w:p w14:paraId="6F2CDC0F" w14:textId="6B9595CB" w:rsidR="00DE626C" w:rsidRDefault="00DE626C" w:rsidP="009269DE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64A073C5" w14:textId="4D685DF4" w:rsidR="00FB3EB9" w:rsidRDefault="00FB3EB9" w:rsidP="009269DE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37E92744" w14:textId="77777777" w:rsidR="00FB3EB9" w:rsidRPr="002242C0" w:rsidRDefault="00FB3EB9" w:rsidP="009269DE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1D210491" w14:textId="28121FED" w:rsidR="00DE626C" w:rsidRPr="000B73DD" w:rsidRDefault="00DE626C" w:rsidP="009269DE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0B73DD">
        <w:rPr>
          <w:rFonts w:ascii="Arial" w:eastAsia="Times New Roman" w:hAnsi="Arial" w:cs="Arial"/>
          <w:b/>
          <w:sz w:val="32"/>
          <w:szCs w:val="24"/>
          <w:lang w:val="x-none" w:eastAsia="pl-PL"/>
        </w:rPr>
        <w:t>SPRAWA NR</w:t>
      </w:r>
      <w:r w:rsidRPr="000B73DD">
        <w:rPr>
          <w:rFonts w:ascii="Arial" w:eastAsia="Times New Roman" w:hAnsi="Arial" w:cs="Arial"/>
          <w:b/>
          <w:sz w:val="32"/>
          <w:szCs w:val="24"/>
          <w:lang w:eastAsia="pl-PL"/>
        </w:rPr>
        <w:t xml:space="preserve"> </w:t>
      </w:r>
      <w:r w:rsidR="000C7729">
        <w:rPr>
          <w:rFonts w:ascii="Arial" w:eastAsia="Times New Roman" w:hAnsi="Arial" w:cs="Arial"/>
          <w:b/>
          <w:sz w:val="32"/>
          <w:szCs w:val="24"/>
          <w:lang w:eastAsia="pl-PL"/>
        </w:rPr>
        <w:t>15</w:t>
      </w:r>
      <w:r w:rsidRPr="000B73DD">
        <w:rPr>
          <w:rFonts w:ascii="Arial" w:eastAsia="Times New Roman" w:hAnsi="Arial" w:cs="Arial"/>
          <w:b/>
          <w:sz w:val="32"/>
          <w:szCs w:val="24"/>
          <w:lang w:eastAsia="pl-PL"/>
        </w:rPr>
        <w:t>/ZP/RB/INFR/2021</w:t>
      </w:r>
    </w:p>
    <w:p w14:paraId="04157F27" w14:textId="7AF1104E" w:rsidR="00E57E52" w:rsidRDefault="00E57E52" w:rsidP="009269DE">
      <w:pPr>
        <w:widowControl w:val="0"/>
        <w:spacing w:before="120" w:after="120" w:line="20" w:lineRule="atLeast"/>
        <w:ind w:left="708" w:hanging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D787E2" w14:textId="2A4152CF" w:rsidR="00885749" w:rsidRDefault="00885749" w:rsidP="009269DE">
      <w:pPr>
        <w:widowControl w:val="0"/>
        <w:spacing w:before="120" w:after="120" w:line="20" w:lineRule="atLeast"/>
        <w:ind w:left="708" w:hanging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12909D" w14:textId="77777777" w:rsidR="00424032" w:rsidRDefault="00424032" w:rsidP="009269DE">
      <w:pPr>
        <w:widowControl w:val="0"/>
        <w:spacing w:before="120" w:after="120" w:line="20" w:lineRule="atLeast"/>
        <w:ind w:left="708" w:hanging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F9C006" w14:textId="25C6F15A" w:rsidR="00FB3EB9" w:rsidRPr="002242C0" w:rsidRDefault="00FB3EB9" w:rsidP="009269DE">
      <w:pPr>
        <w:widowControl w:val="0"/>
        <w:spacing w:before="120" w:after="120" w:line="20" w:lineRule="atLeast"/>
        <w:ind w:left="708" w:hanging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8A5F4D" w14:textId="4A350B21" w:rsidR="00DE626C" w:rsidRPr="002242C0" w:rsidRDefault="00DE626C" w:rsidP="009269DE">
      <w:pPr>
        <w:suppressAutoHyphens/>
        <w:spacing w:before="120" w:after="120" w:line="2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2C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UWAGA!</w:t>
      </w:r>
    </w:p>
    <w:p w14:paraId="041E35E8" w14:textId="2B8B13FB" w:rsidR="00DE626C" w:rsidRPr="002242C0" w:rsidRDefault="00DE626C" w:rsidP="009269DE">
      <w:pPr>
        <w:suppressAutoHyphens/>
        <w:spacing w:before="120" w:after="120" w:line="2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14:paraId="1606ADAC" w14:textId="35532856" w:rsidR="00DE626C" w:rsidRPr="002242C0" w:rsidRDefault="00DE626C" w:rsidP="009269DE">
      <w:pPr>
        <w:suppressAutoHyphens/>
        <w:spacing w:before="120" w:after="120" w:line="2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Zarejestrowanie i utrzymanie konta na platformie zakupowej oraz korzystanie </w:t>
      </w:r>
      <w:r w:rsidR="00FB3EB9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platformy jest bezpłatne. </w:t>
      </w:r>
    </w:p>
    <w:p w14:paraId="12B283D8" w14:textId="15F8E7FE" w:rsidR="00DE626C" w:rsidRDefault="00DE626C" w:rsidP="009269DE">
      <w:pPr>
        <w:widowControl w:val="0"/>
        <w:spacing w:before="120" w:after="120" w:line="20" w:lineRule="atLeast"/>
        <w:ind w:left="708" w:hanging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E8C575" w14:textId="77777777" w:rsidR="009269DE" w:rsidRPr="002242C0" w:rsidRDefault="009269DE" w:rsidP="009269DE">
      <w:pPr>
        <w:widowControl w:val="0"/>
        <w:spacing w:before="120" w:after="120" w:line="20" w:lineRule="atLeast"/>
        <w:ind w:left="708" w:hanging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B2663A" w14:textId="77777777" w:rsidR="00DE626C" w:rsidRPr="002242C0" w:rsidRDefault="00DE626C" w:rsidP="009269DE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242C0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BYDGOSZCZ 20</w:t>
      </w:r>
      <w:r w:rsidRPr="002242C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</w:t>
      </w:r>
      <w:r w:rsidRPr="002242C0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r.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7E57384B" w14:textId="77777777" w:rsidTr="009269DE">
        <w:tc>
          <w:tcPr>
            <w:tcW w:w="9060" w:type="dxa"/>
            <w:shd w:val="clear" w:color="auto" w:fill="FBE4D5" w:themeFill="accent2" w:themeFillTint="33"/>
          </w:tcPr>
          <w:p w14:paraId="234A3E8A" w14:textId="77777777" w:rsidR="009269DE" w:rsidRPr="009269DE" w:rsidRDefault="009269DE" w:rsidP="009269DE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269D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lastRenderedPageBreak/>
              <w:t>Rozdział I.</w:t>
            </w:r>
          </w:p>
          <w:p w14:paraId="30711C4B" w14:textId="3D8E9DD8" w:rsidR="00322E03" w:rsidRPr="009269DE" w:rsidRDefault="00322E03" w:rsidP="009269DE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926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926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14:paraId="12CB7236" w14:textId="52599E21" w:rsidR="00844027" w:rsidRPr="009269DE" w:rsidRDefault="00AA4585" w:rsidP="009269DE">
      <w:pPr>
        <w:spacing w:before="120" w:after="12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269DE">
        <w:rPr>
          <w:rFonts w:ascii="Arial" w:eastAsia="Times New Roman" w:hAnsi="Arial" w:cs="Arial"/>
          <w:sz w:val="24"/>
          <w:szCs w:val="24"/>
          <w:lang w:eastAsia="pl-PL"/>
        </w:rPr>
        <w:t xml:space="preserve">11 Wojskowy Oddział Gospodarczy w Bydgoszczy </w:t>
      </w:r>
      <w:r w:rsidRPr="009269DE">
        <w:rPr>
          <w:rFonts w:ascii="Arial" w:eastAsia="Times New Roman" w:hAnsi="Arial" w:cs="Arial"/>
          <w:sz w:val="24"/>
          <w:szCs w:val="24"/>
          <w:lang w:eastAsia="pl-PL"/>
        </w:rPr>
        <w:br/>
        <w:t>ul. Gdańska 147, 85-915 Bydgoszcz</w:t>
      </w:r>
      <w:r w:rsidRPr="009269D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NIP: 967-13-54-089 </w:t>
      </w:r>
      <w:r w:rsidRPr="009269DE">
        <w:rPr>
          <w:rFonts w:ascii="Arial" w:eastAsia="Times New Roman" w:hAnsi="Arial" w:cs="Arial"/>
          <w:sz w:val="24"/>
          <w:szCs w:val="24"/>
          <w:lang w:eastAsia="pl-PL"/>
        </w:rPr>
        <w:br/>
        <w:t>REGON:</w:t>
      </w:r>
      <w:r w:rsidR="009C423A" w:rsidRPr="009269DE">
        <w:rPr>
          <w:rFonts w:ascii="Arial" w:eastAsia="Times New Roman" w:hAnsi="Arial" w:cs="Arial"/>
          <w:sz w:val="24"/>
          <w:szCs w:val="24"/>
          <w:lang w:eastAsia="pl-PL"/>
        </w:rPr>
        <w:t xml:space="preserve"> 341260412</w:t>
      </w:r>
    </w:p>
    <w:p w14:paraId="0A7E6D34" w14:textId="7241D790" w:rsidR="00844027" w:rsidRPr="002242C0" w:rsidRDefault="00844027" w:rsidP="009269DE">
      <w:pPr>
        <w:suppressAutoHyphens/>
        <w:spacing w:before="120" w:after="120" w:line="2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>Adres strony internetowej:</w:t>
      </w:r>
      <w:r w:rsidR="007953AF"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hyperlink r:id="rId8" w:history="1">
        <w:r w:rsidR="000A0343" w:rsidRPr="002242C0">
          <w:rPr>
            <w:rStyle w:val="Hipercze"/>
            <w:rFonts w:ascii="Arial" w:eastAsia="Times New Roman" w:hAnsi="Arial" w:cs="Arial"/>
            <w:bCs/>
            <w:sz w:val="24"/>
            <w:szCs w:val="24"/>
            <w:lang w:eastAsia="ar-SA"/>
          </w:rPr>
          <w:t>www.11wog.wp.mil.pl</w:t>
        </w:r>
      </w:hyperlink>
      <w:r w:rsidR="003B4C4B">
        <w:rPr>
          <w:rStyle w:val="Hipercze"/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2F302A40" w14:textId="2592C1B4" w:rsidR="00844027" w:rsidRPr="002242C0" w:rsidRDefault="009C423A" w:rsidP="009269DE">
      <w:pPr>
        <w:suppressAutoHyphens/>
        <w:spacing w:before="120" w:after="120" w:line="2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C423A">
        <w:rPr>
          <w:rFonts w:ascii="Arial" w:eastAsia="Times New Roman" w:hAnsi="Arial" w:cs="Arial"/>
          <w:bCs/>
          <w:sz w:val="24"/>
          <w:szCs w:val="24"/>
          <w:lang w:eastAsia="ar-SA"/>
        </w:rPr>
        <w:t>Adres strony internetowej, na której udostępnione będą zmiany i wyjaśnienia treści SWZ oraz inne dokumenty zamówienia bezpośrednio związane z postępowaniem o udzielenie zamówienia</w:t>
      </w:r>
      <w:r w:rsidR="00844027"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  <w:r w:rsidR="00844027"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7953AF"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hyperlink r:id="rId9" w:history="1">
        <w:r w:rsidR="000A0343" w:rsidRPr="002242C0">
          <w:rPr>
            <w:rStyle w:val="Hipercze"/>
            <w:rFonts w:ascii="Arial" w:eastAsia="Times New Roman" w:hAnsi="Arial" w:cs="Arial"/>
            <w:bCs/>
            <w:sz w:val="24"/>
            <w:szCs w:val="24"/>
            <w:lang w:eastAsia="ar-SA"/>
          </w:rPr>
          <w:t>https://platformazakupowa.pl/pn/11wog</w:t>
        </w:r>
      </w:hyperlink>
      <w:r w:rsidR="00844027"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5F8A05B9" w14:textId="5909AC28" w:rsidR="00B6547F" w:rsidRPr="002242C0" w:rsidRDefault="00B6547F" w:rsidP="009269DE">
      <w:pPr>
        <w:suppressAutoHyphens/>
        <w:spacing w:before="120" w:after="120" w:line="2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2C0">
        <w:rPr>
          <w:rFonts w:ascii="Arial" w:eastAsia="Times New Roman" w:hAnsi="Arial" w:cs="Arial"/>
          <w:bCs/>
          <w:sz w:val="24"/>
          <w:szCs w:val="24"/>
          <w:lang w:eastAsia="ar-SA"/>
        </w:rPr>
        <w:t>Uwaga! 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IX SWZ.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0EC4D780" w14:textId="77777777" w:rsidTr="009269DE">
        <w:tc>
          <w:tcPr>
            <w:tcW w:w="9060" w:type="dxa"/>
            <w:shd w:val="clear" w:color="auto" w:fill="FBE4D5" w:themeFill="accent2" w:themeFillTint="33"/>
          </w:tcPr>
          <w:p w14:paraId="0171705C" w14:textId="77777777" w:rsidR="009269DE" w:rsidRPr="009269DE" w:rsidRDefault="009269DE" w:rsidP="009269DE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269D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Rozdział II.</w:t>
            </w:r>
          </w:p>
          <w:p w14:paraId="62987B73" w14:textId="1B8C1A7F" w:rsidR="00322E03" w:rsidRPr="009269DE" w:rsidRDefault="009C423A" w:rsidP="009269DE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926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Postanowienia ogólne</w:t>
            </w:r>
          </w:p>
        </w:tc>
      </w:tr>
    </w:tbl>
    <w:p w14:paraId="1822CD9D" w14:textId="77777777" w:rsidR="009C423A" w:rsidRPr="009C423A" w:rsidRDefault="009C423A" w:rsidP="009269DE">
      <w:pPr>
        <w:suppressAutoHyphens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9C423A">
        <w:rPr>
          <w:rFonts w:ascii="Arial" w:hAnsi="Arial" w:cs="Arial"/>
          <w:sz w:val="24"/>
          <w:szCs w:val="24"/>
        </w:rPr>
        <w:t xml:space="preserve">Ilekroć w Specyfikacji Warunków Zamówienia - zwanej dalej SWZ i innych dokumentach dotyczących niniejszego postępowania mowa jest o: </w:t>
      </w:r>
    </w:p>
    <w:p w14:paraId="667F834D" w14:textId="4288A6B9" w:rsidR="005713DA" w:rsidRPr="005713DA" w:rsidRDefault="009C423A" w:rsidP="00621D91">
      <w:pPr>
        <w:pStyle w:val="Akapitzlist"/>
        <w:numPr>
          <w:ilvl w:val="0"/>
          <w:numId w:val="27"/>
        </w:numPr>
        <w:suppressAutoHyphens/>
        <w:spacing w:before="120" w:after="120" w:line="20" w:lineRule="atLeast"/>
        <w:ind w:left="426"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b/>
          <w:sz w:val="24"/>
          <w:szCs w:val="24"/>
        </w:rPr>
        <w:t>ustawie Prawo zamówień publicznych - zwanej dalej ustawą</w:t>
      </w:r>
      <w:r w:rsidR="009269DE" w:rsidRPr="005713DA">
        <w:rPr>
          <w:rFonts w:ascii="Arial" w:hAnsi="Arial" w:cs="Arial"/>
          <w:b/>
          <w:sz w:val="24"/>
          <w:szCs w:val="24"/>
        </w:rPr>
        <w:t xml:space="preserve"> pzp</w:t>
      </w:r>
      <w:r w:rsidR="00E45C9B">
        <w:rPr>
          <w:rFonts w:ascii="Arial" w:hAnsi="Arial" w:cs="Arial"/>
          <w:b/>
          <w:sz w:val="24"/>
          <w:szCs w:val="24"/>
        </w:rPr>
        <w:t xml:space="preserve"> / pzp</w:t>
      </w:r>
      <w:r w:rsidRPr="005713DA">
        <w:rPr>
          <w:rFonts w:ascii="Arial" w:hAnsi="Arial" w:cs="Arial"/>
          <w:b/>
          <w:sz w:val="24"/>
          <w:szCs w:val="24"/>
        </w:rPr>
        <w:t>,</w:t>
      </w:r>
      <w:r w:rsidRPr="005713DA">
        <w:rPr>
          <w:rFonts w:ascii="Arial" w:hAnsi="Arial" w:cs="Arial"/>
          <w:sz w:val="24"/>
          <w:szCs w:val="24"/>
        </w:rPr>
        <w:t xml:space="preserve"> należy przez to rozumieć ustawę z dnia 11 września 2019 r. - Prawo zamówień publicznych </w:t>
      </w:r>
      <w:r w:rsidRPr="005713D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(Dz. U. z 2019 r., poz. 2019 ze zm.) </w:t>
      </w:r>
    </w:p>
    <w:p w14:paraId="271E6A22" w14:textId="77777777" w:rsidR="005713DA" w:rsidRDefault="009C423A" w:rsidP="00621D91">
      <w:pPr>
        <w:pStyle w:val="Akapitzlist"/>
        <w:numPr>
          <w:ilvl w:val="0"/>
          <w:numId w:val="27"/>
        </w:numPr>
        <w:suppressAutoHyphens/>
        <w:spacing w:before="120" w:after="120" w:line="20" w:lineRule="atLeast"/>
        <w:ind w:left="426"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b/>
          <w:sz w:val="24"/>
          <w:szCs w:val="24"/>
        </w:rPr>
        <w:t>ofercie</w:t>
      </w:r>
      <w:r w:rsidRPr="005713DA">
        <w:rPr>
          <w:rFonts w:ascii="Arial" w:hAnsi="Arial" w:cs="Arial"/>
          <w:sz w:val="24"/>
          <w:szCs w:val="24"/>
        </w:rPr>
        <w:t xml:space="preserve">, należy przez to rozumieć ofertę złożoną w formie elektronicznej za pośrednictwem Platformy zakupowej dostępnej pod adresem </w:t>
      </w:r>
      <w:hyperlink r:id="rId10" w:history="1">
        <w:r w:rsidRPr="005713DA">
          <w:rPr>
            <w:rStyle w:val="Hipercze"/>
            <w:rFonts w:ascii="Arial" w:eastAsia="Times New Roman" w:hAnsi="Arial" w:cs="Arial"/>
            <w:bCs/>
            <w:sz w:val="24"/>
            <w:szCs w:val="24"/>
            <w:lang w:eastAsia="ar-SA"/>
          </w:rPr>
          <w:t>https://platformazakupowa.pl/pn/11wog</w:t>
        </w:r>
      </w:hyperlink>
      <w:r w:rsidRPr="005713DA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5713DA">
        <w:rPr>
          <w:rFonts w:ascii="Arial" w:hAnsi="Arial" w:cs="Arial"/>
          <w:sz w:val="24"/>
          <w:szCs w:val="24"/>
        </w:rPr>
        <w:t xml:space="preserve">, zwaną dalej „Platformą” wraz z wymaganymi przez Zamawiającego dokumentami i oświadczeniami określonymi w SWZ, podpisaną w formie elektronicznej lub w postaci elektronicznej opatrzonej podpisem zaufanym lub podpisem osobistym przez osobę uprawnioną; </w:t>
      </w:r>
    </w:p>
    <w:p w14:paraId="7E075B72" w14:textId="03199913" w:rsidR="005713DA" w:rsidRDefault="009C423A" w:rsidP="00621D91">
      <w:pPr>
        <w:pStyle w:val="Akapitzlist"/>
        <w:numPr>
          <w:ilvl w:val="0"/>
          <w:numId w:val="27"/>
        </w:numPr>
        <w:suppressAutoHyphens/>
        <w:spacing w:before="120" w:after="120" w:line="20" w:lineRule="atLeast"/>
        <w:ind w:left="426"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b/>
          <w:sz w:val="24"/>
          <w:szCs w:val="24"/>
        </w:rPr>
        <w:t>osobie uprawnionej</w:t>
      </w:r>
      <w:r w:rsidRPr="005713DA">
        <w:rPr>
          <w:rFonts w:ascii="Arial" w:hAnsi="Arial" w:cs="Arial"/>
          <w:sz w:val="24"/>
          <w:szCs w:val="24"/>
        </w:rPr>
        <w:t xml:space="preserve">, należy przez to rozumieć osobę uprawnioną do reprezentowania </w:t>
      </w:r>
      <w:r w:rsidR="00F544FD">
        <w:rPr>
          <w:rFonts w:ascii="Arial" w:hAnsi="Arial" w:cs="Arial"/>
          <w:sz w:val="24"/>
          <w:szCs w:val="24"/>
        </w:rPr>
        <w:t>W</w:t>
      </w:r>
      <w:r w:rsidRPr="005713DA">
        <w:rPr>
          <w:rFonts w:ascii="Arial" w:hAnsi="Arial" w:cs="Arial"/>
          <w:sz w:val="24"/>
          <w:szCs w:val="24"/>
        </w:rPr>
        <w:t xml:space="preserve">ykonawcy, której uprawnienie </w:t>
      </w:r>
      <w:r w:rsidR="000B73DD">
        <w:rPr>
          <w:rFonts w:ascii="Arial" w:hAnsi="Arial" w:cs="Arial"/>
          <w:sz w:val="24"/>
          <w:szCs w:val="24"/>
        </w:rPr>
        <w:t>W</w:t>
      </w:r>
      <w:r w:rsidRPr="005713DA">
        <w:rPr>
          <w:rFonts w:ascii="Arial" w:hAnsi="Arial" w:cs="Arial"/>
          <w:sz w:val="24"/>
          <w:szCs w:val="24"/>
        </w:rPr>
        <w:t xml:space="preserve">ykonawca obowiązany jest odpowiednio udokumentować. W przypadku podpisania oferty lub załączników lub innych dokumentów składanych w toku postępowania przez osobę, której umocowanie nie wynika z dokumentów rejestrowych, tj. bez umocowania prawnego do reprezentacji Wykonawcy, dla uznania ważności oferta musi zawierać: </w:t>
      </w:r>
    </w:p>
    <w:p w14:paraId="65C7BC6F" w14:textId="77777777" w:rsidR="005713DA" w:rsidRDefault="009C423A" w:rsidP="005713DA">
      <w:pPr>
        <w:pStyle w:val="Akapitzlist"/>
        <w:suppressAutoHyphens/>
        <w:spacing w:before="120" w:after="12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 xml:space="preserve">a) oryginał stosownego pełnomocnictwa w postaci dokumentu elektronicznego (tj. podpisanego kwalifikowanym podpisem elektronicznym, podpisem zaufanym lub podpisem osobistym przez osoby, których umocowanie wynika z dokumentów rejestrowych) lub </w:t>
      </w:r>
    </w:p>
    <w:p w14:paraId="5D9E10C9" w14:textId="77777777" w:rsidR="005713DA" w:rsidRDefault="009C423A" w:rsidP="005713DA">
      <w:pPr>
        <w:pStyle w:val="Akapitzlist"/>
        <w:suppressAutoHyphens/>
        <w:spacing w:before="120" w:after="12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 xml:space="preserve">b) elektroniczne poświadczenie zgodności pełnomocnictwa z okazanym dokumentem w postaci papierowej, które notariusz opatruje kwalifikowanym podpisem elektronicznym na podstawie art. 97 § 2 Prawa o notariacie lub </w:t>
      </w:r>
    </w:p>
    <w:p w14:paraId="6E671EA9" w14:textId="7248602A" w:rsidR="005713DA" w:rsidRDefault="009C423A" w:rsidP="005713DA">
      <w:pPr>
        <w:pStyle w:val="Akapitzlist"/>
        <w:suppressAutoHyphens/>
        <w:spacing w:before="120" w:after="12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lastRenderedPageBreak/>
        <w:t xml:space="preserve">c) poświadczenie zgodności cyfrowego odwzorowania z pełnomocnictwem w postaci papierowej dokonane przez mocodawcę, opatrzone jego kwalifikowanym podpisem elektronicznym, podpisem zaufanym lub podpisem osobistym. </w:t>
      </w:r>
    </w:p>
    <w:p w14:paraId="28FBFC2F" w14:textId="77777777" w:rsidR="005713DA" w:rsidRDefault="009C423A" w:rsidP="00621D91">
      <w:pPr>
        <w:pStyle w:val="Akapitzlist"/>
        <w:numPr>
          <w:ilvl w:val="0"/>
          <w:numId w:val="27"/>
        </w:numPr>
        <w:suppressAutoHyphens/>
        <w:spacing w:before="120" w:after="120" w:line="20" w:lineRule="atLeast"/>
        <w:ind w:left="426"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>„</w:t>
      </w:r>
      <w:r w:rsidRPr="005713DA">
        <w:rPr>
          <w:rFonts w:ascii="Arial" w:hAnsi="Arial" w:cs="Arial"/>
          <w:b/>
          <w:sz w:val="24"/>
          <w:szCs w:val="24"/>
        </w:rPr>
        <w:t>rozporządzeniu w sprawie sposobu sporządzania i przekazywania informacji”,</w:t>
      </w:r>
      <w:r w:rsidRPr="005713DA">
        <w:rPr>
          <w:rFonts w:ascii="Arial" w:hAnsi="Arial" w:cs="Arial"/>
          <w:sz w:val="24"/>
          <w:szCs w:val="24"/>
        </w:rPr>
        <w:t xml:space="preserve"> należy przez to rozumieć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2452). </w:t>
      </w:r>
    </w:p>
    <w:p w14:paraId="7C15146B" w14:textId="77777777" w:rsidR="005713DA" w:rsidRDefault="009C423A" w:rsidP="00621D91">
      <w:pPr>
        <w:pStyle w:val="Akapitzlist"/>
        <w:numPr>
          <w:ilvl w:val="0"/>
          <w:numId w:val="27"/>
        </w:numPr>
        <w:suppressAutoHyphens/>
        <w:spacing w:before="120" w:after="120" w:line="20" w:lineRule="atLeast"/>
        <w:ind w:left="426"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>„</w:t>
      </w:r>
      <w:r w:rsidRPr="005713DA">
        <w:rPr>
          <w:rFonts w:ascii="Arial" w:hAnsi="Arial" w:cs="Arial"/>
          <w:b/>
          <w:sz w:val="24"/>
          <w:szCs w:val="24"/>
        </w:rPr>
        <w:t>rozporządzeniu w sprawie dokumentów</w:t>
      </w:r>
      <w:r w:rsidRPr="005713DA">
        <w:rPr>
          <w:rFonts w:ascii="Arial" w:hAnsi="Arial" w:cs="Arial"/>
          <w:sz w:val="24"/>
          <w:szCs w:val="24"/>
        </w:rPr>
        <w:t>”, należy przez to rozumieć rozporządzenie Ministra Rozwoju, Pracy i Technologii z dnia 23 grudnia 2020 r. w sprawie podmiotowych środków dowodowych oraz innych dokumentów lub oświadczeń, jakich może żądać zamawiający od wykonawc</w:t>
      </w:r>
      <w:r w:rsidR="005713DA">
        <w:rPr>
          <w:rFonts w:ascii="Arial" w:hAnsi="Arial" w:cs="Arial"/>
          <w:sz w:val="24"/>
          <w:szCs w:val="24"/>
        </w:rPr>
        <w:t>y (Dz. U. z 2020 r. poz. 2415);</w:t>
      </w:r>
    </w:p>
    <w:p w14:paraId="5DA8975A" w14:textId="69447050" w:rsidR="005713DA" w:rsidRDefault="009C423A" w:rsidP="00621D91">
      <w:pPr>
        <w:pStyle w:val="Akapitzlist"/>
        <w:numPr>
          <w:ilvl w:val="0"/>
          <w:numId w:val="27"/>
        </w:numPr>
        <w:suppressAutoHyphens/>
        <w:spacing w:before="120" w:after="120" w:line="20" w:lineRule="atLeast"/>
        <w:ind w:left="426"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b/>
          <w:sz w:val="24"/>
          <w:szCs w:val="24"/>
        </w:rPr>
        <w:t xml:space="preserve"> dokumencie elektronicznym</w:t>
      </w:r>
      <w:r w:rsidRPr="005713DA">
        <w:rPr>
          <w:rFonts w:ascii="Arial" w:hAnsi="Arial" w:cs="Arial"/>
          <w:sz w:val="24"/>
          <w:szCs w:val="24"/>
        </w:rPr>
        <w:t xml:space="preserve"> - należy przez to rozumieć dokument zawierający ofertę, oświadczenie, o którym mowa w art. 125 ust. 1 ustawy</w:t>
      </w:r>
      <w:r w:rsidR="000B73DD">
        <w:rPr>
          <w:rFonts w:ascii="Arial" w:hAnsi="Arial" w:cs="Arial"/>
          <w:sz w:val="24"/>
          <w:szCs w:val="24"/>
        </w:rPr>
        <w:t xml:space="preserve"> pzp</w:t>
      </w:r>
      <w:r w:rsidRPr="005713DA">
        <w:rPr>
          <w:rFonts w:ascii="Arial" w:hAnsi="Arial" w:cs="Arial"/>
          <w:sz w:val="24"/>
          <w:szCs w:val="24"/>
        </w:rPr>
        <w:t xml:space="preserve">, podmiotowe środki dowodowe, przedmiotowe środki dowodowe, oraz inne informacje, oświadczenia lub dokumenty, przekazywane w postępowaniu, sporządzone w postaci elektronicznej lub jako tekst wpisany bezpośrednio do wiadomości przekazywanej przy użyciu środków komunikacji elektronicznej, </w:t>
      </w:r>
    </w:p>
    <w:p w14:paraId="130C95F7" w14:textId="77777777" w:rsidR="005713DA" w:rsidRDefault="009C423A" w:rsidP="00621D91">
      <w:pPr>
        <w:pStyle w:val="Akapitzlist"/>
        <w:numPr>
          <w:ilvl w:val="0"/>
          <w:numId w:val="27"/>
        </w:numPr>
        <w:suppressAutoHyphens/>
        <w:spacing w:before="120" w:after="120" w:line="20" w:lineRule="atLeast"/>
        <w:ind w:left="426" w:hanging="15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b/>
          <w:sz w:val="24"/>
          <w:szCs w:val="24"/>
        </w:rPr>
        <w:t>cyfrowym odwzorowaniu dokumentu (</w:t>
      </w:r>
      <w:r w:rsidR="00561327" w:rsidRPr="005713DA">
        <w:rPr>
          <w:rFonts w:ascii="Arial" w:hAnsi="Arial" w:cs="Arial"/>
          <w:b/>
          <w:sz w:val="24"/>
          <w:szCs w:val="24"/>
        </w:rPr>
        <w:t>KOPIA ELEKTRONICZNA</w:t>
      </w:r>
      <w:r w:rsidRPr="005713DA">
        <w:rPr>
          <w:rFonts w:ascii="Arial" w:hAnsi="Arial" w:cs="Arial"/>
          <w:b/>
          <w:sz w:val="24"/>
          <w:szCs w:val="24"/>
        </w:rPr>
        <w:t>)</w:t>
      </w:r>
      <w:r w:rsidRPr="005713DA">
        <w:rPr>
          <w:rFonts w:ascii="Arial" w:hAnsi="Arial" w:cs="Arial"/>
          <w:sz w:val="24"/>
          <w:szCs w:val="24"/>
        </w:rPr>
        <w:t xml:space="preserve"> – należy przez to rozumieć dokument elektroniczny będący kopią elektroniczną treści zapisanej w postaci papierowej i opatrzonej własnoręcznym podpisem, umożliwiający zapoznanie się z tą treścią i jej zrozumienie, bez konieczności bezpośredniego dostępu do oryginału, spełniający następujące wymogi: a) jest ono opatrzone kwalifikowanym podpisem elektronicznym, podpisem zaufanym lub podpisem osobistym, poświadczającym zgodność cyfrowego odwzorowania z dokumentem w postaci papierowej. b) poświadczenia zgodności cyfrowego odwzorowania z dokumentem w postaci papierowej dokonuje w przypadku: </w:t>
      </w:r>
    </w:p>
    <w:p w14:paraId="65189772" w14:textId="77777777" w:rsidR="005713DA" w:rsidRDefault="009C423A" w:rsidP="00621D91">
      <w:pPr>
        <w:pStyle w:val="Akapitzlist"/>
        <w:numPr>
          <w:ilvl w:val="0"/>
          <w:numId w:val="28"/>
        </w:numPr>
        <w:suppressAutoHyphens/>
        <w:spacing w:before="120" w:after="120" w:line="20" w:lineRule="atLeast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47D5EBD8" w14:textId="2C36EDBD" w:rsidR="005713DA" w:rsidRDefault="009C423A" w:rsidP="00621D91">
      <w:pPr>
        <w:pStyle w:val="Akapitzlist"/>
        <w:numPr>
          <w:ilvl w:val="0"/>
          <w:numId w:val="28"/>
        </w:numPr>
        <w:suppressAutoHyphens/>
        <w:spacing w:before="120" w:after="120" w:line="20" w:lineRule="atLeast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>przedmiotowego środka dowodowego, oświadczenia, o którym mowa w art. 117 ust. 4 ustawy</w:t>
      </w:r>
      <w:r w:rsidR="000B73DD">
        <w:rPr>
          <w:rFonts w:ascii="Arial" w:hAnsi="Arial" w:cs="Arial"/>
          <w:sz w:val="24"/>
          <w:szCs w:val="24"/>
        </w:rPr>
        <w:t xml:space="preserve"> pzp</w:t>
      </w:r>
      <w:r w:rsidRPr="005713DA">
        <w:rPr>
          <w:rFonts w:ascii="Arial" w:hAnsi="Arial" w:cs="Arial"/>
          <w:sz w:val="24"/>
          <w:szCs w:val="24"/>
        </w:rPr>
        <w:t xml:space="preserve">, lub zobowiązania podmiotu udostępniającego zasoby – odpowiednio wykonawca lub wykonawca wspólnie ubiegający się o udzielenie zamówienia; </w:t>
      </w:r>
    </w:p>
    <w:p w14:paraId="3FD67212" w14:textId="77777777" w:rsidR="005713DA" w:rsidRDefault="009C423A" w:rsidP="00621D91">
      <w:pPr>
        <w:pStyle w:val="Akapitzlist"/>
        <w:numPr>
          <w:ilvl w:val="0"/>
          <w:numId w:val="28"/>
        </w:numPr>
        <w:suppressAutoHyphens/>
        <w:spacing w:before="120" w:after="120" w:line="20" w:lineRule="atLeast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 xml:space="preserve">pełnomocnictwa – mocodawca. </w:t>
      </w:r>
    </w:p>
    <w:p w14:paraId="13C9D177" w14:textId="56605F68" w:rsidR="005713DA" w:rsidRPr="002D499C" w:rsidRDefault="009C423A" w:rsidP="00621D91">
      <w:pPr>
        <w:pStyle w:val="Akapitzlist"/>
        <w:numPr>
          <w:ilvl w:val="0"/>
          <w:numId w:val="28"/>
        </w:numPr>
        <w:suppressAutoHyphens/>
        <w:spacing w:before="120" w:after="120" w:line="20" w:lineRule="atLeast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13DA">
        <w:rPr>
          <w:rFonts w:ascii="Arial" w:hAnsi="Arial" w:cs="Arial"/>
          <w:sz w:val="24"/>
          <w:szCs w:val="24"/>
        </w:rPr>
        <w:t>poświadczenia zgodności cyfrowego odwzorowania z dokumentem w postaci papierowej może dokonać również notariusz.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334DC299" w14:textId="77777777" w:rsidTr="005713DA">
        <w:tc>
          <w:tcPr>
            <w:tcW w:w="9060" w:type="dxa"/>
            <w:shd w:val="clear" w:color="auto" w:fill="FBE4D5" w:themeFill="accent2" w:themeFillTint="33"/>
          </w:tcPr>
          <w:p w14:paraId="0254EFA1" w14:textId="77777777" w:rsidR="005713DA" w:rsidRPr="005713DA" w:rsidRDefault="005713DA" w:rsidP="005713DA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5713D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Rozdział III.</w:t>
            </w:r>
          </w:p>
          <w:p w14:paraId="0FF7DFB4" w14:textId="4FBBA612" w:rsidR="00322E03" w:rsidRPr="005713DA" w:rsidRDefault="00322E03" w:rsidP="005713DA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13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Tryb udzielenia zamówienia</w:t>
            </w:r>
          </w:p>
        </w:tc>
      </w:tr>
    </w:tbl>
    <w:p w14:paraId="360FF0D8" w14:textId="10C2FB6A" w:rsidR="00642EFA" w:rsidRPr="002242C0" w:rsidRDefault="00642EFA" w:rsidP="009269DE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2242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trybie podstawowym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art. 275 pkt. 1 us</w:t>
      </w:r>
      <w:r w:rsidR="002D2348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tawy </w:t>
      </w:r>
      <w:r w:rsid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pzp.</w:t>
      </w:r>
      <w:r w:rsidR="002D2348" w:rsidRPr="002242C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04302424" w14:textId="77777777" w:rsidTr="005713DA">
        <w:tc>
          <w:tcPr>
            <w:tcW w:w="9060" w:type="dxa"/>
            <w:shd w:val="clear" w:color="auto" w:fill="FBE4D5" w:themeFill="accent2" w:themeFillTint="33"/>
          </w:tcPr>
          <w:p w14:paraId="78BE1694" w14:textId="77777777" w:rsidR="005713DA" w:rsidRPr="005713DA" w:rsidRDefault="005713DA" w:rsidP="005713DA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713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Rozdział IV.</w:t>
            </w:r>
          </w:p>
          <w:p w14:paraId="78558730" w14:textId="3E693939" w:rsidR="00322E03" w:rsidRPr="005713DA" w:rsidRDefault="00322E03" w:rsidP="005713DA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713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 w:rsidRPr="005713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br/>
              <w:t>z możliwością prowadzenia negocjacji</w:t>
            </w:r>
          </w:p>
        </w:tc>
      </w:tr>
    </w:tbl>
    <w:p w14:paraId="52E3FB64" w14:textId="77777777" w:rsidR="00642EFA" w:rsidRPr="002242C0" w:rsidRDefault="00642EFA" w:rsidP="009269DE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przewiduje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9290D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negocjacji.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29F7214C" w14:textId="77777777" w:rsidTr="005713DA">
        <w:tc>
          <w:tcPr>
            <w:tcW w:w="9060" w:type="dxa"/>
            <w:shd w:val="clear" w:color="auto" w:fill="FBE4D5" w:themeFill="accent2" w:themeFillTint="33"/>
          </w:tcPr>
          <w:p w14:paraId="0CB2A664" w14:textId="77777777" w:rsidR="005713DA" w:rsidRPr="005713DA" w:rsidRDefault="005713DA" w:rsidP="005713DA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5713D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V.</w:t>
            </w:r>
          </w:p>
          <w:p w14:paraId="15E5BFAE" w14:textId="1187F7F1" w:rsidR="00322E03" w:rsidRPr="005713DA" w:rsidRDefault="00322E03" w:rsidP="005713DA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5713D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14:paraId="3FD97F95" w14:textId="28EA43A0" w:rsidR="00A04AFB" w:rsidRPr="00885749" w:rsidRDefault="007350E9" w:rsidP="00424032">
      <w:pPr>
        <w:widowControl w:val="0"/>
        <w:autoSpaceDE w:val="0"/>
        <w:autoSpaceDN w:val="0"/>
        <w:spacing w:before="120" w:after="120" w:line="20" w:lineRule="atLeast"/>
        <w:ind w:hanging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Przedmiotem zamówienia </w:t>
      </w:r>
      <w:r w:rsidR="003854A9" w:rsidRPr="002242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jest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  <w:r w:rsidRPr="002242C0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424032">
        <w:rPr>
          <w:rFonts w:ascii="Arial" w:eastAsia="Times New Roman" w:hAnsi="Arial" w:cs="Arial"/>
          <w:b/>
          <w:sz w:val="24"/>
          <w:szCs w:val="24"/>
          <w:lang w:eastAsia="pl-PL"/>
        </w:rPr>
        <w:t>Roboty budowlane w części budynku nr 3 – hali sportowej w kompleksie wojskowym przy ul. Warszawskiej 10 w Bydgoszczy</w:t>
      </w:r>
    </w:p>
    <w:p w14:paraId="7DEBD6EE" w14:textId="77777777" w:rsidR="00FE5582" w:rsidRDefault="00FE5582" w:rsidP="00FE55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582">
        <w:rPr>
          <w:rFonts w:ascii="Arial" w:eastAsia="Times New Roman" w:hAnsi="Arial" w:cs="Arial"/>
          <w:sz w:val="24"/>
          <w:szCs w:val="24"/>
          <w:lang w:eastAsia="pl-PL"/>
        </w:rPr>
        <w:t xml:space="preserve">Główny przedmiot zamówienia: </w:t>
      </w:r>
    </w:p>
    <w:p w14:paraId="41F20726" w14:textId="137B5801" w:rsidR="00FE5582" w:rsidRPr="00FE5582" w:rsidRDefault="00FE5582" w:rsidP="00FE55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582">
        <w:rPr>
          <w:rFonts w:ascii="Arial" w:eastAsia="Times New Roman" w:hAnsi="Arial" w:cs="Arial"/>
          <w:sz w:val="24"/>
          <w:szCs w:val="24"/>
          <w:lang w:eastAsia="pl-PL"/>
        </w:rPr>
        <w:t>CPV – 45000000 - 7 (roboty budowlane)</w:t>
      </w:r>
    </w:p>
    <w:p w14:paraId="38886265" w14:textId="77777777" w:rsidR="00FE5582" w:rsidRDefault="00FE5582" w:rsidP="00FE55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582">
        <w:rPr>
          <w:rFonts w:ascii="Arial" w:eastAsia="Times New Roman" w:hAnsi="Arial" w:cs="Arial"/>
          <w:sz w:val="24"/>
          <w:szCs w:val="24"/>
          <w:lang w:eastAsia="pl-PL"/>
        </w:rPr>
        <w:t xml:space="preserve">Dodatkowy przedmiot zamówienia: </w:t>
      </w:r>
    </w:p>
    <w:p w14:paraId="7D09136B" w14:textId="4ECD6429" w:rsidR="00FE5582" w:rsidRPr="00FE5582" w:rsidRDefault="00FE5582" w:rsidP="00FE55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582">
        <w:rPr>
          <w:rFonts w:ascii="Arial" w:eastAsia="Times New Roman" w:hAnsi="Arial" w:cs="Arial"/>
          <w:sz w:val="24"/>
          <w:szCs w:val="24"/>
          <w:lang w:eastAsia="pl-PL"/>
        </w:rPr>
        <w:t>CPV – 45331000 – 6 (instalowanie urządzeń grzewczych, wentylacyjnych i klimatyzacyjnych)</w:t>
      </w:r>
    </w:p>
    <w:p w14:paraId="603AEF2C" w14:textId="77777777" w:rsidR="00FE5582" w:rsidRPr="00FE5582" w:rsidRDefault="00FE5582" w:rsidP="00FE55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582">
        <w:rPr>
          <w:rFonts w:ascii="Arial" w:eastAsia="Times New Roman" w:hAnsi="Arial" w:cs="Arial"/>
          <w:sz w:val="24"/>
          <w:szCs w:val="24"/>
          <w:lang w:eastAsia="pl-PL"/>
        </w:rPr>
        <w:t xml:space="preserve">CPV – 45332000 – 3 (roboty instalacyjne wodne </w:t>
      </w:r>
    </w:p>
    <w:p w14:paraId="4FF65C33" w14:textId="77777777" w:rsidR="00FE5582" w:rsidRPr="00FE5582" w:rsidRDefault="00FE5582" w:rsidP="00FE55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582">
        <w:rPr>
          <w:rFonts w:ascii="Arial" w:eastAsia="Times New Roman" w:hAnsi="Arial" w:cs="Arial"/>
          <w:sz w:val="24"/>
          <w:szCs w:val="24"/>
          <w:lang w:eastAsia="pl-PL"/>
        </w:rPr>
        <w:t>i kanalizacyjne)</w:t>
      </w:r>
    </w:p>
    <w:p w14:paraId="72F31719" w14:textId="77777777" w:rsidR="00FE5582" w:rsidRPr="00FE5582" w:rsidRDefault="00FE5582" w:rsidP="00FE55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582">
        <w:rPr>
          <w:rFonts w:ascii="Arial" w:eastAsia="Times New Roman" w:hAnsi="Arial" w:cs="Arial"/>
          <w:sz w:val="24"/>
          <w:szCs w:val="24"/>
          <w:lang w:eastAsia="pl-PL"/>
        </w:rPr>
        <w:t>CPV – 45311000 – 0 (roboty w zakresie przewodów instalacji elektrycznych oraz opraw elektrycznych)</w:t>
      </w:r>
    </w:p>
    <w:p w14:paraId="73BFAA44" w14:textId="5B2F0CAE" w:rsidR="00885749" w:rsidRDefault="00FE5582" w:rsidP="00FE5582">
      <w:pPr>
        <w:spacing w:before="12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Zakres robót</w:t>
      </w:r>
      <w:r w:rsidR="00885749" w:rsidRPr="0082614B">
        <w:rPr>
          <w:rFonts w:ascii="Arial" w:hAnsi="Arial" w:cs="Arial"/>
          <w:b/>
          <w:sz w:val="24"/>
        </w:rPr>
        <w:t>:</w:t>
      </w:r>
    </w:p>
    <w:p w14:paraId="45C82BFF" w14:textId="77777777" w:rsidR="00FE5582" w:rsidRDefault="00FE5582" w:rsidP="00FE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Branża budowlana: </w:t>
      </w:r>
    </w:p>
    <w:p w14:paraId="2B4CA403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rozbiórkowe: dachu (pokrycia papowego dachowego i opierzeń blacharskich, poszycia dachowego), sufitu podwieszonego; posadzek (z tworzyw sztucznych, parkietu, betonowych, z gresu); skucie okładzin ściennych i tynku; wykucie z muru (ościeżnic drewnianych, stalowych, krat); wykucie, poszerzenie otworów drzwiowych i okiennych, rozebranie części ścianek murowanych. </w:t>
      </w:r>
    </w:p>
    <w:p w14:paraId="363CE0C8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ziemne – wykop pod dodatkowe zejście schody. </w:t>
      </w:r>
    </w:p>
    <w:p w14:paraId="58881C64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więźby dachowej: oczyszczenie, zakonserwowanie preparatami grzybobójczymi i p.pożarowymi elementów drewnianych; ułożenie nowego poszycia (płyta OSB), roboty dekarsko – blacharskie.</w:t>
      </w:r>
    </w:p>
    <w:p w14:paraId="78B609F5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Roboty murarsko-tynkarskie: zamurowanie zbędnych otworów, murowanie ścianek z cegły, wykonanie nadproży drzwiowych, stawianie ścianek z płyt gipsowo-kartonowych na stelażu stalowym, uzupełnienie tynków, obrobienie ościeży; </w:t>
      </w:r>
    </w:p>
    <w:p w14:paraId="7AA8EFD7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okładzinowe: przygotowanie podłoża, okładziny z płyt gipsowo-kartonowych, izolacja pionowa przeciwwilgociowa w pom. „mokrych” płytki ścienne i podłogowe.</w:t>
      </w:r>
    </w:p>
    <w:p w14:paraId="3E06046A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Ułożenie posadzki sportowej (kolejne warstwy wg dokumentacji).</w:t>
      </w:r>
    </w:p>
    <w:p w14:paraId="07E43359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Stolarka drzwiowa i okienna : montaż drzwi wewnętrznych, specjalistycznych, </w:t>
      </w:r>
    </w:p>
    <w:p w14:paraId="589292D4" w14:textId="77777777" w:rsidR="00FE5582" w:rsidRDefault="00FE5582" w:rsidP="00FE558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zewnętrznych aluminiowych oraz okien z PCV z parapetami i zachowaniem istniejącego podziału i kształtu;</w:t>
      </w:r>
    </w:p>
    <w:p w14:paraId="0A17C362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Systemowe sufity podwieszone: montaż odpowiednio dobranych do sposobu użytkowania pomieszczeń (w tym specjalistyczny dla sal sportowych).</w:t>
      </w:r>
    </w:p>
    <w:p w14:paraId="4CAF3D73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Izolacje: termiczne, przeciwwilgociowe,</w:t>
      </w:r>
    </w:p>
    <w:p w14:paraId="79D53D1D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Wykończenie ścian: przygotowanie podłoża, gładź gipsowa, gruntowanie podłoża, malowanie farbą emulsyjną, olejną, warstwy fakturowe.</w:t>
      </w:r>
    </w:p>
    <w:p w14:paraId="049687A9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Schody zewnętrzna: wybetonowanie podłoża betonowego, izolacja przeciwwilgociowa, zazbrojenie: płyty (biegu schodowego), podestu i ściany bocznej oporowej, wykonanie szalunków oraz zabetonowanie zejścia, wykończenie powierzchni poprzez ułożenie płytek klinkierowych , tynku mozaikowego. </w:t>
      </w:r>
    </w:p>
    <w:p w14:paraId="1DDF1744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otworów okiennych:  kraty stalowe z zewnątrz, siatka z tworzywa sztucznego na naciągach z lin od wewnątrz.; ciągów komunikacyjnych – balustrady i poręcze ze stali KO. </w:t>
      </w:r>
    </w:p>
    <w:p w14:paraId="128C6060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Wywóz i utylizacja odpadów. </w:t>
      </w:r>
    </w:p>
    <w:p w14:paraId="2E5A0018" w14:textId="77777777" w:rsidR="00FE5582" w:rsidRDefault="00FE5582" w:rsidP="00FE5582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montaż elementów wyposażenia sali sportowej. </w:t>
      </w:r>
    </w:p>
    <w:p w14:paraId="4DC25B8E" w14:textId="77777777" w:rsidR="00FE5582" w:rsidRDefault="00FE5582" w:rsidP="00FE5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Branża instalacyjna: </w:t>
      </w:r>
    </w:p>
    <w:p w14:paraId="343F3153" w14:textId="77777777" w:rsidR="00FE5582" w:rsidRDefault="00FE5582" w:rsidP="00FE5582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instalacji co: demontaż istniejącej stalowej , montaż nowej stalowej o połączeniach zaprasowanych z grzejnikami stalowymi płytowymi, ściennymi agregatami grzewczymi, wymaganą armaturą (zawory, filtry, pompa obiegowa regulowana elektronicznie, regulator pogody z czujkami),</w:t>
      </w:r>
    </w:p>
    <w:p w14:paraId="775415B7" w14:textId="77777777" w:rsidR="00FE5582" w:rsidRDefault="00FE5582" w:rsidP="00FE5582">
      <w:pPr>
        <w:pStyle w:val="Akapitzlist"/>
        <w:ind w:left="8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próby, regulacja i rozruch.</w:t>
      </w:r>
    </w:p>
    <w:p w14:paraId="66A9183C" w14:textId="77777777" w:rsidR="00FE5582" w:rsidRDefault="00FE5582" w:rsidP="00FE5582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Instalacja wentylacji: demontaż starych elementów (kanałów), wykonanie nowej instalacji wg. opracowania dokumentacyjnego (centrale, przewody wentylacyjne stalowe wraz z wymaganym uzbrojeniem, czerpnie, wentylatory); regulacja i rozruch, pomiary. </w:t>
      </w:r>
    </w:p>
    <w:p w14:paraId="0D96428F" w14:textId="77777777" w:rsidR="00FE5582" w:rsidRDefault="00FE5582" w:rsidP="00FE5582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wodno - kanalizacyjna: wymiana istniejącej stalowej instalacji wodociągowej na nową wykonaną z PP o połączeniach zgrzewanych, montaż nowego osprzętu (zawory, baterie), próby szczelności; wymiana instalacji kanalizacyjnej żeliwnej na PCV, montaż elementów „białego montażu”;  wykonanie elementów instalacji hydrantowej wraz z osprzętem.</w:t>
      </w:r>
    </w:p>
    <w:p w14:paraId="5D3A19A7" w14:textId="77777777" w:rsidR="00FE5582" w:rsidRDefault="00FE5582" w:rsidP="00FE5582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Przyłącza wodociągowe i kanalizacji deszczowej: rozebranie nawierzchni utwardzonej, roboty ziemne, zabezpieczenie wykopów, wykonanie nowego przyłącza wodociągowego dn 40mm i kanalizacji deszczowej dn 160mm wraz z odpowiednią armaturą, płukanie , próby szczelności, zasypanie wykopu z warstwowym zagęszczeniem, odtworzenie warstw utwardzenia terenu.</w:t>
      </w:r>
    </w:p>
    <w:p w14:paraId="54917545" w14:textId="77777777" w:rsidR="00FE5582" w:rsidRDefault="00FE5582" w:rsidP="00FE5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Branża elektryczna:</w:t>
      </w:r>
    </w:p>
    <w:p w14:paraId="6B4CB62D" w14:textId="77777777" w:rsidR="00FE5582" w:rsidRPr="00C74778" w:rsidRDefault="00FE5582" w:rsidP="00FE5582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starej instalacji , wykonanie nowej zgodnie z opracowaniem dokumentacyjnym (nowe okablowania , oświetlenie spełniające wymagania dla obiektów sportowych, nowe rozdzielnice, przyciski przeciwpożarowego wyłącznika prądu, oświetlenie awaryjne, instalacja uziemienia i odgromowa, badania i pomiary. Instalacje niskoprądowe i komputerowe.</w:t>
      </w:r>
    </w:p>
    <w:p w14:paraId="4199A372" w14:textId="77777777" w:rsidR="00FE5582" w:rsidRPr="0082614B" w:rsidRDefault="00FE5582" w:rsidP="00FE5582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14:paraId="352B8C9D" w14:textId="10CD26D4" w:rsidR="00945A3F" w:rsidRPr="002242C0" w:rsidRDefault="00945A3F" w:rsidP="009269DE">
      <w:pPr>
        <w:spacing w:before="120" w:after="120" w:line="2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Szczegółowy zakres prac do wykonania </w:t>
      </w:r>
      <w:r w:rsidR="004E2DCD">
        <w:rPr>
          <w:rFonts w:ascii="Arial" w:eastAsia="Times New Roman" w:hAnsi="Arial" w:cs="Arial"/>
          <w:sz w:val="24"/>
          <w:szCs w:val="24"/>
          <w:lang w:eastAsia="pl-PL"/>
        </w:rPr>
        <w:t>określają opis przedmiotu zamówienia wraz z kalkulacjami</w:t>
      </w:r>
      <w:r w:rsidR="004D2692" w:rsidRPr="002242C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6547F"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>zamieszczon</w:t>
      </w:r>
      <w:r w:rsidR="004D2692" w:rsidRPr="002242C0">
        <w:rPr>
          <w:rFonts w:ascii="Arial" w:eastAsia="Times New Roman" w:hAnsi="Arial" w:cs="Arial"/>
          <w:sz w:val="24"/>
          <w:szCs w:val="24"/>
          <w:lang w:eastAsia="pl-PL"/>
        </w:rPr>
        <w:t>ymi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w plikach, </w:t>
      </w:r>
      <w:r w:rsidR="00B6547F" w:rsidRPr="002242C0">
        <w:rPr>
          <w:rFonts w:ascii="Arial" w:eastAsia="Times New Roman" w:hAnsi="Arial" w:cs="Arial"/>
          <w:sz w:val="24"/>
          <w:szCs w:val="24"/>
          <w:lang w:eastAsia="pl-PL"/>
        </w:rPr>
        <w:t>które stanowią załącznik</w:t>
      </w:r>
      <w:r w:rsidR="004D2692" w:rsidRPr="002242C0">
        <w:rPr>
          <w:rFonts w:ascii="Arial" w:eastAsia="Times New Roman" w:hAnsi="Arial" w:cs="Arial"/>
          <w:sz w:val="24"/>
          <w:szCs w:val="24"/>
          <w:lang w:eastAsia="pl-PL"/>
        </w:rPr>
        <w:t>i 4</w:t>
      </w:r>
      <w:r w:rsidR="00D82E13"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2692" w:rsidRPr="002242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82E13"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07A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B6547F"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do SWZ.</w:t>
      </w:r>
    </w:p>
    <w:p w14:paraId="26DCAEE9" w14:textId="77777777" w:rsidR="00D0009E" w:rsidRPr="002242C0" w:rsidRDefault="00D0009E" w:rsidP="00621D9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242C0">
        <w:rPr>
          <w:rFonts w:ascii="Arial" w:eastAsia="Calibri" w:hAnsi="Arial" w:cs="Arial"/>
          <w:sz w:val="24"/>
          <w:szCs w:val="24"/>
          <w:lang w:eastAsia="pl-PL"/>
        </w:rPr>
        <w:t xml:space="preserve">Wykonawca zobowiązuje się wykonać przedmiot umowy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>terminowo, z należytą starannością, zgodnie z warunkami technicznymi, zasadami wiedzy technicznej, wymaganiami wynikającymi z Norm Polskich i aprobat technicznych oraz innych szczegółowych aktów prawnych obowiązujących w zakresie stanowiącym przedmiot niniejszej umowy w tym przepisów dotyczących Ochrony Środowiska.</w:t>
      </w:r>
    </w:p>
    <w:p w14:paraId="7B2EE367" w14:textId="504BAEF1" w:rsidR="00D0009E" w:rsidRPr="002242C0" w:rsidRDefault="00D0009E" w:rsidP="00621D9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0" w:lineRule="atLeast"/>
        <w:ind w:left="426" w:hanging="42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wymaga zatrudnienia (w okresie obowiązywania umowy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 publicznego), przez Wykonawcę lub Podwykonawcę, na podstawie umowy o pracę, osób wykon</w:t>
      </w:r>
      <w:r w:rsidR="0082614B">
        <w:rPr>
          <w:rFonts w:ascii="Arial" w:eastAsia="Times New Roman" w:hAnsi="Arial" w:cs="Arial"/>
          <w:sz w:val="24"/>
          <w:szCs w:val="24"/>
          <w:lang w:eastAsia="pl-PL"/>
        </w:rPr>
        <w:t xml:space="preserve">ujących bezpośrednie czynności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w zakresie realizacji przedmiotu zamówienia, o ile mieszczą się one w zakresie definicji stosunku pracy określonego w art. 22 § 1 ustawy z dnia 26 czerwca 1974 </w:t>
      </w:r>
      <w:r w:rsidR="0065161B">
        <w:rPr>
          <w:rFonts w:ascii="Arial" w:eastAsia="Times New Roman" w:hAnsi="Arial" w:cs="Arial"/>
          <w:sz w:val="24"/>
          <w:szCs w:val="24"/>
          <w:lang w:eastAsia="pl-PL"/>
        </w:rPr>
        <w:t xml:space="preserve"> r. – Kodeks Pracy (Dz.U. z 2020 r. poz. 1320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z późn.zm.).</w:t>
      </w:r>
    </w:p>
    <w:p w14:paraId="2CF62B06" w14:textId="7D473142" w:rsidR="00725D63" w:rsidRDefault="00D0009E" w:rsidP="00621D9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0" w:lineRule="atLeast"/>
        <w:ind w:left="426" w:hanging="42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Sposób dokumentowania zatrudnienia osób, uprawnienia Zamawiającego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kontroli spełnienia przez Wykonawcę wymagań oraz sankcje z tytułu niespełnienia tych wymagań określono w projekcie umowy, stanowiącym </w:t>
      </w:r>
      <w:r w:rsidR="007F260C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2</w:t>
      </w:r>
      <w:r w:rsidR="00F544F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do S</w:t>
      </w:r>
      <w:r w:rsidRPr="002242C0">
        <w:rPr>
          <w:rFonts w:ascii="Arial" w:eastAsia="Times New Roman" w:hAnsi="Arial" w:cs="Arial"/>
          <w:sz w:val="24"/>
          <w:szCs w:val="24"/>
          <w:u w:val="single"/>
          <w:lang w:eastAsia="pl-PL"/>
        </w:rPr>
        <w:t>WZ.</w:t>
      </w:r>
    </w:p>
    <w:p w14:paraId="3EDDE6B8" w14:textId="01033DE1" w:rsidR="00725D63" w:rsidRPr="00725D63" w:rsidRDefault="00725D63" w:rsidP="00621D9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0" w:lineRule="atLeast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25D63">
        <w:rPr>
          <w:rFonts w:ascii="Arial" w:eastAsia="Calibri" w:hAnsi="Arial" w:cs="Arial"/>
          <w:sz w:val="24"/>
          <w:szCs w:val="24"/>
          <w:lang w:eastAsia="pl-PL"/>
        </w:rPr>
        <w:t>Wykonawca odpowiada za przestrzeganie przepisów dotyczących ochrony środowiska na terenie wykonywania robót i w ich otoczeniu zgodnie z zapisami Prawa Ochrony Środowiska (Dz.U. 2020.1219 z późn. zm.), Ustawy o ochronie przyrody (Dz. U. 2020.55 z późn. zm.), rozporządzenia Ministra Środowiska (Dz.U. 2016.2183 z późn. zm.) w sprawie ochrony gatunkowej zwierząt, Ustawy o odpadach (Dz.U.2020.797 – z poźn. zm.).</w:t>
      </w:r>
    </w:p>
    <w:p w14:paraId="5E715E0F" w14:textId="4C88787E" w:rsidR="00D0009E" w:rsidRPr="002242C0" w:rsidRDefault="00D0009E" w:rsidP="00621D9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0" w:lineRule="atLeast"/>
        <w:ind w:left="426" w:hanging="42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>Wszystkie załączn</w:t>
      </w:r>
      <w:r w:rsidR="000F15F6">
        <w:rPr>
          <w:rFonts w:ascii="Arial" w:eastAsia="Times New Roman" w:hAnsi="Arial" w:cs="Arial"/>
          <w:iCs/>
          <w:sz w:val="24"/>
          <w:szCs w:val="24"/>
          <w:lang w:eastAsia="pl-PL"/>
        </w:rPr>
        <w:t>iki stanowią integralną część S</w:t>
      </w: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>WZ.</w:t>
      </w:r>
    </w:p>
    <w:p w14:paraId="30479369" w14:textId="5BA26104" w:rsidR="00D82E13" w:rsidRDefault="00D82E13" w:rsidP="00621D91">
      <w:pPr>
        <w:pStyle w:val="Akapitzlist"/>
        <w:numPr>
          <w:ilvl w:val="0"/>
          <w:numId w:val="11"/>
        </w:numPr>
        <w:spacing w:before="120" w:after="120" w:line="20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Zabrania się Wykonawcy, pod rygorem wypowiedzenia lub odstąpienia od umowy, wykorzystywania bezzałogowych statków powietrznych typu „Dron” i innych aparatów latających nad obiektami i kompleksami wojskowymi.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2242C0" w14:paraId="57EE2C23" w14:textId="77777777" w:rsidTr="00E45C9B">
        <w:tc>
          <w:tcPr>
            <w:tcW w:w="9060" w:type="dxa"/>
            <w:shd w:val="clear" w:color="auto" w:fill="FBE4D5" w:themeFill="accent2" w:themeFillTint="33"/>
          </w:tcPr>
          <w:p w14:paraId="748D610E" w14:textId="77777777" w:rsidR="00E45C9B" w:rsidRPr="00E45C9B" w:rsidRDefault="00E45C9B" w:rsidP="00E45C9B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  <w:t>Rozdział VI.</w:t>
            </w:r>
          </w:p>
          <w:p w14:paraId="7E2120A4" w14:textId="1F1203D9" w:rsidR="0095282A" w:rsidRPr="002242C0" w:rsidRDefault="0095282A" w:rsidP="00E45C9B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Termin wykonania zamówienia</w:t>
            </w:r>
          </w:p>
        </w:tc>
      </w:tr>
    </w:tbl>
    <w:p w14:paraId="576844E2" w14:textId="77777777" w:rsidR="00D82E13" w:rsidRPr="002242C0" w:rsidRDefault="006A490F" w:rsidP="00621D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rozpoczęcia wykonania przedmiotu umowy ustala się na dzień podpisania umowy. </w:t>
      </w:r>
    </w:p>
    <w:p w14:paraId="2E88D304" w14:textId="204AC90E" w:rsidR="00D82E13" w:rsidRPr="002242C0" w:rsidRDefault="00D82E13" w:rsidP="00621D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hAnsi="Arial" w:cs="Arial"/>
          <w:b/>
          <w:sz w:val="24"/>
          <w:szCs w:val="24"/>
        </w:rPr>
        <w:t xml:space="preserve">Termin zakończenia </w:t>
      </w:r>
      <w:r w:rsidR="00BB374D">
        <w:rPr>
          <w:rFonts w:ascii="Arial" w:hAnsi="Arial" w:cs="Arial"/>
          <w:b/>
          <w:sz w:val="24"/>
          <w:szCs w:val="24"/>
        </w:rPr>
        <w:t xml:space="preserve">realizacji przedmiotu umowy: </w:t>
      </w:r>
      <w:r w:rsidR="000C7729">
        <w:rPr>
          <w:rFonts w:ascii="Arial" w:hAnsi="Arial" w:cs="Arial"/>
          <w:b/>
          <w:sz w:val="24"/>
          <w:szCs w:val="24"/>
          <w:u w:val="single"/>
        </w:rPr>
        <w:t>10.12.2021 r.</w:t>
      </w:r>
    </w:p>
    <w:p w14:paraId="218FF18E" w14:textId="34554A36" w:rsidR="00D82E13" w:rsidRPr="002242C0" w:rsidRDefault="00D82E13" w:rsidP="00621D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HG Mincho Light J" w:hAnsi="Arial" w:cs="Arial"/>
          <w:b/>
          <w:color w:val="000000"/>
          <w:sz w:val="24"/>
          <w:szCs w:val="24"/>
        </w:rPr>
        <w:t xml:space="preserve">Przekazanie placu budowy: </w:t>
      </w:r>
      <w:r w:rsidRPr="003E0103">
        <w:rPr>
          <w:rFonts w:ascii="Arial" w:hAnsi="Arial" w:cs="Arial"/>
          <w:sz w:val="24"/>
          <w:szCs w:val="24"/>
          <w:u w:val="single"/>
        </w:rPr>
        <w:t>do</w:t>
      </w:r>
      <w:r w:rsidRPr="003E0103">
        <w:rPr>
          <w:rFonts w:ascii="Arial" w:hAnsi="Arial" w:cs="Arial"/>
          <w:color w:val="000000"/>
          <w:sz w:val="24"/>
          <w:szCs w:val="24"/>
          <w:u w:val="single"/>
        </w:rPr>
        <w:t xml:space="preserve"> 6 </w:t>
      </w:r>
      <w:r w:rsidRPr="003E0103">
        <w:rPr>
          <w:rFonts w:ascii="Arial" w:hAnsi="Arial" w:cs="Arial"/>
          <w:sz w:val="24"/>
          <w:szCs w:val="24"/>
          <w:u w:val="single"/>
        </w:rPr>
        <w:t>dni roboczych</w:t>
      </w:r>
      <w:r w:rsidRPr="003E0103">
        <w:rPr>
          <w:rFonts w:ascii="Arial" w:hAnsi="Arial" w:cs="Arial"/>
          <w:sz w:val="24"/>
          <w:szCs w:val="24"/>
        </w:rPr>
        <w:t xml:space="preserve"> od podpisania umowy </w:t>
      </w:r>
      <w:r w:rsidR="0082614B">
        <w:rPr>
          <w:rFonts w:ascii="Arial" w:hAnsi="Arial" w:cs="Arial"/>
          <w:sz w:val="24"/>
          <w:szCs w:val="24"/>
        </w:rPr>
        <w:br/>
      </w:r>
      <w:r w:rsidRPr="003E0103">
        <w:rPr>
          <w:rFonts w:ascii="Arial" w:hAnsi="Arial" w:cs="Arial"/>
          <w:sz w:val="24"/>
          <w:szCs w:val="24"/>
        </w:rPr>
        <w:t xml:space="preserve">(za dni robocze uznaje się kolejne dni tygodnia </w:t>
      </w:r>
      <w:r w:rsidRPr="003E0103">
        <w:rPr>
          <w:rFonts w:ascii="Arial" w:hAnsi="Arial" w:cs="Arial"/>
          <w:color w:val="000000"/>
          <w:sz w:val="24"/>
          <w:szCs w:val="24"/>
          <w:u w:val="single"/>
        </w:rPr>
        <w:t xml:space="preserve">od poniedziałku do </w:t>
      </w:r>
      <w:r w:rsidR="00FE5582">
        <w:rPr>
          <w:rFonts w:ascii="Arial" w:hAnsi="Arial" w:cs="Arial"/>
          <w:color w:val="000000"/>
          <w:sz w:val="24"/>
          <w:szCs w:val="24"/>
          <w:u w:val="single"/>
        </w:rPr>
        <w:t>soboty</w:t>
      </w:r>
      <w:r w:rsidRPr="003E0103">
        <w:rPr>
          <w:rFonts w:ascii="Arial" w:hAnsi="Arial" w:cs="Arial"/>
          <w:color w:val="000000"/>
          <w:sz w:val="24"/>
          <w:szCs w:val="24"/>
        </w:rPr>
        <w:t xml:space="preserve"> </w:t>
      </w:r>
      <w:r w:rsidR="0082614B">
        <w:rPr>
          <w:rFonts w:ascii="Arial" w:hAnsi="Arial" w:cs="Arial"/>
          <w:color w:val="000000"/>
          <w:sz w:val="24"/>
          <w:szCs w:val="24"/>
        </w:rPr>
        <w:br/>
      </w:r>
      <w:r w:rsidRPr="003E0103">
        <w:rPr>
          <w:rFonts w:ascii="Arial" w:hAnsi="Arial" w:cs="Arial"/>
          <w:color w:val="000000"/>
          <w:sz w:val="24"/>
          <w:szCs w:val="24"/>
        </w:rPr>
        <w:t>z pominięciem świą</w:t>
      </w:r>
      <w:r w:rsidR="007966FA" w:rsidRPr="003E0103">
        <w:rPr>
          <w:rFonts w:ascii="Arial" w:hAnsi="Arial" w:cs="Arial"/>
          <w:color w:val="000000"/>
          <w:sz w:val="24"/>
          <w:szCs w:val="24"/>
        </w:rPr>
        <w:t>t przypadających w tych dniach).</w:t>
      </w:r>
    </w:p>
    <w:p w14:paraId="38F6E948" w14:textId="78623ACA" w:rsidR="006A490F" w:rsidRPr="002242C0" w:rsidRDefault="006A490F" w:rsidP="00621D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stosowania w trakcie wykonywania przedmiotu umowy przerw (wstrzymania wykonywania robót) z przyczyn organizacyjnych. W tej sytuacji istnieje możliwość przedłużenia terminu wykonania zamówienia o czas trwania (w dniach) przerw w robotach. Zmiana terminu wymaga odpowiedniego udokumentowania oraz sporządzenia aneksu do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2242C0" w14:paraId="5ABAF412" w14:textId="77777777" w:rsidTr="00E45C9B">
        <w:tc>
          <w:tcPr>
            <w:tcW w:w="9060" w:type="dxa"/>
            <w:shd w:val="clear" w:color="auto" w:fill="FBE4D5" w:themeFill="accent2" w:themeFillTint="33"/>
          </w:tcPr>
          <w:p w14:paraId="465D7ACD" w14:textId="77777777" w:rsidR="00E45C9B" w:rsidRPr="00E45C9B" w:rsidRDefault="00E45C9B" w:rsidP="00E45C9B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  <w:t>Rozdział VII.</w:t>
            </w:r>
          </w:p>
          <w:p w14:paraId="3CD88D8B" w14:textId="4F0D032C" w:rsidR="0095282A" w:rsidRPr="00E45C9B" w:rsidRDefault="0095282A" w:rsidP="00E45C9B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lastRenderedPageBreak/>
              <w:t>Projektow</w:t>
            </w:r>
            <w:r w:rsidR="007B5B02"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ane</w:t>
            </w: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</w:t>
            </w:r>
          </w:p>
        </w:tc>
      </w:tr>
    </w:tbl>
    <w:p w14:paraId="0EB03E05" w14:textId="77777777" w:rsidR="00F544FD" w:rsidRPr="00D413DC" w:rsidRDefault="00F544FD" w:rsidP="00F544FD">
      <w:pPr>
        <w:jc w:val="both"/>
        <w:rPr>
          <w:rFonts w:ascii="Arial" w:hAnsi="Arial" w:cs="Arial"/>
          <w:sz w:val="24"/>
        </w:rPr>
      </w:pPr>
      <w:r w:rsidRPr="00D413DC">
        <w:rPr>
          <w:rFonts w:ascii="Arial" w:hAnsi="Arial" w:cs="Arial"/>
          <w:sz w:val="24"/>
        </w:rPr>
        <w:lastRenderedPageBreak/>
        <w:t>Projektowane postanowienia umowy w sprawie zamówienia publicznego, stanowią załącznik nr 2 do SWZ (Projekt umowy).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2242C0" w14:paraId="44A3B5B7" w14:textId="77777777" w:rsidTr="00E45C9B">
        <w:tc>
          <w:tcPr>
            <w:tcW w:w="9060" w:type="dxa"/>
            <w:shd w:val="clear" w:color="auto" w:fill="FBE4D5" w:themeFill="accent2" w:themeFillTint="33"/>
          </w:tcPr>
          <w:p w14:paraId="03AE7DF1" w14:textId="77777777" w:rsidR="00E45C9B" w:rsidRPr="00E45C9B" w:rsidRDefault="00E45C9B" w:rsidP="00E45C9B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VIII.</w:t>
            </w:r>
          </w:p>
          <w:p w14:paraId="728DCAA3" w14:textId="320F5DA6" w:rsidR="0095282A" w:rsidRPr="00E45C9B" w:rsidRDefault="0095282A" w:rsidP="00E45C9B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 w:rsidRPr="00E45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Pr="00E45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br/>
              <w:t>i odbierania korespondencji elektronicznej</w:t>
            </w:r>
          </w:p>
        </w:tc>
      </w:tr>
    </w:tbl>
    <w:p w14:paraId="42118663" w14:textId="7A20399A" w:rsidR="009A5E80" w:rsidRPr="002242C0" w:rsidRDefault="005C61BF" w:rsidP="00F9013F">
      <w:pPr>
        <w:numPr>
          <w:ilvl w:val="0"/>
          <w:numId w:val="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</w:t>
      </w:r>
      <w:r w:rsidR="009A5E80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ostępowani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Wykonawcami odbywa się drog</w:t>
      </w:r>
      <w:r w:rsid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elektroniczną </w:t>
      </w:r>
      <w:r w:rsidR="009A5E80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14:paraId="355D6B24" w14:textId="397F4C6E" w:rsidR="009A5E80" w:rsidRPr="00E45C9B" w:rsidRDefault="008C45B0" w:rsidP="009269DE">
      <w:pPr>
        <w:spacing w:before="120" w:after="120" w:line="20" w:lineRule="atLeast"/>
        <w:ind w:right="-2" w:hanging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hyperlink r:id="rId11" w:history="1">
        <w:r w:rsidR="00A152D4" w:rsidRPr="00E45C9B">
          <w:rPr>
            <w:rStyle w:val="Hipercze"/>
            <w:rFonts w:ascii="Arial" w:eastAsia="Times New Roman" w:hAnsi="Arial" w:cs="Arial"/>
            <w:b/>
            <w:sz w:val="24"/>
            <w:szCs w:val="24"/>
            <w:u w:color="0000FF"/>
            <w:lang w:eastAsia="pl-PL"/>
          </w:rPr>
          <w:t>https://platformazakupowa.pl/pn/11wog</w:t>
        </w:r>
      </w:hyperlink>
      <w:hyperlink r:id="rId12">
        <w:r w:rsidR="009A5E80" w:rsidRPr="00E45C9B">
          <w:rPr>
            <w:rFonts w:ascii="Arial" w:eastAsia="Times New Roman" w:hAnsi="Arial" w:cs="Arial"/>
            <w:b/>
            <w:color w:val="000000"/>
            <w:sz w:val="24"/>
            <w:szCs w:val="24"/>
            <w:lang w:eastAsia="pl-PL"/>
          </w:rPr>
          <w:t xml:space="preserve"> </w:t>
        </w:r>
      </w:hyperlink>
    </w:p>
    <w:p w14:paraId="5EF067FA" w14:textId="77777777" w:rsidR="00E45C9B" w:rsidRDefault="009A5E80" w:rsidP="00F9013F">
      <w:pPr>
        <w:numPr>
          <w:ilvl w:val="0"/>
          <w:numId w:val="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r w:rsidRPr="002242C0">
        <w:rPr>
          <w:rFonts w:ascii="Arial" w:eastAsia="Times New Roman" w:hAnsi="Arial" w:cs="Arial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14:paraId="7D7DBF31" w14:textId="77777777" w:rsidR="00E45C9B" w:rsidRDefault="009A5E80" w:rsidP="00F9013F">
      <w:pPr>
        <w:numPr>
          <w:ilvl w:val="0"/>
          <w:numId w:val="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3">
        <w:r w:rsidRPr="00E45C9B">
          <w:rPr>
            <w:rFonts w:ascii="Arial" w:eastAsia="Times New Roman" w:hAnsi="Arial" w:cs="Arial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4">
        <w:r w:rsidRPr="00E45C9B"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t xml:space="preserve"> </w:t>
        </w:r>
      </w:hyperlink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14:paraId="31F1C4FA" w14:textId="075C3EFC" w:rsidR="00E45C9B" w:rsidRDefault="009A5E80" w:rsidP="00F9013F">
      <w:pPr>
        <w:numPr>
          <w:ilvl w:val="0"/>
          <w:numId w:val="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będzie przekazywał </w:t>
      </w:r>
      <w:r w:rsid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ykonawcom informacje w formie elektronicznej za pośrednictwem </w:t>
      </w:r>
      <w:hyperlink r:id="rId15">
        <w:r w:rsidRPr="00E45C9B">
          <w:rPr>
            <w:rFonts w:ascii="Arial" w:eastAsia="Times New Roman" w:hAnsi="Arial" w:cs="Arial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E45C9B"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t>.</w:t>
        </w:r>
      </w:hyperlink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E45C9B">
          <w:rPr>
            <w:rFonts w:ascii="Arial" w:eastAsia="Times New Roman" w:hAnsi="Arial" w:cs="Arial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E45C9B"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t xml:space="preserve"> </w:t>
        </w:r>
      </w:hyperlink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konkretnego Wykonawcy. </w:t>
      </w:r>
    </w:p>
    <w:p w14:paraId="25A973E1" w14:textId="77777777" w:rsidR="00E45C9B" w:rsidRDefault="009A5E80" w:rsidP="00F9013F">
      <w:pPr>
        <w:numPr>
          <w:ilvl w:val="0"/>
          <w:numId w:val="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19">
        <w:r w:rsidR="00CF4EAC" w:rsidRPr="00E45C9B">
          <w:rPr>
            <w:rFonts w:ascii="Arial" w:eastAsia="Times New Roman" w:hAnsi="Arial" w:cs="Arial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E45C9B">
        <w:rPr>
          <w:rFonts w:ascii="Arial" w:eastAsia="Times New Roman" w:hAnsi="Arial" w:cs="Arial"/>
          <w:color w:val="1155CC"/>
          <w:sz w:val="24"/>
          <w:szCs w:val="24"/>
          <w:lang w:eastAsia="pl-PL"/>
        </w:rPr>
        <w:t xml:space="preserve"> </w:t>
      </w: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14:paraId="40126B97" w14:textId="6FEA7E0D" w:rsidR="00E45C9B" w:rsidRDefault="002242C0" w:rsidP="0004240C">
      <w:pPr>
        <w:numPr>
          <w:ilvl w:val="0"/>
          <w:numId w:val="1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5C9B">
        <w:rPr>
          <w:rFonts w:ascii="Arial" w:eastAsia="Times New Roman" w:hAnsi="Arial" w:cs="Arial"/>
          <w:b/>
          <w:sz w:val="24"/>
          <w:szCs w:val="24"/>
          <w:lang w:eastAsia="pl-PL"/>
        </w:rPr>
        <w:t>Zamawiający wymaga przesyłania dokumentów  w postaci elektronicznej</w:t>
      </w:r>
      <w:r w:rsidR="008F73FE" w:rsidRPr="00E45C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5C9B"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="008F73FE" w:rsidRPr="00E45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5C9B">
        <w:rPr>
          <w:rFonts w:ascii="Arial" w:eastAsia="Times New Roman" w:hAnsi="Arial" w:cs="Arial"/>
          <w:sz w:val="24"/>
          <w:szCs w:val="24"/>
          <w:lang w:eastAsia="pl-PL"/>
        </w:rPr>
        <w:t xml:space="preserve">§ 2 ust. 1 </w:t>
      </w:r>
      <w:r w:rsidR="0004240C" w:rsidRP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</w:t>
      </w:r>
      <w:r w:rsid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04240C" w:rsidRP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sposobu sporządzania </w:t>
      </w:r>
      <w:r w:rsid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4240C" w:rsidRP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przekazywania informacji</w:t>
      </w:r>
      <w:r w:rsid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FF283D" w14:textId="1C3BE023" w:rsidR="002242C0" w:rsidRPr="00E45C9B" w:rsidRDefault="002242C0" w:rsidP="00F9013F">
      <w:pPr>
        <w:numPr>
          <w:ilvl w:val="0"/>
          <w:numId w:val="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zgodnie z powyższym Rozporządzeniem,</w:t>
      </w:r>
      <w:r w:rsidR="008F73FE"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określa</w:t>
      </w:r>
      <w:r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również</w:t>
      </w:r>
      <w:r w:rsidR="008F73FE"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niezbędne wymagania sprzętowo - aplikacyjne umożliwiające pracę na </w:t>
      </w:r>
      <w:hyperlink r:id="rId20" w:history="1">
        <w:r w:rsidR="008F73FE" w:rsidRPr="00E45C9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8F73FE" w:rsidRPr="00E45C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tj.:</w:t>
      </w:r>
    </w:p>
    <w:p w14:paraId="12FB2206" w14:textId="77777777" w:rsidR="008F73FE" w:rsidRPr="002242C0" w:rsidRDefault="008F73FE" w:rsidP="00621D91">
      <w:pPr>
        <w:numPr>
          <w:ilvl w:val="1"/>
          <w:numId w:val="14"/>
        </w:numPr>
        <w:spacing w:before="120" w:after="120" w:line="20" w:lineRule="atLeast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stały dostęp do sieci Internet o gwarantowanej przepustowości nie mniejszej niż 512 kb/s,</w:t>
      </w:r>
    </w:p>
    <w:p w14:paraId="4754E93E" w14:textId="77777777" w:rsidR="008F73FE" w:rsidRPr="002242C0" w:rsidRDefault="008F73FE" w:rsidP="00621D91">
      <w:pPr>
        <w:numPr>
          <w:ilvl w:val="1"/>
          <w:numId w:val="14"/>
        </w:numPr>
        <w:spacing w:before="120" w:after="120" w:line="20" w:lineRule="atLeast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F84B7AF" w14:textId="77777777" w:rsidR="008F73FE" w:rsidRPr="002242C0" w:rsidRDefault="008F73FE" w:rsidP="00621D91">
      <w:pPr>
        <w:numPr>
          <w:ilvl w:val="1"/>
          <w:numId w:val="14"/>
        </w:numPr>
        <w:spacing w:before="120" w:after="120" w:line="20" w:lineRule="atLeast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418764FA" w14:textId="77777777" w:rsidR="008F73FE" w:rsidRPr="002242C0" w:rsidRDefault="008F73FE" w:rsidP="00621D91">
      <w:pPr>
        <w:numPr>
          <w:ilvl w:val="1"/>
          <w:numId w:val="14"/>
        </w:numPr>
        <w:spacing w:before="120" w:after="120" w:line="20" w:lineRule="atLeast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włączona obsługa JavaScript,</w:t>
      </w:r>
    </w:p>
    <w:p w14:paraId="0239B1B3" w14:textId="77777777" w:rsidR="008F73FE" w:rsidRPr="002242C0" w:rsidRDefault="008F73FE" w:rsidP="00621D91">
      <w:pPr>
        <w:numPr>
          <w:ilvl w:val="1"/>
          <w:numId w:val="14"/>
        </w:numPr>
        <w:spacing w:before="120" w:after="120" w:line="20" w:lineRule="atLeast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zainstalowany program Adobe Acrobat Reader lub inny obsługujący format plików .pdf,</w:t>
      </w:r>
    </w:p>
    <w:p w14:paraId="7A62E28F" w14:textId="259965D9" w:rsidR="008F73FE" w:rsidRPr="002242C0" w:rsidRDefault="0004240C" w:rsidP="00621D91">
      <w:pPr>
        <w:numPr>
          <w:ilvl w:val="1"/>
          <w:numId w:val="14"/>
        </w:numPr>
        <w:spacing w:before="120" w:after="120" w:line="20" w:lineRule="atLeast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8F73FE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zyfrowanie na platformazakupowa.pl odbywa się za pomocą protokołu TLS 1.3.</w:t>
      </w:r>
    </w:p>
    <w:p w14:paraId="3D0CCADB" w14:textId="5221DE7F" w:rsidR="007935AA" w:rsidRDefault="0004240C" w:rsidP="00621D91">
      <w:pPr>
        <w:numPr>
          <w:ilvl w:val="1"/>
          <w:numId w:val="14"/>
        </w:numPr>
        <w:spacing w:before="120" w:after="120" w:line="20" w:lineRule="atLeast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8F73FE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0617C8D2" w14:textId="0562DEDF" w:rsidR="00AC7B3F" w:rsidRPr="007935AA" w:rsidRDefault="00AC7B3F" w:rsidP="00621D91">
      <w:pPr>
        <w:pStyle w:val="Akapitzlist"/>
        <w:numPr>
          <w:ilvl w:val="0"/>
          <w:numId w:val="29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935AA">
        <w:rPr>
          <w:rFonts w:ascii="Arial" w:eastAsia="Arial" w:hAnsi="Arial" w:cs="Arial"/>
          <w:lang w:val="pl" w:eastAsia="pl-PL"/>
        </w:rPr>
        <w:t>Wykonawca, przystępując do niniejszego postępowania o udzielenie zamówienia publicznego:</w:t>
      </w:r>
    </w:p>
    <w:p w14:paraId="01E71F7E" w14:textId="4E882734" w:rsidR="00AC7B3F" w:rsidRPr="007935AA" w:rsidRDefault="00AC7B3F" w:rsidP="00621D91">
      <w:pPr>
        <w:numPr>
          <w:ilvl w:val="1"/>
          <w:numId w:val="22"/>
        </w:numPr>
        <w:spacing w:before="120" w:after="120" w:line="20" w:lineRule="atLeast"/>
        <w:ind w:left="709" w:hanging="283"/>
        <w:jc w:val="both"/>
        <w:rPr>
          <w:rFonts w:ascii="Arial" w:eastAsia="Arial" w:hAnsi="Arial" w:cs="Arial"/>
          <w:sz w:val="24"/>
          <w:szCs w:val="24"/>
          <w:lang w:val="pl" w:eastAsia="pl-PL"/>
        </w:rPr>
      </w:pPr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</w:t>
      </w:r>
      <w:hyperlink r:id="rId21">
        <w:r w:rsidRPr="007935AA">
          <w:rPr>
            <w:rFonts w:ascii="Arial" w:eastAsia="Arial" w:hAnsi="Arial" w:cs="Arial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 określone </w:t>
      </w:r>
      <w:r w:rsidR="00BE3BF1">
        <w:rPr>
          <w:rFonts w:ascii="Arial" w:eastAsia="Arial" w:hAnsi="Arial" w:cs="Arial"/>
          <w:sz w:val="24"/>
          <w:szCs w:val="24"/>
          <w:lang w:val="pl" w:eastAsia="pl-PL"/>
        </w:rPr>
        <w:br/>
      </w:r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w Regulaminie zamieszczonym na stronie internetowej </w:t>
      </w:r>
      <w:hyperlink r:id="rId22">
        <w:r w:rsidRPr="007935AA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  w zakładce „Regulamin" oraz uznaje go za wiążący,</w:t>
      </w:r>
    </w:p>
    <w:p w14:paraId="58A65220" w14:textId="77777777" w:rsidR="003B4C4B" w:rsidRPr="007935AA" w:rsidRDefault="00AC7B3F" w:rsidP="00621D91">
      <w:pPr>
        <w:numPr>
          <w:ilvl w:val="1"/>
          <w:numId w:val="22"/>
        </w:numPr>
        <w:spacing w:before="120" w:after="120" w:line="20" w:lineRule="atLeast"/>
        <w:ind w:left="709" w:hanging="283"/>
        <w:jc w:val="both"/>
        <w:rPr>
          <w:rFonts w:ascii="Arial" w:eastAsia="Arial" w:hAnsi="Arial" w:cs="Arial"/>
          <w:sz w:val="24"/>
          <w:szCs w:val="24"/>
          <w:lang w:val="pl" w:eastAsia="pl-PL"/>
        </w:rPr>
      </w:pPr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zapoznał i stosuje się do Instrukcji składania ofert/wniosków </w:t>
      </w:r>
    </w:p>
    <w:p w14:paraId="668BA58B" w14:textId="77777777" w:rsidR="007935AA" w:rsidRDefault="003B4C4B" w:rsidP="00621D91">
      <w:pPr>
        <w:numPr>
          <w:ilvl w:val="1"/>
          <w:numId w:val="22"/>
        </w:numPr>
        <w:spacing w:before="120" w:after="120" w:line="20" w:lineRule="atLeast"/>
        <w:ind w:left="709" w:hanging="283"/>
        <w:jc w:val="both"/>
        <w:rPr>
          <w:rFonts w:ascii="Arial" w:eastAsia="Arial" w:hAnsi="Arial" w:cs="Arial"/>
          <w:sz w:val="24"/>
          <w:szCs w:val="24"/>
          <w:lang w:val="pl" w:eastAsia="pl-PL"/>
        </w:rPr>
      </w:pPr>
      <w:r w:rsidRPr="007935AA">
        <w:rPr>
          <w:rFonts w:ascii="Arial" w:hAnsi="Arial" w:cs="Arial"/>
          <w:sz w:val="24"/>
          <w:szCs w:val="24"/>
        </w:rPr>
        <w:t>w korespondencji kierowanej do Zamawiającego, Wykonawca winien posługiwać się numerem postępowania określonym w SWZ</w:t>
      </w:r>
    </w:p>
    <w:p w14:paraId="5E46D100" w14:textId="54508976" w:rsidR="007935AA" w:rsidRPr="007935AA" w:rsidRDefault="00AC7B3F" w:rsidP="00621D91">
      <w:pPr>
        <w:pStyle w:val="Akapitzlist"/>
        <w:numPr>
          <w:ilvl w:val="0"/>
          <w:numId w:val="29"/>
        </w:numPr>
        <w:spacing w:before="120" w:after="120" w:line="20" w:lineRule="atLeast"/>
        <w:ind w:left="425" w:hanging="425"/>
        <w:contextualSpacing w:val="0"/>
        <w:jc w:val="both"/>
        <w:rPr>
          <w:rFonts w:ascii="Arial" w:eastAsia="Arial" w:hAnsi="Arial" w:cs="Arial"/>
          <w:sz w:val="24"/>
          <w:szCs w:val="24"/>
          <w:lang w:val="pl" w:eastAsia="pl-PL"/>
        </w:rPr>
      </w:pPr>
      <w:r w:rsidRPr="007935AA">
        <w:rPr>
          <w:rFonts w:ascii="Arial" w:eastAsia="Arial" w:hAnsi="Arial" w:cs="Arial"/>
          <w:b/>
          <w:sz w:val="24"/>
          <w:szCs w:val="24"/>
          <w:lang w:val="pl" w:eastAsia="pl-PL"/>
        </w:rPr>
        <w:t xml:space="preserve">Zamawiający nie ponosi odpowiedzialności za złożenie oferty w sposób niezgodny z Instrukcją korzystania z </w:t>
      </w:r>
      <w:hyperlink r:id="rId23">
        <w:r w:rsidRPr="007935AA">
          <w:rPr>
            <w:rFonts w:ascii="Arial" w:eastAsia="Arial" w:hAnsi="Arial" w:cs="Arial"/>
            <w:b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, w szczególności za sytuację, gdy </w:t>
      </w:r>
      <w:r w:rsidR="0004240C">
        <w:rPr>
          <w:rFonts w:ascii="Arial" w:eastAsia="Arial" w:hAnsi="Arial" w:cs="Arial"/>
          <w:sz w:val="24"/>
          <w:szCs w:val="24"/>
          <w:lang w:val="pl" w:eastAsia="pl-PL"/>
        </w:rPr>
        <w:t>Z</w:t>
      </w:r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amawiający zapozna się z treścią oferty przed upływem terminu składania ofert (np. złożenie oferty w zakładce „Wyślij wiadomość do zamawiającego”). </w:t>
      </w:r>
      <w:r w:rsidRPr="007935AA">
        <w:rPr>
          <w:rFonts w:ascii="Arial" w:eastAsia="Arial" w:hAnsi="Arial" w:cs="Arial"/>
          <w:sz w:val="24"/>
          <w:szCs w:val="24"/>
          <w:lang w:val="pl"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12EACE6" w14:textId="77777777" w:rsidR="007935AA" w:rsidRPr="007935AA" w:rsidRDefault="00AC7B3F" w:rsidP="00621D91">
      <w:pPr>
        <w:pStyle w:val="Akapitzlist"/>
        <w:numPr>
          <w:ilvl w:val="0"/>
          <w:numId w:val="29"/>
        </w:numPr>
        <w:spacing w:before="120" w:after="120" w:line="20" w:lineRule="atLeast"/>
        <w:ind w:left="425" w:hanging="425"/>
        <w:contextualSpacing w:val="0"/>
        <w:jc w:val="both"/>
        <w:rPr>
          <w:rFonts w:ascii="Arial" w:eastAsia="Arial" w:hAnsi="Arial" w:cs="Arial"/>
          <w:sz w:val="24"/>
          <w:szCs w:val="24"/>
          <w:lang w:val="pl" w:eastAsia="pl-PL"/>
        </w:rPr>
      </w:pPr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Zamawiający informuje, że instrukcje korzystania z </w:t>
      </w:r>
      <w:hyperlink r:id="rId24">
        <w:r w:rsidRPr="007935AA">
          <w:rPr>
            <w:rFonts w:ascii="Arial" w:eastAsia="Arial" w:hAnsi="Arial" w:cs="Arial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7935AA">
          <w:rPr>
            <w:rFonts w:ascii="Arial" w:eastAsia="Arial" w:hAnsi="Arial" w:cs="Arial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7935AA">
        <w:rPr>
          <w:rFonts w:ascii="Arial" w:eastAsia="Arial" w:hAnsi="Arial" w:cs="Arial"/>
          <w:sz w:val="24"/>
          <w:szCs w:val="24"/>
          <w:lang w:val="pl" w:eastAsia="pl-PL"/>
        </w:rPr>
        <w:t xml:space="preserve"> znajdują się w zakładce „Instrukcje dla Wykonawców" na stronie internetowej pod adresem: </w:t>
      </w:r>
      <w:hyperlink r:id="rId26">
        <w:r w:rsidRPr="007935AA">
          <w:rPr>
            <w:rFonts w:ascii="Arial" w:eastAsia="Arial" w:hAnsi="Arial" w:cs="Arial"/>
            <w:color w:val="1155CC"/>
            <w:sz w:val="24"/>
            <w:szCs w:val="24"/>
            <w:u w:val="single"/>
            <w:lang w:val="pl" w:eastAsia="pl-PL"/>
          </w:rPr>
          <w:t>https://platformazakupowa.pl/strona/45-instrukcje</w:t>
        </w:r>
      </w:hyperlink>
    </w:p>
    <w:p w14:paraId="3913A27B" w14:textId="0AB7BE01" w:rsidR="007935AA" w:rsidRPr="007935AA" w:rsidRDefault="007935AA" w:rsidP="00621D91">
      <w:pPr>
        <w:pStyle w:val="Akapitzlist"/>
        <w:numPr>
          <w:ilvl w:val="0"/>
          <w:numId w:val="29"/>
        </w:numPr>
        <w:spacing w:before="120" w:after="120" w:line="20" w:lineRule="atLeast"/>
        <w:ind w:left="425" w:hanging="425"/>
        <w:contextualSpacing w:val="0"/>
        <w:jc w:val="both"/>
        <w:rPr>
          <w:rFonts w:ascii="Arial" w:eastAsia="Arial" w:hAnsi="Arial" w:cs="Arial"/>
          <w:sz w:val="24"/>
          <w:szCs w:val="24"/>
          <w:lang w:val="pl" w:eastAsia="pl-PL"/>
        </w:rPr>
      </w:pPr>
      <w:r w:rsidRPr="007935AA">
        <w:rPr>
          <w:rFonts w:ascii="Arial" w:hAnsi="Arial" w:cs="Arial"/>
          <w:sz w:val="24"/>
          <w:szCs w:val="24"/>
        </w:rPr>
        <w:t>Środki komunikacji elektronicznej w postępowaniu służące do odbioru dokumentów elektronicznych zawierających oświadczenie, składane na podstawie art. 125 ust. 1 ustawy</w:t>
      </w:r>
      <w:r w:rsidR="000B73DD">
        <w:rPr>
          <w:rFonts w:ascii="Arial" w:hAnsi="Arial" w:cs="Arial"/>
          <w:sz w:val="24"/>
          <w:szCs w:val="24"/>
        </w:rPr>
        <w:t xml:space="preserve"> pzp</w:t>
      </w:r>
      <w:r w:rsidRPr="007935AA">
        <w:rPr>
          <w:rFonts w:ascii="Arial" w:hAnsi="Arial" w:cs="Arial"/>
          <w:sz w:val="24"/>
          <w:szCs w:val="24"/>
        </w:rPr>
        <w:t>, dokumenty, o których mowa w pkt 6, zobowiązanie podmiotu udostępniającego zasoby, pełnomocnictwo umożliwiają identyfikację podmiotów przekazujących te dokumenty elektroniczne oraz ustalenie dokładnego czasu i daty ich odbioru.</w:t>
      </w:r>
    </w:p>
    <w:p w14:paraId="7EF453A1" w14:textId="77777777" w:rsidR="007935AA" w:rsidRPr="007935AA" w:rsidRDefault="000C7857" w:rsidP="00621D91">
      <w:pPr>
        <w:pStyle w:val="Akapitzlist"/>
        <w:numPr>
          <w:ilvl w:val="0"/>
          <w:numId w:val="29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Arial" w:hAnsi="Arial" w:cs="Arial"/>
          <w:sz w:val="24"/>
          <w:szCs w:val="24"/>
          <w:lang w:val="pl" w:eastAsia="pl-PL"/>
        </w:rPr>
      </w:pPr>
      <w:r w:rsidRPr="007935AA">
        <w:rPr>
          <w:rFonts w:ascii="Arial" w:hAnsi="Arial" w:cs="Arial"/>
          <w:sz w:val="24"/>
          <w:szCs w:val="24"/>
        </w:rPr>
        <w:t xml:space="preserve">W przypadku przekazywania w postępowaniu w formacie poddającym dane kompresji, opatrzenie pliku zawierającego skompresowane dokumenty kwalifikowanym podpisem elektronicznym, podpisem zaufanym lub podpisem osobistym, jest równoznaczne z opatrzeniem wszystkich dokumentów zawartych </w:t>
      </w:r>
      <w:r w:rsidRPr="007935AA">
        <w:rPr>
          <w:rFonts w:ascii="Arial" w:hAnsi="Arial" w:cs="Arial"/>
          <w:sz w:val="24"/>
          <w:szCs w:val="24"/>
        </w:rPr>
        <w:lastRenderedPageBreak/>
        <w:t>w tym pliku odpowiednio kwalifikowanym podpisem elektronicznym, podpisem zaufanym lub podpisem osobistym.</w:t>
      </w:r>
    </w:p>
    <w:p w14:paraId="654258CD" w14:textId="77777777" w:rsidR="004252CD" w:rsidRDefault="004252CD" w:rsidP="009269DE">
      <w:pPr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7D4D67C" w14:textId="0B4198CF" w:rsidR="0082614B" w:rsidRPr="0082614B" w:rsidRDefault="005D5F10" w:rsidP="0082614B">
      <w:pPr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D5F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ZALECENIA ZAMAWIAJĄCEGO</w:t>
      </w:r>
    </w:p>
    <w:p w14:paraId="655B8A54" w14:textId="77777777" w:rsidR="007E063C" w:rsidRPr="007E063C" w:rsidRDefault="007877E2" w:rsidP="00621D91">
      <w:pPr>
        <w:pStyle w:val="Akapitzlist"/>
        <w:numPr>
          <w:ilvl w:val="0"/>
          <w:numId w:val="23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Formaty (rozszerzenia) plików wykorzystywanych przez Wykonawców powinny być zgodne z</w:t>
      </w:r>
      <w:r w:rsidRPr="00787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teleinformatycznych”, </w:t>
      </w:r>
      <w:r w:rsidRPr="009C42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zwanego dalej Rozporządzeniem KRI.</w:t>
      </w:r>
    </w:p>
    <w:p w14:paraId="31F46F19" w14:textId="77777777" w:rsidR="007E063C" w:rsidRPr="007E063C" w:rsidRDefault="005D5F10" w:rsidP="00621D91">
      <w:pPr>
        <w:pStyle w:val="Akapitzlist"/>
        <w:numPr>
          <w:ilvl w:val="0"/>
          <w:numId w:val="23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63C">
        <w:rPr>
          <w:rFonts w:ascii="Arial" w:hAnsi="Arial" w:cs="Arial"/>
          <w:sz w:val="24"/>
        </w:rPr>
        <w:t xml:space="preserve">Zamawiający rekomenduje wykorzystanie formatów: .pdf .doc .docx .xls .xlsx .jpg (.jpeg) </w:t>
      </w:r>
      <w:r w:rsidRPr="007E063C">
        <w:rPr>
          <w:rFonts w:ascii="Arial" w:hAnsi="Arial" w:cs="Arial"/>
          <w:b/>
          <w:sz w:val="24"/>
          <w:u w:val="single"/>
        </w:rPr>
        <w:t>ze szczególnym wskazaniem na .pdf</w:t>
      </w:r>
    </w:p>
    <w:p w14:paraId="5749672B" w14:textId="48FB7F00" w:rsidR="007E063C" w:rsidRPr="007E063C" w:rsidRDefault="005D5F10" w:rsidP="00621D91">
      <w:pPr>
        <w:pStyle w:val="Akapitzlist"/>
        <w:numPr>
          <w:ilvl w:val="0"/>
          <w:numId w:val="23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063C">
        <w:rPr>
          <w:rFonts w:ascii="Arial" w:hAnsi="Arial" w:cs="Arial"/>
          <w:sz w:val="24"/>
        </w:rPr>
        <w:t xml:space="preserve">W celu ewentualnej kompresji danych </w:t>
      </w:r>
      <w:r w:rsidRPr="007E063C">
        <w:rPr>
          <w:rFonts w:ascii="Arial" w:hAnsi="Arial" w:cs="Arial"/>
          <w:b/>
          <w:sz w:val="24"/>
        </w:rPr>
        <w:t xml:space="preserve">Zamawiający rekomenduje </w:t>
      </w:r>
      <w:r w:rsidRPr="007E063C">
        <w:rPr>
          <w:rFonts w:ascii="Arial" w:hAnsi="Arial" w:cs="Arial"/>
          <w:sz w:val="24"/>
        </w:rPr>
        <w:t>wyk</w:t>
      </w:r>
      <w:r w:rsidR="007E063C" w:rsidRPr="007E063C">
        <w:rPr>
          <w:rFonts w:ascii="Arial" w:hAnsi="Arial" w:cs="Arial"/>
          <w:sz w:val="24"/>
        </w:rPr>
        <w:t>orzystanie jednego z rozszerzeń (</w:t>
      </w:r>
      <w:r w:rsidRPr="007E063C">
        <w:rPr>
          <w:rFonts w:ascii="Arial" w:hAnsi="Arial" w:cs="Arial"/>
          <w:sz w:val="24"/>
        </w:rPr>
        <w:t>.zip</w:t>
      </w:r>
      <w:r w:rsidR="007E063C" w:rsidRPr="007E063C">
        <w:rPr>
          <w:rFonts w:ascii="Arial" w:hAnsi="Arial" w:cs="Arial"/>
          <w:sz w:val="24"/>
        </w:rPr>
        <w:t>)</w:t>
      </w:r>
      <w:r w:rsidRPr="007E063C">
        <w:rPr>
          <w:rFonts w:ascii="Arial" w:hAnsi="Arial" w:cs="Arial"/>
          <w:sz w:val="24"/>
        </w:rPr>
        <w:t xml:space="preserve"> </w:t>
      </w:r>
      <w:r w:rsidR="007E063C" w:rsidRPr="007E063C">
        <w:rPr>
          <w:rFonts w:ascii="Arial" w:hAnsi="Arial" w:cs="Arial"/>
          <w:sz w:val="24"/>
        </w:rPr>
        <w:t>lub (</w:t>
      </w:r>
      <w:r w:rsidRPr="007E063C">
        <w:rPr>
          <w:rFonts w:ascii="Arial" w:hAnsi="Arial" w:cs="Arial"/>
          <w:sz w:val="24"/>
        </w:rPr>
        <w:t>.7Z</w:t>
      </w:r>
      <w:r w:rsidR="007E063C" w:rsidRPr="007E063C">
        <w:rPr>
          <w:rFonts w:ascii="Arial" w:hAnsi="Arial" w:cs="Arial"/>
          <w:sz w:val="24"/>
        </w:rPr>
        <w:t>)</w:t>
      </w:r>
    </w:p>
    <w:p w14:paraId="01750748" w14:textId="77777777" w:rsidR="007E063C" w:rsidRPr="007E063C" w:rsidRDefault="005D5F10" w:rsidP="00621D91">
      <w:pPr>
        <w:pStyle w:val="Akapitzlist"/>
        <w:numPr>
          <w:ilvl w:val="0"/>
          <w:numId w:val="23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63C">
        <w:rPr>
          <w:rFonts w:ascii="Arial" w:hAnsi="Arial" w:cs="Arial"/>
          <w:sz w:val="24"/>
        </w:rPr>
        <w:t xml:space="preserve">Wśród rozszerzeń powszechnych a </w:t>
      </w:r>
      <w:r w:rsidRPr="007E063C">
        <w:rPr>
          <w:rFonts w:ascii="Arial" w:hAnsi="Arial" w:cs="Arial"/>
          <w:b/>
          <w:sz w:val="24"/>
        </w:rPr>
        <w:t>niewystępujących</w:t>
      </w:r>
      <w:r w:rsidRPr="007E063C">
        <w:rPr>
          <w:rFonts w:ascii="Arial" w:hAnsi="Arial" w:cs="Arial"/>
          <w:sz w:val="24"/>
        </w:rPr>
        <w:t xml:space="preserve"> w Rozporządzeniu KRI występują: .rar .gif .bmp .numbers .pages. </w:t>
      </w:r>
      <w:r w:rsidRPr="007E063C">
        <w:rPr>
          <w:rFonts w:ascii="Arial" w:hAnsi="Arial" w:cs="Arial"/>
          <w:b/>
          <w:sz w:val="24"/>
        </w:rPr>
        <w:t>Dokumenty złożone w takich plikach zostaną uznane za złożone nieskutecznie.</w:t>
      </w:r>
    </w:p>
    <w:p w14:paraId="22E052CB" w14:textId="77777777" w:rsidR="007E063C" w:rsidRPr="007E063C" w:rsidRDefault="005D5F10" w:rsidP="00621D91">
      <w:pPr>
        <w:pStyle w:val="Akapitzlist"/>
        <w:numPr>
          <w:ilvl w:val="0"/>
          <w:numId w:val="23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63C">
        <w:rPr>
          <w:rFonts w:ascii="Arial" w:hAnsi="Arial" w:cs="Arial"/>
          <w:sz w:val="24"/>
        </w:rPr>
        <w:t xml:space="preserve">Zamawiający zwraca uwagę na ograniczenia wielkości plików podpisywanych </w:t>
      </w:r>
      <w:r w:rsidRPr="007E063C">
        <w:rPr>
          <w:rFonts w:ascii="Arial" w:hAnsi="Arial" w:cs="Arial"/>
          <w:b/>
          <w:sz w:val="24"/>
          <w:u w:val="single"/>
        </w:rPr>
        <w:t>profilem zaufanym</w:t>
      </w:r>
      <w:r w:rsidRPr="007E063C">
        <w:rPr>
          <w:rFonts w:ascii="Arial" w:hAnsi="Arial" w:cs="Arial"/>
          <w:b/>
          <w:sz w:val="24"/>
        </w:rPr>
        <w:t>, który wynosi maksymalnie 10MB</w:t>
      </w:r>
      <w:r w:rsidRPr="007E063C">
        <w:rPr>
          <w:rFonts w:ascii="Arial" w:hAnsi="Arial" w:cs="Arial"/>
          <w:sz w:val="24"/>
        </w:rPr>
        <w:t xml:space="preserve">, oraz na ograniczenie wielkości plików podpisywanych w aplikacji eDoApp służącej do składania podpisu osobistego, który wynosi </w:t>
      </w:r>
      <w:r w:rsidRPr="007E063C">
        <w:rPr>
          <w:rFonts w:ascii="Arial" w:hAnsi="Arial" w:cs="Arial"/>
          <w:b/>
          <w:sz w:val="24"/>
        </w:rPr>
        <w:t>maksymalnie 5MB</w:t>
      </w:r>
      <w:r w:rsidRPr="007E063C">
        <w:rPr>
          <w:rFonts w:ascii="Arial" w:hAnsi="Arial" w:cs="Arial"/>
          <w:sz w:val="24"/>
        </w:rPr>
        <w:t>.</w:t>
      </w:r>
    </w:p>
    <w:p w14:paraId="51AC2693" w14:textId="03201CB0" w:rsidR="005D5F10" w:rsidRPr="007E063C" w:rsidRDefault="005D5F10" w:rsidP="00621D91">
      <w:pPr>
        <w:pStyle w:val="Akapitzlist"/>
        <w:numPr>
          <w:ilvl w:val="0"/>
          <w:numId w:val="23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63C">
        <w:rPr>
          <w:rFonts w:ascii="Arial" w:hAnsi="Arial" w:cs="Arial"/>
          <w:sz w:val="24"/>
        </w:rPr>
        <w:t xml:space="preserve">W przypadku stosowania przez </w:t>
      </w:r>
      <w:r w:rsidR="007E063C">
        <w:rPr>
          <w:rFonts w:ascii="Arial" w:hAnsi="Arial" w:cs="Arial"/>
          <w:sz w:val="24"/>
        </w:rPr>
        <w:t>W</w:t>
      </w:r>
      <w:r w:rsidRPr="007E063C">
        <w:rPr>
          <w:rFonts w:ascii="Arial" w:hAnsi="Arial" w:cs="Arial"/>
          <w:sz w:val="24"/>
        </w:rPr>
        <w:t>ykonawcę kwalifikowanego podpisu elektronicznego:</w:t>
      </w:r>
    </w:p>
    <w:p w14:paraId="33EDEC22" w14:textId="2CD26D41" w:rsidR="007E063C" w:rsidRPr="007E063C" w:rsidRDefault="0004240C" w:rsidP="00621D9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5D5F10" w:rsidRPr="007E063C">
        <w:rPr>
          <w:rFonts w:ascii="Arial" w:hAnsi="Arial" w:cs="Arial"/>
          <w:sz w:val="24"/>
        </w:rPr>
        <w:t xml:space="preserve">e względu na niskie ryzyko naruszenia integralności pliku oraz łatwiejszą weryfikację podpisu </w:t>
      </w:r>
      <w:r>
        <w:rPr>
          <w:rFonts w:ascii="Arial" w:hAnsi="Arial" w:cs="Arial"/>
          <w:sz w:val="24"/>
        </w:rPr>
        <w:t>Z</w:t>
      </w:r>
      <w:r w:rsidR="005D5F10" w:rsidRPr="007E063C">
        <w:rPr>
          <w:rFonts w:ascii="Arial" w:hAnsi="Arial" w:cs="Arial"/>
          <w:sz w:val="24"/>
        </w:rPr>
        <w:t xml:space="preserve">amawiający zaleca, w miarę możliwości, </w:t>
      </w:r>
      <w:r w:rsidR="005D5F10" w:rsidRPr="007E063C">
        <w:rPr>
          <w:rFonts w:ascii="Arial" w:hAnsi="Arial" w:cs="Arial"/>
          <w:b/>
          <w:sz w:val="24"/>
        </w:rPr>
        <w:t xml:space="preserve">przekonwertowanie plików składających się na ofertę na rozszerzenie .pdf  i opatrzenie ich podpisem kwalifikowanym w formacie PAdES. </w:t>
      </w:r>
    </w:p>
    <w:p w14:paraId="654395E2" w14:textId="428DB03F" w:rsidR="007E063C" w:rsidRPr="007E063C" w:rsidRDefault="0004240C" w:rsidP="00621D9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5D5F10" w:rsidRPr="007E063C">
        <w:rPr>
          <w:rFonts w:ascii="Arial" w:hAnsi="Arial" w:cs="Arial"/>
          <w:sz w:val="24"/>
        </w:rPr>
        <w:t xml:space="preserve">liki w innych formatach niż PDF </w:t>
      </w:r>
      <w:r w:rsidR="005D5F10" w:rsidRPr="007E063C">
        <w:rPr>
          <w:rFonts w:ascii="Arial" w:hAnsi="Arial" w:cs="Arial"/>
          <w:b/>
          <w:sz w:val="24"/>
        </w:rPr>
        <w:t>zaleca się opatrzyć podpisem w formacie XAdES o typie zewnętrznym</w:t>
      </w:r>
      <w:r w:rsidR="005D5F10" w:rsidRPr="007E063C">
        <w:rPr>
          <w:rFonts w:ascii="Arial" w:hAnsi="Arial" w:cs="Arial"/>
          <w:sz w:val="24"/>
        </w:rPr>
        <w:t>. Wykonawca powinien pamiętać, aby plik z podpisem przekazywać łącznie z dokumentem podpisywanym.</w:t>
      </w:r>
    </w:p>
    <w:p w14:paraId="0DCAE963" w14:textId="6D3345D4" w:rsidR="005D5F10" w:rsidRPr="007E063C" w:rsidRDefault="0004240C" w:rsidP="00621D9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5D5F10" w:rsidRPr="007E063C">
        <w:rPr>
          <w:rFonts w:ascii="Arial" w:hAnsi="Arial" w:cs="Arial"/>
          <w:sz w:val="24"/>
        </w:rPr>
        <w:t>amawiający rekomenduje wykorzystanie podpisu z kwalifikowanym znacznikiem czasu.</w:t>
      </w:r>
    </w:p>
    <w:p w14:paraId="42B4B5FD" w14:textId="10DB294C" w:rsidR="007E063C" w:rsidRDefault="005D5F10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9C423A">
        <w:rPr>
          <w:rFonts w:ascii="Arial" w:hAnsi="Arial" w:cs="Arial"/>
          <w:sz w:val="24"/>
        </w:rPr>
        <w:t>Zamawiający zaleca aby</w:t>
      </w:r>
      <w:r w:rsidRPr="009C423A">
        <w:rPr>
          <w:rFonts w:ascii="Arial" w:hAnsi="Arial" w:cs="Arial"/>
          <w:b/>
          <w:sz w:val="24"/>
        </w:rPr>
        <w:t xml:space="preserve"> w przypadku podpisywania pliku przez kilka osób, stosować podpisy tego samego rodzaju.</w:t>
      </w:r>
      <w:r w:rsidRPr="009C423A">
        <w:rPr>
          <w:rFonts w:ascii="Arial" w:hAnsi="Arial" w:cs="Arial"/>
          <w:sz w:val="24"/>
        </w:rPr>
        <w:t xml:space="preserve"> Podpisywanie różnymi rodzajami podpisów np. osobistym i kwalifikowanym może doprowadzić do problemów </w:t>
      </w:r>
      <w:r w:rsidR="00BE3BF1">
        <w:rPr>
          <w:rFonts w:ascii="Arial" w:hAnsi="Arial" w:cs="Arial"/>
          <w:sz w:val="24"/>
        </w:rPr>
        <w:br/>
      </w:r>
      <w:r w:rsidRPr="009C423A">
        <w:rPr>
          <w:rFonts w:ascii="Arial" w:hAnsi="Arial" w:cs="Arial"/>
          <w:sz w:val="24"/>
        </w:rPr>
        <w:t xml:space="preserve">w weryfikacji plików. </w:t>
      </w:r>
    </w:p>
    <w:p w14:paraId="316380F5" w14:textId="77777777" w:rsidR="007E063C" w:rsidRDefault="005D5F10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7E063C">
        <w:rPr>
          <w:rFonts w:ascii="Arial" w:hAnsi="Arial" w:cs="Arial"/>
          <w:sz w:val="24"/>
        </w:rPr>
        <w:t>Zamawiający zaleca, aby Wykonawca z odpowiednim wyprzedzeniem przetestował możliwość prawidłowego wykorzystania wybranej metody podpisania plików oferty.</w:t>
      </w:r>
    </w:p>
    <w:p w14:paraId="2F1D53E3" w14:textId="77777777" w:rsidR="007E063C" w:rsidRDefault="005D5F10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7E063C">
        <w:rPr>
          <w:rFonts w:ascii="Arial" w:hAnsi="Arial" w:cs="Arial"/>
          <w:sz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EE3715C" w14:textId="77777777" w:rsidR="007E063C" w:rsidRDefault="005D5F10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7E063C">
        <w:rPr>
          <w:rFonts w:ascii="Arial" w:hAnsi="Arial" w:cs="Arial"/>
          <w:sz w:val="24"/>
        </w:rPr>
        <w:lastRenderedPageBreak/>
        <w:t xml:space="preserve">Jeśli Wykonawca pakuje dokumenty np. w plik o rozszerzeniu .zip, zaleca się wcześniejsze podpisanie </w:t>
      </w:r>
      <w:r w:rsidRPr="007E063C">
        <w:rPr>
          <w:rFonts w:ascii="Arial" w:hAnsi="Arial" w:cs="Arial"/>
          <w:b/>
          <w:sz w:val="24"/>
          <w:u w:val="single"/>
        </w:rPr>
        <w:t>każdego ze skompresowanych plików.</w:t>
      </w:r>
      <w:r w:rsidRPr="007E063C">
        <w:rPr>
          <w:rFonts w:ascii="Arial" w:hAnsi="Arial" w:cs="Arial"/>
          <w:sz w:val="24"/>
        </w:rPr>
        <w:t xml:space="preserve"> </w:t>
      </w:r>
    </w:p>
    <w:p w14:paraId="50C9AA29" w14:textId="77777777" w:rsidR="007E063C" w:rsidRDefault="005D5F10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7E063C">
        <w:rPr>
          <w:rFonts w:ascii="Arial" w:hAnsi="Arial" w:cs="Arial"/>
          <w:sz w:val="24"/>
        </w:rPr>
        <w:t xml:space="preserve">Zamawiający zaleca aby </w:t>
      </w:r>
      <w:r w:rsidRPr="007E063C">
        <w:rPr>
          <w:rFonts w:ascii="Arial" w:hAnsi="Arial" w:cs="Arial"/>
          <w:b/>
          <w:sz w:val="24"/>
          <w:u w:val="single"/>
        </w:rPr>
        <w:t>nie</w:t>
      </w:r>
      <w:r w:rsidRPr="007E063C">
        <w:rPr>
          <w:rFonts w:ascii="Arial" w:hAnsi="Arial" w:cs="Arial"/>
          <w:b/>
          <w:sz w:val="24"/>
        </w:rPr>
        <w:t xml:space="preserve"> </w:t>
      </w:r>
      <w:r w:rsidRPr="007E063C">
        <w:rPr>
          <w:rFonts w:ascii="Arial" w:hAnsi="Arial" w:cs="Arial"/>
          <w:sz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31D03CB" w14:textId="0CF63187" w:rsidR="007E063C" w:rsidRDefault="0086544D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7E063C">
        <w:rPr>
          <w:rFonts w:ascii="Arial" w:hAnsi="Arial" w:cs="Arial"/>
          <w:sz w:val="24"/>
          <w:szCs w:val="24"/>
          <w:u w:val="single"/>
        </w:rPr>
        <w:t>Ofertę,</w:t>
      </w:r>
      <w:r w:rsidRPr="007E063C">
        <w:rPr>
          <w:rFonts w:ascii="Arial" w:hAnsi="Arial" w:cs="Arial"/>
          <w:sz w:val="24"/>
          <w:szCs w:val="24"/>
        </w:rPr>
        <w:t xml:space="preserve"> oświadczenia </w:t>
      </w:r>
      <w:r w:rsidR="005211D2" w:rsidRPr="007E063C">
        <w:rPr>
          <w:rFonts w:ascii="Arial" w:hAnsi="Arial" w:cs="Arial"/>
          <w:sz w:val="24"/>
          <w:szCs w:val="24"/>
        </w:rPr>
        <w:t>o których mowa w art. 125 ust. 1 ustawy</w:t>
      </w:r>
      <w:r w:rsidRPr="007E063C">
        <w:rPr>
          <w:rFonts w:ascii="Arial" w:hAnsi="Arial" w:cs="Arial"/>
          <w:sz w:val="24"/>
          <w:szCs w:val="24"/>
        </w:rPr>
        <w:t xml:space="preserve"> </w:t>
      </w:r>
      <w:r w:rsidR="0004240C">
        <w:rPr>
          <w:rFonts w:ascii="Arial" w:hAnsi="Arial" w:cs="Arial"/>
          <w:sz w:val="24"/>
          <w:szCs w:val="24"/>
        </w:rPr>
        <w:t>p</w:t>
      </w:r>
      <w:r w:rsidRPr="007E063C">
        <w:rPr>
          <w:rFonts w:ascii="Arial" w:hAnsi="Arial" w:cs="Arial"/>
          <w:sz w:val="24"/>
          <w:szCs w:val="24"/>
        </w:rPr>
        <w:t>zp</w:t>
      </w:r>
      <w:r w:rsidR="005211D2" w:rsidRPr="007E063C">
        <w:rPr>
          <w:rFonts w:ascii="Arial" w:hAnsi="Arial" w:cs="Arial"/>
          <w:sz w:val="24"/>
          <w:szCs w:val="24"/>
        </w:rPr>
        <w:t>, podmiotowe środki dowodowe</w:t>
      </w:r>
      <w:r w:rsidRPr="007E063C">
        <w:rPr>
          <w:rFonts w:ascii="Arial" w:hAnsi="Arial" w:cs="Arial"/>
          <w:sz w:val="24"/>
          <w:szCs w:val="24"/>
        </w:rPr>
        <w:t xml:space="preserve"> (jeśli dotyczy)</w:t>
      </w:r>
      <w:r w:rsidR="005211D2" w:rsidRPr="007E063C">
        <w:rPr>
          <w:rFonts w:ascii="Arial" w:hAnsi="Arial" w:cs="Arial"/>
          <w:sz w:val="24"/>
          <w:szCs w:val="24"/>
        </w:rPr>
        <w:t>, w tym oświadczenie, o którym mowa w art. 117 ust. 4 ustawy</w:t>
      </w:r>
      <w:r w:rsidR="000B73DD">
        <w:rPr>
          <w:rFonts w:ascii="Arial" w:hAnsi="Arial" w:cs="Arial"/>
          <w:sz w:val="24"/>
          <w:szCs w:val="24"/>
        </w:rPr>
        <w:t xml:space="preserve"> pzp</w:t>
      </w:r>
      <w:r w:rsidR="005211D2" w:rsidRPr="007E063C">
        <w:rPr>
          <w:rFonts w:ascii="Arial" w:hAnsi="Arial" w:cs="Arial"/>
          <w:sz w:val="24"/>
          <w:szCs w:val="24"/>
        </w:rPr>
        <w:t>, oraz zobowiązanie podmiotu udostępniającego zasoby, o którym mowa w art. 118 ust. 3 ustawy</w:t>
      </w:r>
      <w:r w:rsidR="000B73DD">
        <w:rPr>
          <w:rFonts w:ascii="Arial" w:hAnsi="Arial" w:cs="Arial"/>
          <w:sz w:val="24"/>
          <w:szCs w:val="24"/>
        </w:rPr>
        <w:t xml:space="preserve"> pzp</w:t>
      </w:r>
      <w:r w:rsidR="005211D2" w:rsidRPr="007E063C">
        <w:rPr>
          <w:rFonts w:ascii="Arial" w:hAnsi="Arial" w:cs="Arial"/>
          <w:sz w:val="24"/>
          <w:szCs w:val="24"/>
        </w:rPr>
        <w:t>, zwane dalej „zobowiązaniem podmiotu udostępniającego zasoby”, przedmiotowe środki dowodowe</w:t>
      </w:r>
      <w:r w:rsidRPr="007E063C">
        <w:rPr>
          <w:rFonts w:ascii="Arial" w:hAnsi="Arial" w:cs="Arial"/>
          <w:sz w:val="24"/>
          <w:szCs w:val="24"/>
        </w:rPr>
        <w:t xml:space="preserve"> (jeśli dotyczy)</w:t>
      </w:r>
      <w:r w:rsidR="00D873BC" w:rsidRPr="007E063C">
        <w:rPr>
          <w:rFonts w:ascii="Arial" w:hAnsi="Arial" w:cs="Arial"/>
          <w:sz w:val="24"/>
          <w:szCs w:val="24"/>
        </w:rPr>
        <w:t>, pełnomocnictwo</w:t>
      </w:r>
      <w:r w:rsidR="005211D2" w:rsidRPr="007E063C">
        <w:rPr>
          <w:rFonts w:ascii="Arial" w:hAnsi="Arial" w:cs="Arial"/>
          <w:sz w:val="24"/>
          <w:szCs w:val="24"/>
        </w:rPr>
        <w:t xml:space="preserve"> </w:t>
      </w:r>
      <w:r w:rsidR="005211D2" w:rsidRPr="007E063C">
        <w:rPr>
          <w:rFonts w:ascii="Arial" w:hAnsi="Arial" w:cs="Arial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7E063C">
        <w:rPr>
          <w:rFonts w:ascii="Arial" w:hAnsi="Arial" w:cs="Arial"/>
          <w:sz w:val="24"/>
          <w:szCs w:val="24"/>
        </w:rPr>
        <w:t xml:space="preserve"> podstawie art. 18 ustawy z dnia 17 lutego 2005 r. o informatyzacji działalności podmiotów realizujących zadania publiczne (Dz. U. z 2020 r. poz. 346), z zastrzeżeniem formatów, o których mowa w art. 66 ust. 1 ustawy, z uwzględnieniem rodzaju przekazywanych danych.</w:t>
      </w:r>
    </w:p>
    <w:p w14:paraId="74A0F363" w14:textId="77777777" w:rsidR="007E063C" w:rsidRDefault="008F73FE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7E06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podpisywania plików zaleca się stosowanie algor</w:t>
      </w:r>
      <w:r w:rsidR="00114174" w:rsidRPr="007E06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ytmu skrótu SHA2 </w:t>
      </w:r>
      <w:r w:rsidR="00114174" w:rsidRPr="007E063C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zamiast SHA1.</w:t>
      </w:r>
    </w:p>
    <w:p w14:paraId="140D6EDD" w14:textId="2E5E599F" w:rsidR="008F73FE" w:rsidRPr="007E063C" w:rsidRDefault="008F73FE" w:rsidP="00621D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</w:rPr>
      </w:pPr>
      <w:r w:rsidRPr="007E06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75007363" w14:textId="77777777" w:rsidTr="007E063C">
        <w:tc>
          <w:tcPr>
            <w:tcW w:w="9060" w:type="dxa"/>
            <w:shd w:val="clear" w:color="auto" w:fill="FBE4D5" w:themeFill="accent2" w:themeFillTint="33"/>
            <w:vAlign w:val="center"/>
          </w:tcPr>
          <w:p w14:paraId="3A0FA2D8" w14:textId="77777777" w:rsidR="007E063C" w:rsidRPr="007E063C" w:rsidRDefault="007E063C" w:rsidP="007E063C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7E06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IX.</w:t>
            </w:r>
          </w:p>
          <w:p w14:paraId="56A78E06" w14:textId="5A82F825" w:rsidR="00322E03" w:rsidRPr="007E063C" w:rsidRDefault="00322E03" w:rsidP="007E063C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06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 w:rsidRPr="007E06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rt. 65 ust. 1, art. 66</w:t>
            </w:r>
            <w:r w:rsidR="000424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ustawy pzp</w:t>
            </w:r>
          </w:p>
        </w:tc>
      </w:tr>
    </w:tbl>
    <w:p w14:paraId="01504AF4" w14:textId="18E33436" w:rsidR="00B33F66" w:rsidRPr="002242C0" w:rsidRDefault="00AB3E9C" w:rsidP="009269DE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Pr="003B4C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przewiduje innego sposobu komunikowania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z Wykonawcami niż przy użyciu środków komunikacji elektronicznej, wskazanych w SWZ.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0D6C575E" w14:textId="77777777" w:rsidTr="00BE3BF1">
        <w:trPr>
          <w:trHeight w:val="589"/>
        </w:trPr>
        <w:tc>
          <w:tcPr>
            <w:tcW w:w="9060" w:type="dxa"/>
            <w:shd w:val="clear" w:color="auto" w:fill="FBE4D5" w:themeFill="accent2" w:themeFillTint="33"/>
            <w:vAlign w:val="center"/>
          </w:tcPr>
          <w:p w14:paraId="6AF9663B" w14:textId="77777777" w:rsidR="00BE3BF1" w:rsidRPr="00BE3BF1" w:rsidRDefault="00BE3BF1" w:rsidP="00BE3BF1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E3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X.</w:t>
            </w:r>
          </w:p>
          <w:p w14:paraId="062D2836" w14:textId="3E115743" w:rsidR="00322E03" w:rsidRPr="00BE3BF1" w:rsidRDefault="00322E03" w:rsidP="00BE3BF1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E3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Wskazanie osób uprawnionych do komunikowania się z Wykonawcami</w:t>
            </w:r>
          </w:p>
        </w:tc>
      </w:tr>
    </w:tbl>
    <w:p w14:paraId="2A4C8155" w14:textId="21EEBE00" w:rsidR="00C47AF5" w:rsidRPr="002242C0" w:rsidRDefault="00C47AF5" w:rsidP="00621D91">
      <w:pPr>
        <w:pStyle w:val="Bezodstpw"/>
        <w:numPr>
          <w:ilvl w:val="0"/>
          <w:numId w:val="13"/>
        </w:numPr>
        <w:spacing w:before="120" w:after="120" w:line="20" w:lineRule="atLeast"/>
        <w:ind w:left="426" w:hanging="426"/>
        <w:jc w:val="both"/>
        <w:rPr>
          <w:rFonts w:ascii="Arial" w:hAnsi="Arial" w:cs="Arial"/>
        </w:rPr>
      </w:pPr>
      <w:r w:rsidRPr="002242C0">
        <w:rPr>
          <w:rFonts w:ascii="Arial" w:eastAsia="SimSun" w:hAnsi="Arial" w:cs="Arial"/>
        </w:rPr>
        <w:t>Zamawiający nie przewiduje udzielania żadnych ustnych i telefonicznych informacji, wyjaśnień czy odpowiedzi na kierowane zapytania w sprawach wymagających zachowania pisemności postępowania.</w:t>
      </w:r>
      <w:r w:rsidR="00AB3E9C" w:rsidRPr="002242C0">
        <w:rPr>
          <w:rFonts w:ascii="Arial" w:eastAsia="SimSun" w:hAnsi="Arial" w:cs="Arial"/>
        </w:rPr>
        <w:t xml:space="preserve"> </w:t>
      </w:r>
    </w:p>
    <w:p w14:paraId="540A6D93" w14:textId="7AC60C98" w:rsidR="00C47AF5" w:rsidRPr="002242C0" w:rsidRDefault="00C47AF5" w:rsidP="00621D91">
      <w:pPr>
        <w:pStyle w:val="Bezodstpw"/>
        <w:numPr>
          <w:ilvl w:val="0"/>
          <w:numId w:val="13"/>
        </w:numPr>
        <w:spacing w:before="120" w:after="120" w:line="20" w:lineRule="atLeast"/>
        <w:ind w:left="426" w:hanging="426"/>
        <w:jc w:val="both"/>
        <w:rPr>
          <w:rFonts w:ascii="Arial" w:hAnsi="Arial" w:cs="Arial"/>
        </w:rPr>
      </w:pPr>
      <w:r w:rsidRPr="002242C0">
        <w:rPr>
          <w:rFonts w:ascii="Arial" w:hAnsi="Arial" w:cs="Arial"/>
          <w:color w:val="000000"/>
        </w:rPr>
        <w:t xml:space="preserve">Osobą uprawnioną do porozumiewania się z Wykonawcami w związku </w:t>
      </w:r>
      <w:r w:rsidRPr="002242C0">
        <w:rPr>
          <w:rFonts w:ascii="Arial" w:hAnsi="Arial" w:cs="Arial"/>
          <w:color w:val="000000"/>
        </w:rPr>
        <w:br/>
        <w:t xml:space="preserve">z toczącym się postępowaniem jest </w:t>
      </w:r>
      <w:r w:rsidRPr="002242C0">
        <w:rPr>
          <w:rFonts w:ascii="Arial" w:hAnsi="Arial" w:cs="Arial"/>
          <w:b/>
          <w:color w:val="000000"/>
        </w:rPr>
        <w:t xml:space="preserve">p. </w:t>
      </w:r>
      <w:r w:rsidR="003E0103">
        <w:rPr>
          <w:rFonts w:ascii="Arial" w:hAnsi="Arial" w:cs="Arial"/>
          <w:b/>
          <w:color w:val="000000"/>
        </w:rPr>
        <w:t>Katarzyna Kołodziejska</w:t>
      </w:r>
      <w:r w:rsidR="00AB3E9C" w:rsidRPr="002242C0">
        <w:rPr>
          <w:rFonts w:ascii="Arial" w:hAnsi="Arial" w:cs="Arial"/>
          <w:color w:val="000000"/>
        </w:rPr>
        <w:t xml:space="preserve"> </w:t>
      </w:r>
      <w:r w:rsidRPr="002242C0">
        <w:rPr>
          <w:rFonts w:ascii="Arial" w:hAnsi="Arial" w:cs="Arial"/>
          <w:color w:val="000000"/>
        </w:rPr>
        <w:t xml:space="preserve">w dni robocze od poniedziałku do piątku. </w:t>
      </w:r>
    </w:p>
    <w:p w14:paraId="24A91C28" w14:textId="1D0CA65D" w:rsidR="0082614B" w:rsidRDefault="00AB3E9C" w:rsidP="00621D91">
      <w:pPr>
        <w:pStyle w:val="Akapitzlist"/>
        <w:numPr>
          <w:ilvl w:val="0"/>
          <w:numId w:val="13"/>
        </w:numPr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Zaleca się, aby komunikacja z </w:t>
      </w:r>
      <w:r w:rsidR="0004240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>ykonawcami odbywała się tylko na Platformie za pośrednictwem formularza “Wyślij wiadomość do zamawiającego”, nie za pośrednictwem adresu email.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699FF91A" w14:textId="77777777" w:rsidTr="00BE3BF1">
        <w:tc>
          <w:tcPr>
            <w:tcW w:w="9060" w:type="dxa"/>
            <w:shd w:val="clear" w:color="auto" w:fill="FBE4D5" w:themeFill="accent2" w:themeFillTint="33"/>
          </w:tcPr>
          <w:p w14:paraId="22212EBE" w14:textId="77777777" w:rsidR="00BE3BF1" w:rsidRPr="00BE3BF1" w:rsidRDefault="00BE3BF1" w:rsidP="00BE3BF1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E3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XI.</w:t>
            </w:r>
          </w:p>
          <w:p w14:paraId="4551AE7E" w14:textId="275097FF" w:rsidR="00322E03" w:rsidRPr="00BE3BF1" w:rsidRDefault="00322E03" w:rsidP="00BE3BF1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E3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14:paraId="566C402E" w14:textId="169285AB" w:rsidR="00BE3BF1" w:rsidRDefault="00B24755" w:rsidP="00F9013F">
      <w:pPr>
        <w:numPr>
          <w:ilvl w:val="0"/>
          <w:numId w:val="2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jest związany złożoną ofertą od dnia upływu terminu składania ofert do dnia</w:t>
      </w:r>
      <w:r w:rsidR="005623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C45B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09</w:t>
      </w:r>
      <w:bookmarkStart w:id="0" w:name="_GoBack"/>
      <w:bookmarkEnd w:id="0"/>
      <w:r w:rsidR="000C7729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.07</w:t>
      </w:r>
      <w:r w:rsidRPr="00E6286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.2021 r.</w:t>
      </w:r>
      <w:r w:rsidRPr="00E628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71E42B85" w14:textId="77777777" w:rsidR="00BE3BF1" w:rsidRDefault="00B24755" w:rsidP="00F9013F">
      <w:pPr>
        <w:numPr>
          <w:ilvl w:val="0"/>
          <w:numId w:val="2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przypadku gdy wybór najkorzystniejszej oferty nie nastąpi przed upływem terminu związania ofert</w:t>
      </w:r>
      <w:r w:rsidR="00046678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14:paraId="68905BD5" w14:textId="617F1ADB" w:rsidR="0004240C" w:rsidRDefault="00B24755" w:rsidP="0004240C">
      <w:pPr>
        <w:numPr>
          <w:ilvl w:val="0"/>
          <w:numId w:val="2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Przedłużenie terminu związania ofert</w:t>
      </w:r>
      <w:r w:rsid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 którym mowa w </w:t>
      </w:r>
      <w:r w:rsid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pkt. 2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 złożenia przez Wykonawcę pisemnego oświadczenia o wyrażeniu zgody na przedłużenie terminu związania ofertą. </w:t>
      </w:r>
    </w:p>
    <w:p w14:paraId="6436214B" w14:textId="6F0E6F17" w:rsidR="0004240C" w:rsidRDefault="0004240C" w:rsidP="0004240C">
      <w:pPr>
        <w:numPr>
          <w:ilvl w:val="0"/>
          <w:numId w:val="2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gdy Zamawiający żąda wniesienia wadium, przedłuż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enie terminu związania ofertą,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następuje wraz z przedłużeniem okresu ważności wadium, albo jeżeli nie jest to możliwe z wniesieniem nowego wadium na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przedłużony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związania ofertą.</w:t>
      </w:r>
    </w:p>
    <w:p w14:paraId="693E3EC9" w14:textId="449022B5" w:rsidR="00F32F57" w:rsidRPr="0004240C" w:rsidRDefault="00F32F57" w:rsidP="0004240C">
      <w:pPr>
        <w:numPr>
          <w:ilvl w:val="0"/>
          <w:numId w:val="2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4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Odmowa wyrażenia zgody na przedłużenie terminu związania ofertą nie powoduje utraty wadium.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2242C0" w14:paraId="253DFEAC" w14:textId="77777777" w:rsidTr="00BE3BF1">
        <w:trPr>
          <w:trHeight w:val="453"/>
        </w:trPr>
        <w:tc>
          <w:tcPr>
            <w:tcW w:w="9060" w:type="dxa"/>
            <w:shd w:val="clear" w:color="auto" w:fill="FBE4D5" w:themeFill="accent2" w:themeFillTint="33"/>
          </w:tcPr>
          <w:p w14:paraId="122FAE97" w14:textId="77777777" w:rsidR="00BE3BF1" w:rsidRPr="00BE3BF1" w:rsidRDefault="00BE3BF1" w:rsidP="00BE3BF1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E3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XII.</w:t>
            </w:r>
          </w:p>
          <w:p w14:paraId="276D4006" w14:textId="2431B692" w:rsidR="00322E03" w:rsidRPr="00BE3BF1" w:rsidRDefault="00A8474F" w:rsidP="00BE3BF1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E3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Opis sposobu przygotowania oferty</w:t>
            </w:r>
          </w:p>
        </w:tc>
      </w:tr>
    </w:tbl>
    <w:p w14:paraId="5689151E" w14:textId="2F416C91" w:rsidR="00BE3BF1" w:rsidRDefault="00A63E16" w:rsidP="00621D91">
      <w:pPr>
        <w:pStyle w:val="Akapitzlist"/>
        <w:numPr>
          <w:ilvl w:val="0"/>
          <w:numId w:val="31"/>
        </w:numPr>
        <w:spacing w:before="120" w:after="120" w:line="20" w:lineRule="atLeast"/>
        <w:ind w:left="426" w:hanging="284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składan</w:t>
      </w:r>
      <w:r w:rsidR="00C413C3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elektronicznie mus</w:t>
      </w:r>
      <w:r w:rsidR="00C413C3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zostać podpisan</w:t>
      </w:r>
      <w:r w:rsidR="00C413C3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elektronicznym kwalifikowanym podpisem lub podpisem zaufanym lub podpisem osobisty</w:t>
      </w:r>
      <w:r w:rsidR="00C413C3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m. W procesie składania oferty 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platformie,  kwalifikowany podpis elektroniczny </w:t>
      </w:r>
      <w:r w:rsidR="00621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ykonawca może złożyć bezpośrednio na dokumencie, który następnie przesyła do systemu</w:t>
      </w:r>
      <w:r w:rsidR="00C413C3" w:rsidRPr="002242C0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"/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hyperlink r:id="rId27" w:history="1">
        <w:r w:rsidRPr="00BE3BF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BE3B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(po kliknięciu w przycisk </w:t>
      </w:r>
      <w:r w:rsidRPr="00BE3B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Przejdź do podsumowania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6E342309" w14:textId="0F2E2E1C" w:rsidR="00BE3BF1" w:rsidRDefault="00A63E16" w:rsidP="00621D91">
      <w:pPr>
        <w:pStyle w:val="Akapitzlist"/>
        <w:numPr>
          <w:ilvl w:val="0"/>
          <w:numId w:val="31"/>
        </w:numPr>
        <w:spacing w:before="120" w:after="120" w:line="20" w:lineRule="atLeast"/>
        <w:ind w:left="426" w:hanging="284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Poświadczenia za zgodność z oryginałem dokonuje odpowiednio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ykonawca, podmiot, na którego zdolnościach lub sytuacji polega </w:t>
      </w:r>
      <w:r w:rsidR="00621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ykonawca,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ykonawcy wspólnie ubiegający się o udzielenie zamówienia publicznego albo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3E303A2" w14:textId="2876BCC2" w:rsidR="00A63E16" w:rsidRPr="00BE3BF1" w:rsidRDefault="00A63E16" w:rsidP="00621D91">
      <w:pPr>
        <w:pStyle w:val="Akapitzlist"/>
        <w:numPr>
          <w:ilvl w:val="0"/>
          <w:numId w:val="31"/>
        </w:numPr>
        <w:spacing w:before="120" w:after="120" w:line="20" w:lineRule="atLeast"/>
        <w:ind w:left="426" w:hanging="284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powinna być:</w:t>
      </w:r>
    </w:p>
    <w:p w14:paraId="270F1BE5" w14:textId="77777777" w:rsidR="00A63E16" w:rsidRPr="002242C0" w:rsidRDefault="00A63E16" w:rsidP="00F9013F">
      <w:pPr>
        <w:numPr>
          <w:ilvl w:val="1"/>
          <w:numId w:val="8"/>
        </w:numPr>
        <w:spacing w:before="120" w:after="120" w:line="20" w:lineRule="atLeast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sporządzona na podstawie załączników niniejszej SWZ w języku polskim,</w:t>
      </w:r>
    </w:p>
    <w:p w14:paraId="09ADE2F5" w14:textId="77777777" w:rsidR="00A63E16" w:rsidRPr="002242C0" w:rsidRDefault="00A63E16" w:rsidP="00F9013F">
      <w:pPr>
        <w:numPr>
          <w:ilvl w:val="1"/>
          <w:numId w:val="8"/>
        </w:numPr>
        <w:spacing w:before="120" w:after="120" w:line="20" w:lineRule="atLeast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8" w:history="1">
        <w:r w:rsidRPr="002242C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6EE87E68" w14:textId="2257F11C" w:rsidR="00A63E16" w:rsidRDefault="00A63E16" w:rsidP="00F9013F">
      <w:pPr>
        <w:numPr>
          <w:ilvl w:val="1"/>
          <w:numId w:val="8"/>
        </w:numPr>
        <w:spacing w:before="120" w:after="120" w:line="20" w:lineRule="atLeast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F049A3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2C9939E" w14:textId="50BFFA1E" w:rsidR="00F32F57" w:rsidRPr="00F32F57" w:rsidRDefault="00F32F57" w:rsidP="004252CD">
      <w:pPr>
        <w:spacing w:before="120" w:after="120" w:line="2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F32F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Zamawiający zaleca, aby Wykonawca przygotowując ofertę, zastosował się do </w:t>
      </w:r>
      <w:r w:rsidRPr="004252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zapisów Rozdziału VIII SWZ</w:t>
      </w:r>
    </w:p>
    <w:p w14:paraId="679EBC5B" w14:textId="2750C384" w:rsidR="00BE3BF1" w:rsidRDefault="00A63E16" w:rsidP="00F9013F">
      <w:pPr>
        <w:numPr>
          <w:ilvl w:val="0"/>
          <w:numId w:val="9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Podpisy kwalifikowane wykorzystywane przez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do podpisywania wszelkich plików muszą spełniać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wymogi zawarte w “Rozporządzeniu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Parlamentu Europejskiego i Rady w sprawie identyfikacji elektronicznej i usług zaufania w odniesieniu do transakcji elektronicznych na rynku wewnętrznym (eIDAS) (UE) nr 910/2014 - od 1 lipca 2016 roku”.</w:t>
      </w:r>
    </w:p>
    <w:p w14:paraId="7F6A2A6D" w14:textId="6FEB3AC5" w:rsidR="00BE3BF1" w:rsidRDefault="00A63E16" w:rsidP="00F9013F">
      <w:pPr>
        <w:numPr>
          <w:ilvl w:val="0"/>
          <w:numId w:val="9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przypadku wykorzystania formatu podpisu XAdES zewnętrzny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Zamawiający </w:t>
      </w:r>
      <w:r w:rsidRPr="00BE3BF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wymaga dołączenia odpowiedniej ilości plików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8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tj. podpisywanych plików z danymi oraz plików XAdES.</w:t>
      </w:r>
      <w:r w:rsidR="00F32F57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2D4CCFA" w14:textId="0737B6BD" w:rsidR="00BE3BF1" w:rsidRDefault="00407B55" w:rsidP="004252CD">
      <w:pPr>
        <w:spacing w:before="120" w:after="120" w:line="20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Uwaga: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wyniku podpisu pliku </w:t>
      </w:r>
      <w:r w:rsidRPr="00BE3BF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“Oferta.pdf”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tworzy się dodatkowy plik 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formacie XAdES o nazwie </w:t>
      </w:r>
      <w:r w:rsidRPr="00BE3BF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“Oferta.pdf.XAdES”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Taki plik, od strony formalnej, stanowi jedynie podpis. Jeżeli zatem Wykonawca nie załączy do oferty pierwotnego pliku o nazwie </w:t>
      </w:r>
      <w:r w:rsidRPr="00BE3BF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“Oferta.pdf”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jedynie </w:t>
      </w:r>
      <w:r w:rsidRPr="00BE3BF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“Oferta.pdf.XAdES”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– Zamawiający fizycznie oferty nie otrzyma. Taki błąd jest </w:t>
      </w:r>
      <w:r w:rsidRPr="00BE3BF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niemożliwy do uzupełnienia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6A29411" w14:textId="502EEED8" w:rsidR="00AB13B5" w:rsidRPr="00AB13B5" w:rsidRDefault="00A63E16" w:rsidP="00AB13B5">
      <w:pPr>
        <w:numPr>
          <w:ilvl w:val="0"/>
          <w:numId w:val="9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</w:t>
      </w:r>
      <w:r w:rsidRPr="00D94AA2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D94AA2" w:rsidRPr="00D94AA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94AA2">
        <w:rPr>
          <w:rFonts w:ascii="Arial" w:eastAsia="Times New Roman" w:hAnsi="Arial" w:cs="Arial"/>
          <w:sz w:val="24"/>
          <w:szCs w:val="24"/>
          <w:lang w:eastAsia="pl-PL"/>
        </w:rPr>
        <w:t xml:space="preserve">8 ust. 3 ustawy Pzp, 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ujawnia się informacji stanowiących </w:t>
      </w:r>
      <w:r w:rsidRPr="00BE3BF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tajemnicę przedsiębiorstwa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 rozumieniu przepisów o zwalczaniu nieuczciwej konkurencji. Jeżeli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ykonawca, nie później niż w terminie składania ofert, </w:t>
      </w:r>
      <w:r w:rsidR="00561327"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B13B5" w:rsidRPr="00AB13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</w:t>
      </w:r>
      <w:r w:rsidR="00AB13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="00AB13B5" w:rsidRPr="00AB13B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objętych klauzulą informacji zgodnie z postanowieniem art. 18 ust. 3 ustawy pzp.</w:t>
      </w:r>
    </w:p>
    <w:p w14:paraId="2F9E754C" w14:textId="75D5CD01" w:rsidR="00BE3BF1" w:rsidRDefault="00A63E16" w:rsidP="00F9013F">
      <w:pPr>
        <w:numPr>
          <w:ilvl w:val="0"/>
          <w:numId w:val="9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Każdy z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może złożyć tylko jedną ofertę. Złożenie większej liczby ofert lub oferty zawierającej propozycje wariantowe spowoduje odrzuceni</w:t>
      </w:r>
      <w:r w:rsidR="00621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oferty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5D9B1B" w14:textId="1535EB22" w:rsidR="00BE3BF1" w:rsidRDefault="00A63E16" w:rsidP="00F9013F">
      <w:pPr>
        <w:numPr>
          <w:ilvl w:val="0"/>
          <w:numId w:val="9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onych odpowiednio przez innego 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olnościach lub sytuacji polega W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ykonawca, albo przez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odwykonawcę.</w:t>
      </w:r>
    </w:p>
    <w:p w14:paraId="21EA3BE8" w14:textId="7C0B6CE6" w:rsidR="00A63E16" w:rsidRPr="00BE3BF1" w:rsidRDefault="00A63E16" w:rsidP="00F9013F">
      <w:pPr>
        <w:numPr>
          <w:ilvl w:val="0"/>
          <w:numId w:val="9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3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4B81" w:rsidRPr="002242C0" w14:paraId="0C7FE648" w14:textId="77777777" w:rsidTr="00BE3BF1">
        <w:trPr>
          <w:trHeight w:val="424"/>
        </w:trPr>
        <w:tc>
          <w:tcPr>
            <w:tcW w:w="9060" w:type="dxa"/>
            <w:shd w:val="clear" w:color="auto" w:fill="FBE4D5" w:themeFill="accent2" w:themeFillTint="33"/>
          </w:tcPr>
          <w:p w14:paraId="25EECF23" w14:textId="77777777" w:rsidR="00BE3BF1" w:rsidRPr="00BE3BF1" w:rsidRDefault="00BE3BF1" w:rsidP="00BE3BF1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E3B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XIII.</w:t>
            </w:r>
          </w:p>
          <w:p w14:paraId="2CF34A8E" w14:textId="64302455" w:rsidR="00E34B81" w:rsidRPr="00133C39" w:rsidRDefault="00E34B81" w:rsidP="00BE3BF1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Dokumenty i oświadczenia, które należy złożyć</w:t>
            </w:r>
            <w:r w:rsidRPr="00E34B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wraz z ofertą</w:t>
            </w:r>
          </w:p>
        </w:tc>
      </w:tr>
    </w:tbl>
    <w:p w14:paraId="7CC5D115" w14:textId="38AD0BAD" w:rsidR="00051CCB" w:rsidRDefault="00E34B81" w:rsidP="00621D91">
      <w:pPr>
        <w:pStyle w:val="Akapitzlist"/>
        <w:numPr>
          <w:ilvl w:val="0"/>
          <w:numId w:val="25"/>
        </w:numPr>
        <w:spacing w:before="120" w:after="120" w:line="20" w:lineRule="atLeast"/>
        <w:ind w:left="426" w:right="-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4B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Formularz ofertowy </w:t>
      </w:r>
      <w:r w:rsidRPr="00C931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C9313C" w:rsidRPr="00C931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wzór stanowi</w:t>
      </w:r>
      <w:r w:rsidRPr="00E34B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E34B81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</w:t>
      </w:r>
      <w:r w:rsidRPr="00E34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SWZ.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Wykonawca nie skorzysta z przygotowanego przez Zamawiającego wzoru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formularza ofertowego, w treści oferty należy zamieścić wszystkie informacje 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wymagane w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ormularzu 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fertowym.</w:t>
      </w:r>
    </w:p>
    <w:p w14:paraId="11427DE9" w14:textId="19FA6DB7" w:rsidR="00051CCB" w:rsidRDefault="009B648E" w:rsidP="00621D91">
      <w:pPr>
        <w:pStyle w:val="Akapitzlist"/>
        <w:numPr>
          <w:ilvl w:val="0"/>
          <w:numId w:val="25"/>
        </w:numPr>
        <w:spacing w:before="120" w:after="120" w:line="20" w:lineRule="atLeast"/>
        <w:ind w:left="426" w:right="-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Kosztorysy</w:t>
      </w:r>
      <w:r w:rsidR="00086A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ofertow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</w:t>
      </w:r>
      <w:r w:rsidR="00E34B81"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51CCB"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E34B81"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STWIORB</w:t>
      </w:r>
      <w:r w:rsidR="00A8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przedmiarów 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(załączniki 4 -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SWZ).</w:t>
      </w:r>
    </w:p>
    <w:p w14:paraId="7861F47D" w14:textId="77777777" w:rsidR="00051CCB" w:rsidRDefault="00E34B81" w:rsidP="00621D91">
      <w:pPr>
        <w:pStyle w:val="Akapitzlist"/>
        <w:numPr>
          <w:ilvl w:val="0"/>
          <w:numId w:val="25"/>
        </w:numPr>
        <w:spacing w:before="120" w:after="120" w:line="20" w:lineRule="atLeast"/>
        <w:ind w:left="426" w:right="-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 o niepodleganiu wykluczeniu z postępowania składane na podst</w:t>
      </w:r>
      <w:r w:rsidR="00C9313C"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awie art. 125 ust. 1 ustawy Pzp, </w:t>
      </w:r>
      <w:r w:rsidR="00C9313C"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odpowiednio na dzień składania ofert, tymczasowo zastępujący wymagane przez Zamawiającego podmiotowe środki dowodowe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wzór oświadczenia stanowi </w:t>
      </w:r>
      <w:r w:rsidRPr="00051CCB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SWZ.  </w:t>
      </w:r>
    </w:p>
    <w:p w14:paraId="26A7E6C9" w14:textId="7D1F368F" w:rsidR="00051CCB" w:rsidRDefault="00E34B81" w:rsidP="00621D91">
      <w:pPr>
        <w:pStyle w:val="Akapitzlist"/>
        <w:numPr>
          <w:ilvl w:val="0"/>
          <w:numId w:val="25"/>
        </w:numPr>
        <w:spacing w:before="120" w:after="120" w:line="20" w:lineRule="atLeast"/>
        <w:ind w:left="426" w:right="-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Pełnomocnictwo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upoważniające do złożenia oferty, o ile ofertę sk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łada pełnomocnik.</w:t>
      </w:r>
    </w:p>
    <w:p w14:paraId="7F053D6C" w14:textId="77777777" w:rsidR="00051CCB" w:rsidRDefault="00E34B81" w:rsidP="00621D91">
      <w:pPr>
        <w:pStyle w:val="Akapitzlist"/>
        <w:numPr>
          <w:ilvl w:val="0"/>
          <w:numId w:val="25"/>
        </w:numPr>
        <w:spacing w:before="120" w:after="120" w:line="20" w:lineRule="atLeast"/>
        <w:ind w:left="426" w:right="-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Pełnomocnictwo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pełnomocnika do reprezentowania w postepowaniu Wykonawców wspólnie ubiegających się o udzielenie zamówienia – dotyczy ofert składanych przez Wykonawców wspólnie ubiegających się o udzielenie zamówienia.</w:t>
      </w:r>
    </w:p>
    <w:p w14:paraId="5BEFE370" w14:textId="25C7DA0F" w:rsidR="00E34B81" w:rsidRPr="00051CCB" w:rsidRDefault="00E34B81" w:rsidP="00621D91">
      <w:pPr>
        <w:pStyle w:val="Akapitzlist"/>
        <w:numPr>
          <w:ilvl w:val="0"/>
          <w:numId w:val="25"/>
        </w:numPr>
        <w:spacing w:before="120" w:after="120" w:line="20" w:lineRule="atLeast"/>
        <w:ind w:left="426" w:right="-2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Przedmiotowe środki dowodowe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nie dotyczy</w:t>
      </w:r>
    </w:p>
    <w:p w14:paraId="0807E6DF" w14:textId="7B9A2BF3" w:rsidR="00E34B81" w:rsidRPr="00E34B81" w:rsidRDefault="00E34B81" w:rsidP="009269DE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E34B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Dodatkowe informacje:</w:t>
      </w:r>
    </w:p>
    <w:p w14:paraId="16C8FE86" w14:textId="77777777" w:rsidR="00051CCB" w:rsidRDefault="00E34B81" w:rsidP="00621D91">
      <w:pPr>
        <w:pStyle w:val="Akapitzlist"/>
        <w:numPr>
          <w:ilvl w:val="0"/>
          <w:numId w:val="26"/>
        </w:numPr>
        <w:spacing w:before="120" w:after="120" w:line="20" w:lineRule="atLeast"/>
        <w:ind w:right="-2" w:hanging="43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4B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  <w:r w:rsidRPr="00E34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(formularz cenowy i ofertowy), oświadczenie o niepodleganiu wykluczeniu, w postępowaniu muszą być złożone w oryginale. </w:t>
      </w:r>
    </w:p>
    <w:p w14:paraId="4EB7D54B" w14:textId="77777777" w:rsidR="00051CCB" w:rsidRDefault="00E34B81" w:rsidP="00621D91">
      <w:pPr>
        <w:pStyle w:val="Akapitzlist"/>
        <w:numPr>
          <w:ilvl w:val="0"/>
          <w:numId w:val="26"/>
        </w:numPr>
        <w:spacing w:before="120" w:after="120" w:line="20" w:lineRule="atLeast"/>
        <w:ind w:right="-2" w:hanging="43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Pełnomocnictwo do złożenia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051CCB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Elektroniczna kopia pełnomocnictwa nie może być uwierzytelniona przez upełnomocnionego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82238F" w14:textId="77777777" w:rsidR="00051CCB" w:rsidRDefault="00DC4DA4" w:rsidP="00621D91">
      <w:pPr>
        <w:pStyle w:val="Akapitzlist"/>
        <w:numPr>
          <w:ilvl w:val="0"/>
          <w:numId w:val="26"/>
        </w:numPr>
        <w:spacing w:before="120" w:after="120" w:line="20" w:lineRule="atLeast"/>
        <w:ind w:right="-2" w:hanging="43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Pełnomocnictwo lub inny dokument potwierdzający umocowanie do reprezentowania Wykonawcy - jeżeli w imieniu Wykonawcy działa osoba, której umocowanie do jego reprezentowania nie wynika z dokumentów o których mowa w pkt </w:t>
      </w:r>
      <w:r w:rsidR="00291A2B"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ppkt 1.2.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Rozdziału XV SWZ.</w:t>
      </w:r>
    </w:p>
    <w:p w14:paraId="558B446B" w14:textId="306419B0" w:rsidR="00051CCB" w:rsidRDefault="00DC4DA4" w:rsidP="00621D91">
      <w:pPr>
        <w:pStyle w:val="Akapitzlist"/>
        <w:numPr>
          <w:ilvl w:val="0"/>
          <w:numId w:val="26"/>
        </w:numPr>
        <w:spacing w:before="120" w:after="120" w:line="20" w:lineRule="atLeast"/>
        <w:ind w:right="-2" w:hanging="43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Wykonawcy wspólnie ubiegają się o udzielenie zamówieni</w:t>
      </w:r>
      <w:r w:rsidR="00AB13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pełnomocnictwo do reprezentowania ich w postępowaniu o udzielenie zamówienia i zawarcia umowy w sprawie zamówienia publicznego.</w:t>
      </w:r>
    </w:p>
    <w:p w14:paraId="67A62C5B" w14:textId="34DAEE47" w:rsidR="00E34B81" w:rsidRPr="00051CCB" w:rsidRDefault="00E34B81" w:rsidP="00621D91">
      <w:pPr>
        <w:pStyle w:val="Akapitzlist"/>
        <w:numPr>
          <w:ilvl w:val="0"/>
          <w:numId w:val="26"/>
        </w:numPr>
        <w:spacing w:before="120" w:after="120" w:line="20" w:lineRule="atLeast"/>
        <w:ind w:right="-2" w:hanging="43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1CC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Jeżeli Wykonawca nie złoży przedmiotowych środków dowodowych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 w:rsid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złożone przedmiotowe środki dowodowe będą niekompletne, Zamawiający wezwie do ich złożenia lub uzupełnienia w wyznaczonym terminie. Niniejszych postanowień nie stosuje się, jeżeli przedmiotowy środek dowodowy</w:t>
      </w:r>
      <w:r w:rsidR="00DC4DA4"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służy potwierdzaniu zgodności z cechami lub </w:t>
      </w:r>
      <w:r w:rsidR="00DC4DA4"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kryteriami określonymi w opisie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kryteriów oceny ofert lub, pomimo złożenia przedmiotowego środka </w:t>
      </w:r>
      <w:r w:rsidRPr="0005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dowodowego, oferta podlega odrzuceniu albo zachodzą przesłanki unieważnienia postępowania.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4B81" w:rsidRPr="002242C0" w14:paraId="7CFF7880" w14:textId="77777777" w:rsidTr="00051CCB">
        <w:trPr>
          <w:trHeight w:val="589"/>
        </w:trPr>
        <w:tc>
          <w:tcPr>
            <w:tcW w:w="9060" w:type="dxa"/>
            <w:shd w:val="clear" w:color="auto" w:fill="FBE4D5" w:themeFill="accent2" w:themeFillTint="33"/>
          </w:tcPr>
          <w:p w14:paraId="44339348" w14:textId="26918D78" w:rsidR="00051CCB" w:rsidRPr="00051CCB" w:rsidRDefault="00051CCB" w:rsidP="00051CCB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051C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E34B81" w:rsidRPr="00051C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XIV.</w:t>
            </w:r>
          </w:p>
          <w:p w14:paraId="5971C781" w14:textId="2359B9A4" w:rsidR="00E34B81" w:rsidRPr="00133C39" w:rsidRDefault="00E34B81" w:rsidP="00051CCB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E34B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nformacja o </w:t>
            </w:r>
            <w:r w:rsidR="00DC4DA4" w:rsidRPr="00E34B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PRZEDMIOTOWYCH ŚRODKACH DOWODOWYCH</w:t>
            </w:r>
            <w:r w:rsidRPr="00E34B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jakie mają dostarczyć wykonawcy wraz z ofertą</w:t>
            </w:r>
          </w:p>
        </w:tc>
      </w:tr>
    </w:tbl>
    <w:p w14:paraId="042A611B" w14:textId="476BAE42" w:rsidR="00E34B81" w:rsidRDefault="00E34B81" w:rsidP="009269DE">
      <w:pPr>
        <w:spacing w:before="120" w:after="120" w:line="20" w:lineRule="atLeast"/>
        <w:jc w:val="both"/>
        <w:textAlignment w:val="baseline"/>
        <w:rPr>
          <w:rFonts w:ascii="Arial" w:hAnsi="Arial" w:cs="Arial"/>
          <w:sz w:val="24"/>
        </w:rPr>
      </w:pPr>
      <w:r w:rsidRPr="00E34B81">
        <w:rPr>
          <w:rFonts w:ascii="Arial" w:hAnsi="Arial" w:cs="Arial"/>
          <w:sz w:val="24"/>
        </w:rPr>
        <w:t xml:space="preserve">Zamawiający nie wymaga złożenia przedmiotowych środków dowodowych </w:t>
      </w:r>
      <w:r>
        <w:rPr>
          <w:rFonts w:ascii="Arial" w:hAnsi="Arial" w:cs="Arial"/>
          <w:sz w:val="24"/>
        </w:rPr>
        <w:br/>
      </w:r>
      <w:r w:rsidRPr="00E34B81">
        <w:rPr>
          <w:rFonts w:ascii="Arial" w:hAnsi="Arial" w:cs="Arial"/>
          <w:sz w:val="24"/>
        </w:rPr>
        <w:t>w przedmiotowym postępowaniu.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C39" w:rsidRPr="002242C0" w14:paraId="3E50DDB3" w14:textId="77777777" w:rsidTr="00980FFB">
        <w:trPr>
          <w:trHeight w:val="589"/>
        </w:trPr>
        <w:tc>
          <w:tcPr>
            <w:tcW w:w="9060" w:type="dxa"/>
            <w:shd w:val="clear" w:color="auto" w:fill="FBE4D5" w:themeFill="accent2" w:themeFillTint="33"/>
          </w:tcPr>
          <w:p w14:paraId="4C47F8C5" w14:textId="018C0232" w:rsidR="00980FFB" w:rsidRPr="00980FFB" w:rsidRDefault="00980FFB" w:rsidP="00980FFB">
            <w:pPr>
              <w:spacing w:before="120" w:after="120" w:line="20" w:lineRule="atLeast"/>
              <w:ind w:right="2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980F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133C39" w:rsidRPr="00980F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</w:t>
            </w:r>
            <w:r w:rsidR="00E34B81" w:rsidRPr="00980F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V</w:t>
            </w:r>
            <w:r w:rsidR="00133C39" w:rsidRPr="00980F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53214495" w14:textId="73883AE3" w:rsidR="00133C39" w:rsidRPr="00133C39" w:rsidRDefault="00133C39" w:rsidP="00980FFB">
            <w:pPr>
              <w:spacing w:before="120" w:after="120" w:line="20" w:lineRule="atLeast"/>
              <w:ind w:right="2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33C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Wykaz oświadczeń i/lub dokumentów, w tym </w:t>
            </w:r>
            <w:r w:rsidR="00E34B81" w:rsidRPr="00133C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PODMIOTOWYCH ŚRODKÓW DOWODOWYCH</w:t>
            </w:r>
            <w:r w:rsidRPr="00133C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, potwierdzających spełnianie warunków udziału w postępowaniu oraz brak podstaw do wykluczenia</w:t>
            </w:r>
          </w:p>
        </w:tc>
      </w:tr>
    </w:tbl>
    <w:p w14:paraId="532AEC9C" w14:textId="77777777" w:rsidR="00D36DF1" w:rsidRDefault="00DC4DA4" w:rsidP="00621D91">
      <w:pPr>
        <w:pStyle w:val="Akapitzlist"/>
        <w:numPr>
          <w:ilvl w:val="0"/>
          <w:numId w:val="32"/>
        </w:numPr>
        <w:suppressAutoHyphens/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D36DF1">
        <w:rPr>
          <w:rFonts w:ascii="Arial" w:hAnsi="Arial" w:cs="Arial"/>
          <w:b/>
          <w:sz w:val="24"/>
          <w:szCs w:val="24"/>
        </w:rPr>
        <w:t>Do oferty Wykonawca zobowiązany jest dołączyć</w:t>
      </w:r>
      <w:r w:rsidR="00291A2B" w:rsidRPr="00D36DF1">
        <w:rPr>
          <w:rFonts w:ascii="Arial" w:hAnsi="Arial" w:cs="Arial"/>
          <w:sz w:val="24"/>
          <w:szCs w:val="24"/>
        </w:rPr>
        <w:t>:</w:t>
      </w:r>
    </w:p>
    <w:p w14:paraId="08FAEB10" w14:textId="3F306240" w:rsidR="00D36DF1" w:rsidRDefault="00DC4DA4" w:rsidP="00621D91">
      <w:pPr>
        <w:pStyle w:val="Akapitzlist"/>
        <w:numPr>
          <w:ilvl w:val="1"/>
          <w:numId w:val="32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D36DF1">
        <w:rPr>
          <w:rFonts w:ascii="Arial" w:hAnsi="Arial" w:cs="Arial"/>
          <w:sz w:val="24"/>
          <w:szCs w:val="24"/>
        </w:rPr>
        <w:t>aktualne na dzień składania ofert oświadczenie na podstawie art. 125 ust 1 ustawy pzp. Informacje zawarte w oświadczeniu będą stanowić wstępne potwierdzenie, że Wykonawca nie podlega wykluczeniu oraz spełnia warunki udziału w postępowaniu w zakresie wskazanym przez Zamawiającego</w:t>
      </w:r>
      <w:r w:rsidR="004D7574">
        <w:rPr>
          <w:rFonts w:ascii="Arial" w:hAnsi="Arial" w:cs="Arial"/>
          <w:sz w:val="24"/>
          <w:szCs w:val="24"/>
        </w:rPr>
        <w:t xml:space="preserve"> – zał. nr 3 do SWZ</w:t>
      </w:r>
      <w:r w:rsidRPr="00D36DF1">
        <w:rPr>
          <w:rFonts w:ascii="Arial" w:hAnsi="Arial" w:cs="Arial"/>
          <w:sz w:val="24"/>
          <w:szCs w:val="24"/>
        </w:rPr>
        <w:t>.</w:t>
      </w:r>
    </w:p>
    <w:p w14:paraId="76A9EB46" w14:textId="76E60835" w:rsidR="00291A2B" w:rsidRPr="00D36DF1" w:rsidRDefault="00133C39" w:rsidP="00621D91">
      <w:pPr>
        <w:pStyle w:val="Akapitzlist"/>
        <w:numPr>
          <w:ilvl w:val="1"/>
          <w:numId w:val="32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D36DF1">
        <w:rPr>
          <w:rFonts w:ascii="Arial" w:hAnsi="Arial" w:cs="Arial"/>
          <w:bCs/>
          <w:sz w:val="24"/>
          <w:szCs w:val="24"/>
        </w:rPr>
        <w:t xml:space="preserve">Odpis lub informację z Krajowego Rejestru Sądowego, Centralnej Ewidencji </w:t>
      </w:r>
      <w:r w:rsidR="00A32C9F">
        <w:rPr>
          <w:rFonts w:ascii="Arial" w:hAnsi="Arial" w:cs="Arial"/>
          <w:bCs/>
          <w:sz w:val="24"/>
          <w:szCs w:val="24"/>
        </w:rPr>
        <w:br/>
      </w:r>
      <w:r w:rsidRPr="00D36DF1">
        <w:rPr>
          <w:rFonts w:ascii="Arial" w:hAnsi="Arial" w:cs="Arial"/>
          <w:bCs/>
          <w:sz w:val="24"/>
          <w:szCs w:val="24"/>
        </w:rPr>
        <w:t xml:space="preserve">i Informacji o Działalności Gospodarczej lub innego właściwego rejestru – w celu potwierdzenia, że osoba działająca w imieniu Wykonawcy jest umocowana do jego reprezentowania. Wykonawca nie jest zobowiązany do złożenia ww. dokumentów, o ile wskaże </w:t>
      </w:r>
      <w:r w:rsidR="00DC4DA4" w:rsidRPr="00D36DF1">
        <w:rPr>
          <w:rFonts w:ascii="Arial" w:hAnsi="Arial" w:cs="Arial"/>
          <w:bCs/>
          <w:sz w:val="24"/>
          <w:szCs w:val="24"/>
        </w:rPr>
        <w:t>w Formularzu ofertowym (załącznik nr 1 SWZ)</w:t>
      </w:r>
      <w:r w:rsidRPr="00D36DF1">
        <w:rPr>
          <w:rFonts w:ascii="Arial" w:hAnsi="Arial" w:cs="Arial"/>
          <w:bCs/>
          <w:sz w:val="24"/>
          <w:szCs w:val="24"/>
        </w:rPr>
        <w:t xml:space="preserve"> dane umożliwiające dostęp do tych dokumentów za pomocą bezpłatnych </w:t>
      </w:r>
      <w:r w:rsidR="00A32C9F">
        <w:rPr>
          <w:rFonts w:ascii="Arial" w:hAnsi="Arial" w:cs="Arial"/>
          <w:bCs/>
          <w:sz w:val="24"/>
          <w:szCs w:val="24"/>
        </w:rPr>
        <w:br/>
      </w:r>
      <w:r w:rsidRPr="00D36DF1">
        <w:rPr>
          <w:rFonts w:ascii="Arial" w:hAnsi="Arial" w:cs="Arial"/>
          <w:bCs/>
          <w:sz w:val="24"/>
          <w:szCs w:val="24"/>
        </w:rPr>
        <w:t>i ogólnodostępnych baz danych.</w:t>
      </w:r>
    </w:p>
    <w:p w14:paraId="50B1FE8F" w14:textId="77777777" w:rsidR="00D36DF1" w:rsidRDefault="00D36DF1" w:rsidP="00621D91">
      <w:pPr>
        <w:pStyle w:val="Akapitzlist"/>
        <w:numPr>
          <w:ilvl w:val="0"/>
          <w:numId w:val="32"/>
        </w:numPr>
        <w:suppressAutoHyphens/>
        <w:spacing w:before="120" w:after="120" w:line="20" w:lineRule="atLeast"/>
        <w:contextualSpacing w:val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</w:t>
      </w:r>
      <w:r w:rsidR="005A48D4" w:rsidRPr="00D36DF1">
        <w:rPr>
          <w:rFonts w:ascii="Arial" w:hAnsi="Arial" w:cs="Arial"/>
          <w:b/>
          <w:bCs/>
          <w:sz w:val="24"/>
          <w:szCs w:val="24"/>
        </w:rPr>
        <w:t>udzielenie zamówienia mogą ubiegać się Wykonawcy, którzy spełniają</w:t>
      </w:r>
      <w:r w:rsidR="005A48D4" w:rsidRPr="00D36DF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9313C" w:rsidRPr="00D36DF1">
        <w:rPr>
          <w:rFonts w:ascii="Arial" w:hAnsi="Arial" w:cs="Arial"/>
          <w:b/>
          <w:sz w:val="24"/>
          <w:szCs w:val="24"/>
          <w:lang w:eastAsia="pl-PL"/>
        </w:rPr>
        <w:t>W</w:t>
      </w:r>
      <w:r w:rsidR="00D27602" w:rsidRPr="00D36DF1">
        <w:rPr>
          <w:rFonts w:ascii="Arial" w:hAnsi="Arial" w:cs="Arial"/>
          <w:b/>
          <w:sz w:val="24"/>
          <w:szCs w:val="24"/>
          <w:lang w:eastAsia="pl-PL"/>
        </w:rPr>
        <w:t>ARUNKI</w:t>
      </w:r>
      <w:r w:rsidR="00C9313C" w:rsidRPr="00D36DF1">
        <w:rPr>
          <w:rFonts w:ascii="Arial" w:hAnsi="Arial" w:cs="Arial"/>
          <w:b/>
          <w:sz w:val="24"/>
          <w:szCs w:val="24"/>
          <w:lang w:eastAsia="pl-PL"/>
        </w:rPr>
        <w:t xml:space="preserve"> UDZIAŁU W POSTĘPOWANIU ORAZ BRAK PODSTAW DO WYKLUCZENIA</w:t>
      </w:r>
      <w:r w:rsidR="00D27602" w:rsidRPr="00D36DF1">
        <w:rPr>
          <w:rFonts w:ascii="Arial" w:hAnsi="Arial" w:cs="Arial"/>
          <w:b/>
          <w:sz w:val="24"/>
          <w:szCs w:val="24"/>
          <w:lang w:eastAsia="pl-PL"/>
        </w:rPr>
        <w:t>, dotyczące:</w:t>
      </w:r>
    </w:p>
    <w:p w14:paraId="4EEF43C9" w14:textId="1290FD52" w:rsidR="00D36DF1" w:rsidRPr="00D36DF1" w:rsidRDefault="00C9313C" w:rsidP="00621D91">
      <w:pPr>
        <w:pStyle w:val="Akapitzlist"/>
        <w:numPr>
          <w:ilvl w:val="1"/>
          <w:numId w:val="32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36DF1">
        <w:rPr>
          <w:rFonts w:ascii="Arial" w:hAnsi="Arial" w:cs="Arial"/>
          <w:bCs/>
          <w:sz w:val="24"/>
          <w:szCs w:val="24"/>
          <w:u w:val="single"/>
        </w:rPr>
        <w:t>zdolności do wyst</w:t>
      </w:r>
      <w:r w:rsidR="00D27602" w:rsidRPr="00D36DF1">
        <w:rPr>
          <w:rFonts w:ascii="Arial" w:hAnsi="Arial" w:cs="Arial"/>
          <w:bCs/>
          <w:sz w:val="24"/>
          <w:szCs w:val="24"/>
          <w:u w:val="single"/>
        </w:rPr>
        <w:t>ępowania w obrocie gospodarczym</w:t>
      </w:r>
      <w:r w:rsidR="00D27602" w:rsidRPr="00D36DF1">
        <w:rPr>
          <w:rFonts w:ascii="Arial" w:hAnsi="Arial" w:cs="Arial"/>
          <w:bCs/>
          <w:sz w:val="24"/>
          <w:szCs w:val="24"/>
        </w:rPr>
        <w:t xml:space="preserve"> – </w:t>
      </w:r>
      <w:r w:rsidR="005A48D4" w:rsidRPr="00D36DF1">
        <w:rPr>
          <w:rFonts w:ascii="Arial" w:hAnsi="Arial" w:cs="Arial"/>
          <w:bCs/>
          <w:sz w:val="24"/>
          <w:szCs w:val="24"/>
        </w:rPr>
        <w:t>Zamawiający nie staw</w:t>
      </w:r>
      <w:r w:rsidR="00D36DF1" w:rsidRPr="00D36DF1">
        <w:rPr>
          <w:rFonts w:ascii="Arial" w:hAnsi="Arial" w:cs="Arial"/>
          <w:bCs/>
          <w:sz w:val="24"/>
          <w:szCs w:val="24"/>
        </w:rPr>
        <w:t>ia warunku w powyższym zakresie;</w:t>
      </w:r>
    </w:p>
    <w:p w14:paraId="513E51BA" w14:textId="77777777" w:rsidR="00D36DF1" w:rsidRPr="00D36DF1" w:rsidRDefault="00C9313C" w:rsidP="00621D91">
      <w:pPr>
        <w:pStyle w:val="Akapitzlist"/>
        <w:numPr>
          <w:ilvl w:val="1"/>
          <w:numId w:val="32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36DF1">
        <w:rPr>
          <w:rFonts w:ascii="Arial" w:hAnsi="Arial" w:cs="Arial"/>
          <w:bCs/>
          <w:sz w:val="24"/>
          <w:szCs w:val="24"/>
          <w:u w:val="single"/>
        </w:rPr>
        <w:t>uprawnień do prowadzenia określonej działalności</w:t>
      </w:r>
      <w:r w:rsidRPr="00D36DF1">
        <w:rPr>
          <w:rFonts w:ascii="Arial" w:hAnsi="Arial" w:cs="Arial"/>
          <w:bCs/>
          <w:sz w:val="24"/>
          <w:szCs w:val="24"/>
        </w:rPr>
        <w:t xml:space="preserve"> gospodarczej lub zawodowej, o ile </w:t>
      </w:r>
      <w:r w:rsidR="00D27602" w:rsidRPr="00D36DF1">
        <w:rPr>
          <w:rFonts w:ascii="Arial" w:hAnsi="Arial" w:cs="Arial"/>
          <w:bCs/>
          <w:sz w:val="24"/>
          <w:szCs w:val="24"/>
        </w:rPr>
        <w:t xml:space="preserve">wynika to z odrębnych przepisów – </w:t>
      </w:r>
      <w:r w:rsidR="005A48D4" w:rsidRPr="00D36DF1">
        <w:rPr>
          <w:rFonts w:ascii="Arial" w:hAnsi="Arial" w:cs="Arial"/>
          <w:bCs/>
          <w:sz w:val="24"/>
          <w:szCs w:val="24"/>
        </w:rPr>
        <w:t>Zamawiający nie staw</w:t>
      </w:r>
      <w:r w:rsidR="00D36DF1" w:rsidRPr="00D36DF1">
        <w:rPr>
          <w:rFonts w:ascii="Arial" w:hAnsi="Arial" w:cs="Arial"/>
          <w:bCs/>
          <w:sz w:val="24"/>
          <w:szCs w:val="24"/>
        </w:rPr>
        <w:t>ia warunku w powyższym zakresie;</w:t>
      </w:r>
    </w:p>
    <w:p w14:paraId="55E3CE21" w14:textId="77777777" w:rsidR="00D36DF1" w:rsidRPr="00D36DF1" w:rsidRDefault="00C9313C" w:rsidP="00621D91">
      <w:pPr>
        <w:pStyle w:val="Akapitzlist"/>
        <w:numPr>
          <w:ilvl w:val="1"/>
          <w:numId w:val="32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D36DF1">
        <w:rPr>
          <w:rFonts w:ascii="Arial" w:hAnsi="Arial" w:cs="Arial"/>
          <w:bCs/>
          <w:sz w:val="24"/>
          <w:szCs w:val="24"/>
          <w:u w:val="single"/>
        </w:rPr>
        <w:t>sytua</w:t>
      </w:r>
      <w:r w:rsidR="00D27602" w:rsidRPr="00D36DF1">
        <w:rPr>
          <w:rFonts w:ascii="Arial" w:hAnsi="Arial" w:cs="Arial"/>
          <w:bCs/>
          <w:sz w:val="24"/>
          <w:szCs w:val="24"/>
          <w:u w:val="single"/>
        </w:rPr>
        <w:t>cji ekonomicznej lub finansowej</w:t>
      </w:r>
      <w:r w:rsidR="00D27602" w:rsidRPr="00D36DF1">
        <w:rPr>
          <w:rFonts w:ascii="Arial" w:hAnsi="Arial" w:cs="Arial"/>
          <w:bCs/>
          <w:sz w:val="24"/>
          <w:szCs w:val="24"/>
        </w:rPr>
        <w:t xml:space="preserve"> – </w:t>
      </w:r>
      <w:r w:rsidR="005A48D4" w:rsidRPr="00D36DF1">
        <w:rPr>
          <w:rFonts w:ascii="Arial" w:hAnsi="Arial" w:cs="Arial"/>
          <w:bCs/>
          <w:sz w:val="24"/>
          <w:szCs w:val="24"/>
        </w:rPr>
        <w:t>Zamawiający nie staw</w:t>
      </w:r>
      <w:r w:rsidR="00D36DF1" w:rsidRPr="00D36DF1">
        <w:rPr>
          <w:rFonts w:ascii="Arial" w:hAnsi="Arial" w:cs="Arial"/>
          <w:bCs/>
          <w:sz w:val="24"/>
          <w:szCs w:val="24"/>
        </w:rPr>
        <w:t>ia warunku w powyższym zakresie;</w:t>
      </w:r>
    </w:p>
    <w:p w14:paraId="13C29E9C" w14:textId="77B1A05B" w:rsidR="00D36DF1" w:rsidRPr="00E95769" w:rsidRDefault="00E95769" w:rsidP="00621D91">
      <w:pPr>
        <w:pStyle w:val="Akapitzlist"/>
        <w:numPr>
          <w:ilvl w:val="1"/>
          <w:numId w:val="32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95769">
        <w:rPr>
          <w:rFonts w:ascii="Arial" w:hAnsi="Arial" w:cs="Arial"/>
          <w:b/>
          <w:bCs/>
          <w:sz w:val="24"/>
          <w:szCs w:val="24"/>
          <w:u w:val="single"/>
        </w:rPr>
        <w:t>ZDOLNOŚCI TECHNICZNEJ LUB ZAWODOWEJ</w:t>
      </w:r>
      <w:r w:rsidRPr="00E95769">
        <w:rPr>
          <w:rFonts w:ascii="Arial" w:hAnsi="Arial" w:cs="Arial"/>
          <w:b/>
          <w:bCs/>
          <w:sz w:val="24"/>
          <w:szCs w:val="24"/>
        </w:rPr>
        <w:t xml:space="preserve"> </w:t>
      </w:r>
      <w:r w:rsidR="00D27602" w:rsidRPr="00E95769">
        <w:rPr>
          <w:rFonts w:ascii="Arial" w:hAnsi="Arial" w:cs="Arial"/>
          <w:b/>
          <w:bCs/>
          <w:sz w:val="24"/>
          <w:szCs w:val="24"/>
        </w:rPr>
        <w:t>– warunek ten zostanie uznany za spełniony, gdy</w:t>
      </w:r>
      <w:r w:rsidR="00B35703" w:rsidRPr="00E95769">
        <w:rPr>
          <w:rFonts w:ascii="Arial" w:hAnsi="Arial" w:cs="Arial"/>
          <w:b/>
          <w:bCs/>
          <w:sz w:val="24"/>
          <w:szCs w:val="24"/>
        </w:rPr>
        <w:t xml:space="preserve"> Wykonawca</w:t>
      </w:r>
      <w:r w:rsidR="00D27602" w:rsidRPr="00E95769">
        <w:rPr>
          <w:rFonts w:ascii="Arial" w:hAnsi="Arial" w:cs="Arial"/>
          <w:b/>
          <w:bCs/>
          <w:sz w:val="24"/>
          <w:szCs w:val="24"/>
        </w:rPr>
        <w:t>:</w:t>
      </w:r>
    </w:p>
    <w:p w14:paraId="40825362" w14:textId="70634F90" w:rsidR="00851B3B" w:rsidRPr="00851B3B" w:rsidRDefault="00B35703" w:rsidP="00380566">
      <w:pPr>
        <w:pStyle w:val="Akapitzlist"/>
        <w:numPr>
          <w:ilvl w:val="0"/>
          <w:numId w:val="57"/>
        </w:numPr>
        <w:suppressAutoHyphens/>
        <w:spacing w:before="120" w:after="120" w:line="20" w:lineRule="atLeast"/>
        <w:jc w:val="both"/>
        <w:rPr>
          <w:rFonts w:ascii="Arial" w:hAnsi="Arial" w:cs="Arial"/>
          <w:b/>
          <w:sz w:val="28"/>
          <w:szCs w:val="24"/>
          <w:lang w:eastAsia="pl-PL"/>
        </w:rPr>
      </w:pPr>
      <w:r w:rsidRPr="00851B3B">
        <w:rPr>
          <w:rFonts w:ascii="Arial" w:hAnsi="Arial" w:cs="Arial"/>
          <w:b/>
          <w:sz w:val="24"/>
          <w:u w:val="single"/>
        </w:rPr>
        <w:t>dysponuje osobami zdolnymi do wykonania zamówienia</w:t>
      </w:r>
      <w:r w:rsidRPr="00851B3B">
        <w:rPr>
          <w:rFonts w:ascii="Arial" w:hAnsi="Arial" w:cs="Arial"/>
          <w:sz w:val="24"/>
        </w:rPr>
        <w:t xml:space="preserve">: </w:t>
      </w:r>
      <w:r w:rsidR="00D27602" w:rsidRPr="00851B3B">
        <w:rPr>
          <w:rFonts w:ascii="Arial" w:hAnsi="Arial" w:cs="Arial"/>
          <w:b/>
          <w:sz w:val="24"/>
        </w:rPr>
        <w:t xml:space="preserve">wykaże </w:t>
      </w:r>
      <w:r w:rsidR="00A878BB" w:rsidRPr="00851B3B">
        <w:rPr>
          <w:rFonts w:ascii="Arial" w:hAnsi="Arial" w:cs="Arial"/>
          <w:b/>
          <w:sz w:val="24"/>
        </w:rPr>
        <w:br/>
      </w:r>
      <w:r w:rsidR="005A48D4" w:rsidRPr="00851B3B">
        <w:rPr>
          <w:rFonts w:ascii="Arial" w:hAnsi="Arial" w:cs="Arial"/>
          <w:b/>
          <w:sz w:val="24"/>
        </w:rPr>
        <w:t>co najmniej jedną osobę</w:t>
      </w:r>
      <w:r w:rsidR="005A48D4" w:rsidRPr="00851B3B">
        <w:rPr>
          <w:rFonts w:ascii="Arial" w:hAnsi="Arial" w:cs="Arial"/>
          <w:sz w:val="24"/>
        </w:rPr>
        <w:t xml:space="preserve"> skierowaną</w:t>
      </w:r>
      <w:r w:rsidR="00D27602" w:rsidRPr="00851B3B">
        <w:rPr>
          <w:rFonts w:ascii="Arial" w:hAnsi="Arial" w:cs="Arial"/>
          <w:sz w:val="24"/>
        </w:rPr>
        <w:t xml:space="preserve"> przez Wykonawcę do realizacji zamówienia publicznego, w szczególności odpowiedzialnych za kontrolę jakości lub kierowanie robotami budowlanymi, wraz z informacjami na temat ich kwalifikacji zawodowych, uprawnień, doświadczenia i wykształcenia niezbędnych do wykonania zamówienia publicznego, a także zakresu </w:t>
      </w:r>
      <w:r w:rsidR="00D27602" w:rsidRPr="00851B3B">
        <w:rPr>
          <w:rFonts w:ascii="Arial" w:hAnsi="Arial" w:cs="Arial"/>
          <w:sz w:val="24"/>
        </w:rPr>
        <w:lastRenderedPageBreak/>
        <w:t>wykonywanych przez nie czynności oraz informacją o podstaw</w:t>
      </w:r>
      <w:r w:rsidR="006A6B30" w:rsidRPr="00851B3B">
        <w:rPr>
          <w:rFonts w:ascii="Arial" w:hAnsi="Arial" w:cs="Arial"/>
          <w:sz w:val="24"/>
        </w:rPr>
        <w:t>ie do dysponowania tymi osobami.</w:t>
      </w:r>
    </w:p>
    <w:p w14:paraId="33D335A2" w14:textId="4865EDF8" w:rsidR="003B0232" w:rsidRPr="00851B3B" w:rsidRDefault="003B0232" w:rsidP="00851B3B">
      <w:pPr>
        <w:pStyle w:val="Akapitzlist"/>
        <w:suppressAutoHyphens/>
        <w:spacing w:before="120" w:after="120" w:line="20" w:lineRule="atLeast"/>
        <w:jc w:val="both"/>
        <w:rPr>
          <w:rFonts w:ascii="Arial" w:hAnsi="Arial" w:cs="Arial"/>
          <w:b/>
          <w:sz w:val="28"/>
          <w:szCs w:val="24"/>
          <w:lang w:eastAsia="pl-PL"/>
        </w:rPr>
      </w:pPr>
      <w:r w:rsidRPr="00851B3B">
        <w:rPr>
          <w:rFonts w:ascii="Arial" w:hAnsi="Arial" w:cs="Arial"/>
          <w:b/>
          <w:sz w:val="24"/>
        </w:rPr>
        <w:t>Osoba pełniąca funkcję kierownika budowy winna posiadać</w:t>
      </w:r>
      <w:r w:rsidR="00380566" w:rsidRPr="00851B3B">
        <w:rPr>
          <w:rFonts w:ascii="Arial" w:hAnsi="Arial" w:cs="Arial"/>
          <w:b/>
          <w:sz w:val="24"/>
        </w:rPr>
        <w:t xml:space="preserve"> uprawnienia </w:t>
      </w:r>
      <w:r w:rsidRPr="00851B3B">
        <w:rPr>
          <w:rFonts w:ascii="Arial" w:hAnsi="Arial" w:cs="Arial"/>
          <w:b/>
          <w:sz w:val="24"/>
        </w:rPr>
        <w:t>budowlane do kierowania robotami budowlanymi oraz ważne zaświadczenie o wpisie na listę członków, wydane przez właściwą izbę samorządu zawodowego z określonym w nim terminem ważności.</w:t>
      </w:r>
    </w:p>
    <w:p w14:paraId="41F08B76" w14:textId="3D003E04" w:rsidR="00017A88" w:rsidRDefault="00017A88" w:rsidP="00380566">
      <w:pPr>
        <w:suppressAutoHyphens/>
        <w:spacing w:before="120" w:after="120" w:line="20" w:lineRule="atLeast"/>
        <w:jc w:val="center"/>
        <w:rPr>
          <w:rFonts w:ascii="Arial" w:hAnsi="Arial" w:cs="Arial"/>
          <w:sz w:val="26"/>
          <w:szCs w:val="26"/>
        </w:rPr>
      </w:pPr>
      <w:r w:rsidRPr="00380566">
        <w:rPr>
          <w:rFonts w:ascii="Arial" w:hAnsi="Arial" w:cs="Arial"/>
          <w:sz w:val="26"/>
          <w:szCs w:val="26"/>
          <w:u w:val="single"/>
        </w:rPr>
        <w:t>Oświadczenie</w:t>
      </w:r>
      <w:r w:rsidRPr="00380566">
        <w:rPr>
          <w:rFonts w:ascii="Arial" w:hAnsi="Arial" w:cs="Arial"/>
          <w:sz w:val="26"/>
          <w:szCs w:val="26"/>
        </w:rPr>
        <w:t xml:space="preserve"> na temat wykształcenia</w:t>
      </w:r>
      <w:r w:rsidR="00380566">
        <w:rPr>
          <w:rFonts w:ascii="Arial" w:hAnsi="Arial" w:cs="Arial"/>
          <w:sz w:val="26"/>
          <w:szCs w:val="26"/>
        </w:rPr>
        <w:t xml:space="preserve"> i kwalifikacji zawodowych osób </w:t>
      </w:r>
      <w:r w:rsidRPr="00380566">
        <w:rPr>
          <w:rFonts w:ascii="Arial" w:hAnsi="Arial" w:cs="Arial"/>
          <w:sz w:val="26"/>
          <w:szCs w:val="26"/>
        </w:rPr>
        <w:t>skierowanych do wykonania zamówienia, Wykonawca składa w formularzu ofertowym (załącznik nr 1 do SWZ)</w:t>
      </w:r>
      <w:r w:rsidR="003B0232" w:rsidRPr="00380566">
        <w:rPr>
          <w:rFonts w:ascii="Arial" w:hAnsi="Arial" w:cs="Arial"/>
          <w:sz w:val="26"/>
          <w:szCs w:val="26"/>
        </w:rPr>
        <w:t xml:space="preserve"> oraz w wykazie osób (załącznik nr 8 do SWZ)</w:t>
      </w:r>
      <w:r w:rsidRPr="00380566">
        <w:rPr>
          <w:rFonts w:ascii="Arial" w:hAnsi="Arial" w:cs="Arial"/>
          <w:sz w:val="26"/>
          <w:szCs w:val="26"/>
        </w:rPr>
        <w:t>.</w:t>
      </w:r>
    </w:p>
    <w:p w14:paraId="09E9E07D" w14:textId="2655D74C" w:rsidR="00851B3B" w:rsidRPr="00851B3B" w:rsidRDefault="00851B3B" w:rsidP="00851B3B">
      <w:pPr>
        <w:pStyle w:val="Akapitzlist"/>
        <w:numPr>
          <w:ilvl w:val="0"/>
          <w:numId w:val="57"/>
        </w:numPr>
        <w:suppressAutoHyphens/>
        <w:spacing w:before="120" w:after="120" w:line="20" w:lineRule="atLeast"/>
        <w:contextualSpacing w:val="0"/>
        <w:jc w:val="both"/>
        <w:rPr>
          <w:rFonts w:ascii="Arial" w:hAnsi="Arial" w:cs="Arial"/>
          <w:b/>
          <w:sz w:val="32"/>
          <w:szCs w:val="24"/>
          <w:lang w:eastAsia="pl-PL"/>
        </w:rPr>
      </w:pPr>
      <w:r w:rsidRPr="00B35703">
        <w:rPr>
          <w:rFonts w:ascii="Arial" w:hAnsi="Arial" w:cs="Arial"/>
          <w:b/>
          <w:sz w:val="24"/>
          <w:u w:val="single"/>
        </w:rPr>
        <w:t>posiada doświadczenie</w:t>
      </w:r>
      <w:r>
        <w:rPr>
          <w:rFonts w:ascii="Arial" w:hAnsi="Arial" w:cs="Arial"/>
          <w:sz w:val="24"/>
        </w:rPr>
        <w:t xml:space="preserve"> – czyli przedstawi </w:t>
      </w:r>
      <w:r w:rsidRPr="00B35703">
        <w:rPr>
          <w:rFonts w:ascii="Arial" w:hAnsi="Arial" w:cs="Arial"/>
          <w:b/>
          <w:sz w:val="24"/>
        </w:rPr>
        <w:t>wykaz robót</w:t>
      </w:r>
      <w:r w:rsidRPr="00086AF1">
        <w:rPr>
          <w:rFonts w:ascii="Arial" w:hAnsi="Arial" w:cs="Arial"/>
          <w:sz w:val="24"/>
        </w:rPr>
        <w:t xml:space="preserve"> budowlanych</w:t>
      </w:r>
      <w:r w:rsidRPr="006A6B30">
        <w:rPr>
          <w:rFonts w:ascii="Arial" w:hAnsi="Arial" w:cs="Arial"/>
          <w:sz w:val="24"/>
        </w:rPr>
        <w:t xml:space="preserve"> wykonanych nie wcześniej niż w okresie ostatnich 5 lat przed upływem terminu składania ofert, a jeżeli okres prowadzenia działalności jest</w:t>
      </w:r>
      <w:r>
        <w:rPr>
          <w:rFonts w:ascii="Arial" w:hAnsi="Arial" w:cs="Arial"/>
          <w:sz w:val="24"/>
        </w:rPr>
        <w:t xml:space="preserve"> krótszy – w tym okresie, wraz </w:t>
      </w:r>
      <w:r w:rsidRPr="006A6B30">
        <w:rPr>
          <w:rFonts w:ascii="Arial" w:hAnsi="Arial" w:cs="Arial"/>
          <w:sz w:val="24"/>
        </w:rPr>
        <w:t xml:space="preserve">z podaniem ich rodzaju, wartości, daty, miejsca wykonania i podmiotów, na rzecz których roboty te zostały wykonane, </w:t>
      </w:r>
      <w:r>
        <w:rPr>
          <w:rFonts w:ascii="Arial" w:hAnsi="Arial" w:cs="Arial"/>
          <w:b/>
          <w:sz w:val="24"/>
        </w:rPr>
        <w:t>co najmniej jedną robotę budowlaną</w:t>
      </w:r>
      <w:r w:rsidRPr="006A6B30">
        <w:rPr>
          <w:rFonts w:ascii="Arial" w:hAnsi="Arial" w:cs="Arial"/>
          <w:b/>
          <w:sz w:val="24"/>
        </w:rPr>
        <w:t xml:space="preserve"> o podobnym charakterze i wielkości</w:t>
      </w:r>
      <w:r>
        <w:rPr>
          <w:rFonts w:ascii="Arial" w:hAnsi="Arial" w:cs="Arial"/>
          <w:b/>
          <w:sz w:val="24"/>
        </w:rPr>
        <w:t>,</w:t>
      </w:r>
      <w:r w:rsidRPr="006A6B30">
        <w:rPr>
          <w:rFonts w:ascii="Arial" w:hAnsi="Arial" w:cs="Arial"/>
          <w:b/>
          <w:sz w:val="24"/>
        </w:rPr>
        <w:t xml:space="preserve"> określonej </w:t>
      </w:r>
      <w:r w:rsidRPr="006A6B30">
        <w:rPr>
          <w:rFonts w:ascii="Arial" w:hAnsi="Arial" w:cs="Arial"/>
          <w:b/>
          <w:sz w:val="24"/>
        </w:rPr>
        <w:br/>
        <w:t xml:space="preserve">w opisie przedmiotu zamówienia, zrealizowaną na kwotę nie mniejszą niż </w:t>
      </w:r>
      <w:r>
        <w:rPr>
          <w:rFonts w:ascii="Arial" w:hAnsi="Arial" w:cs="Arial"/>
          <w:b/>
          <w:sz w:val="24"/>
          <w:u w:val="single"/>
        </w:rPr>
        <w:t>9</w:t>
      </w:r>
      <w:r w:rsidRPr="006A6B30">
        <w:rPr>
          <w:rFonts w:ascii="Arial" w:hAnsi="Arial" w:cs="Arial"/>
          <w:b/>
          <w:sz w:val="24"/>
          <w:u w:val="single"/>
        </w:rPr>
        <w:t>00 000,00 zł brutto</w:t>
      </w:r>
      <w:r w:rsidRPr="006A6B30">
        <w:rPr>
          <w:rFonts w:ascii="Arial" w:hAnsi="Arial" w:cs="Arial"/>
          <w:sz w:val="24"/>
          <w:u w:val="single"/>
        </w:rPr>
        <w:t xml:space="preserve">, </w:t>
      </w:r>
      <w:r w:rsidRPr="006A6B30">
        <w:rPr>
          <w:rFonts w:ascii="Arial" w:hAnsi="Arial" w:cs="Arial"/>
          <w:b/>
          <w:sz w:val="24"/>
          <w:u w:val="single"/>
        </w:rPr>
        <w:t>z załączeniem dowodów</w:t>
      </w:r>
      <w:r w:rsidRPr="006A6B30">
        <w:rPr>
          <w:rFonts w:ascii="Arial" w:hAnsi="Arial" w:cs="Arial"/>
          <w:b/>
          <w:sz w:val="24"/>
        </w:rPr>
        <w:t xml:space="preserve"> określających czy te roboty budowlane zostały wykonane należycie</w:t>
      </w:r>
      <w:r w:rsidRPr="006A6B30">
        <w:rPr>
          <w:rFonts w:ascii="Arial" w:hAnsi="Arial" w:cs="Arial"/>
          <w:sz w:val="24"/>
        </w:rPr>
        <w:t>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rFonts w:ascii="Arial" w:hAnsi="Arial" w:cs="Arial"/>
          <w:sz w:val="24"/>
        </w:rPr>
        <w:t>ych dokumentów – inne dokumenty.</w:t>
      </w:r>
    </w:p>
    <w:p w14:paraId="7AC82CDC" w14:textId="6DA94524" w:rsidR="00851B3B" w:rsidRPr="00851B3B" w:rsidRDefault="00851B3B" w:rsidP="00851B3B">
      <w:pPr>
        <w:pStyle w:val="Akapitzlist"/>
        <w:suppressAutoHyphens/>
        <w:spacing w:before="120" w:after="120" w:line="20" w:lineRule="atLeast"/>
        <w:contextualSpacing w:val="0"/>
        <w:jc w:val="both"/>
        <w:rPr>
          <w:rFonts w:ascii="Arial" w:hAnsi="Arial" w:cs="Arial"/>
          <w:sz w:val="24"/>
        </w:rPr>
      </w:pPr>
      <w:r w:rsidRPr="00851B3B">
        <w:rPr>
          <w:rFonts w:ascii="Arial" w:hAnsi="Arial" w:cs="Arial"/>
          <w:sz w:val="24"/>
        </w:rPr>
        <w:t xml:space="preserve">Warunek uważa się za spełniony, jeżeli ww. zakres zrealizowany został </w:t>
      </w:r>
      <w:r w:rsidRPr="00851B3B">
        <w:rPr>
          <w:rFonts w:ascii="Arial" w:hAnsi="Arial" w:cs="Arial"/>
          <w:sz w:val="24"/>
        </w:rPr>
        <w:br/>
        <w:t>w jednym zamówieniu (przez jedną robotę budowlaną Zamawiający rozumie jeden/ą kontrakt/umowę w ramach jednej umowy) zrealizowanym dla jednego podmiotu (lub zespołu podmiotów).</w:t>
      </w:r>
      <w:r>
        <w:rPr>
          <w:rFonts w:ascii="Arial" w:hAnsi="Arial" w:cs="Arial"/>
          <w:sz w:val="24"/>
        </w:rPr>
        <w:t xml:space="preserve"> </w:t>
      </w:r>
    </w:p>
    <w:p w14:paraId="78C1ED48" w14:textId="77777777" w:rsidR="00D36DF1" w:rsidRPr="00AB13B5" w:rsidRDefault="00133C39" w:rsidP="00621D91">
      <w:pPr>
        <w:pStyle w:val="Akapitzlist"/>
        <w:numPr>
          <w:ilvl w:val="0"/>
          <w:numId w:val="34"/>
        </w:numPr>
        <w:suppressAutoHyphens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B13B5">
        <w:rPr>
          <w:rFonts w:ascii="Arial" w:hAnsi="Arial" w:cs="Arial"/>
          <w:bCs/>
          <w:sz w:val="24"/>
          <w:szCs w:val="24"/>
        </w:rPr>
        <w:t>W celu potwierdzenia, że Wykonawca nie podlega wykluczeniu oraz spełnia warunki udziału w postępowaniu, zobowiązany jest złożyć wraz z ofertą w przypadku:</w:t>
      </w:r>
    </w:p>
    <w:p w14:paraId="0F6EC46C" w14:textId="77777777" w:rsidR="00161480" w:rsidRPr="00161480" w:rsidRDefault="00161480" w:rsidP="00161480">
      <w:pPr>
        <w:pStyle w:val="Akapitzlist"/>
        <w:numPr>
          <w:ilvl w:val="0"/>
          <w:numId w:val="35"/>
        </w:numPr>
        <w:suppressAutoHyphens/>
        <w:spacing w:before="120" w:after="120" w:line="20" w:lineRule="atLeast"/>
        <w:contextualSpacing w:val="0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5DCA2234" w14:textId="77777777" w:rsidR="00161480" w:rsidRPr="00161480" w:rsidRDefault="00161480" w:rsidP="00161480">
      <w:pPr>
        <w:pStyle w:val="Akapitzlist"/>
        <w:numPr>
          <w:ilvl w:val="0"/>
          <w:numId w:val="35"/>
        </w:numPr>
        <w:suppressAutoHyphens/>
        <w:spacing w:before="120" w:after="120" w:line="20" w:lineRule="atLeast"/>
        <w:contextualSpacing w:val="0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4089C9B1" w14:textId="77777777" w:rsidR="00161480" w:rsidRPr="00161480" w:rsidRDefault="00161480" w:rsidP="00161480">
      <w:pPr>
        <w:pStyle w:val="Akapitzlist"/>
        <w:numPr>
          <w:ilvl w:val="0"/>
          <w:numId w:val="35"/>
        </w:numPr>
        <w:suppressAutoHyphens/>
        <w:spacing w:before="120" w:after="120" w:line="20" w:lineRule="atLeast"/>
        <w:contextualSpacing w:val="0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096B3E29" w14:textId="2E8F0A45" w:rsidR="003B0F8C" w:rsidRPr="00A32C9F" w:rsidRDefault="00133C39" w:rsidP="00161480">
      <w:pPr>
        <w:pStyle w:val="Akapitzlist"/>
        <w:numPr>
          <w:ilvl w:val="1"/>
          <w:numId w:val="35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B13B5">
        <w:rPr>
          <w:rFonts w:ascii="Arial" w:hAnsi="Arial" w:cs="Arial"/>
          <w:b/>
          <w:bCs/>
          <w:sz w:val="24"/>
          <w:szCs w:val="24"/>
        </w:rPr>
        <w:t>wspólnego ubiegania się o zamówienie przez Wykonawców</w:t>
      </w:r>
      <w:r w:rsidRPr="00AB13B5">
        <w:rPr>
          <w:rFonts w:ascii="Arial" w:hAnsi="Arial" w:cs="Arial"/>
          <w:sz w:val="24"/>
          <w:szCs w:val="24"/>
        </w:rPr>
        <w:t xml:space="preserve"> - Oświadczenie składane na podstawie art. 125 ust 1 ustawy</w:t>
      </w:r>
      <w:r w:rsidR="000B73DD" w:rsidRPr="00AB13B5">
        <w:rPr>
          <w:rFonts w:ascii="Arial" w:hAnsi="Arial" w:cs="Arial"/>
          <w:sz w:val="24"/>
          <w:szCs w:val="24"/>
        </w:rPr>
        <w:t xml:space="preserve"> pzp</w:t>
      </w:r>
      <w:r w:rsidRPr="00AB13B5">
        <w:rPr>
          <w:rFonts w:ascii="Arial" w:hAnsi="Arial" w:cs="Arial"/>
          <w:sz w:val="24"/>
          <w:szCs w:val="24"/>
        </w:rPr>
        <w:t>, składa każdy z Wykonawców wspólnie ubiegających się o zamówienie. Oświadczenie to potwierdza brak podstaw do wykluczenia oraz spełnianie warunków udziału w postępowaniu w zakresie, w jakim każdy z Wykonawców wykazuje spełnianie warunków udziału w postępowaniu</w:t>
      </w:r>
      <w:r w:rsidRPr="00A32C9F">
        <w:rPr>
          <w:rFonts w:ascii="Arial" w:hAnsi="Arial" w:cs="Arial"/>
          <w:sz w:val="24"/>
          <w:szCs w:val="24"/>
        </w:rPr>
        <w:t xml:space="preserve">, </w:t>
      </w:r>
      <w:bookmarkStart w:id="1" w:name="_Hlk61858138"/>
      <w:r w:rsidRPr="00A32C9F">
        <w:rPr>
          <w:rFonts w:ascii="Arial" w:hAnsi="Arial" w:cs="Arial"/>
          <w:sz w:val="24"/>
          <w:szCs w:val="24"/>
        </w:rPr>
        <w:t xml:space="preserve">według wzoru stanowiącego załącznik nr </w:t>
      </w:r>
      <w:r w:rsidR="00AB13B5" w:rsidRPr="00A32C9F">
        <w:rPr>
          <w:rFonts w:ascii="Arial" w:hAnsi="Arial" w:cs="Arial"/>
          <w:sz w:val="24"/>
          <w:szCs w:val="24"/>
        </w:rPr>
        <w:t>3</w:t>
      </w:r>
      <w:r w:rsidRPr="00A32C9F">
        <w:rPr>
          <w:rFonts w:ascii="Arial" w:hAnsi="Arial" w:cs="Arial"/>
          <w:sz w:val="24"/>
          <w:szCs w:val="24"/>
        </w:rPr>
        <w:t xml:space="preserve"> do SWZ;</w:t>
      </w:r>
      <w:bookmarkEnd w:id="1"/>
    </w:p>
    <w:p w14:paraId="046CE1E9" w14:textId="16829376" w:rsidR="003B0F8C" w:rsidRPr="00A32C9F" w:rsidRDefault="00133C39" w:rsidP="00621D91">
      <w:pPr>
        <w:pStyle w:val="Akapitzlist"/>
        <w:numPr>
          <w:ilvl w:val="1"/>
          <w:numId w:val="35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32C9F">
        <w:rPr>
          <w:rFonts w:ascii="Arial" w:hAnsi="Arial" w:cs="Arial"/>
          <w:b/>
          <w:bCs/>
          <w:sz w:val="24"/>
          <w:szCs w:val="24"/>
        </w:rPr>
        <w:t>wspólnego ubiegania się o zamówienie przez Wykonawców</w:t>
      </w:r>
      <w:r w:rsidRPr="00A32C9F">
        <w:rPr>
          <w:rFonts w:ascii="Arial" w:hAnsi="Arial" w:cs="Arial"/>
          <w:sz w:val="24"/>
          <w:szCs w:val="24"/>
        </w:rPr>
        <w:t xml:space="preserve"> Oświadczenie, składane na podstawie art. 117 ust. 4 ustawy</w:t>
      </w:r>
      <w:r w:rsidR="000B73DD" w:rsidRPr="00A32C9F">
        <w:rPr>
          <w:rFonts w:ascii="Arial" w:hAnsi="Arial" w:cs="Arial"/>
          <w:sz w:val="24"/>
          <w:szCs w:val="24"/>
        </w:rPr>
        <w:t xml:space="preserve"> pzp</w:t>
      </w:r>
      <w:r w:rsidRPr="00A32C9F">
        <w:rPr>
          <w:rFonts w:ascii="Arial" w:hAnsi="Arial" w:cs="Arial"/>
          <w:sz w:val="24"/>
          <w:szCs w:val="24"/>
        </w:rPr>
        <w:t xml:space="preserve">, z którego wynika, które </w:t>
      </w:r>
      <w:r w:rsidRPr="00A32C9F">
        <w:rPr>
          <w:rFonts w:ascii="Arial" w:hAnsi="Arial" w:cs="Arial"/>
          <w:i/>
          <w:iCs/>
          <w:sz w:val="24"/>
          <w:szCs w:val="24"/>
        </w:rPr>
        <w:t>roboty budowlane, dostawy lub usługi</w:t>
      </w:r>
      <w:r w:rsidRPr="00A32C9F">
        <w:rPr>
          <w:rFonts w:ascii="Arial" w:hAnsi="Arial" w:cs="Arial"/>
          <w:sz w:val="24"/>
          <w:szCs w:val="24"/>
        </w:rPr>
        <w:t xml:space="preserve"> wykonają </w:t>
      </w:r>
      <w:r w:rsidRPr="00A32C9F">
        <w:rPr>
          <w:rFonts w:ascii="Arial" w:hAnsi="Arial" w:cs="Arial"/>
          <w:b/>
          <w:bCs/>
          <w:sz w:val="24"/>
          <w:szCs w:val="24"/>
          <w:u w:val="single"/>
        </w:rPr>
        <w:t>poszczególni Wykonawcy</w:t>
      </w:r>
      <w:r w:rsidRPr="00A32C9F">
        <w:rPr>
          <w:rFonts w:ascii="Arial" w:hAnsi="Arial" w:cs="Arial"/>
          <w:sz w:val="24"/>
          <w:szCs w:val="24"/>
        </w:rPr>
        <w:t>, według wzoru stanowiącego załącznik nr 3 do SWZ;</w:t>
      </w:r>
    </w:p>
    <w:p w14:paraId="345BD252" w14:textId="2DB86B30" w:rsidR="00133C39" w:rsidRPr="009E3D5F" w:rsidRDefault="00133C39" w:rsidP="00621D91">
      <w:pPr>
        <w:pStyle w:val="Akapitzlist"/>
        <w:numPr>
          <w:ilvl w:val="1"/>
          <w:numId w:val="35"/>
        </w:numPr>
        <w:suppressAutoHyphens/>
        <w:spacing w:before="120" w:after="120" w:line="20" w:lineRule="atLeast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3D5F">
        <w:rPr>
          <w:rFonts w:ascii="Arial" w:hAnsi="Arial" w:cs="Arial"/>
          <w:b/>
          <w:bCs/>
          <w:sz w:val="24"/>
          <w:szCs w:val="24"/>
        </w:rPr>
        <w:t>polegania przez Wykonawcę na zdolnościach lub sytuacji podmiotów udostępniających zasoby na podstawie w art. 118 ust. 1 ustawy</w:t>
      </w:r>
      <w:r w:rsidR="000B73DD" w:rsidRPr="009E3D5F">
        <w:rPr>
          <w:rFonts w:ascii="Arial" w:hAnsi="Arial" w:cs="Arial"/>
          <w:b/>
          <w:bCs/>
          <w:sz w:val="24"/>
          <w:szCs w:val="24"/>
        </w:rPr>
        <w:t xml:space="preserve"> pzp</w:t>
      </w:r>
      <w:r w:rsidRPr="009E3D5F">
        <w:rPr>
          <w:rFonts w:ascii="Arial" w:hAnsi="Arial" w:cs="Arial"/>
          <w:sz w:val="24"/>
          <w:szCs w:val="24"/>
        </w:rPr>
        <w:t>:</w:t>
      </w:r>
    </w:p>
    <w:p w14:paraId="41A0713A" w14:textId="79FAAE66" w:rsidR="00133C39" w:rsidRPr="009E3D5F" w:rsidRDefault="00133C39" w:rsidP="00621D91">
      <w:pPr>
        <w:pStyle w:val="Akapitzlist"/>
        <w:numPr>
          <w:ilvl w:val="0"/>
          <w:numId w:val="24"/>
        </w:numPr>
        <w:suppressAutoHyphens/>
        <w:kinsoku w:val="0"/>
        <w:overflowPunct w:val="0"/>
        <w:spacing w:before="120" w:after="120" w:line="20" w:lineRule="atLeast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E3D5F">
        <w:rPr>
          <w:rFonts w:ascii="Arial" w:hAnsi="Arial" w:cs="Arial"/>
          <w:sz w:val="24"/>
          <w:szCs w:val="24"/>
        </w:rPr>
        <w:t>oświadczenie składane na podstawie art. 125 ust 1 ustawy</w:t>
      </w:r>
      <w:r w:rsidR="000B73DD" w:rsidRPr="009E3D5F">
        <w:rPr>
          <w:rFonts w:ascii="Arial" w:hAnsi="Arial" w:cs="Arial"/>
          <w:sz w:val="24"/>
          <w:szCs w:val="24"/>
        </w:rPr>
        <w:t xml:space="preserve"> pzp</w:t>
      </w:r>
      <w:r w:rsidR="009E3D5F" w:rsidRPr="009E3D5F">
        <w:rPr>
          <w:rFonts w:ascii="Arial" w:hAnsi="Arial" w:cs="Arial"/>
          <w:sz w:val="24"/>
          <w:szCs w:val="24"/>
        </w:rPr>
        <w:t xml:space="preserve">, </w:t>
      </w:r>
    </w:p>
    <w:p w14:paraId="18B1F5D3" w14:textId="351B925E" w:rsidR="00C9313C" w:rsidRDefault="009E3D5F" w:rsidP="00621D91">
      <w:pPr>
        <w:pStyle w:val="Akapitzlist"/>
        <w:numPr>
          <w:ilvl w:val="0"/>
          <w:numId w:val="24"/>
        </w:numPr>
        <w:suppressAutoHyphens/>
        <w:kinsoku w:val="0"/>
        <w:overflowPunct w:val="0"/>
        <w:spacing w:before="120" w:after="120" w:line="20" w:lineRule="atLeast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E3D5F">
        <w:rPr>
          <w:rFonts w:ascii="Arial" w:hAnsi="Arial" w:cs="Arial"/>
          <w:sz w:val="24"/>
          <w:szCs w:val="24"/>
        </w:rPr>
        <w:lastRenderedPageBreak/>
        <w:t>oświadczenie podmiotu udostępniającego zasoby, potwierdzające brak podstaw wykluczenia tego podmiotu oraz spełnienie warunków udziału w postępowaniu w zakresie w jakim Wykonawca powołuje się na jego zasoby.</w:t>
      </w:r>
    </w:p>
    <w:p w14:paraId="4E4C5F81" w14:textId="77777777" w:rsidR="00CB0A15" w:rsidRPr="0067011C" w:rsidRDefault="00CB0A15" w:rsidP="00CB0A15">
      <w:pPr>
        <w:pStyle w:val="Standard"/>
        <w:spacing w:before="120" w:after="120"/>
        <w:rPr>
          <w:rFonts w:ascii="Arial" w:hAnsi="Arial" w:cs="Arial"/>
        </w:rPr>
      </w:pPr>
      <w:r w:rsidRPr="0067011C">
        <w:rPr>
          <w:rFonts w:ascii="Arial" w:hAnsi="Arial" w:cs="Arial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zachodzą, wobec tego podmiotu podstawy wykluczenia, które zostały przewidziane względem wykonawcy.</w:t>
      </w:r>
    </w:p>
    <w:p w14:paraId="7DCAEA40" w14:textId="62C970A5" w:rsidR="00CB0A15" w:rsidRPr="007A226D" w:rsidRDefault="00CB0A15" w:rsidP="00CB0A15">
      <w:pPr>
        <w:pStyle w:val="Standard"/>
        <w:spacing w:before="120" w:after="120"/>
        <w:rPr>
          <w:rFonts w:ascii="Arial" w:hAnsi="Arial" w:cs="Arial"/>
          <w:i/>
        </w:rPr>
      </w:pPr>
      <w:r w:rsidRPr="007A226D">
        <w:rPr>
          <w:rFonts w:ascii="Arial" w:hAnsi="Arial" w:cs="Arial"/>
          <w:i/>
          <w:u w:val="single"/>
        </w:rPr>
        <w:t xml:space="preserve">Ocena spełniania w/w warunków dokonana zostanie w oparciu o informacje zawarte </w:t>
      </w:r>
      <w:r w:rsidRPr="007A226D">
        <w:rPr>
          <w:rFonts w:ascii="Arial" w:hAnsi="Arial" w:cs="Arial"/>
          <w:i/>
          <w:u w:val="single"/>
        </w:rPr>
        <w:br/>
        <w:t xml:space="preserve">w złożonych oświadczeniach. Z treści załączonych dokumentów </w:t>
      </w:r>
      <w:r w:rsidR="007A226D" w:rsidRPr="007A226D">
        <w:rPr>
          <w:rFonts w:ascii="Arial" w:hAnsi="Arial" w:cs="Arial"/>
          <w:i/>
          <w:u w:val="single"/>
        </w:rPr>
        <w:t>(załącznik nr 10</w:t>
      </w:r>
      <w:r w:rsidRPr="007A226D">
        <w:rPr>
          <w:rFonts w:ascii="Arial" w:hAnsi="Arial" w:cs="Arial"/>
          <w:i/>
          <w:u w:val="single"/>
        </w:rPr>
        <w:t xml:space="preserve"> </w:t>
      </w:r>
      <w:r w:rsidRPr="007A226D">
        <w:rPr>
          <w:rFonts w:ascii="Arial" w:hAnsi="Arial" w:cs="Arial"/>
          <w:i/>
          <w:u w:val="single"/>
        </w:rPr>
        <w:br/>
        <w:t>do SWZ) musi wynikać jednoznacznie, iż w/w warunki wykonawca spełnił.</w:t>
      </w:r>
    </w:p>
    <w:p w14:paraId="11C1849D" w14:textId="77777777" w:rsidR="003B0F8C" w:rsidRPr="003B0F8C" w:rsidRDefault="00DC4DA4" w:rsidP="00621D91">
      <w:pPr>
        <w:pStyle w:val="Akapitzlist"/>
        <w:numPr>
          <w:ilvl w:val="0"/>
          <w:numId w:val="35"/>
        </w:numPr>
        <w:suppressAutoHyphens/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0F8C">
        <w:rPr>
          <w:rFonts w:ascii="Arial" w:hAnsi="Arial" w:cs="Arial"/>
          <w:b/>
          <w:sz w:val="24"/>
          <w:szCs w:val="24"/>
          <w:u w:val="single"/>
        </w:rPr>
        <w:t>ZAMAWIAJĄCY</w:t>
      </w:r>
      <w:r w:rsidR="003B0F8C" w:rsidRPr="003B0F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B0F8C">
        <w:rPr>
          <w:rFonts w:ascii="Arial" w:hAnsi="Arial" w:cs="Arial"/>
          <w:b/>
          <w:sz w:val="24"/>
          <w:szCs w:val="24"/>
          <w:u w:val="single"/>
        </w:rPr>
        <w:t>WZYWA WYKONAWCĘ, KTÓREGO OFERTA ZOSTAŁA NAJWYŻEJ OCENIONA, DO ZŁOŻENIA</w:t>
      </w:r>
      <w:r w:rsidRPr="003B0F8C">
        <w:rPr>
          <w:rFonts w:ascii="Arial" w:hAnsi="Arial" w:cs="Arial"/>
          <w:b/>
          <w:sz w:val="24"/>
          <w:szCs w:val="24"/>
        </w:rPr>
        <w:t xml:space="preserve"> </w:t>
      </w:r>
      <w:r w:rsidR="00C9313C" w:rsidRPr="003B0F8C">
        <w:rPr>
          <w:rFonts w:ascii="Arial" w:hAnsi="Arial" w:cs="Arial"/>
          <w:b/>
          <w:sz w:val="24"/>
          <w:szCs w:val="24"/>
        </w:rPr>
        <w:t xml:space="preserve">w wyznaczonym terminie, nie krótszym niż 5 dni od dnia wezwania, aktualnych na dzień złożenia następujących </w:t>
      </w:r>
      <w:r w:rsidR="00C9313C" w:rsidRPr="003B0F8C">
        <w:rPr>
          <w:rFonts w:ascii="Arial" w:hAnsi="Arial" w:cs="Arial"/>
          <w:b/>
          <w:bCs/>
          <w:sz w:val="24"/>
          <w:szCs w:val="24"/>
        </w:rPr>
        <w:t>podmiotowych środków dowodowych</w:t>
      </w:r>
      <w:r w:rsidR="00C9313C" w:rsidRPr="003B0F8C">
        <w:rPr>
          <w:rFonts w:ascii="Arial" w:hAnsi="Arial" w:cs="Arial"/>
          <w:b/>
          <w:sz w:val="24"/>
          <w:szCs w:val="24"/>
        </w:rPr>
        <w:t>:</w:t>
      </w:r>
    </w:p>
    <w:p w14:paraId="1C560D9F" w14:textId="4F87EEBA" w:rsidR="00A878BB" w:rsidRPr="007A226D" w:rsidRDefault="00133C39" w:rsidP="00766B6F">
      <w:pPr>
        <w:pStyle w:val="Akapitzlist"/>
        <w:numPr>
          <w:ilvl w:val="1"/>
          <w:numId w:val="35"/>
        </w:numPr>
        <w:suppressAutoHyphens/>
        <w:kinsoku w:val="0"/>
        <w:overflowPunct w:val="0"/>
        <w:spacing w:before="120" w:after="120" w:line="20" w:lineRule="atLeast"/>
        <w:ind w:left="788" w:hanging="431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54A">
        <w:rPr>
          <w:rFonts w:ascii="Arial" w:hAnsi="Arial" w:cs="Arial"/>
          <w:b/>
          <w:bCs/>
          <w:sz w:val="24"/>
          <w:szCs w:val="24"/>
        </w:rPr>
        <w:t>Wykaz osób</w:t>
      </w:r>
      <w:r w:rsidR="00291A2B" w:rsidRPr="003B0F8C">
        <w:rPr>
          <w:rFonts w:ascii="Arial" w:hAnsi="Arial" w:cs="Arial"/>
          <w:sz w:val="24"/>
          <w:szCs w:val="24"/>
        </w:rPr>
        <w:t xml:space="preserve"> - </w:t>
      </w:r>
      <w:r w:rsidRPr="003B0F8C">
        <w:rPr>
          <w:rFonts w:ascii="Arial" w:hAnsi="Arial" w:cs="Arial"/>
          <w:sz w:val="24"/>
          <w:szCs w:val="24"/>
        </w:rPr>
        <w:t xml:space="preserve">zaleca się sporządzić według wzoru stanowiącego </w:t>
      </w:r>
      <w:r w:rsidR="006A6B30">
        <w:rPr>
          <w:rFonts w:ascii="Arial" w:hAnsi="Arial" w:cs="Arial"/>
          <w:sz w:val="24"/>
          <w:szCs w:val="24"/>
        </w:rPr>
        <w:t>załączni</w:t>
      </w:r>
      <w:r w:rsidR="00031E6B">
        <w:rPr>
          <w:rFonts w:ascii="Arial" w:hAnsi="Arial" w:cs="Arial"/>
          <w:sz w:val="24"/>
          <w:szCs w:val="24"/>
        </w:rPr>
        <w:t xml:space="preserve">k </w:t>
      </w:r>
      <w:r w:rsidR="00766B6F">
        <w:rPr>
          <w:rFonts w:ascii="Arial" w:hAnsi="Arial" w:cs="Arial"/>
          <w:sz w:val="24"/>
          <w:szCs w:val="24"/>
        </w:rPr>
        <w:br/>
      </w:r>
      <w:r w:rsidR="006A6B30">
        <w:rPr>
          <w:rFonts w:ascii="Arial" w:hAnsi="Arial" w:cs="Arial"/>
          <w:sz w:val="24"/>
          <w:szCs w:val="24"/>
        </w:rPr>
        <w:t xml:space="preserve">nr </w:t>
      </w:r>
      <w:r w:rsidR="00766B6F">
        <w:rPr>
          <w:rFonts w:ascii="Arial" w:hAnsi="Arial" w:cs="Arial"/>
          <w:sz w:val="24"/>
          <w:szCs w:val="24"/>
        </w:rPr>
        <w:t>8</w:t>
      </w:r>
      <w:r w:rsidR="00291A2B" w:rsidRPr="009E3D5F">
        <w:rPr>
          <w:rFonts w:ascii="Arial" w:hAnsi="Arial" w:cs="Arial"/>
          <w:sz w:val="24"/>
          <w:szCs w:val="24"/>
        </w:rPr>
        <w:t xml:space="preserve"> do SWZ</w:t>
      </w:r>
      <w:r w:rsidR="003B0F8C" w:rsidRPr="009E3D5F">
        <w:rPr>
          <w:rFonts w:ascii="Arial" w:hAnsi="Arial" w:cs="Arial"/>
          <w:sz w:val="24"/>
          <w:szCs w:val="24"/>
        </w:rPr>
        <w:t>;</w:t>
      </w:r>
    </w:p>
    <w:p w14:paraId="2CDE38A1" w14:textId="073C732F" w:rsidR="007A226D" w:rsidRPr="007A226D" w:rsidRDefault="003F7BFB" w:rsidP="00766B6F">
      <w:pPr>
        <w:pStyle w:val="Akapitzlist"/>
        <w:numPr>
          <w:ilvl w:val="1"/>
          <w:numId w:val="35"/>
        </w:numPr>
        <w:suppressAutoHyphens/>
        <w:kinsoku w:val="0"/>
        <w:overflowPunct w:val="0"/>
        <w:spacing w:before="120" w:after="120" w:line="20" w:lineRule="atLeast"/>
        <w:ind w:left="788" w:hanging="431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robót </w:t>
      </w:r>
      <w:r w:rsidR="007A226D" w:rsidRPr="003B0F8C">
        <w:rPr>
          <w:rFonts w:ascii="Arial" w:hAnsi="Arial" w:cs="Arial"/>
          <w:sz w:val="24"/>
          <w:szCs w:val="24"/>
        </w:rPr>
        <w:t xml:space="preserve">- zaleca się sporządzić według wzoru stanowiącego </w:t>
      </w:r>
      <w:r w:rsidR="007A226D">
        <w:rPr>
          <w:rFonts w:ascii="Arial" w:hAnsi="Arial" w:cs="Arial"/>
          <w:sz w:val="24"/>
          <w:szCs w:val="24"/>
        </w:rPr>
        <w:t>załącznik nr 9</w:t>
      </w:r>
      <w:r w:rsidR="007A226D" w:rsidRPr="009E3D5F">
        <w:rPr>
          <w:rFonts w:ascii="Arial" w:hAnsi="Arial" w:cs="Arial"/>
          <w:sz w:val="24"/>
          <w:szCs w:val="24"/>
        </w:rPr>
        <w:t xml:space="preserve"> do SWZ;</w:t>
      </w:r>
    </w:p>
    <w:p w14:paraId="1D0419E4" w14:textId="77777777" w:rsidR="007A226D" w:rsidRPr="009E3D5F" w:rsidRDefault="007A226D" w:rsidP="007A226D">
      <w:pPr>
        <w:pStyle w:val="Akapitzlist"/>
        <w:numPr>
          <w:ilvl w:val="1"/>
          <w:numId w:val="35"/>
        </w:numPr>
        <w:suppressAutoHyphens/>
        <w:kinsoku w:val="0"/>
        <w:overflowPunct w:val="0"/>
        <w:spacing w:before="120" w:after="120" w:line="20" w:lineRule="atLeast"/>
        <w:ind w:left="788" w:hanging="431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54A">
        <w:rPr>
          <w:rFonts w:ascii="Arial" w:hAnsi="Arial" w:cs="Arial"/>
          <w:b/>
          <w:sz w:val="24"/>
          <w:szCs w:val="24"/>
        </w:rPr>
        <w:t>dokumenty i oświadczenia (kopie elektroniczne)</w:t>
      </w:r>
      <w:r w:rsidRPr="009E3D5F">
        <w:rPr>
          <w:rFonts w:ascii="Arial" w:hAnsi="Arial" w:cs="Arial"/>
          <w:sz w:val="24"/>
          <w:szCs w:val="24"/>
        </w:rPr>
        <w:t xml:space="preserve"> potwierdzające spełnienie warunku dotyczącego </w:t>
      </w:r>
      <w:r w:rsidRPr="009E3D5F">
        <w:rPr>
          <w:rFonts w:ascii="Arial" w:hAnsi="Arial" w:cs="Arial"/>
          <w:bCs/>
          <w:sz w:val="24"/>
          <w:szCs w:val="24"/>
        </w:rPr>
        <w:t>zdolności technicznej lub zawodowej</w:t>
      </w:r>
      <w:r w:rsidRPr="009E3D5F">
        <w:rPr>
          <w:rFonts w:ascii="Arial" w:hAnsi="Arial" w:cs="Arial"/>
          <w:sz w:val="24"/>
          <w:szCs w:val="24"/>
        </w:rPr>
        <w:t>:</w:t>
      </w:r>
    </w:p>
    <w:p w14:paraId="7AC27AE4" w14:textId="77311E98" w:rsidR="007A226D" w:rsidRPr="00766B6F" w:rsidRDefault="007A226D" w:rsidP="007A226D">
      <w:pPr>
        <w:pStyle w:val="Akapitzlist"/>
        <w:numPr>
          <w:ilvl w:val="0"/>
          <w:numId w:val="55"/>
        </w:numPr>
        <w:suppressAutoHyphens/>
        <w:kinsoku w:val="0"/>
        <w:overflowPunct w:val="0"/>
        <w:spacing w:before="120" w:after="120" w:line="20" w:lineRule="atLeast"/>
        <w:ind w:hanging="29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226D">
        <w:rPr>
          <w:rFonts w:ascii="Arial" w:hAnsi="Arial" w:cs="Arial"/>
          <w:b/>
          <w:sz w:val="24"/>
          <w:szCs w:val="24"/>
        </w:rPr>
        <w:t>dowody należytego wykonania robót</w:t>
      </w:r>
      <w:r>
        <w:rPr>
          <w:rFonts w:ascii="Arial" w:hAnsi="Arial" w:cs="Arial"/>
          <w:sz w:val="24"/>
          <w:szCs w:val="24"/>
        </w:rPr>
        <w:t xml:space="preserve"> ujętych w złożonym wykazie (załącznik </w:t>
      </w:r>
      <w:r>
        <w:rPr>
          <w:rFonts w:ascii="Arial" w:hAnsi="Arial" w:cs="Arial"/>
          <w:sz w:val="24"/>
          <w:szCs w:val="24"/>
        </w:rPr>
        <w:br/>
        <w:t>nr 9</w:t>
      </w:r>
      <w:r w:rsidRPr="009E3D5F">
        <w:rPr>
          <w:rFonts w:ascii="Arial" w:hAnsi="Arial" w:cs="Arial"/>
          <w:sz w:val="24"/>
          <w:szCs w:val="24"/>
        </w:rPr>
        <w:t xml:space="preserve"> do SWZ</w:t>
      </w:r>
      <w:r>
        <w:rPr>
          <w:rFonts w:ascii="Arial" w:hAnsi="Arial" w:cs="Arial"/>
          <w:sz w:val="24"/>
          <w:szCs w:val="24"/>
        </w:rPr>
        <w:t>)</w:t>
      </w:r>
      <w:r w:rsidRPr="006A6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tj.: </w:t>
      </w:r>
      <w:r w:rsidRPr="006A6B30">
        <w:rPr>
          <w:rFonts w:ascii="Arial" w:hAnsi="Arial" w:cs="Arial"/>
          <w:sz w:val="24"/>
          <w:szCs w:val="24"/>
        </w:rPr>
        <w:t xml:space="preserve">referencje bądź inne dokumenty wystawione przez podmiot, </w:t>
      </w:r>
      <w:r w:rsidRPr="006A6B30">
        <w:rPr>
          <w:rFonts w:ascii="Arial" w:hAnsi="Arial" w:cs="Arial"/>
          <w:sz w:val="24"/>
        </w:rPr>
        <w:t xml:space="preserve">na rzecz którego roboty budowlane były wykonywane, a jeżeli z </w:t>
      </w:r>
      <w:r w:rsidRPr="006A6B30">
        <w:rPr>
          <w:rFonts w:ascii="Arial" w:hAnsi="Arial" w:cs="Arial"/>
          <w:sz w:val="24"/>
          <w:szCs w:val="24"/>
        </w:rPr>
        <w:t>uzasadnionej przyczyny o obiektywnym charakterze wykonawca nie jest w stanie ich uzyskać - inne dokumenty.</w:t>
      </w:r>
    </w:p>
    <w:p w14:paraId="25E55FFD" w14:textId="57DCD22B" w:rsidR="00017A88" w:rsidRDefault="00017A88" w:rsidP="00017A88">
      <w:pPr>
        <w:suppressAutoHyphens/>
        <w:kinsoku w:val="0"/>
        <w:overflowPunct w:val="0"/>
        <w:spacing w:before="120" w:after="120" w:line="20" w:lineRule="atLeast"/>
        <w:jc w:val="center"/>
        <w:rPr>
          <w:rFonts w:ascii="Arial" w:hAnsi="Arial" w:cs="Arial"/>
          <w:sz w:val="26"/>
          <w:szCs w:val="26"/>
        </w:rPr>
      </w:pPr>
      <w:r w:rsidRPr="00F544FD">
        <w:rPr>
          <w:rFonts w:ascii="Arial" w:hAnsi="Arial" w:cs="Arial"/>
          <w:sz w:val="26"/>
          <w:szCs w:val="26"/>
          <w:u w:val="single"/>
        </w:rPr>
        <w:t>Dokumenty potwierdzające</w:t>
      </w:r>
      <w:r w:rsidRPr="00595A07">
        <w:rPr>
          <w:rFonts w:ascii="Arial" w:hAnsi="Arial" w:cs="Arial"/>
          <w:sz w:val="26"/>
          <w:szCs w:val="26"/>
        </w:rPr>
        <w:t xml:space="preserve"> spełnienie warunku dotyczącego </w:t>
      </w:r>
      <w:r w:rsidRPr="00595A07">
        <w:rPr>
          <w:rFonts w:ascii="Arial" w:hAnsi="Arial" w:cs="Arial"/>
          <w:bCs/>
          <w:sz w:val="26"/>
          <w:szCs w:val="26"/>
        </w:rPr>
        <w:t>zdolności technicznej lub zawodowej</w:t>
      </w:r>
      <w:r>
        <w:rPr>
          <w:rFonts w:ascii="Arial" w:hAnsi="Arial" w:cs="Arial"/>
          <w:bCs/>
          <w:sz w:val="26"/>
          <w:szCs w:val="26"/>
        </w:rPr>
        <w:t xml:space="preserve"> (wymienione w pkt 2.4.</w:t>
      </w:r>
      <w:r w:rsidR="007A226D">
        <w:rPr>
          <w:rFonts w:ascii="Arial" w:hAnsi="Arial" w:cs="Arial"/>
          <w:bCs/>
          <w:sz w:val="26"/>
          <w:szCs w:val="26"/>
        </w:rPr>
        <w:t xml:space="preserve"> ppkt A</w:t>
      </w:r>
      <w:r w:rsidR="00766B6F">
        <w:rPr>
          <w:rFonts w:ascii="Arial" w:hAnsi="Arial" w:cs="Arial"/>
          <w:bCs/>
          <w:sz w:val="26"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595A07">
        <w:rPr>
          <w:rFonts w:ascii="Arial" w:hAnsi="Arial" w:cs="Arial"/>
          <w:sz w:val="26"/>
          <w:szCs w:val="26"/>
        </w:rPr>
        <w:t xml:space="preserve">Wykonawca którego oferta została oceniona jako najkorzystniejsza, składa przed podpisaniem umowy – według </w:t>
      </w:r>
      <w:r>
        <w:rPr>
          <w:rFonts w:ascii="Arial" w:hAnsi="Arial" w:cs="Arial"/>
          <w:sz w:val="26"/>
          <w:szCs w:val="26"/>
        </w:rPr>
        <w:t xml:space="preserve">zapisów </w:t>
      </w:r>
      <w:r w:rsidRPr="00595A07">
        <w:rPr>
          <w:rFonts w:ascii="Arial" w:hAnsi="Arial" w:cs="Arial"/>
          <w:sz w:val="26"/>
          <w:szCs w:val="26"/>
        </w:rPr>
        <w:t>Rozdziału XXII SWZ.</w:t>
      </w:r>
    </w:p>
    <w:p w14:paraId="48E708F7" w14:textId="47EC901C" w:rsidR="003B0F8C" w:rsidRPr="0062554A" w:rsidRDefault="00133C39" w:rsidP="00621D91">
      <w:pPr>
        <w:pStyle w:val="Akapitzlist"/>
        <w:numPr>
          <w:ilvl w:val="0"/>
          <w:numId w:val="35"/>
        </w:numPr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54A">
        <w:rPr>
          <w:rFonts w:ascii="Arial" w:hAnsi="Arial" w:cs="Arial"/>
          <w:bCs/>
          <w:sz w:val="24"/>
          <w:szCs w:val="24"/>
        </w:rPr>
        <w:t>Jeżeli Wykonawca ma siedzibę lub miejsce zamieszkania poza granicami Rzeczypospolitej Polskiej, zamiast dokumentów</w:t>
      </w:r>
      <w:r w:rsidRPr="0062554A">
        <w:rPr>
          <w:rFonts w:ascii="Arial" w:hAnsi="Arial" w:cs="Arial"/>
          <w:sz w:val="24"/>
          <w:szCs w:val="24"/>
        </w:rPr>
        <w:t xml:space="preserve">, wskazanych w pkt </w:t>
      </w:r>
      <w:r w:rsidR="00801F69" w:rsidRPr="0062554A">
        <w:rPr>
          <w:rFonts w:ascii="Arial" w:hAnsi="Arial" w:cs="Arial"/>
          <w:sz w:val="24"/>
          <w:szCs w:val="24"/>
        </w:rPr>
        <w:t>1</w:t>
      </w:r>
      <w:r w:rsidRPr="0062554A">
        <w:rPr>
          <w:rFonts w:ascii="Arial" w:hAnsi="Arial" w:cs="Arial"/>
          <w:sz w:val="24"/>
          <w:szCs w:val="24"/>
        </w:rPr>
        <w:t xml:space="preserve"> ppkt 1</w:t>
      </w:r>
      <w:r w:rsidR="00801F69" w:rsidRPr="0062554A">
        <w:rPr>
          <w:rFonts w:ascii="Arial" w:hAnsi="Arial" w:cs="Arial"/>
          <w:sz w:val="24"/>
          <w:szCs w:val="24"/>
        </w:rPr>
        <w:t>.2</w:t>
      </w:r>
      <w:r w:rsidRPr="0062554A">
        <w:rPr>
          <w:rFonts w:ascii="Arial" w:hAnsi="Arial" w:cs="Arial"/>
          <w:sz w:val="24"/>
          <w:szCs w:val="24"/>
        </w:rPr>
        <w:t xml:space="preserve"> – składa informację z odpowiedniego rejestru takiego jak rejestr sądowy, albo, w przypadku braku takiego rejestru, inny równoważny dokument wydany przez właściwy organ sądowy lub administracyjny kraju, w którym Wykonawca ma siedzibę lub miejsce zamieszkania w zakresie, o którym mowa w </w:t>
      </w:r>
      <w:r w:rsidR="00801F69" w:rsidRPr="0062554A">
        <w:rPr>
          <w:rFonts w:ascii="Arial" w:hAnsi="Arial" w:cs="Arial"/>
          <w:sz w:val="24"/>
          <w:szCs w:val="24"/>
        </w:rPr>
        <w:t>pkt 1 ppkt 1.2</w:t>
      </w:r>
      <w:r w:rsidR="003B0F8C" w:rsidRPr="0062554A">
        <w:rPr>
          <w:rFonts w:ascii="Arial" w:hAnsi="Arial" w:cs="Arial"/>
          <w:sz w:val="24"/>
          <w:szCs w:val="24"/>
        </w:rPr>
        <w:t>.</w:t>
      </w:r>
    </w:p>
    <w:p w14:paraId="0BCA08AC" w14:textId="00B914F4" w:rsidR="003B0F8C" w:rsidRPr="0062554A" w:rsidRDefault="00133C39" w:rsidP="00621D91">
      <w:pPr>
        <w:pStyle w:val="Akapitzlist"/>
        <w:numPr>
          <w:ilvl w:val="0"/>
          <w:numId w:val="35"/>
        </w:numPr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54A">
        <w:rPr>
          <w:rFonts w:ascii="Arial" w:hAnsi="Arial" w:cs="Arial"/>
          <w:sz w:val="24"/>
          <w:szCs w:val="24"/>
        </w:rPr>
        <w:t>Jeżeli w kraju, w którym Wykonawca ma siedzibę lub miejsce zamieszkania, nie wydaje się dokumentów</w:t>
      </w:r>
      <w:r w:rsidR="000C7857" w:rsidRPr="0062554A">
        <w:rPr>
          <w:rFonts w:ascii="Arial" w:hAnsi="Arial" w:cs="Arial"/>
          <w:sz w:val="24"/>
          <w:szCs w:val="24"/>
        </w:rPr>
        <w:t xml:space="preserve">, o których mowa w </w:t>
      </w:r>
      <w:r w:rsidR="00801F69" w:rsidRPr="0062554A">
        <w:rPr>
          <w:rFonts w:ascii="Arial" w:hAnsi="Arial" w:cs="Arial"/>
          <w:sz w:val="24"/>
          <w:szCs w:val="24"/>
        </w:rPr>
        <w:t>pkt 1 ppkt 1.2</w:t>
      </w:r>
      <w:r w:rsidR="003B0F8C" w:rsidRPr="0062554A">
        <w:rPr>
          <w:rFonts w:ascii="Arial" w:hAnsi="Arial" w:cs="Arial"/>
          <w:sz w:val="24"/>
          <w:szCs w:val="24"/>
        </w:rPr>
        <w:t>.</w:t>
      </w:r>
      <w:r w:rsidRPr="0062554A">
        <w:rPr>
          <w:rFonts w:ascii="Arial" w:hAnsi="Arial" w:cs="Arial"/>
          <w:sz w:val="24"/>
          <w:szCs w:val="24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którym, Wykonawca ma siedzibę lub miejsce</w:t>
      </w:r>
      <w:r w:rsidR="000C7857" w:rsidRPr="0062554A">
        <w:rPr>
          <w:rFonts w:ascii="Arial" w:hAnsi="Arial" w:cs="Arial"/>
          <w:sz w:val="24"/>
          <w:szCs w:val="24"/>
        </w:rPr>
        <w:t xml:space="preserve"> zamieszkania nie ma przepisów </w:t>
      </w:r>
      <w:r w:rsidRPr="0062554A">
        <w:rPr>
          <w:rFonts w:ascii="Arial" w:hAnsi="Arial" w:cs="Arial"/>
          <w:sz w:val="24"/>
          <w:szCs w:val="24"/>
        </w:rPr>
        <w:t xml:space="preserve">o oświadczeniu pod przysięgą, złożone przed organem sądowym lub administracyjnym, notariuszem, organem samorządu zawodowego lub gospodarczego, właściwym ze względu na siedzibę lub miejsce </w:t>
      </w:r>
      <w:r w:rsidRPr="0062554A">
        <w:rPr>
          <w:rFonts w:ascii="Arial" w:hAnsi="Arial" w:cs="Arial"/>
          <w:sz w:val="24"/>
          <w:szCs w:val="24"/>
        </w:rPr>
        <w:lastRenderedPageBreak/>
        <w:t>zamieszkania wykonawcy (przedmiotowe dokumenty powinny być wystawione nie wcześniej niż 6 miesięcy przed jego złożeniem</w:t>
      </w:r>
      <w:r w:rsidR="009E3D5F" w:rsidRPr="0062554A">
        <w:rPr>
          <w:rFonts w:ascii="Arial" w:hAnsi="Arial" w:cs="Arial"/>
          <w:sz w:val="24"/>
          <w:szCs w:val="24"/>
        </w:rPr>
        <w:t>)</w:t>
      </w:r>
      <w:r w:rsidRPr="0062554A">
        <w:rPr>
          <w:rFonts w:ascii="Arial" w:hAnsi="Arial" w:cs="Arial"/>
          <w:sz w:val="24"/>
          <w:szCs w:val="24"/>
        </w:rPr>
        <w:t>.</w:t>
      </w:r>
      <w:r w:rsidR="000C7857" w:rsidRPr="0062554A">
        <w:rPr>
          <w:rFonts w:ascii="Arial" w:hAnsi="Arial" w:cs="Arial"/>
          <w:sz w:val="24"/>
          <w:szCs w:val="24"/>
        </w:rPr>
        <w:tab/>
      </w:r>
    </w:p>
    <w:p w14:paraId="5A029455" w14:textId="1A3FDF47" w:rsidR="003B0F8C" w:rsidRPr="0062554A" w:rsidRDefault="00133C39" w:rsidP="00621D91">
      <w:pPr>
        <w:pStyle w:val="Akapitzlist"/>
        <w:numPr>
          <w:ilvl w:val="0"/>
          <w:numId w:val="35"/>
        </w:numPr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54A">
        <w:rPr>
          <w:rFonts w:ascii="Arial" w:hAnsi="Arial" w:cs="Arial"/>
          <w:bCs/>
          <w:sz w:val="24"/>
          <w:szCs w:val="24"/>
        </w:rPr>
        <w:t>Wykonawca nie jest zobowiązany do złożenia</w:t>
      </w:r>
      <w:r w:rsidR="003B0F8C" w:rsidRPr="0062554A">
        <w:rPr>
          <w:rFonts w:ascii="Arial" w:hAnsi="Arial" w:cs="Arial"/>
          <w:bCs/>
          <w:sz w:val="24"/>
          <w:szCs w:val="24"/>
        </w:rPr>
        <w:t xml:space="preserve"> dokumentu wskazanego w </w:t>
      </w:r>
      <w:r w:rsidR="00801F69" w:rsidRPr="0062554A">
        <w:rPr>
          <w:rFonts w:ascii="Arial" w:hAnsi="Arial" w:cs="Arial"/>
          <w:sz w:val="24"/>
          <w:szCs w:val="24"/>
        </w:rPr>
        <w:t>pkt 1 ppkt 1.2</w:t>
      </w:r>
      <w:r w:rsidR="000C7857" w:rsidRPr="0062554A">
        <w:rPr>
          <w:rFonts w:ascii="Arial" w:hAnsi="Arial" w:cs="Arial"/>
          <w:bCs/>
          <w:sz w:val="24"/>
          <w:szCs w:val="24"/>
        </w:rPr>
        <w:t>.</w:t>
      </w:r>
      <w:r w:rsidRPr="0062554A">
        <w:rPr>
          <w:rFonts w:ascii="Arial" w:hAnsi="Arial" w:cs="Arial"/>
          <w:bCs/>
          <w:sz w:val="24"/>
          <w:szCs w:val="24"/>
        </w:rPr>
        <w:t>, jeżeli Zamawiający może je uzyskać za pomocą bezpłatnych i ogólnodostępnych baz danych, o ile Wykonawca wskazał w druku Oferta da</w:t>
      </w:r>
      <w:r w:rsidR="000C7857" w:rsidRPr="0062554A">
        <w:rPr>
          <w:rFonts w:ascii="Arial" w:hAnsi="Arial" w:cs="Arial"/>
          <w:bCs/>
          <w:sz w:val="24"/>
          <w:szCs w:val="24"/>
        </w:rPr>
        <w:t xml:space="preserve">ne umożliwiające dostęp do tych </w:t>
      </w:r>
      <w:r w:rsidRPr="0062554A">
        <w:rPr>
          <w:rFonts w:ascii="Arial" w:hAnsi="Arial" w:cs="Arial"/>
          <w:bCs/>
          <w:sz w:val="24"/>
          <w:szCs w:val="24"/>
        </w:rPr>
        <w:t>dokumentów.</w:t>
      </w:r>
    </w:p>
    <w:p w14:paraId="5707F69F" w14:textId="21271E94" w:rsidR="003B0F8C" w:rsidRPr="0062554A" w:rsidRDefault="00133C39" w:rsidP="00621D91">
      <w:pPr>
        <w:pStyle w:val="Akapitzlist"/>
        <w:numPr>
          <w:ilvl w:val="0"/>
          <w:numId w:val="35"/>
        </w:numPr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54A">
        <w:rPr>
          <w:rFonts w:ascii="Arial" w:hAnsi="Arial" w:cs="Arial"/>
          <w:sz w:val="24"/>
          <w:szCs w:val="24"/>
        </w:rPr>
        <w:t xml:space="preserve">Dokumenty, o których mowa w pkt </w:t>
      </w:r>
      <w:r w:rsidR="000C7857" w:rsidRPr="0062554A">
        <w:rPr>
          <w:rFonts w:ascii="Arial" w:hAnsi="Arial" w:cs="Arial"/>
          <w:sz w:val="24"/>
          <w:szCs w:val="24"/>
        </w:rPr>
        <w:t>4</w:t>
      </w:r>
      <w:r w:rsidRPr="0062554A">
        <w:rPr>
          <w:rFonts w:ascii="Arial" w:hAnsi="Arial" w:cs="Arial"/>
          <w:sz w:val="24"/>
          <w:szCs w:val="24"/>
        </w:rPr>
        <w:t xml:space="preserve"> skład</w:t>
      </w:r>
      <w:r w:rsidR="000C7857" w:rsidRPr="0062554A">
        <w:rPr>
          <w:rFonts w:ascii="Arial" w:hAnsi="Arial" w:cs="Arial"/>
          <w:sz w:val="24"/>
          <w:szCs w:val="24"/>
        </w:rPr>
        <w:t xml:space="preserve">a się w formie elektronicznej, </w:t>
      </w:r>
      <w:r w:rsidRPr="0062554A">
        <w:rPr>
          <w:rFonts w:ascii="Arial" w:hAnsi="Arial" w:cs="Arial"/>
          <w:sz w:val="24"/>
          <w:szCs w:val="24"/>
        </w:rPr>
        <w:t xml:space="preserve">w postaci elektronicznej opatrzonej podpisem zaufanym lub podpisem osobistym, </w:t>
      </w:r>
      <w:r w:rsidR="003B0F8C" w:rsidRPr="0062554A">
        <w:rPr>
          <w:rFonts w:ascii="Arial" w:hAnsi="Arial" w:cs="Arial"/>
          <w:sz w:val="24"/>
          <w:szCs w:val="24"/>
        </w:rPr>
        <w:br/>
      </w:r>
      <w:r w:rsidRPr="0062554A">
        <w:rPr>
          <w:rFonts w:ascii="Arial" w:hAnsi="Arial" w:cs="Arial"/>
          <w:sz w:val="24"/>
          <w:szCs w:val="24"/>
        </w:rPr>
        <w:t xml:space="preserve">w zakresie i w sposób określony w przepisach wydanych </w:t>
      </w:r>
      <w:r w:rsidR="000C7857" w:rsidRPr="0062554A">
        <w:rPr>
          <w:rFonts w:ascii="Arial" w:hAnsi="Arial" w:cs="Arial"/>
          <w:sz w:val="24"/>
          <w:szCs w:val="24"/>
        </w:rPr>
        <w:t>na podstawie art. 70 ustawy pzp.</w:t>
      </w:r>
    </w:p>
    <w:p w14:paraId="58691B8E" w14:textId="3A77A267" w:rsidR="003B0F8C" w:rsidRPr="0062554A" w:rsidRDefault="00133C39" w:rsidP="00621D91">
      <w:pPr>
        <w:pStyle w:val="Akapitzlist"/>
        <w:numPr>
          <w:ilvl w:val="0"/>
          <w:numId w:val="35"/>
        </w:numPr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54A">
        <w:rPr>
          <w:rFonts w:ascii="Arial" w:hAnsi="Arial" w:cs="Arial"/>
          <w:sz w:val="24"/>
          <w:szCs w:val="24"/>
        </w:rPr>
        <w:t>Oferta, oświadczenie, składane na podstawie art. 125 ust. 1 ustawy</w:t>
      </w:r>
      <w:r w:rsidR="000B73DD" w:rsidRPr="0062554A">
        <w:rPr>
          <w:rFonts w:ascii="Arial" w:hAnsi="Arial" w:cs="Arial"/>
          <w:sz w:val="24"/>
          <w:szCs w:val="24"/>
        </w:rPr>
        <w:t xml:space="preserve"> pzp</w:t>
      </w:r>
      <w:r w:rsidRPr="0062554A">
        <w:rPr>
          <w:rFonts w:ascii="Arial" w:hAnsi="Arial" w:cs="Arial"/>
          <w:sz w:val="24"/>
          <w:szCs w:val="24"/>
        </w:rPr>
        <w:t xml:space="preserve">, dokumenty, o których mowa w </w:t>
      </w:r>
      <w:r w:rsidR="00801F69" w:rsidRPr="0062554A">
        <w:rPr>
          <w:rFonts w:ascii="Arial" w:hAnsi="Arial" w:cs="Arial"/>
          <w:sz w:val="24"/>
          <w:szCs w:val="24"/>
        </w:rPr>
        <w:t xml:space="preserve">pkt 1 ppkt 1.2 </w:t>
      </w:r>
      <w:r w:rsidRPr="0062554A">
        <w:rPr>
          <w:rFonts w:ascii="Arial" w:hAnsi="Arial" w:cs="Arial"/>
          <w:sz w:val="24"/>
          <w:szCs w:val="24"/>
        </w:rPr>
        <w:t xml:space="preserve">oraz zobowiązanie podmiotu udostępniającego zasoby, o którym mowa w pkt </w:t>
      </w:r>
      <w:r w:rsidR="000C7857" w:rsidRPr="0062554A">
        <w:rPr>
          <w:rFonts w:ascii="Arial" w:hAnsi="Arial" w:cs="Arial"/>
          <w:sz w:val="24"/>
          <w:szCs w:val="24"/>
        </w:rPr>
        <w:t>3</w:t>
      </w:r>
      <w:r w:rsidR="003B0F8C" w:rsidRPr="0062554A">
        <w:rPr>
          <w:rFonts w:ascii="Arial" w:hAnsi="Arial" w:cs="Arial"/>
          <w:sz w:val="24"/>
          <w:szCs w:val="24"/>
        </w:rPr>
        <w:t xml:space="preserve">.3., </w:t>
      </w:r>
      <w:r w:rsidRPr="0062554A">
        <w:rPr>
          <w:rFonts w:ascii="Arial" w:hAnsi="Arial" w:cs="Arial"/>
          <w:sz w:val="24"/>
          <w:szCs w:val="24"/>
        </w:rPr>
        <w:t>pełnomocnictwo, sporządza się w postaci elektronicznej, w formatach danych określonych w przepisach wydanych na podstawie art. 18 u</w:t>
      </w:r>
      <w:r w:rsidR="003B0F8C" w:rsidRPr="0062554A">
        <w:rPr>
          <w:rFonts w:ascii="Arial" w:hAnsi="Arial" w:cs="Arial"/>
          <w:sz w:val="24"/>
          <w:szCs w:val="24"/>
        </w:rPr>
        <w:t xml:space="preserve">stawy z dnia 17 lutego 2005 r. </w:t>
      </w:r>
      <w:r w:rsidRPr="0062554A">
        <w:rPr>
          <w:rFonts w:ascii="Arial" w:hAnsi="Arial" w:cs="Arial"/>
          <w:sz w:val="24"/>
          <w:szCs w:val="24"/>
        </w:rPr>
        <w:t>o informatyzacji działalności podmiotów re</w:t>
      </w:r>
      <w:r w:rsidR="003B0F8C" w:rsidRPr="0062554A">
        <w:rPr>
          <w:rFonts w:ascii="Arial" w:hAnsi="Arial" w:cs="Arial"/>
          <w:sz w:val="24"/>
          <w:szCs w:val="24"/>
        </w:rPr>
        <w:t xml:space="preserve">alizujących zadania publiczne, </w:t>
      </w:r>
      <w:r w:rsidRPr="0062554A">
        <w:rPr>
          <w:rFonts w:ascii="Arial" w:hAnsi="Arial" w:cs="Arial"/>
          <w:sz w:val="24"/>
          <w:szCs w:val="24"/>
        </w:rPr>
        <w:t>z zastrzeżeniem formatów, o których</w:t>
      </w:r>
      <w:r w:rsidR="000C7857" w:rsidRPr="0062554A">
        <w:rPr>
          <w:rFonts w:ascii="Arial" w:hAnsi="Arial" w:cs="Arial"/>
          <w:sz w:val="24"/>
          <w:szCs w:val="24"/>
        </w:rPr>
        <w:t xml:space="preserve"> mowa w art. 66 ust. 1 ustawy, </w:t>
      </w:r>
      <w:r w:rsidRPr="0062554A">
        <w:rPr>
          <w:rFonts w:ascii="Arial" w:hAnsi="Arial" w:cs="Arial"/>
          <w:sz w:val="24"/>
          <w:szCs w:val="24"/>
        </w:rPr>
        <w:t>z uwzględnieniem rodzaju przekazywanych danych.</w:t>
      </w:r>
    </w:p>
    <w:p w14:paraId="4292C436" w14:textId="77777777" w:rsidR="003B0F8C" w:rsidRDefault="00133C39" w:rsidP="00621D91">
      <w:pPr>
        <w:pStyle w:val="Akapitzlist"/>
        <w:numPr>
          <w:ilvl w:val="0"/>
          <w:numId w:val="35"/>
        </w:numPr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2554A">
        <w:rPr>
          <w:rFonts w:ascii="Arial" w:hAnsi="Arial" w:cs="Arial"/>
          <w:sz w:val="24"/>
          <w:szCs w:val="24"/>
        </w:rPr>
        <w:t xml:space="preserve">W przypadku gdy dokumenty, o których mowa w pkt </w:t>
      </w:r>
      <w:r w:rsidR="000C7857" w:rsidRPr="0062554A">
        <w:rPr>
          <w:rFonts w:ascii="Arial" w:hAnsi="Arial" w:cs="Arial"/>
          <w:sz w:val="24"/>
          <w:szCs w:val="24"/>
        </w:rPr>
        <w:t>4</w:t>
      </w:r>
      <w:r w:rsidRPr="0062554A">
        <w:rPr>
          <w:rFonts w:ascii="Arial" w:hAnsi="Arial" w:cs="Arial"/>
          <w:sz w:val="24"/>
          <w:szCs w:val="24"/>
        </w:rPr>
        <w:t>, zostały wystawione przez upoważnione podmioty jako dokument w postaci papierowej</w:t>
      </w:r>
      <w:r w:rsidRPr="003B0F8C">
        <w:rPr>
          <w:rFonts w:ascii="Arial" w:hAnsi="Arial" w:cs="Arial"/>
          <w:sz w:val="24"/>
          <w:szCs w:val="24"/>
        </w:rPr>
        <w:t xml:space="preserve">, przekazuje się cyfrowe odwzorowanie tego dokumentu </w:t>
      </w:r>
      <w:bookmarkStart w:id="2" w:name="_Hlk61513543"/>
      <w:r w:rsidRPr="003B0F8C">
        <w:rPr>
          <w:rFonts w:ascii="Arial" w:hAnsi="Arial" w:cs="Arial"/>
          <w:sz w:val="24"/>
          <w:szCs w:val="24"/>
        </w:rPr>
        <w:t>opatrzone kwalifikowanym podpisem elektronicznym, podpisem zaufanym lub podpisem osobistym</w:t>
      </w:r>
      <w:bookmarkEnd w:id="2"/>
      <w:r w:rsidRPr="003B0F8C">
        <w:rPr>
          <w:rFonts w:ascii="Arial" w:hAnsi="Arial" w:cs="Arial"/>
          <w:sz w:val="24"/>
          <w:szCs w:val="24"/>
        </w:rPr>
        <w:t>, poświadczającym zgodność cyfrowego odwzorowania z dokumentem w postaci papierowej.</w:t>
      </w:r>
    </w:p>
    <w:p w14:paraId="4BD11750" w14:textId="0AF69E0B" w:rsidR="00133C39" w:rsidRDefault="00133C39" w:rsidP="00621D91">
      <w:pPr>
        <w:pStyle w:val="Akapitzlist"/>
        <w:numPr>
          <w:ilvl w:val="0"/>
          <w:numId w:val="35"/>
        </w:numPr>
        <w:kinsoku w:val="0"/>
        <w:overflowPunct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B0F8C">
        <w:rPr>
          <w:rFonts w:ascii="Arial" w:hAnsi="Arial" w:cs="Arial"/>
          <w:sz w:val="24"/>
          <w:szCs w:val="24"/>
        </w:rPr>
        <w:t xml:space="preserve">W przypadku, gdy dokumenty, o których mowa w pkt </w:t>
      </w:r>
      <w:r w:rsidR="000C7857" w:rsidRPr="003B0F8C">
        <w:rPr>
          <w:rFonts w:ascii="Arial" w:hAnsi="Arial" w:cs="Arial"/>
          <w:sz w:val="24"/>
          <w:szCs w:val="24"/>
        </w:rPr>
        <w:t>4</w:t>
      </w:r>
      <w:r w:rsidRPr="003B0F8C">
        <w:rPr>
          <w:rFonts w:ascii="Arial" w:hAnsi="Arial" w:cs="Arial"/>
          <w:sz w:val="24"/>
          <w:szCs w:val="24"/>
        </w:rPr>
        <w:t xml:space="preserve">, zobowiązanie podmiotu udostępniającego zasoby, o którym mowa w pkt </w:t>
      </w:r>
      <w:r w:rsidR="000C7857" w:rsidRPr="003B0F8C">
        <w:rPr>
          <w:rFonts w:ascii="Arial" w:hAnsi="Arial" w:cs="Arial"/>
          <w:sz w:val="24"/>
          <w:szCs w:val="24"/>
        </w:rPr>
        <w:t>3</w:t>
      </w:r>
      <w:r w:rsidR="003B0F8C">
        <w:rPr>
          <w:rFonts w:ascii="Arial" w:hAnsi="Arial" w:cs="Arial"/>
          <w:sz w:val="24"/>
          <w:szCs w:val="24"/>
        </w:rPr>
        <w:t xml:space="preserve">.3., </w:t>
      </w:r>
      <w:r w:rsidRPr="003B0F8C">
        <w:rPr>
          <w:rFonts w:ascii="Arial" w:hAnsi="Arial" w:cs="Arial"/>
          <w:sz w:val="24"/>
          <w:szCs w:val="24"/>
        </w:rPr>
        <w:t>niewystawione przez upoważnione podmioty lub pełnomocnictwo, zostały sporządzone jako dokument w postaci papierowej i opatrzone własnoręcznym</w:t>
      </w:r>
      <w:r w:rsidR="000C7857" w:rsidRPr="003B0F8C">
        <w:rPr>
          <w:rFonts w:ascii="Arial" w:hAnsi="Arial" w:cs="Arial"/>
          <w:sz w:val="24"/>
          <w:szCs w:val="24"/>
        </w:rPr>
        <w:t xml:space="preserve"> </w:t>
      </w:r>
      <w:r w:rsidRPr="003B0F8C">
        <w:rPr>
          <w:rFonts w:ascii="Arial" w:hAnsi="Arial" w:cs="Arial"/>
          <w:sz w:val="24"/>
          <w:szCs w:val="24"/>
        </w:rPr>
        <w:t>podpisem, przekazuje się cyfrowe odwzorowanie tego dokumentu opatrzone kwalifikowanym podpisem elektronicznym, podpisem zaufanym lub podpisem osobistym, poświadczającym zgodność cyfrowego odwzorowania z dokumentem w postaci papierowej.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:rsidRPr="002242C0" w14:paraId="715E70E9" w14:textId="77777777" w:rsidTr="003B0F8C">
        <w:trPr>
          <w:trHeight w:val="582"/>
        </w:trPr>
        <w:tc>
          <w:tcPr>
            <w:tcW w:w="9060" w:type="dxa"/>
            <w:shd w:val="clear" w:color="auto" w:fill="FBE4D5" w:themeFill="accent2" w:themeFillTint="33"/>
          </w:tcPr>
          <w:p w14:paraId="5E1E542D" w14:textId="129487DA" w:rsidR="003B0F8C" w:rsidRPr="003B0F8C" w:rsidRDefault="003B0F8C" w:rsidP="003B0F8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B0F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972B58" w:rsidRPr="003B0F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XVI</w:t>
            </w:r>
            <w:r w:rsidRPr="003B0F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42B69427" w14:textId="672C70F0" w:rsidR="00D33336" w:rsidRPr="00972B58" w:rsidRDefault="005B3C0D" w:rsidP="003B0F8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72B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14:paraId="3FD38501" w14:textId="7D057FF2" w:rsidR="00787CC6" w:rsidRDefault="005B3C0D" w:rsidP="00F9013F">
      <w:pPr>
        <w:numPr>
          <w:ilvl w:val="0"/>
          <w:numId w:val="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wraz z wymaganymi dokumentami należy</w:t>
      </w:r>
      <w:r w:rsidR="00FA08A2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umieścić </w:t>
      </w:r>
      <w:r w:rsidR="006E456C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wyłącznie </w:t>
      </w:r>
      <w:r w:rsidR="002C52F1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pośrednictwem Platformy </w:t>
      </w:r>
      <w:r w:rsidR="00440DAF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Zakupowej</w:t>
      </w:r>
      <w:r w:rsidR="00BC0AA5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40DAF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adresem</w:t>
      </w:r>
      <w:r w:rsid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(otwórz hiperlink)</w:t>
      </w:r>
      <w:r w:rsidR="00FB32BC" w:rsidRPr="003B0F8C">
        <w:rPr>
          <w:rFonts w:ascii="Arial" w:hAnsi="Arial" w:cs="Arial"/>
          <w:sz w:val="24"/>
          <w:szCs w:val="24"/>
        </w:rPr>
        <w:t>:</w:t>
      </w:r>
      <w:r w:rsidR="003B0F8C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17FFD72" w14:textId="77777777" w:rsidR="00787CC6" w:rsidRDefault="008C45B0" w:rsidP="00787CC6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9" w:history="1">
        <w:r w:rsidR="00FB32BC" w:rsidRPr="003B0F8C">
          <w:rPr>
            <w:rStyle w:val="Hipercze"/>
            <w:rFonts w:ascii="Arial" w:hAnsi="Arial" w:cs="Arial"/>
            <w:b/>
            <w:sz w:val="24"/>
            <w:szCs w:val="24"/>
          </w:rPr>
          <w:t>11 Wojskowy Oddział Gospodarczy (platformazakupowa.pl)</w:t>
        </w:r>
      </w:hyperlink>
      <w:r w:rsidR="003B0F8C" w:rsidRPr="003B0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6C9EF45" w14:textId="20152208" w:rsidR="003B0F8C" w:rsidRPr="003B0F8C" w:rsidRDefault="006B35D1" w:rsidP="00787CC6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Pr="007D21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 </w:t>
      </w:r>
      <w:r w:rsidR="008C45B0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10</w:t>
      </w:r>
      <w:r w:rsidR="007A226D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.06</w:t>
      </w:r>
      <w:r w:rsidRPr="007D21DF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.2021</w:t>
      </w:r>
      <w:r w:rsidR="00BC0AA5" w:rsidRPr="007D21D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 w:rsidR="00440DAF" w:rsidRPr="007D21DF">
        <w:rPr>
          <w:rFonts w:ascii="Arial" w:eastAsia="Times New Roman" w:hAnsi="Arial" w:cs="Arial"/>
          <w:b/>
          <w:sz w:val="28"/>
          <w:szCs w:val="24"/>
          <w:lang w:eastAsia="pl-PL"/>
        </w:rPr>
        <w:t>r</w:t>
      </w:r>
      <w:r w:rsidR="00440DAF" w:rsidRPr="00787CC6"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  <w:t xml:space="preserve">. </w:t>
      </w:r>
      <w:r w:rsidRPr="00787CC6"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  <w:t>do godz. 09:3</w:t>
      </w:r>
      <w:r w:rsidR="00BC0AA5" w:rsidRPr="00787CC6"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  <w:t>0</w:t>
      </w:r>
    </w:p>
    <w:p w14:paraId="20F21882" w14:textId="77777777" w:rsidR="003B0F8C" w:rsidRPr="003B0F8C" w:rsidRDefault="00CF3F59" w:rsidP="00F9013F">
      <w:pPr>
        <w:numPr>
          <w:ilvl w:val="0"/>
          <w:numId w:val="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hAnsi="Arial" w:cs="Arial"/>
          <w:color w:val="000000"/>
          <w:sz w:val="24"/>
          <w:szCs w:val="24"/>
        </w:rPr>
        <w:t>Do oferty należy dołączyć wszystkie wymagane w SWZ dokumenty.</w:t>
      </w:r>
    </w:p>
    <w:p w14:paraId="018C392D" w14:textId="77777777" w:rsidR="003B0F8C" w:rsidRPr="003B0F8C" w:rsidRDefault="00561327" w:rsidP="00F9013F">
      <w:pPr>
        <w:numPr>
          <w:ilvl w:val="0"/>
          <w:numId w:val="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33F2D45" w14:textId="77777777" w:rsidR="003B0F8C" w:rsidRPr="003B0F8C" w:rsidRDefault="00CF3F59" w:rsidP="00F9013F">
      <w:pPr>
        <w:numPr>
          <w:ilvl w:val="0"/>
          <w:numId w:val="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hAnsi="Arial" w:cs="Arial"/>
          <w:color w:val="000000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14:paraId="6BE48AF2" w14:textId="4601350C" w:rsidR="003B0F8C" w:rsidRPr="003B0F8C" w:rsidRDefault="00CF3F59" w:rsidP="00F9013F">
      <w:pPr>
        <w:numPr>
          <w:ilvl w:val="0"/>
          <w:numId w:val="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hAnsi="Arial" w:cs="Arial"/>
          <w:color w:val="000000"/>
          <w:sz w:val="24"/>
          <w:szCs w:val="24"/>
        </w:rPr>
        <w:lastRenderedPageBreak/>
        <w:t>Oferta</w:t>
      </w:r>
      <w:r w:rsidR="00561327" w:rsidRPr="003B0F8C">
        <w:rPr>
          <w:rFonts w:ascii="Arial" w:hAnsi="Arial" w:cs="Arial"/>
          <w:color w:val="000000"/>
          <w:sz w:val="24"/>
          <w:szCs w:val="24"/>
        </w:rPr>
        <w:t xml:space="preserve"> (kosztorysy ofertowe, formularz ofertowy itp.)</w:t>
      </w:r>
      <w:r w:rsidRPr="003B0F8C">
        <w:rPr>
          <w:rFonts w:ascii="Arial" w:hAnsi="Arial" w:cs="Arial"/>
          <w:color w:val="000000"/>
          <w:sz w:val="24"/>
          <w:szCs w:val="24"/>
        </w:rPr>
        <w:t xml:space="preserve"> składana elektronicznie musi zostać podpisana elektronicznym podpisem kwalifikowanym, podpisem zaufanym lub podpisem osobistym. W procesie składania oferty za pośrednictwem </w:t>
      </w:r>
      <w:hyperlink r:id="rId30" w:history="1">
        <w:r w:rsidRPr="003B0F8C">
          <w:rPr>
            <w:rStyle w:val="Hipercze"/>
            <w:rFonts w:ascii="Arial" w:hAnsi="Arial" w:cs="Arial"/>
            <w:color w:val="1155CC"/>
            <w:sz w:val="24"/>
            <w:szCs w:val="24"/>
          </w:rPr>
          <w:t>platformazakupowa.pl</w:t>
        </w:r>
      </w:hyperlink>
      <w:r w:rsidRPr="003B0F8C">
        <w:rPr>
          <w:rFonts w:ascii="Arial" w:hAnsi="Arial" w:cs="Arial"/>
          <w:color w:val="000000"/>
          <w:sz w:val="24"/>
          <w:szCs w:val="24"/>
        </w:rPr>
        <w:t xml:space="preserve">, </w:t>
      </w:r>
      <w:r w:rsidR="009E3D5F">
        <w:rPr>
          <w:rFonts w:ascii="Arial" w:hAnsi="Arial" w:cs="Arial"/>
          <w:color w:val="000000"/>
          <w:sz w:val="24"/>
          <w:szCs w:val="24"/>
        </w:rPr>
        <w:t>W</w:t>
      </w:r>
      <w:r w:rsidRPr="003B0F8C">
        <w:rPr>
          <w:rFonts w:ascii="Arial" w:hAnsi="Arial" w:cs="Arial"/>
          <w:color w:val="000000"/>
          <w:sz w:val="24"/>
          <w:szCs w:val="24"/>
        </w:rPr>
        <w:t xml:space="preserve">ykonawca powinien złożyć podpis bezpośrednio na dokumentach przesłanych za pośrednictwem </w:t>
      </w:r>
      <w:hyperlink r:id="rId31" w:history="1">
        <w:r w:rsidRPr="003B0F8C">
          <w:rPr>
            <w:rStyle w:val="Hipercze"/>
            <w:rFonts w:ascii="Arial" w:hAnsi="Arial" w:cs="Arial"/>
            <w:color w:val="1155CC"/>
            <w:sz w:val="24"/>
            <w:szCs w:val="24"/>
          </w:rPr>
          <w:t>platformazakupowa.pl</w:t>
        </w:r>
      </w:hyperlink>
      <w:r w:rsidR="00440DAF" w:rsidRPr="003B0F8C">
        <w:rPr>
          <w:rFonts w:ascii="Arial" w:hAnsi="Arial" w:cs="Arial"/>
          <w:color w:val="000000"/>
          <w:sz w:val="24"/>
          <w:szCs w:val="24"/>
        </w:rPr>
        <w:t>.</w:t>
      </w:r>
    </w:p>
    <w:p w14:paraId="64961E51" w14:textId="490EFE9A" w:rsidR="003B0F8C" w:rsidRPr="003B0F8C" w:rsidRDefault="00CF3F59" w:rsidP="00F9013F">
      <w:pPr>
        <w:numPr>
          <w:ilvl w:val="0"/>
          <w:numId w:val="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hAnsi="Arial" w:cs="Arial"/>
          <w:b/>
          <w:color w:val="000000"/>
          <w:sz w:val="24"/>
          <w:szCs w:val="24"/>
        </w:rPr>
        <w:t xml:space="preserve">Zalecamy stosowanie podpisu na każdym załączonym pliku </w:t>
      </w:r>
      <w:r w:rsidRPr="003B0F8C">
        <w:rPr>
          <w:rFonts w:ascii="Arial" w:hAnsi="Arial" w:cs="Arial"/>
          <w:b/>
          <w:color w:val="000000"/>
          <w:sz w:val="24"/>
          <w:szCs w:val="24"/>
          <w:u w:val="single"/>
        </w:rPr>
        <w:t>osobno</w:t>
      </w:r>
      <w:r w:rsidRPr="003B0F8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61327" w:rsidRPr="003B0F8C">
        <w:rPr>
          <w:rFonts w:ascii="Arial" w:hAnsi="Arial" w:cs="Arial"/>
          <w:b/>
          <w:color w:val="000000"/>
          <w:sz w:val="24"/>
          <w:szCs w:val="24"/>
        </w:rPr>
        <w:br/>
      </w:r>
      <w:r w:rsidRPr="003B0F8C">
        <w:rPr>
          <w:rFonts w:ascii="Arial" w:hAnsi="Arial" w:cs="Arial"/>
          <w:color w:val="000000"/>
          <w:sz w:val="24"/>
          <w:szCs w:val="24"/>
        </w:rPr>
        <w:t>w szczególności wskazanych w art. 63 ust 1 o</w:t>
      </w:r>
      <w:r w:rsidR="00766B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F8C">
        <w:rPr>
          <w:rFonts w:ascii="Arial" w:hAnsi="Arial" w:cs="Arial"/>
          <w:color w:val="000000"/>
          <w:sz w:val="24"/>
          <w:szCs w:val="24"/>
        </w:rPr>
        <w:t>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9A0580E" w14:textId="77777777" w:rsidR="003B0F8C" w:rsidRPr="003B0F8C" w:rsidRDefault="00CF3F59" w:rsidP="00F9013F">
      <w:pPr>
        <w:numPr>
          <w:ilvl w:val="0"/>
          <w:numId w:val="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0F8C">
        <w:rPr>
          <w:rFonts w:ascii="Arial" w:hAnsi="Arial" w:cs="Arial"/>
          <w:color w:val="000000"/>
          <w:sz w:val="24"/>
          <w:szCs w:val="24"/>
        </w:rPr>
        <w:t xml:space="preserve">Za datę złożenia oferty przyjmuje się datę jej przekazania w systemie (platformie) w drugim kroku składania oferty poprzez kliknięcie przycisku “Złóż ofertę” </w:t>
      </w:r>
      <w:r w:rsidR="00561327" w:rsidRPr="003B0F8C">
        <w:rPr>
          <w:rFonts w:ascii="Arial" w:hAnsi="Arial" w:cs="Arial"/>
          <w:color w:val="000000"/>
          <w:sz w:val="24"/>
          <w:szCs w:val="24"/>
        </w:rPr>
        <w:br/>
      </w:r>
      <w:r w:rsidRPr="003B0F8C">
        <w:rPr>
          <w:rFonts w:ascii="Arial" w:hAnsi="Arial" w:cs="Arial"/>
          <w:color w:val="000000"/>
          <w:sz w:val="24"/>
          <w:szCs w:val="24"/>
        </w:rPr>
        <w:t>i wyświetlenie się komunikatu, że oferta została zaszyfrowana i złożona.</w:t>
      </w:r>
    </w:p>
    <w:p w14:paraId="06589030" w14:textId="38E9BA64" w:rsidR="00155BC6" w:rsidRPr="003B0F8C" w:rsidRDefault="00CF3F59" w:rsidP="00F9013F">
      <w:pPr>
        <w:numPr>
          <w:ilvl w:val="0"/>
          <w:numId w:val="3"/>
        </w:numPr>
        <w:spacing w:before="120" w:after="120" w:line="20" w:lineRule="atLeast"/>
        <w:ind w:left="426" w:right="52"/>
        <w:jc w:val="both"/>
        <w:rPr>
          <w:rStyle w:val="Hipercze"/>
          <w:rFonts w:ascii="Arial" w:eastAsia="Times New Roman" w:hAnsi="Arial" w:cs="Arial"/>
          <w:color w:val="000000"/>
          <w:sz w:val="24"/>
          <w:szCs w:val="24"/>
          <w:u w:val="none"/>
          <w:lang w:eastAsia="pl-PL"/>
        </w:rPr>
      </w:pPr>
      <w:r w:rsidRPr="003B0F8C">
        <w:rPr>
          <w:rFonts w:ascii="Arial" w:hAnsi="Arial" w:cs="Arial"/>
          <w:color w:val="000000"/>
          <w:sz w:val="24"/>
          <w:szCs w:val="24"/>
        </w:rPr>
        <w:t xml:space="preserve">Szczegółowa instrukcja dla Wykonawców dotycząca złożenia, zmiany i wycofania oferty znajduje </w:t>
      </w:r>
      <w:r w:rsidR="00F00ED5" w:rsidRPr="003B0F8C">
        <w:rPr>
          <w:rFonts w:ascii="Arial" w:hAnsi="Arial" w:cs="Arial"/>
          <w:color w:val="000000"/>
          <w:sz w:val="24"/>
          <w:szCs w:val="24"/>
        </w:rPr>
        <w:t xml:space="preserve">się na stronie internetowej </w:t>
      </w:r>
      <w:r w:rsidRPr="003B0F8C">
        <w:rPr>
          <w:rFonts w:ascii="Arial" w:hAnsi="Arial" w:cs="Arial"/>
          <w:color w:val="000000"/>
          <w:sz w:val="24"/>
          <w:szCs w:val="24"/>
        </w:rPr>
        <w:t xml:space="preserve">pod adresem:  </w:t>
      </w:r>
      <w:r w:rsidR="00F00ED5" w:rsidRPr="003B0F8C">
        <w:rPr>
          <w:rFonts w:ascii="Arial" w:hAnsi="Arial" w:cs="Arial"/>
          <w:color w:val="000000"/>
          <w:sz w:val="24"/>
          <w:szCs w:val="24"/>
        </w:rPr>
        <w:br/>
      </w:r>
      <w:hyperlink r:id="rId32" w:history="1">
        <w:r w:rsidRPr="003B0F8C">
          <w:rPr>
            <w:rStyle w:val="Hipercze"/>
            <w:rFonts w:ascii="Arial" w:hAnsi="Arial" w:cs="Arial"/>
            <w:color w:val="1155CC"/>
            <w:sz w:val="24"/>
            <w:szCs w:val="24"/>
          </w:rPr>
          <w:t>https://platformazakupowa.pl/strona/45-instrukcje</w:t>
        </w:r>
      </w:hyperlink>
    </w:p>
    <w:p w14:paraId="6F9826E3" w14:textId="316A4350" w:rsidR="00155BC6" w:rsidRDefault="00561327" w:rsidP="00787CC6">
      <w:pPr>
        <w:pStyle w:val="NormalnyWeb"/>
        <w:spacing w:before="120" w:beforeAutospacing="0" w:after="120" w:afterAutospacing="0" w:line="20" w:lineRule="atLeast"/>
        <w:textAlignment w:val="baseline"/>
        <w:rPr>
          <w:rStyle w:val="Hipercze"/>
          <w:rFonts w:ascii="Arial" w:hAnsi="Arial" w:cs="Arial"/>
          <w:b/>
          <w:color w:val="auto"/>
        </w:rPr>
      </w:pPr>
      <w:r w:rsidRPr="00155BC6">
        <w:rPr>
          <w:rStyle w:val="Hipercze"/>
          <w:rFonts w:ascii="Arial" w:hAnsi="Arial" w:cs="Arial"/>
          <w:b/>
          <w:color w:val="auto"/>
        </w:rPr>
        <w:t>WYJAŚNIENIA TREŚĆI SWZ</w:t>
      </w:r>
    </w:p>
    <w:p w14:paraId="2D88AC75" w14:textId="44FD629F" w:rsidR="00787CC6" w:rsidRDefault="00155BC6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155BC6">
        <w:rPr>
          <w:rFonts w:ascii="Arial" w:hAnsi="Arial" w:cs="Arial"/>
          <w:szCs w:val="23"/>
        </w:rPr>
        <w:t xml:space="preserve">Wykonawca może zwrócić się do </w:t>
      </w:r>
      <w:r w:rsidR="009E3D5F">
        <w:rPr>
          <w:rFonts w:ascii="Arial" w:hAnsi="Arial" w:cs="Arial"/>
          <w:szCs w:val="23"/>
        </w:rPr>
        <w:t>Z</w:t>
      </w:r>
      <w:r w:rsidRPr="00155BC6">
        <w:rPr>
          <w:rFonts w:ascii="Arial" w:hAnsi="Arial" w:cs="Arial"/>
          <w:szCs w:val="23"/>
        </w:rPr>
        <w:t>amawiającego</w:t>
      </w:r>
      <w:r>
        <w:rPr>
          <w:rFonts w:ascii="Arial" w:hAnsi="Arial" w:cs="Arial"/>
          <w:szCs w:val="23"/>
        </w:rPr>
        <w:t xml:space="preserve"> z wnioskiem o wyjaśnienie </w:t>
      </w:r>
      <w:r w:rsidRPr="00155BC6">
        <w:rPr>
          <w:rFonts w:ascii="Arial" w:hAnsi="Arial" w:cs="Arial"/>
          <w:szCs w:val="23"/>
        </w:rPr>
        <w:t>treści SWZ</w:t>
      </w:r>
      <w:r w:rsidR="009E3D5F">
        <w:rPr>
          <w:rFonts w:ascii="Arial" w:hAnsi="Arial" w:cs="Arial"/>
          <w:szCs w:val="23"/>
        </w:rPr>
        <w:t>.</w:t>
      </w:r>
    </w:p>
    <w:p w14:paraId="01574F07" w14:textId="6B6962BA" w:rsidR="00787CC6" w:rsidRPr="00CE6B86" w:rsidRDefault="00155BC6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FF0000"/>
        </w:rPr>
      </w:pPr>
      <w:r w:rsidRPr="00787CC6">
        <w:rPr>
          <w:rFonts w:ascii="Arial" w:hAnsi="Arial" w:cs="Arial"/>
          <w:szCs w:val="23"/>
        </w:rPr>
        <w:t xml:space="preserve">Zamawiający jest obowiązany udzielić wyjaśnień niezwłocznie, jednak </w:t>
      </w:r>
      <w:r w:rsidR="00D61411" w:rsidRPr="00787CC6">
        <w:rPr>
          <w:rFonts w:ascii="Arial" w:hAnsi="Arial" w:cs="Arial"/>
          <w:szCs w:val="23"/>
        </w:rPr>
        <w:br/>
      </w:r>
      <w:r w:rsidRPr="00787CC6">
        <w:rPr>
          <w:rFonts w:ascii="Arial" w:hAnsi="Arial" w:cs="Arial"/>
          <w:szCs w:val="23"/>
          <w:u w:val="single"/>
        </w:rPr>
        <w:t>nie później niż na 2 dni przed upływem terminu składania ofert</w:t>
      </w:r>
      <w:r w:rsidR="00D61411" w:rsidRPr="00787CC6">
        <w:rPr>
          <w:rFonts w:ascii="Arial" w:hAnsi="Arial" w:cs="Arial"/>
          <w:szCs w:val="23"/>
        </w:rPr>
        <w:t>, pod wa</w:t>
      </w:r>
      <w:r w:rsidRPr="00787CC6">
        <w:rPr>
          <w:rFonts w:ascii="Arial" w:hAnsi="Arial" w:cs="Arial"/>
          <w:szCs w:val="23"/>
        </w:rPr>
        <w:t>runkiem ż</w:t>
      </w:r>
      <w:r w:rsidR="002C5F12">
        <w:rPr>
          <w:rFonts w:ascii="Arial" w:hAnsi="Arial" w:cs="Arial"/>
          <w:szCs w:val="23"/>
        </w:rPr>
        <w:t xml:space="preserve">e wniosek o wyjaśnienie treści </w:t>
      </w:r>
      <w:r w:rsidRPr="00787CC6">
        <w:rPr>
          <w:rFonts w:ascii="Arial" w:hAnsi="Arial" w:cs="Arial"/>
          <w:szCs w:val="23"/>
        </w:rPr>
        <w:t xml:space="preserve">SWZ wpłynął do </w:t>
      </w:r>
      <w:r w:rsidR="009E3D5F">
        <w:rPr>
          <w:rFonts w:ascii="Arial" w:hAnsi="Arial" w:cs="Arial"/>
          <w:szCs w:val="23"/>
        </w:rPr>
        <w:t>Z</w:t>
      </w:r>
      <w:r w:rsidRPr="00787CC6">
        <w:rPr>
          <w:rFonts w:ascii="Arial" w:hAnsi="Arial" w:cs="Arial"/>
          <w:szCs w:val="23"/>
        </w:rPr>
        <w:t>amawiającego nie później niż na 4 dni przed upływem term</w:t>
      </w:r>
      <w:r w:rsidR="002C5F12">
        <w:rPr>
          <w:rFonts w:ascii="Arial" w:hAnsi="Arial" w:cs="Arial"/>
          <w:szCs w:val="23"/>
        </w:rPr>
        <w:t>inu składania ofert.</w:t>
      </w:r>
    </w:p>
    <w:p w14:paraId="7A117401" w14:textId="0E6EE490" w:rsidR="00787CC6" w:rsidRDefault="00D61411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87CC6">
        <w:rPr>
          <w:rFonts w:ascii="Arial" w:hAnsi="Arial" w:cs="Arial"/>
          <w:color w:val="000000"/>
        </w:rPr>
        <w:t>Jeżeli Zamawiający nie udzieli wyjaśnień w terminie, o którym mowa w pkt 10, przedłuża termin składania ofert o czas niezbędny do zapoznania się wszystkich zainteresowanych wykonawców z wyjaśnieniami niezbędny</w:t>
      </w:r>
      <w:r w:rsidR="002C5F12">
        <w:rPr>
          <w:rFonts w:ascii="Arial" w:hAnsi="Arial" w:cs="Arial"/>
          <w:color w:val="000000"/>
        </w:rPr>
        <w:t xml:space="preserve">mi do należytego przygotowania </w:t>
      </w:r>
      <w:r w:rsidRPr="00787CC6">
        <w:rPr>
          <w:rFonts w:ascii="Arial" w:hAnsi="Arial" w:cs="Arial"/>
          <w:color w:val="000000"/>
        </w:rPr>
        <w:t>i złożenia ofert.</w:t>
      </w:r>
    </w:p>
    <w:p w14:paraId="1BF7E7CB" w14:textId="45527DB7" w:rsidR="00787CC6" w:rsidRDefault="00D61411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87CC6">
        <w:rPr>
          <w:rFonts w:ascii="Arial" w:hAnsi="Arial" w:cs="Arial"/>
          <w:color w:val="000000"/>
        </w:rPr>
        <w:t xml:space="preserve">W przypadku gdy wniosek o wyjaśnienie treści SWZ nie wpłynął w terminie, o którym mowa w pkt 10, zamawiający nie ma obowiązku udzielania wyjaśnień SWZ oraz obowiązku </w:t>
      </w:r>
      <w:r w:rsidR="002C5F12">
        <w:rPr>
          <w:rFonts w:ascii="Arial" w:hAnsi="Arial" w:cs="Arial"/>
          <w:color w:val="000000"/>
        </w:rPr>
        <w:t>przedłużenia terminu składania ofert.</w:t>
      </w:r>
    </w:p>
    <w:p w14:paraId="46382EAE" w14:textId="32B49707" w:rsidR="00787CC6" w:rsidRDefault="00D61411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87CC6">
        <w:rPr>
          <w:rFonts w:ascii="Arial" w:hAnsi="Arial" w:cs="Arial"/>
          <w:color w:val="000000"/>
        </w:rPr>
        <w:t>Przedłużenie terminu składani</w:t>
      </w:r>
      <w:r w:rsidR="004D7574">
        <w:rPr>
          <w:rFonts w:ascii="Arial" w:hAnsi="Arial" w:cs="Arial"/>
          <w:color w:val="000000"/>
        </w:rPr>
        <w:t>a ofert, o których mowa w pkt 11</w:t>
      </w:r>
      <w:r w:rsidRPr="00787CC6">
        <w:rPr>
          <w:rFonts w:ascii="Arial" w:hAnsi="Arial" w:cs="Arial"/>
          <w:color w:val="000000"/>
        </w:rPr>
        <w:t>, nie wpływa na bieg terminu składania wniosku o wyj</w:t>
      </w:r>
      <w:r w:rsidR="002C5F12">
        <w:rPr>
          <w:rFonts w:ascii="Arial" w:hAnsi="Arial" w:cs="Arial"/>
          <w:color w:val="000000"/>
        </w:rPr>
        <w:t>aśnienie treści SWZ.</w:t>
      </w:r>
    </w:p>
    <w:p w14:paraId="0DBCE1DD" w14:textId="3324C914" w:rsidR="00787CC6" w:rsidRDefault="00D61411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87CC6">
        <w:rPr>
          <w:rFonts w:ascii="Arial" w:hAnsi="Arial" w:cs="Arial"/>
          <w:b/>
          <w:color w:val="000000"/>
        </w:rPr>
        <w:t xml:space="preserve">Treść zapytań wraz z wyjaśnieniami </w:t>
      </w:r>
      <w:r w:rsidR="002C5F12">
        <w:rPr>
          <w:rFonts w:ascii="Arial" w:hAnsi="Arial" w:cs="Arial"/>
          <w:b/>
          <w:color w:val="000000"/>
        </w:rPr>
        <w:t>Z</w:t>
      </w:r>
      <w:r w:rsidRPr="00787CC6">
        <w:rPr>
          <w:rFonts w:ascii="Arial" w:hAnsi="Arial" w:cs="Arial"/>
          <w:b/>
          <w:color w:val="000000"/>
        </w:rPr>
        <w:t>amawiający udostępnia, bez ujawniania źródła zapytania, na stronie internetowej prowadzonego postępowania</w:t>
      </w:r>
      <w:r w:rsidRPr="00787CC6">
        <w:rPr>
          <w:rFonts w:ascii="Arial" w:hAnsi="Arial" w:cs="Arial"/>
          <w:color w:val="000000"/>
        </w:rPr>
        <w:t>, a w przypadkach, o których mowa w art. 280 ust. 2 i 3, przekazuje wykonawcom, którym udostępnił SWZ.</w:t>
      </w:r>
    </w:p>
    <w:p w14:paraId="17766EA2" w14:textId="77777777" w:rsidR="00787CC6" w:rsidRDefault="00D61411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87CC6">
        <w:rPr>
          <w:rFonts w:ascii="Arial" w:hAnsi="Arial" w:cs="Arial"/>
          <w:color w:val="000000"/>
        </w:rPr>
        <w:t>W uzasadnionych przypadkach zamawiający może przed upływem terminu składania ofert zmienić treść SWZ.</w:t>
      </w:r>
    </w:p>
    <w:p w14:paraId="04BA2F86" w14:textId="77777777" w:rsidR="00787CC6" w:rsidRDefault="001B11AD" w:rsidP="00F9013F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87CC6">
        <w:rPr>
          <w:rFonts w:ascii="Arial" w:hAnsi="Arial" w:cs="Arial"/>
        </w:rPr>
        <w:t>Wszelkie modyfikacje, uzupełnienia oraz zmiany, w tym zmiany terminów, jak również pytania Wykonawców wraz z wyjaśnieniami</w:t>
      </w:r>
      <w:r w:rsidR="00D61411" w:rsidRPr="00787CC6">
        <w:rPr>
          <w:rFonts w:ascii="Arial" w:hAnsi="Arial" w:cs="Arial"/>
        </w:rPr>
        <w:t xml:space="preserve"> stają się integralną częścią S</w:t>
      </w:r>
      <w:r w:rsidRPr="00787CC6">
        <w:rPr>
          <w:rFonts w:ascii="Arial" w:hAnsi="Arial" w:cs="Arial"/>
        </w:rPr>
        <w:t>WZ i będą wiążące przy składaniu ofert.</w:t>
      </w:r>
    </w:p>
    <w:p w14:paraId="052B16FD" w14:textId="623FA292" w:rsidR="002D499C" w:rsidRDefault="001B11AD" w:rsidP="00A12E6C">
      <w:pPr>
        <w:pStyle w:val="NormalnyWeb"/>
        <w:numPr>
          <w:ilvl w:val="0"/>
          <w:numId w:val="3"/>
        </w:numPr>
        <w:spacing w:before="120" w:beforeAutospacing="0" w:after="120" w:afterAutospacing="0" w:line="20" w:lineRule="atLeast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787CC6">
        <w:rPr>
          <w:rFonts w:ascii="Arial" w:hAnsi="Arial" w:cs="Arial"/>
          <w:b/>
        </w:rPr>
        <w:t>Wykonawca pobierają</w:t>
      </w:r>
      <w:r w:rsidR="00D61411" w:rsidRPr="00787CC6">
        <w:rPr>
          <w:rFonts w:ascii="Arial" w:hAnsi="Arial" w:cs="Arial"/>
          <w:b/>
        </w:rPr>
        <w:t>cy wersję elektroniczną S</w:t>
      </w:r>
      <w:r w:rsidRPr="00787CC6">
        <w:rPr>
          <w:rFonts w:ascii="Arial" w:hAnsi="Arial" w:cs="Arial"/>
          <w:b/>
        </w:rPr>
        <w:t xml:space="preserve">WZ za pośrednictwem portalu www.platformazakupowa.pl zobowiązany jest do jej monitorowania </w:t>
      </w:r>
      <w:r w:rsidRPr="00787CC6">
        <w:rPr>
          <w:rFonts w:ascii="Arial" w:hAnsi="Arial" w:cs="Arial"/>
          <w:b/>
        </w:rPr>
        <w:lastRenderedPageBreak/>
        <w:t>w tym samym miejscu, z którego została pobrana, w terminie do dnia otwarcia ofert, gdyż zamieszczane tam mogą być wyjaśnienia oraz zmiany t</w:t>
      </w:r>
      <w:r w:rsidR="00D61411" w:rsidRPr="00787CC6">
        <w:rPr>
          <w:rFonts w:ascii="Arial" w:hAnsi="Arial" w:cs="Arial"/>
          <w:b/>
        </w:rPr>
        <w:t>reści S</w:t>
      </w:r>
      <w:r w:rsidRPr="00787CC6">
        <w:rPr>
          <w:rFonts w:ascii="Arial" w:hAnsi="Arial" w:cs="Arial"/>
          <w:b/>
        </w:rPr>
        <w:t>WZ, zmiany treści ogłoszenia w tym zmiany terminu składania ofert.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5B3C0D" w:rsidRPr="002242C0" w14:paraId="303321BD" w14:textId="77777777" w:rsidTr="00787CC6">
        <w:tc>
          <w:tcPr>
            <w:tcW w:w="9060" w:type="dxa"/>
            <w:shd w:val="clear" w:color="auto" w:fill="FBE4D5" w:themeFill="accent2" w:themeFillTint="33"/>
          </w:tcPr>
          <w:p w14:paraId="1DDAF9FF" w14:textId="467C6E99" w:rsidR="00787CC6" w:rsidRPr="00787CC6" w:rsidRDefault="00787CC6" w:rsidP="00787CC6">
            <w:pPr>
              <w:shd w:val="clear" w:color="auto" w:fill="FBE4D5" w:themeFill="accent2" w:themeFillTint="33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787C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B46324" w:rsidRPr="00787C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</w:t>
            </w:r>
            <w:r w:rsidR="00972B58" w:rsidRPr="00787C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VII</w:t>
            </w:r>
            <w:r w:rsidR="00B46324" w:rsidRPr="00787C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40BD109D" w14:textId="1354234D" w:rsidR="005B3C0D" w:rsidRPr="002242C0" w:rsidRDefault="00B46324" w:rsidP="00787CC6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14:paraId="7CE49000" w14:textId="4A363125" w:rsidR="00787CC6" w:rsidRDefault="00B46324" w:rsidP="00F9013F">
      <w:pPr>
        <w:numPr>
          <w:ilvl w:val="0"/>
          <w:numId w:val="4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</w:t>
      </w:r>
      <w:r w:rsid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1E0D9626" w14:textId="13D58D29" w:rsidR="00787CC6" w:rsidRPr="007D21DF" w:rsidRDefault="008C45B0" w:rsidP="00787CC6">
      <w:p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10</w:t>
      </w:r>
      <w:r w:rsidR="007A226D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.06</w:t>
      </w:r>
      <w:r w:rsidR="00E319FC" w:rsidRPr="007D21DF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.2021 r.</w:t>
      </w:r>
      <w:r w:rsidR="00E319FC" w:rsidRPr="007D21DF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 </w:t>
      </w:r>
      <w:r w:rsidR="00E319FC" w:rsidRPr="007D21DF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</w:t>
      </w:r>
      <w:r w:rsidR="00E73F1F" w:rsidRPr="007D21DF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0.</w:t>
      </w:r>
      <w:r w:rsidR="00B46324" w:rsidRPr="007D21DF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14:paraId="348E979C" w14:textId="77777777" w:rsidR="00787CC6" w:rsidRDefault="006E456C" w:rsidP="00F9013F">
      <w:pPr>
        <w:numPr>
          <w:ilvl w:val="0"/>
          <w:numId w:val="4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B46324"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14:paraId="5AFCB26F" w14:textId="77777777" w:rsidR="00787CC6" w:rsidRDefault="00B46324" w:rsidP="00F9013F">
      <w:pPr>
        <w:numPr>
          <w:ilvl w:val="0"/>
          <w:numId w:val="4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14:paraId="5DF66ACF" w14:textId="77777777" w:rsidR="00787CC6" w:rsidRDefault="00B46324" w:rsidP="00F9013F">
      <w:pPr>
        <w:numPr>
          <w:ilvl w:val="0"/>
          <w:numId w:val="4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263AD4E8" w14:textId="77777777" w:rsidR="00787CC6" w:rsidRDefault="00B46324" w:rsidP="00F9013F">
      <w:pPr>
        <w:numPr>
          <w:ilvl w:val="0"/>
          <w:numId w:val="4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2235D84B" w14:textId="77777777" w:rsidR="00787CC6" w:rsidRPr="00787CC6" w:rsidRDefault="00B46324" w:rsidP="00621D91">
      <w:pPr>
        <w:pStyle w:val="Akapitzlist"/>
        <w:numPr>
          <w:ilvl w:val="0"/>
          <w:numId w:val="36"/>
        </w:numPr>
        <w:spacing w:before="120" w:after="120" w:line="20" w:lineRule="atLeast"/>
        <w:ind w:left="709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73B80D1" w14:textId="48849ADC" w:rsidR="00787CC6" w:rsidRPr="00787CC6" w:rsidRDefault="00B46324" w:rsidP="00621D91">
      <w:pPr>
        <w:pStyle w:val="Akapitzlist"/>
        <w:numPr>
          <w:ilvl w:val="0"/>
          <w:numId w:val="36"/>
        </w:numPr>
        <w:spacing w:before="120" w:after="120" w:line="20" w:lineRule="atLeast"/>
        <w:ind w:left="709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0CD83E08" w14:textId="77777777" w:rsidR="00787CC6" w:rsidRDefault="00B46324" w:rsidP="00F9013F">
      <w:pPr>
        <w:numPr>
          <w:ilvl w:val="0"/>
          <w:numId w:val="4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</w:t>
      </w:r>
      <w:r w:rsidR="00B901E3"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otwarcia ofert </w:t>
      </w: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zostanie opublikowana na stronie postępowania na platformazakupowa.pl </w:t>
      </w:r>
      <w:r w:rsidR="00B901E3"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sekcji ,,Komunikaty”</w:t>
      </w: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37E8FE61" w14:textId="37254ED9" w:rsidR="00B901E3" w:rsidRPr="00787CC6" w:rsidRDefault="00B901E3" w:rsidP="00F9013F">
      <w:pPr>
        <w:numPr>
          <w:ilvl w:val="0"/>
          <w:numId w:val="4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ustawą </w:t>
      </w:r>
      <w:r w:rsidR="002C5F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zp</w:t>
      </w:r>
      <w:r w:rsidR="00B46324"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publicznego </w:t>
      </w:r>
      <w:r w:rsidR="00B46324"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otwarcia ofert</w:t>
      </w:r>
      <w:r w:rsidRPr="00787C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916604" w:rsidRPr="002242C0" w14:paraId="3E47AFE2" w14:textId="77777777" w:rsidTr="00787CC6">
        <w:tc>
          <w:tcPr>
            <w:tcW w:w="9060" w:type="dxa"/>
            <w:shd w:val="clear" w:color="auto" w:fill="FBE4D5" w:themeFill="accent2" w:themeFillTint="33"/>
          </w:tcPr>
          <w:p w14:paraId="7C3FC8CA" w14:textId="0E0746CC" w:rsidR="00787CC6" w:rsidRPr="00787CC6" w:rsidRDefault="00787CC6" w:rsidP="00C770AD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787C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972B58" w:rsidRPr="00787CC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XVIII</w:t>
            </w:r>
            <w:r w:rsidRPr="00787CC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.</w:t>
            </w:r>
          </w:p>
          <w:p w14:paraId="6DDFD051" w14:textId="4833B2FC" w:rsidR="00B46324" w:rsidRPr="00972B58" w:rsidRDefault="00B46324" w:rsidP="00C770AD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972B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972B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 w:rsidRPr="00972B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14:paraId="1DC564BD" w14:textId="574D3991" w:rsidR="00787CC6" w:rsidRDefault="00B46324" w:rsidP="00621D91">
      <w:pPr>
        <w:pStyle w:val="Akapitzlist"/>
        <w:numPr>
          <w:ilvl w:val="0"/>
          <w:numId w:val="37"/>
        </w:numPr>
        <w:spacing w:before="120" w:after="120" w:line="20" w:lineRule="atLeast"/>
        <w:ind w:left="426" w:right="-2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z zastrzeżeniem art. 110 ust. 2 </w:t>
      </w:r>
      <w:r w:rsidR="002C5F12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787CC6">
        <w:rPr>
          <w:rFonts w:ascii="Arial" w:eastAsia="Times New Roman" w:hAnsi="Arial" w:cs="Arial"/>
          <w:sz w:val="24"/>
          <w:szCs w:val="24"/>
          <w:lang w:eastAsia="pl-PL"/>
        </w:rPr>
        <w:t>pzp, Wykonawc</w:t>
      </w:r>
      <w:r w:rsidR="00A0549A" w:rsidRPr="00787CC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7CC6F3D" w14:textId="77777777" w:rsidR="00787CC6" w:rsidRDefault="00B46324" w:rsidP="00621D91">
      <w:pPr>
        <w:pStyle w:val="Akapitzlist"/>
        <w:numPr>
          <w:ilvl w:val="1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29C150F3" w14:textId="77777777" w:rsidR="00787CC6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369AB09" w14:textId="77777777" w:rsidR="00787CC6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handlu ludźmi, o którym mowa w art. 189a Kodeksu karnego,  </w:t>
      </w:r>
    </w:p>
    <w:p w14:paraId="771E709E" w14:textId="77777777" w:rsidR="00787CC6" w:rsidRPr="00787CC6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>o którym mowa w art. 228–230a, art. 250a Kodeksu karnego lub w art. 46 lub art. 48 ustawy z dnia 25 czerwca 2010 r. o sporcie,</w:t>
      </w:r>
    </w:p>
    <w:p w14:paraId="27357DA0" w14:textId="77777777" w:rsidR="00787CC6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</w:t>
      </w:r>
      <w:r w:rsidRPr="00787C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utrudniania stwierdzenia przestępnego pochodzenia pieniędzy lub ukrywania ich pochodzenia, o którym mowa w art. 299 Kodeksu karnego, </w:t>
      </w:r>
    </w:p>
    <w:p w14:paraId="3F17E514" w14:textId="77777777" w:rsidR="00787CC6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14:paraId="0EA3806F" w14:textId="77777777" w:rsidR="00787CC6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60DE40C2" w14:textId="77777777" w:rsidR="00787CC6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295F49A" w14:textId="77777777" w:rsidR="00C770AD" w:rsidRDefault="00B46324" w:rsidP="00621D91">
      <w:pPr>
        <w:pStyle w:val="Akapitzlist"/>
        <w:numPr>
          <w:ilvl w:val="2"/>
          <w:numId w:val="37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CC6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8B08846" w14:textId="77777777" w:rsidR="00C770AD" w:rsidRDefault="00B46324" w:rsidP="00621D91">
      <w:pPr>
        <w:pStyle w:val="Akapitzlist"/>
        <w:numPr>
          <w:ilvl w:val="1"/>
          <w:numId w:val="38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0AD">
        <w:rPr>
          <w:rFonts w:ascii="Arial" w:eastAsia="Times New Roman" w:hAnsi="Arial" w:cs="Arial"/>
          <w:sz w:val="24"/>
          <w:szCs w:val="24"/>
          <w:lang w:eastAsia="pl-PL"/>
        </w:rPr>
        <w:t>jeżeli urzędującego członka jego organu zarządzającego lub nadzorczego, wspólnika spółki  w spółce jawnej lub partnerskiej albo komplementariusza w spółce komandytowej lub komandytowoakcyjnej lub prokurenta prawomocnie skazano za przestępstwo, o którym mowa w pkt 1</w:t>
      </w:r>
      <w:r w:rsidR="00C770AD">
        <w:rPr>
          <w:rFonts w:ascii="Arial" w:eastAsia="Times New Roman" w:hAnsi="Arial" w:cs="Arial"/>
          <w:sz w:val="24"/>
          <w:szCs w:val="24"/>
          <w:lang w:eastAsia="pl-PL"/>
        </w:rPr>
        <w:t>.1.</w:t>
      </w:r>
      <w:r w:rsidRPr="00C770AD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0204EFF4" w14:textId="77777777" w:rsidR="00C770AD" w:rsidRDefault="00B46324" w:rsidP="00621D91">
      <w:pPr>
        <w:pStyle w:val="Akapitzlist"/>
        <w:numPr>
          <w:ilvl w:val="1"/>
          <w:numId w:val="38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0AD">
        <w:rPr>
          <w:rFonts w:ascii="Arial" w:eastAsia="Times New Roman" w:hAnsi="Arial" w:cs="Arial"/>
          <w:sz w:val="24"/>
          <w:szCs w:val="24"/>
          <w:lang w:eastAsia="pl-PL"/>
        </w:rPr>
        <w:t xml:space="preserve"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21CBFF8" w14:textId="77777777" w:rsidR="00C770AD" w:rsidRDefault="00B46324" w:rsidP="00621D91">
      <w:pPr>
        <w:pStyle w:val="Akapitzlist"/>
        <w:numPr>
          <w:ilvl w:val="1"/>
          <w:numId w:val="38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0AD">
        <w:rPr>
          <w:rFonts w:ascii="Arial" w:eastAsia="Times New Roman" w:hAnsi="Arial" w:cs="Arial"/>
          <w:sz w:val="24"/>
          <w:szCs w:val="24"/>
          <w:lang w:eastAsia="pl-PL"/>
        </w:rPr>
        <w:t xml:space="preserve">wobec którego orzeczono zakaz ubiegania się̨ o zamówienia publiczne; </w:t>
      </w:r>
    </w:p>
    <w:p w14:paraId="11590C1B" w14:textId="1A9E1DB7" w:rsidR="00C770AD" w:rsidRDefault="00B46324" w:rsidP="00621D91">
      <w:pPr>
        <w:pStyle w:val="Akapitzlist"/>
        <w:numPr>
          <w:ilvl w:val="1"/>
          <w:numId w:val="38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0AD">
        <w:rPr>
          <w:rFonts w:ascii="Arial" w:eastAsia="Times New Roman" w:hAnsi="Arial" w:cs="Arial"/>
          <w:sz w:val="24"/>
          <w:szCs w:val="24"/>
          <w:lang w:eastAsia="pl-PL"/>
        </w:rPr>
        <w:t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</w:t>
      </w:r>
      <w:r w:rsidR="000B73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70AD">
        <w:rPr>
          <w:rFonts w:ascii="Arial" w:eastAsia="Times New Roman" w:hAnsi="Arial" w:cs="Arial"/>
          <w:sz w:val="24"/>
          <w:szCs w:val="24"/>
          <w:lang w:eastAsia="pl-PL"/>
        </w:rPr>
        <w:t>2007 r. o ochronie konkurencji i konsumentów, złożyli odrębne oferty</w:t>
      </w:r>
      <w:r w:rsidR="00A45D9F" w:rsidRPr="00C770AD">
        <w:rPr>
          <w:rFonts w:ascii="Arial" w:eastAsia="Times New Roman" w:hAnsi="Arial" w:cs="Arial"/>
          <w:sz w:val="24"/>
          <w:szCs w:val="24"/>
          <w:lang w:eastAsia="pl-PL"/>
        </w:rPr>
        <w:t xml:space="preserve">, oferty częściowe lub wnioski </w:t>
      </w:r>
      <w:r w:rsidRPr="00C770AD">
        <w:rPr>
          <w:rFonts w:ascii="Arial" w:eastAsia="Times New Roman" w:hAnsi="Arial" w:cs="Arial"/>
          <w:sz w:val="24"/>
          <w:szCs w:val="24"/>
          <w:lang w:eastAsia="pl-PL"/>
        </w:rPr>
        <w:t xml:space="preserve">o dopuszczenie do udziału w postepowaniu, chyba że wykażą̨, że przygotowali te oferty lub wnioski niezależnie od siebie; </w:t>
      </w:r>
    </w:p>
    <w:p w14:paraId="5633BBB5" w14:textId="1959492D" w:rsidR="00B46324" w:rsidRPr="00C770AD" w:rsidRDefault="00B46324" w:rsidP="00621D91">
      <w:pPr>
        <w:pStyle w:val="Akapitzlist"/>
        <w:numPr>
          <w:ilvl w:val="1"/>
          <w:numId w:val="38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0AD">
        <w:rPr>
          <w:rFonts w:ascii="Arial" w:eastAsia="Times New Roman" w:hAnsi="Arial" w:cs="Arial"/>
          <w:sz w:val="24"/>
          <w:szCs w:val="24"/>
          <w:lang w:eastAsia="pl-PL"/>
        </w:rPr>
        <w:t xml:space="preserve"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72A50877" w14:textId="77777777" w:rsidR="00C770AD" w:rsidRDefault="006E456C" w:rsidP="00621D91">
      <w:pPr>
        <w:pStyle w:val="Akapitzlist"/>
        <w:numPr>
          <w:ilvl w:val="0"/>
          <w:numId w:val="38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0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może zostać</w:t>
      </w:r>
      <w:r w:rsidR="00B46324" w:rsidRPr="00C770AD">
        <w:rPr>
          <w:rFonts w:ascii="Arial" w:eastAsia="Times New Roman" w:hAnsi="Arial" w:cs="Arial"/>
          <w:sz w:val="24"/>
          <w:szCs w:val="24"/>
          <w:lang w:eastAsia="pl-PL"/>
        </w:rPr>
        <w:t xml:space="preserve"> wykluczony przez Zamawiającego na każdym etapie postępowania o udzielenie zamówienia.</w:t>
      </w:r>
    </w:p>
    <w:p w14:paraId="4C040420" w14:textId="4466F8D2" w:rsidR="006E456C" w:rsidRPr="002C5F12" w:rsidRDefault="006E456C" w:rsidP="00621D91">
      <w:pPr>
        <w:pStyle w:val="Akapitzlist"/>
        <w:numPr>
          <w:ilvl w:val="0"/>
          <w:numId w:val="38"/>
        </w:numPr>
        <w:spacing w:before="120" w:after="120" w:line="20" w:lineRule="atLeast"/>
        <w:ind w:right="-2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5F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ocenia podstawy wykluczenia </w:t>
      </w:r>
      <w:r w:rsidR="002E6035" w:rsidRPr="002C5F12">
        <w:rPr>
          <w:rFonts w:ascii="Arial" w:eastAsia="Times New Roman" w:hAnsi="Arial" w:cs="Arial"/>
          <w:b/>
          <w:sz w:val="24"/>
          <w:szCs w:val="24"/>
          <w:lang w:eastAsia="pl-PL"/>
        </w:rPr>
        <w:t>zgodnie z przepisami art. 110 -111</w:t>
      </w:r>
      <w:r w:rsidR="00B846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p</w:t>
      </w:r>
      <w:r w:rsidR="002E6035" w:rsidRPr="002C5F12">
        <w:rPr>
          <w:rFonts w:ascii="Arial" w:eastAsia="Times New Roman" w:hAnsi="Arial" w:cs="Arial"/>
          <w:b/>
          <w:sz w:val="24"/>
          <w:szCs w:val="24"/>
          <w:lang w:eastAsia="pl-PL"/>
        </w:rPr>
        <w:t>zp</w:t>
      </w:r>
      <w:r w:rsidR="00543F47" w:rsidRPr="002C5F1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C6D77" w:rsidRPr="002242C0" w14:paraId="5B92EBEC" w14:textId="77777777" w:rsidTr="00C770AD">
        <w:tc>
          <w:tcPr>
            <w:tcW w:w="9065" w:type="dxa"/>
            <w:shd w:val="clear" w:color="auto" w:fill="FBE4D5" w:themeFill="accent2" w:themeFillTint="33"/>
          </w:tcPr>
          <w:p w14:paraId="09C05837" w14:textId="77777777" w:rsidR="00C770AD" w:rsidRPr="00C770AD" w:rsidRDefault="00C770AD" w:rsidP="00C770AD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C770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XIX.</w:t>
            </w:r>
          </w:p>
          <w:p w14:paraId="69256B51" w14:textId="14376B70" w:rsidR="00FC6D77" w:rsidRPr="00C770AD" w:rsidRDefault="00FC6D77" w:rsidP="00C770AD">
            <w:pPr>
              <w:spacing w:before="120" w:after="120" w:line="20" w:lineRule="atLeast"/>
              <w:ind w:left="37"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C770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Podstawy wykluczenia, o których mowa w art. 109</w:t>
            </w:r>
            <w:r w:rsidR="00370050" w:rsidRPr="00C770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ust. 1</w:t>
            </w:r>
          </w:p>
        </w:tc>
      </w:tr>
    </w:tbl>
    <w:p w14:paraId="671518B0" w14:textId="6FDD9D15" w:rsidR="00370050" w:rsidRPr="002C5F12" w:rsidRDefault="00370050" w:rsidP="009269DE">
      <w:pPr>
        <w:spacing w:before="120" w:after="120" w:line="20" w:lineRule="atLeast"/>
        <w:ind w:left="567" w:right="-2" w:hanging="5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5F12">
        <w:rPr>
          <w:rFonts w:ascii="Arial" w:eastAsia="Times New Roman" w:hAnsi="Arial" w:cs="Arial"/>
          <w:sz w:val="24"/>
          <w:szCs w:val="24"/>
          <w:lang w:eastAsia="pl-PL"/>
        </w:rPr>
        <w:t>Zamawiający nie przewiduje podstaw wykluczenia, o których mowa w art. 109 ust. 1.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:rsidRPr="002242C0" w14:paraId="5FE65291" w14:textId="77777777" w:rsidTr="00C770AD">
        <w:tc>
          <w:tcPr>
            <w:tcW w:w="9072" w:type="dxa"/>
            <w:shd w:val="clear" w:color="auto" w:fill="FBE4D5" w:themeFill="accent2" w:themeFillTint="33"/>
          </w:tcPr>
          <w:p w14:paraId="798C4263" w14:textId="5CAD85DE" w:rsidR="00C770AD" w:rsidRPr="00C770AD" w:rsidRDefault="00C770AD" w:rsidP="00C770AD">
            <w:pPr>
              <w:shd w:val="clear" w:color="auto" w:fill="FBE4D5" w:themeFill="accent2" w:themeFillTint="33"/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C770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XX</w:t>
            </w:r>
            <w:r w:rsidR="00072C4E" w:rsidRPr="00C770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2F40B180" w14:textId="6A8E8B8B" w:rsidR="00072C4E" w:rsidRPr="002242C0" w:rsidRDefault="00072C4E" w:rsidP="00C770AD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Sposób obliczenia ceny</w:t>
            </w:r>
          </w:p>
        </w:tc>
      </w:tr>
    </w:tbl>
    <w:p w14:paraId="4E53ABE3" w14:textId="7BE2CAB5" w:rsidR="003C32D8" w:rsidRPr="002242C0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ArialMT" w:hAnsi="Arial" w:cs="Arial"/>
          <w:sz w:val="24"/>
          <w:szCs w:val="24"/>
          <w:lang w:eastAsia="pl-PL"/>
        </w:rPr>
        <w:t xml:space="preserve">Wykonawca w oparciu o załączniki nr </w:t>
      </w:r>
      <w:r w:rsidR="00230186" w:rsidRPr="002242C0">
        <w:rPr>
          <w:rFonts w:ascii="Arial" w:eastAsia="ArialMT" w:hAnsi="Arial" w:cs="Arial"/>
          <w:sz w:val="24"/>
          <w:szCs w:val="24"/>
          <w:lang w:eastAsia="pl-PL"/>
        </w:rPr>
        <w:t>4-</w:t>
      </w:r>
      <w:r w:rsidR="00CC47AF">
        <w:rPr>
          <w:rFonts w:ascii="Arial" w:eastAsia="ArialMT" w:hAnsi="Arial" w:cs="Arial"/>
          <w:sz w:val="24"/>
          <w:szCs w:val="24"/>
          <w:lang w:eastAsia="pl-PL"/>
        </w:rPr>
        <w:t>7</w:t>
      </w:r>
      <w:r w:rsidR="00487DEA">
        <w:rPr>
          <w:rFonts w:ascii="Arial" w:eastAsia="ArialMT" w:hAnsi="Arial" w:cs="Arial"/>
          <w:sz w:val="24"/>
          <w:szCs w:val="24"/>
          <w:lang w:eastAsia="pl-PL"/>
        </w:rPr>
        <w:t xml:space="preserve"> do S</w:t>
      </w:r>
      <w:r w:rsidRPr="002242C0">
        <w:rPr>
          <w:rFonts w:ascii="Arial" w:eastAsia="ArialMT" w:hAnsi="Arial" w:cs="Arial"/>
          <w:sz w:val="24"/>
          <w:szCs w:val="24"/>
          <w:lang w:eastAsia="pl-PL"/>
        </w:rPr>
        <w:t xml:space="preserve">WZ, określi cenę zamówienia </w:t>
      </w:r>
      <w:r w:rsidR="00C770AD">
        <w:rPr>
          <w:rFonts w:ascii="Arial" w:eastAsia="ArialMT" w:hAnsi="Arial" w:cs="Arial"/>
          <w:sz w:val="24"/>
          <w:szCs w:val="24"/>
          <w:lang w:eastAsia="pl-PL"/>
        </w:rPr>
        <w:br/>
      </w:r>
      <w:r w:rsidRPr="002242C0">
        <w:rPr>
          <w:rFonts w:ascii="Arial" w:eastAsia="ArialMT" w:hAnsi="Arial" w:cs="Arial"/>
          <w:sz w:val="24"/>
          <w:szCs w:val="24"/>
          <w:lang w:eastAsia="pl-PL"/>
        </w:rPr>
        <w:t>w złotych polskich</w:t>
      </w:r>
      <w:r w:rsidRPr="002242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242C0">
        <w:rPr>
          <w:rFonts w:ascii="Arial" w:eastAsia="ArialMT" w:hAnsi="Arial" w:cs="Arial"/>
          <w:sz w:val="24"/>
          <w:szCs w:val="24"/>
          <w:lang w:eastAsia="pl-PL"/>
        </w:rPr>
        <w:t xml:space="preserve">(PLN), z podaniem kwoty brutto oraz netto (cyfrowo i słownie) </w:t>
      </w:r>
      <w:r w:rsidRPr="00C770AD">
        <w:rPr>
          <w:rFonts w:ascii="Arial" w:eastAsia="ArialMT" w:hAnsi="Arial" w:cs="Arial"/>
          <w:b/>
          <w:sz w:val="24"/>
          <w:szCs w:val="24"/>
          <w:lang w:eastAsia="pl-PL"/>
        </w:rPr>
        <w:t>w załączniku</w:t>
      </w:r>
      <w:r w:rsidRPr="00C770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770AD" w:rsidRPr="00C770AD">
        <w:rPr>
          <w:rFonts w:ascii="Arial" w:eastAsia="ArialMT" w:hAnsi="Arial" w:cs="Arial"/>
          <w:b/>
          <w:sz w:val="24"/>
          <w:szCs w:val="24"/>
          <w:lang w:eastAsia="pl-PL"/>
        </w:rPr>
        <w:t>nr 1</w:t>
      </w:r>
      <w:r w:rsidR="003D0F11" w:rsidRPr="00C770AD">
        <w:rPr>
          <w:rFonts w:ascii="Arial" w:eastAsia="ArialMT" w:hAnsi="Arial" w:cs="Arial"/>
          <w:b/>
          <w:sz w:val="24"/>
          <w:szCs w:val="24"/>
          <w:lang w:eastAsia="pl-PL"/>
        </w:rPr>
        <w:t xml:space="preserve"> </w:t>
      </w:r>
      <w:r w:rsidR="00230186" w:rsidRPr="00C770AD">
        <w:rPr>
          <w:rFonts w:ascii="Arial" w:eastAsia="ArialMT" w:hAnsi="Arial" w:cs="Arial"/>
          <w:b/>
          <w:sz w:val="24"/>
          <w:szCs w:val="24"/>
          <w:lang w:eastAsia="pl-PL"/>
        </w:rPr>
        <w:t>(formularz ofertowy) do S</w:t>
      </w:r>
      <w:r w:rsidRPr="00C770AD">
        <w:rPr>
          <w:rFonts w:ascii="Arial" w:eastAsia="ArialMT" w:hAnsi="Arial" w:cs="Arial"/>
          <w:b/>
          <w:sz w:val="24"/>
          <w:szCs w:val="24"/>
          <w:lang w:eastAsia="pl-PL"/>
        </w:rPr>
        <w:t xml:space="preserve">WZ pkt </w:t>
      </w:r>
      <w:r w:rsidR="00C770AD" w:rsidRPr="00C770AD">
        <w:rPr>
          <w:rFonts w:ascii="Arial" w:eastAsia="ArialMT" w:hAnsi="Arial" w:cs="Arial"/>
          <w:b/>
          <w:sz w:val="24"/>
          <w:szCs w:val="24"/>
          <w:lang w:eastAsia="pl-PL"/>
        </w:rPr>
        <w:t>1.1</w:t>
      </w:r>
      <w:r w:rsidRPr="00C770AD">
        <w:rPr>
          <w:rFonts w:ascii="Arial" w:eastAsia="ArialMT" w:hAnsi="Arial" w:cs="Arial"/>
          <w:b/>
          <w:sz w:val="24"/>
          <w:szCs w:val="24"/>
          <w:lang w:eastAsia="pl-PL"/>
        </w:rPr>
        <w:t>.</w:t>
      </w:r>
      <w:r w:rsidRPr="00C770AD">
        <w:rPr>
          <w:rFonts w:ascii="Arial" w:eastAsia="ArialMT" w:hAnsi="Arial" w:cs="Arial"/>
          <w:sz w:val="24"/>
          <w:szCs w:val="24"/>
          <w:lang w:eastAsia="pl-PL"/>
        </w:rPr>
        <w:t xml:space="preserve"> </w:t>
      </w:r>
    </w:p>
    <w:p w14:paraId="4AFD7FC2" w14:textId="1A65F145" w:rsidR="003C32D8" w:rsidRPr="002242C0" w:rsidRDefault="003C32D8" w:rsidP="00621D91">
      <w:pPr>
        <w:numPr>
          <w:ilvl w:val="0"/>
          <w:numId w:val="15"/>
        </w:numPr>
        <w:spacing w:before="120" w:after="120" w:line="2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Cena oferty będzie traktowana jako ostateczna i nie będzie podlegała żadnym negocjacjom, nie dopuszcza się wariantowości cen.</w:t>
      </w:r>
      <w:r w:rsidR="00487DEA" w:rsidRPr="00487DEA">
        <w:t xml:space="preserve"> </w:t>
      </w:r>
      <w:r w:rsidR="00487DEA" w:rsidRPr="00487DEA">
        <w:rPr>
          <w:rFonts w:ascii="Arial" w:eastAsia="Times New Roman" w:hAnsi="Arial" w:cs="Arial"/>
          <w:sz w:val="24"/>
          <w:szCs w:val="24"/>
          <w:lang w:eastAsia="pl-PL"/>
        </w:rPr>
        <w:t>Wynagrodzenie za wykonanie prac jest wynagrodzeniem kosztorysowym.</w:t>
      </w:r>
    </w:p>
    <w:p w14:paraId="7A1B01AD" w14:textId="6EB8460C" w:rsidR="003C32D8" w:rsidRPr="002242C0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Omyłki rachunkowe w obliczeniu ceny oraz omyłki pisarskie, Zamawiający bę</w:t>
      </w:r>
      <w:r w:rsidR="00230186" w:rsidRPr="002242C0">
        <w:rPr>
          <w:rFonts w:ascii="Arial" w:eastAsia="Times New Roman" w:hAnsi="Arial" w:cs="Arial"/>
          <w:sz w:val="24"/>
          <w:szCs w:val="24"/>
          <w:lang w:eastAsia="pl-PL"/>
        </w:rPr>
        <w:t>dzie poprawiał zgodnie z art. 223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ust. 2 </w:t>
      </w:r>
      <w:r w:rsidR="002C5F12">
        <w:rPr>
          <w:rFonts w:ascii="Arial" w:eastAsia="Times New Roman" w:hAnsi="Arial" w:cs="Arial"/>
          <w:sz w:val="24"/>
          <w:szCs w:val="24"/>
          <w:lang w:eastAsia="pl-PL"/>
        </w:rPr>
        <w:t>ustawy pzp.</w:t>
      </w:r>
    </w:p>
    <w:p w14:paraId="791C3FA2" w14:textId="77777777" w:rsidR="003C32D8" w:rsidRPr="002242C0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Rozliczenia pomiędzy Zamawiającym, a Wykonawcą będą dokonywane wyłącznie w walucie PLN.</w:t>
      </w:r>
    </w:p>
    <w:p w14:paraId="4BC2185F" w14:textId="77777777" w:rsidR="003C32D8" w:rsidRPr="002242C0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42C0">
        <w:rPr>
          <w:rFonts w:ascii="Arial" w:eastAsia="UniversPro-Roman" w:hAnsi="Arial" w:cs="Arial"/>
          <w:sz w:val="24"/>
          <w:szCs w:val="24"/>
          <w:u w:val="single"/>
          <w:lang w:eastAsia="pl-PL"/>
        </w:rPr>
        <w:t>Cena ofertowa podana w</w:t>
      </w:r>
      <w:r w:rsidRPr="002242C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2242C0">
        <w:rPr>
          <w:rFonts w:ascii="Arial" w:eastAsia="UniversPro-Roman" w:hAnsi="Arial" w:cs="Arial"/>
          <w:sz w:val="24"/>
          <w:szCs w:val="24"/>
          <w:u w:val="single"/>
          <w:lang w:eastAsia="pl-PL"/>
        </w:rPr>
        <w:t xml:space="preserve">ofercie musi być ceną brutto (razem z podatkiem VAT). </w:t>
      </w:r>
    </w:p>
    <w:p w14:paraId="1C08CD76" w14:textId="4D365143" w:rsidR="00355293" w:rsidRPr="00355293" w:rsidRDefault="003C32D8" w:rsidP="00355293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5293">
        <w:rPr>
          <w:rFonts w:ascii="Arial" w:eastAsia="Times New Roman" w:hAnsi="Arial" w:cs="Arial"/>
          <w:sz w:val="24"/>
          <w:szCs w:val="24"/>
          <w:u w:val="single"/>
          <w:lang w:eastAsia="pl-PL"/>
        </w:rPr>
        <w:t>Cena o</w:t>
      </w:r>
      <w:r w:rsidR="00355293" w:rsidRPr="00355293">
        <w:rPr>
          <w:rFonts w:ascii="Arial" w:eastAsia="Times New Roman" w:hAnsi="Arial" w:cs="Arial"/>
          <w:sz w:val="24"/>
          <w:szCs w:val="24"/>
          <w:u w:val="single"/>
          <w:lang w:eastAsia="pl-PL"/>
        </w:rPr>
        <w:t>ferty winna wynikać z kosztorysów ofertowych</w:t>
      </w:r>
      <w:r w:rsidRPr="00355293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355293" w:rsidRPr="00355293">
        <w:rPr>
          <w:rFonts w:ascii="Arial" w:eastAsia="Times New Roman" w:hAnsi="Arial" w:cs="Arial"/>
          <w:sz w:val="24"/>
          <w:szCs w:val="24"/>
          <w:lang w:eastAsia="pl-PL"/>
        </w:rPr>
        <w:t xml:space="preserve">e należy sporządzić </w:t>
      </w:r>
      <w:r w:rsidR="00355293" w:rsidRPr="00355293">
        <w:rPr>
          <w:rFonts w:ascii="Arial" w:hAnsi="Arial" w:cs="Arial"/>
          <w:sz w:val="24"/>
          <w:szCs w:val="24"/>
          <w:shd w:val="clear" w:color="auto" w:fill="FFFFFF"/>
        </w:rPr>
        <w:t>należy sporządzić zgodnie ze Specyfikacją Techniczną Odbioru i Wykonania Robót Budowlanych (STWIORB), przedmiarem robót, uwzględniając wszystkie pozycje przedmiotu zamówienia, przy zachowaniu kolejności pozycji przedmiaru.</w:t>
      </w:r>
      <w:r w:rsidR="00355293" w:rsidRPr="00355293">
        <w:rPr>
          <w:rFonts w:ascii="Arial" w:hAnsi="Arial" w:cs="Arial"/>
          <w:b/>
          <w:sz w:val="24"/>
          <w:szCs w:val="24"/>
        </w:rPr>
        <w:t xml:space="preserve"> Cena wynikająca z kosztorysu ofertowego musi być zgodna z przedstawioną w formularzu ofertowym.</w:t>
      </w:r>
    </w:p>
    <w:p w14:paraId="18BEF293" w14:textId="2E7CC532" w:rsidR="00355293" w:rsidRPr="00355293" w:rsidRDefault="00355293" w:rsidP="00355293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5293">
        <w:rPr>
          <w:rFonts w:ascii="Arial" w:hAnsi="Arial" w:cs="Arial"/>
          <w:b/>
          <w:sz w:val="24"/>
          <w:szCs w:val="24"/>
          <w:shd w:val="clear" w:color="auto" w:fill="FFFFFF"/>
        </w:rPr>
        <w:t>Kosztorysy ofertowe</w:t>
      </w:r>
      <w:r w:rsidRPr="00355293">
        <w:rPr>
          <w:rFonts w:ascii="Arial" w:hAnsi="Arial" w:cs="Arial"/>
          <w:sz w:val="24"/>
          <w:szCs w:val="24"/>
          <w:shd w:val="clear" w:color="auto" w:fill="FFFFFF"/>
        </w:rPr>
        <w:t xml:space="preserve"> winny stanowić treść oferty zawierającą zakres oferowanego przedmiotu zamówienia, sposób jego realizacji oraz cenę. Dokument ten musi zatem prezentować przedmiot zamówienia zgodny z wymaganiami Zamawiającego określonymi w SWZ.</w:t>
      </w:r>
    </w:p>
    <w:p w14:paraId="706CA88C" w14:textId="39CBD434" w:rsidR="00355293" w:rsidRPr="00355293" w:rsidRDefault="00355293" w:rsidP="00355293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5293">
        <w:rPr>
          <w:rFonts w:ascii="Arial" w:hAnsi="Arial" w:cs="Arial"/>
          <w:b/>
          <w:iCs/>
          <w:sz w:val="24"/>
          <w:szCs w:val="24"/>
        </w:rPr>
        <w:t xml:space="preserve">Kosztorysy ofertowe należy opracować </w:t>
      </w:r>
      <w:r w:rsidRPr="00355293">
        <w:rPr>
          <w:rFonts w:ascii="Arial" w:hAnsi="Arial" w:cs="Arial"/>
          <w:b/>
          <w:iCs/>
          <w:sz w:val="24"/>
          <w:szCs w:val="24"/>
          <w:u w:val="single"/>
        </w:rPr>
        <w:t>metodą kalkulacji uproszczonej</w:t>
      </w:r>
      <w:r w:rsidRPr="00355293">
        <w:rPr>
          <w:rFonts w:ascii="Arial" w:hAnsi="Arial" w:cs="Arial"/>
          <w:b/>
          <w:iCs/>
          <w:sz w:val="24"/>
          <w:szCs w:val="24"/>
        </w:rPr>
        <w:t>, polegającą na obliczeniu wartości kosztorysowej robót objętych przedmiar</w:t>
      </w:r>
      <w:r>
        <w:rPr>
          <w:rFonts w:ascii="Arial" w:hAnsi="Arial" w:cs="Arial"/>
          <w:b/>
          <w:iCs/>
          <w:sz w:val="24"/>
          <w:szCs w:val="24"/>
        </w:rPr>
        <w:t>ami</w:t>
      </w:r>
      <w:r w:rsidRPr="00355293">
        <w:rPr>
          <w:rFonts w:ascii="Arial" w:hAnsi="Arial" w:cs="Arial"/>
          <w:b/>
          <w:iCs/>
          <w:sz w:val="24"/>
          <w:szCs w:val="24"/>
        </w:rPr>
        <w:t xml:space="preserve"> robót jako sumy iloczynów ilości jednostek przedmiarowych robót podstawowych i ich cen jednostkowych bez podatku od towarów </w:t>
      </w:r>
      <w:r>
        <w:rPr>
          <w:rFonts w:ascii="Arial" w:hAnsi="Arial" w:cs="Arial"/>
          <w:b/>
          <w:iCs/>
          <w:sz w:val="24"/>
          <w:szCs w:val="24"/>
        </w:rPr>
        <w:br/>
      </w:r>
      <w:r w:rsidRPr="00355293">
        <w:rPr>
          <w:rFonts w:ascii="Arial" w:hAnsi="Arial" w:cs="Arial"/>
          <w:b/>
          <w:iCs/>
          <w:sz w:val="24"/>
          <w:szCs w:val="24"/>
        </w:rPr>
        <w:t xml:space="preserve">i usług. </w:t>
      </w:r>
    </w:p>
    <w:p w14:paraId="70EDFDF2" w14:textId="2F05BD10" w:rsidR="00C20960" w:rsidRPr="00C20960" w:rsidRDefault="00355293" w:rsidP="00C20960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4606B">
        <w:rPr>
          <w:rFonts w:ascii="Arial" w:hAnsi="Arial" w:cs="Arial"/>
          <w:b/>
          <w:iCs/>
          <w:sz w:val="24"/>
          <w:szCs w:val="24"/>
          <w:u w:val="single"/>
        </w:rPr>
        <w:t xml:space="preserve">Kosztorysy ofertowe w swej treści </w:t>
      </w:r>
      <w:r w:rsidR="00E4606B">
        <w:rPr>
          <w:rFonts w:ascii="Arial" w:hAnsi="Arial" w:cs="Arial"/>
          <w:b/>
          <w:iCs/>
          <w:sz w:val="24"/>
          <w:szCs w:val="24"/>
          <w:u w:val="single"/>
        </w:rPr>
        <w:t xml:space="preserve">(plik elektroniczny) </w:t>
      </w:r>
      <w:r w:rsidRPr="00E4606B">
        <w:rPr>
          <w:rFonts w:ascii="Arial" w:hAnsi="Arial" w:cs="Arial"/>
          <w:b/>
          <w:iCs/>
          <w:sz w:val="24"/>
          <w:szCs w:val="24"/>
          <w:u w:val="single"/>
        </w:rPr>
        <w:t>winny zawierać:</w:t>
      </w:r>
      <w:r w:rsidRPr="00355293">
        <w:rPr>
          <w:rFonts w:ascii="Arial" w:hAnsi="Arial" w:cs="Arial"/>
          <w:iCs/>
          <w:sz w:val="24"/>
          <w:szCs w:val="24"/>
        </w:rPr>
        <w:t xml:space="preserve"> rodzaj robot, ilość jednostek zgodną z przedmiarem, cenę jednostkową netto, wartość netto i wartość brutto. Cena każdej pozycji kosztorysowej miała być tak skalkulowana, by zawierała koszty robocizny, materiałów, zakupu, pracy sprzętu </w:t>
      </w:r>
      <w:r w:rsidR="00E4606B">
        <w:rPr>
          <w:rFonts w:ascii="Arial" w:hAnsi="Arial" w:cs="Arial"/>
          <w:iCs/>
          <w:sz w:val="24"/>
          <w:szCs w:val="24"/>
        </w:rPr>
        <w:br/>
      </w:r>
      <w:r w:rsidRPr="00355293">
        <w:rPr>
          <w:rFonts w:ascii="Arial" w:hAnsi="Arial" w:cs="Arial"/>
          <w:iCs/>
          <w:sz w:val="24"/>
          <w:szCs w:val="24"/>
        </w:rPr>
        <w:t>i transportu technologicznego oraz koszty pośrednie i zysk.</w:t>
      </w:r>
      <w:r w:rsidR="00C20960" w:rsidRPr="00C20960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70D145C" w14:textId="77777777" w:rsidR="00355293" w:rsidRPr="00355293" w:rsidRDefault="00355293" w:rsidP="00355293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55293">
        <w:rPr>
          <w:rFonts w:ascii="Arial" w:hAnsi="Arial" w:cs="Arial"/>
          <w:sz w:val="24"/>
          <w:szCs w:val="24"/>
        </w:rPr>
        <w:lastRenderedPageBreak/>
        <w:t xml:space="preserve">W przypadku różnic w zapisach ceny ofertowej brutto w kosztorysie ofertowym </w:t>
      </w:r>
      <w:r w:rsidRPr="00355293">
        <w:rPr>
          <w:rFonts w:ascii="Arial" w:hAnsi="Arial" w:cs="Arial"/>
          <w:sz w:val="24"/>
          <w:szCs w:val="24"/>
        </w:rPr>
        <w:br/>
        <w:t>i formularzu ofertowym, Zamawiający będzie brał pod uwagę wartość brutto wynikającą z wyliczeń kosztorysu ofertowego.</w:t>
      </w:r>
    </w:p>
    <w:p w14:paraId="770FB1CA" w14:textId="77777777" w:rsidR="00355293" w:rsidRDefault="00355293" w:rsidP="00355293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355293">
        <w:rPr>
          <w:rFonts w:ascii="Arial" w:eastAsia="ArialMT" w:hAnsi="Arial" w:cs="Arial"/>
          <w:sz w:val="24"/>
          <w:szCs w:val="24"/>
        </w:rPr>
        <w:t xml:space="preserve">Cena podana w ofercie winna obejmować wszystkie koszty i opłaty, jakie powstaną w związku z wykonaniem zamówienia, w szczególności: opłaty nie wymienione, a które mogą wystąpić przy realizacji przedmiotu zamówienia, </w:t>
      </w:r>
      <w:r w:rsidRPr="00355293">
        <w:rPr>
          <w:rFonts w:ascii="Arial" w:hAnsi="Arial" w:cs="Arial"/>
          <w:b/>
          <w:sz w:val="24"/>
          <w:szCs w:val="24"/>
        </w:rPr>
        <w:br/>
      </w:r>
      <w:r w:rsidRPr="00355293">
        <w:rPr>
          <w:rFonts w:ascii="Arial" w:eastAsia="ArialMT" w:hAnsi="Arial" w:cs="Arial"/>
          <w:sz w:val="24"/>
          <w:szCs w:val="24"/>
        </w:rPr>
        <w:t xml:space="preserve">w tym ubezpieczenia, wszelkie podatki, w tym także należny podatek VAT, zysk, narzuty, koszty dostawy, koszty </w:t>
      </w:r>
      <w:r w:rsidRPr="00355293">
        <w:rPr>
          <w:rFonts w:ascii="Arial" w:hAnsi="Arial" w:cs="Arial"/>
          <w:sz w:val="24"/>
          <w:szCs w:val="24"/>
          <w:lang w:eastAsia="en-GB"/>
        </w:rPr>
        <w:t>szkód będących następstwem działania lub zaniechania ze strony Wykonawcy i wszystkich innych osób, przy pomocy których wykonuje niniejszą umowę,</w:t>
      </w:r>
      <w:r w:rsidRPr="00355293">
        <w:rPr>
          <w:rFonts w:ascii="Arial" w:eastAsia="ArialMT" w:hAnsi="Arial" w:cs="Arial"/>
          <w:sz w:val="24"/>
          <w:szCs w:val="24"/>
        </w:rPr>
        <w:t xml:space="preserve"> ewentualne upusty oraz pozostałe składniki cenotwórcze. Wykonawcy zobowiązani są do bardzo starannego zapoznania się z przedmiotem zamówienia, warunkami wykonania i wszystkimi czynnikami mogącymi mieć wpływ na cenę ofertową brutto za wykonanie zamówienia.</w:t>
      </w:r>
    </w:p>
    <w:p w14:paraId="5F6B2932" w14:textId="10C4C285" w:rsidR="003C32D8" w:rsidRPr="002242C0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Wyniki obliczenia wartości w poszczególnych pozycjach kosztorysu, jak również sumaryczne wartości </w:t>
      </w:r>
      <w:r w:rsidR="00D06C1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końcową wart</w:t>
      </w:r>
      <w:r w:rsidR="00D06C19">
        <w:rPr>
          <w:rFonts w:ascii="Arial" w:eastAsia="Times New Roman" w:hAnsi="Arial" w:cs="Arial"/>
          <w:sz w:val="24"/>
          <w:szCs w:val="24"/>
          <w:lang w:eastAsia="pl-PL"/>
        </w:rPr>
        <w:t xml:space="preserve">ość kosztorysową należy podać w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zaokrągleniu do 1 gr. </w:t>
      </w:r>
    </w:p>
    <w:p w14:paraId="7DD09952" w14:textId="77777777" w:rsidR="00B35A29" w:rsidRDefault="00B35A29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A29">
        <w:rPr>
          <w:rFonts w:ascii="Arial" w:eastAsia="ArialMT" w:hAnsi="Arial" w:cs="Arial"/>
          <w:sz w:val="24"/>
          <w:szCs w:val="24"/>
          <w:lang w:eastAsia="pl-PL"/>
        </w:rPr>
        <w:t>Do porównania i oceny ofert Zamawiający będzie brał pod uwagę cenę brutto</w:t>
      </w:r>
      <w:r w:rsidRPr="00B35A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wynikającą z podsumowania kosztorysu ofertowego.</w:t>
      </w:r>
    </w:p>
    <w:p w14:paraId="7B592A4C" w14:textId="387919D8" w:rsidR="00B35A29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A29">
        <w:rPr>
          <w:rFonts w:ascii="Arial" w:eastAsia="ArialMT" w:hAnsi="Arial" w:cs="Arial"/>
          <w:sz w:val="24"/>
          <w:szCs w:val="24"/>
          <w:lang w:eastAsia="pl-PL"/>
        </w:rPr>
        <w:t xml:space="preserve">Zamawiający wymaga, aby przedmiot zamówienia został zrealizowany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br/>
        <w:t>z uwzględnieniem wszy</w:t>
      </w:r>
      <w:r w:rsidR="00725D63" w:rsidRPr="00B35A29">
        <w:rPr>
          <w:rFonts w:ascii="Arial" w:eastAsia="ArialMT" w:hAnsi="Arial" w:cs="Arial"/>
          <w:sz w:val="24"/>
          <w:szCs w:val="24"/>
          <w:lang w:eastAsia="pl-PL"/>
        </w:rPr>
        <w:t>stkich wyjaśnień, modyfikacji S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WZ oraz dokumentów składających się na szczegółowy opis przedmiotu zamówienia</w:t>
      </w:r>
      <w:r w:rsidR="00090596">
        <w:rPr>
          <w:rFonts w:ascii="Arial" w:eastAsia="ArialMT" w:hAnsi="Arial" w:cs="Arial"/>
          <w:sz w:val="24"/>
          <w:szCs w:val="24"/>
          <w:lang w:eastAsia="pl-PL"/>
        </w:rPr>
        <w:t>.</w:t>
      </w:r>
    </w:p>
    <w:p w14:paraId="5CB70021" w14:textId="77777777" w:rsidR="00B35A29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A29">
        <w:rPr>
          <w:rFonts w:ascii="Arial" w:eastAsia="ArialMT" w:hAnsi="Arial" w:cs="Arial"/>
          <w:sz w:val="24"/>
          <w:szCs w:val="24"/>
          <w:lang w:eastAsia="pl-PL"/>
        </w:rPr>
        <w:t>Wykonawca powinien zwrócić się do Zamawiającego o wyjaśnienie ewentualnych</w:t>
      </w:r>
      <w:r w:rsidRPr="00B35A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 xml:space="preserve">rozbieżności w dokumentacji składającej się na szczegółowy opis przedmiotu zamówienia, </w:t>
      </w:r>
      <w:r w:rsidR="00972B58" w:rsidRPr="00B35A29">
        <w:rPr>
          <w:rFonts w:ascii="Arial" w:eastAsia="ArialMT" w:hAnsi="Arial" w:cs="Arial"/>
          <w:sz w:val="24"/>
          <w:szCs w:val="24"/>
          <w:lang w:eastAsia="pl-PL"/>
        </w:rPr>
        <w:t>zgodnie z zapisami Rozdziału XVI SWZ.</w:t>
      </w:r>
    </w:p>
    <w:p w14:paraId="38EFD644" w14:textId="77777777" w:rsidR="00B35A29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A29">
        <w:rPr>
          <w:rFonts w:ascii="Arial" w:eastAsia="Times New Roman" w:hAnsi="Arial" w:cs="Arial"/>
          <w:sz w:val="24"/>
          <w:szCs w:val="24"/>
          <w:lang w:eastAsia="pl-PL"/>
        </w:rPr>
        <w:t>Ceny jednostkowe podane w kosztorys</w:t>
      </w:r>
      <w:r w:rsidR="00D06C19" w:rsidRPr="00B35A29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972B58" w:rsidRPr="00B35A29">
        <w:rPr>
          <w:rFonts w:ascii="Arial" w:eastAsia="Times New Roman" w:hAnsi="Arial" w:cs="Arial"/>
          <w:sz w:val="24"/>
          <w:szCs w:val="24"/>
          <w:lang w:eastAsia="pl-PL"/>
        </w:rPr>
        <w:t xml:space="preserve"> ofertowy</w:t>
      </w:r>
      <w:r w:rsidR="00D06C19" w:rsidRPr="00B35A29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35A29">
        <w:rPr>
          <w:rFonts w:ascii="Arial" w:eastAsia="Times New Roman" w:hAnsi="Arial" w:cs="Arial"/>
          <w:sz w:val="24"/>
          <w:szCs w:val="24"/>
          <w:lang w:eastAsia="pl-PL"/>
        </w:rPr>
        <w:t xml:space="preserve"> nie podlegają waloryzacji </w:t>
      </w:r>
      <w:r w:rsidRPr="00B35A29">
        <w:rPr>
          <w:rFonts w:ascii="Arial" w:eastAsia="Times New Roman" w:hAnsi="Arial" w:cs="Arial"/>
          <w:sz w:val="24"/>
          <w:szCs w:val="24"/>
          <w:lang w:eastAsia="pl-PL"/>
        </w:rPr>
        <w:br/>
        <w:t>do końca realizacji przedmiotu zamówienia.</w:t>
      </w:r>
    </w:p>
    <w:p w14:paraId="73AD106D" w14:textId="73E7B66A" w:rsidR="00B35A29" w:rsidRDefault="00972B5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A29">
        <w:rPr>
          <w:rFonts w:ascii="Arial" w:eastAsia="ArialMT" w:hAnsi="Arial" w:cs="Arial"/>
          <w:sz w:val="24"/>
          <w:szCs w:val="24"/>
          <w:lang w:eastAsia="pl-PL"/>
        </w:rPr>
        <w:t>Wykonawca ponosić będzie skutki wynikające z nieuwzględnienia okoliczności,</w:t>
      </w:r>
      <w:r w:rsidRPr="00B35A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które mogą wpłynąć na cenę zamówienia. W związku z tym od Wykonawcy</w:t>
      </w:r>
      <w:r w:rsidRPr="00B35A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wymagane jest bardzo szczegółowe zapoznanie się z przedmiotem zamówienia,</w:t>
      </w:r>
      <w:r w:rsidRPr="00B35A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które umożliwi zrealizowanie</w:t>
      </w:r>
      <w:r w:rsidR="006654F2">
        <w:rPr>
          <w:rFonts w:ascii="Arial" w:eastAsia="ArialMT" w:hAnsi="Arial" w:cs="Arial"/>
          <w:sz w:val="24"/>
          <w:szCs w:val="24"/>
          <w:lang w:eastAsia="pl-PL"/>
        </w:rPr>
        <w:t xml:space="preserve"> przedmiotu zamówienia zgodnie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z zasadami sztuki</w:t>
      </w:r>
      <w:r w:rsidRPr="00B35A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budowlanej i prawidłowe jego ukończenie, a także sprawdzenie warunków</w:t>
      </w:r>
      <w:r w:rsidRPr="00B35A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B35A29">
        <w:rPr>
          <w:rFonts w:ascii="Arial" w:eastAsia="ArialMT" w:hAnsi="Arial" w:cs="Arial"/>
          <w:sz w:val="24"/>
          <w:szCs w:val="24"/>
          <w:lang w:eastAsia="pl-PL"/>
        </w:rPr>
        <w:t>wykonania zamówienia i skalkulowania ceny oferty z należytą starannością.</w:t>
      </w:r>
    </w:p>
    <w:p w14:paraId="1E2AF306" w14:textId="6D16EC40" w:rsidR="00B35A29" w:rsidRPr="006654F2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A29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="006654F2" w:rsidRPr="006654F2">
        <w:rPr>
          <w:rFonts w:ascii="Arial" w:eastAsia="Times New Roman" w:hAnsi="Arial" w:cs="Arial"/>
          <w:sz w:val="24"/>
          <w:szCs w:val="24"/>
          <w:lang w:eastAsia="pl-PL"/>
        </w:rPr>
        <w:t xml:space="preserve">ponosi wszelkie koszty związane z wykonaniem obowiązków nałożonych na niego w niniejszej umowie, w </w:t>
      </w:r>
      <w:r w:rsidR="006654F2">
        <w:rPr>
          <w:rFonts w:ascii="Arial" w:eastAsia="Times New Roman" w:hAnsi="Arial" w:cs="Arial"/>
          <w:sz w:val="24"/>
          <w:szCs w:val="24"/>
          <w:lang w:eastAsia="pl-PL"/>
        </w:rPr>
        <w:t xml:space="preserve">przepisach prawa oraz wyłączną </w:t>
      </w:r>
      <w:r w:rsidR="006654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54F2" w:rsidRPr="006654F2">
        <w:rPr>
          <w:rFonts w:ascii="Arial" w:eastAsia="Times New Roman" w:hAnsi="Arial" w:cs="Arial"/>
          <w:sz w:val="24"/>
          <w:szCs w:val="24"/>
          <w:lang w:eastAsia="pl-PL"/>
        </w:rPr>
        <w:t>i pełną odpowiedzialność za skutki ich niewykonania lub nienależytego wykonania wobec Zamawiającego oraz osób trzecich. W szczególności Wykonawca ponosi odpowiedzialność z tytułu konieczności uiszczenia opłat, kar lub grzywien przewidzianych w przepisach dotyczących ochrony śr</w:t>
      </w:r>
      <w:r w:rsidR="007015BD">
        <w:rPr>
          <w:rFonts w:ascii="Arial" w:eastAsia="Times New Roman" w:hAnsi="Arial" w:cs="Arial"/>
          <w:sz w:val="24"/>
          <w:szCs w:val="24"/>
          <w:lang w:eastAsia="pl-PL"/>
        </w:rPr>
        <w:t xml:space="preserve">odowiska lub przyrody </w:t>
      </w:r>
      <w:r w:rsidR="006654F2" w:rsidRPr="006654F2">
        <w:rPr>
          <w:rFonts w:ascii="Arial" w:eastAsia="Times New Roman" w:hAnsi="Arial" w:cs="Arial"/>
          <w:sz w:val="24"/>
          <w:szCs w:val="24"/>
          <w:lang w:eastAsia="pl-PL"/>
        </w:rPr>
        <w:t>i przepisach regulujących gospodarkę odpadami.</w:t>
      </w:r>
    </w:p>
    <w:p w14:paraId="3FCF0867" w14:textId="77777777" w:rsidR="00B35A29" w:rsidRDefault="00972B5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A29">
        <w:rPr>
          <w:rFonts w:ascii="Arial" w:hAnsi="Arial" w:cs="Arial"/>
          <w:sz w:val="24"/>
          <w:szCs w:val="24"/>
        </w:rPr>
        <w:t xml:space="preserve">Jeżeli zaoferowana cena lub koszt, lub ich istotne części składowe, wydają się </w:t>
      </w:r>
      <w:r w:rsidRPr="00B35A29">
        <w:rPr>
          <w:rFonts w:ascii="Arial" w:hAnsi="Arial" w:cs="Arial"/>
          <w:b/>
          <w:sz w:val="24"/>
          <w:szCs w:val="24"/>
        </w:rPr>
        <w:t>rażąco niskie</w:t>
      </w:r>
      <w:r w:rsidRPr="00B35A29">
        <w:rPr>
          <w:rFonts w:ascii="Arial" w:hAnsi="Arial" w:cs="Arial"/>
          <w:sz w:val="24"/>
          <w:szCs w:val="24"/>
        </w:rPr>
        <w:t xml:space="preserve">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14:paraId="139D08C2" w14:textId="031B0D04" w:rsidR="007E01CD" w:rsidRPr="00B35A29" w:rsidRDefault="003C32D8" w:rsidP="00621D91">
      <w:pPr>
        <w:numPr>
          <w:ilvl w:val="0"/>
          <w:numId w:val="15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A29">
        <w:rPr>
          <w:rFonts w:ascii="Arial" w:eastAsia="UniversPro-Roman" w:hAnsi="Arial" w:cs="Arial"/>
          <w:sz w:val="24"/>
          <w:szCs w:val="24"/>
          <w:lang w:eastAsia="pl-PL"/>
        </w:rPr>
        <w:lastRenderedPageBreak/>
        <w:t xml:space="preserve">Zamawiający, oceniając wyjaśnienia Wykonawcy, weźmie pod uwagę </w:t>
      </w:r>
      <w:r w:rsidR="007E01CD" w:rsidRPr="00B35A29">
        <w:rPr>
          <w:rFonts w:ascii="Arial" w:hAnsi="Arial" w:cs="Arial"/>
          <w:sz w:val="24"/>
          <w:szCs w:val="24"/>
        </w:rPr>
        <w:t xml:space="preserve">złożone dowody w zakresie wyliczenia ceny lub kosztu, lub ich istotnych części składowych. Mogą one dotyczyć w szczególności: </w:t>
      </w:r>
    </w:p>
    <w:p w14:paraId="5407E347" w14:textId="77777777" w:rsidR="007E01CD" w:rsidRPr="00972B58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 xml:space="preserve">1) zarządzania procesem produkcji, świadczonych usług lub metody budowy; </w:t>
      </w:r>
    </w:p>
    <w:p w14:paraId="4DA70E8F" w14:textId="77777777" w:rsidR="007E01CD" w:rsidRPr="00972B58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 xml:space="preserve">2) wybranych rozwiązań technicznych, wyjątkowo korzystnych warunków dostaw, usług albo związanych z realizacją robót budowlanych; </w:t>
      </w:r>
    </w:p>
    <w:p w14:paraId="1CE64FC7" w14:textId="77777777" w:rsidR="007E01CD" w:rsidRPr="00972B58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 xml:space="preserve">3) oryginalności dostaw, usług lub robót budowlanych oferowanych przez wykonawcę; </w:t>
      </w:r>
    </w:p>
    <w:p w14:paraId="4A8F583D" w14:textId="4A7C123C" w:rsidR="007E01CD" w:rsidRPr="00972B58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>4) 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</w:t>
      </w:r>
      <w:r w:rsidR="002C5F12">
        <w:rPr>
          <w:rFonts w:ascii="Arial" w:hAnsi="Arial" w:cs="Arial"/>
        </w:rPr>
        <w:t>20 r. poz. 220</w:t>
      </w:r>
      <w:r w:rsidRPr="00972B58">
        <w:rPr>
          <w:rFonts w:ascii="Arial" w:hAnsi="Arial" w:cs="Arial"/>
        </w:rPr>
        <w:t xml:space="preserve">7) lub przepisów odrębnych właściwych dla spraw, z którymi związane jest realizowane zamówienie; </w:t>
      </w:r>
    </w:p>
    <w:p w14:paraId="7838F8EB" w14:textId="77777777" w:rsidR="007E01CD" w:rsidRPr="00972B58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 xml:space="preserve">5) zgodności z prawem w rozumieniu przepisów o postępowaniu w sprawach dotyczących pomocy publicznej; </w:t>
      </w:r>
    </w:p>
    <w:p w14:paraId="3CB24AA1" w14:textId="77777777" w:rsidR="007E01CD" w:rsidRPr="00972B58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 xml:space="preserve">6) zgodności z przepisami z zakresu prawa pracy i zabezpieczenia społecznego, obowiązującymi w miejscu, w którym realizowane jest zamówienie; </w:t>
      </w:r>
    </w:p>
    <w:p w14:paraId="1EE5D4B0" w14:textId="77777777" w:rsidR="007E01CD" w:rsidRPr="00972B58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 xml:space="preserve">7) zgodności z przepisami z zakresu ochrony środowiska; </w:t>
      </w:r>
    </w:p>
    <w:p w14:paraId="721D2160" w14:textId="77777777" w:rsidR="007E01CD" w:rsidRPr="002242C0" w:rsidRDefault="007E01CD" w:rsidP="00B35A29">
      <w:pPr>
        <w:pStyle w:val="Default"/>
        <w:spacing w:before="120" w:after="120" w:line="20" w:lineRule="atLeast"/>
        <w:ind w:left="709" w:hanging="283"/>
        <w:jc w:val="both"/>
        <w:rPr>
          <w:rFonts w:ascii="Arial" w:hAnsi="Arial" w:cs="Arial"/>
        </w:rPr>
      </w:pPr>
      <w:r w:rsidRPr="00972B58">
        <w:rPr>
          <w:rFonts w:ascii="Arial" w:hAnsi="Arial" w:cs="Arial"/>
        </w:rPr>
        <w:t>8) wypełniania obowiązków związanych z powierzeniem wykonania części zamówienia podwykonawcy.</w:t>
      </w:r>
      <w:r w:rsidRPr="002242C0">
        <w:rPr>
          <w:rFonts w:ascii="Arial" w:hAnsi="Arial" w:cs="Arial"/>
        </w:rPr>
        <w:t xml:space="preserve"> </w:t>
      </w:r>
    </w:p>
    <w:p w14:paraId="449E9A54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19FFD9E9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44E4B006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3632EB30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65BD147D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0DDFFBA7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1A8D7F96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42465776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5E99C047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79F812E8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68C466D3" w14:textId="77777777" w:rsidR="00B35A29" w:rsidRPr="00B35A29" w:rsidRDefault="00B35A29" w:rsidP="00621D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0" w:lineRule="atLeast"/>
        <w:contextualSpacing w:val="0"/>
        <w:jc w:val="both"/>
        <w:rPr>
          <w:rFonts w:ascii="Arial" w:hAnsi="Arial" w:cs="Arial"/>
          <w:b/>
          <w:vanish/>
          <w:color w:val="000000"/>
          <w:sz w:val="24"/>
          <w:szCs w:val="24"/>
        </w:rPr>
      </w:pPr>
    </w:p>
    <w:p w14:paraId="1BE18FE1" w14:textId="77777777" w:rsidR="00B35A29" w:rsidRDefault="00972B58" w:rsidP="00621D91">
      <w:pPr>
        <w:pStyle w:val="Default"/>
        <w:numPr>
          <w:ilvl w:val="0"/>
          <w:numId w:val="25"/>
        </w:numPr>
        <w:spacing w:before="120" w:after="120" w:line="20" w:lineRule="atLeast"/>
        <w:ind w:left="426" w:hanging="153"/>
        <w:jc w:val="both"/>
        <w:rPr>
          <w:rFonts w:ascii="Arial" w:hAnsi="Arial" w:cs="Arial"/>
          <w:b/>
        </w:rPr>
      </w:pPr>
      <w:r w:rsidRPr="00972B58">
        <w:rPr>
          <w:rFonts w:ascii="Arial" w:hAnsi="Arial" w:cs="Arial"/>
          <w:b/>
        </w:rPr>
        <w:t>Obowiązek wykazania, że oferta nie zawiera rażąco niskiej ceny lub kosztu spoczywa na Wykonawcy.</w:t>
      </w:r>
    </w:p>
    <w:p w14:paraId="205EAC6C" w14:textId="7AE33895" w:rsidR="00972B58" w:rsidRDefault="00972B58" w:rsidP="00621D91">
      <w:pPr>
        <w:pStyle w:val="Default"/>
        <w:numPr>
          <w:ilvl w:val="0"/>
          <w:numId w:val="25"/>
        </w:numPr>
        <w:spacing w:before="120" w:after="120" w:line="20" w:lineRule="atLeast"/>
        <w:ind w:left="426" w:hanging="153"/>
        <w:jc w:val="both"/>
        <w:rPr>
          <w:rFonts w:ascii="Arial" w:hAnsi="Arial" w:cs="Arial"/>
          <w:b/>
        </w:rPr>
      </w:pPr>
      <w:r w:rsidRPr="00B35A29">
        <w:rPr>
          <w:rFonts w:ascii="Arial" w:hAnsi="Arial" w:cs="Arial"/>
          <w:b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2242C0" w14:paraId="44B9A19F" w14:textId="77777777" w:rsidTr="00BE47CF">
        <w:tc>
          <w:tcPr>
            <w:tcW w:w="9060" w:type="dxa"/>
            <w:shd w:val="clear" w:color="auto" w:fill="FBE4D5" w:themeFill="accent2" w:themeFillTint="33"/>
          </w:tcPr>
          <w:p w14:paraId="7C68ADF6" w14:textId="77777777" w:rsidR="00BE47CF" w:rsidRPr="00BE47CF" w:rsidRDefault="00BE47CF" w:rsidP="00BE47CF">
            <w:pPr>
              <w:spacing w:before="120" w:after="120" w:line="20" w:lineRule="atLeast"/>
              <w:ind w:left="34"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E47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XXI.</w:t>
            </w:r>
          </w:p>
          <w:p w14:paraId="0D670864" w14:textId="68678EEC" w:rsidR="003D08FD" w:rsidRPr="002242C0" w:rsidRDefault="003D08FD" w:rsidP="00BE47CF">
            <w:pPr>
              <w:spacing w:before="120" w:after="120" w:line="20" w:lineRule="atLeast"/>
              <w:ind w:left="34"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14:paraId="5521CE07" w14:textId="77777777" w:rsidR="00B94478" w:rsidRPr="00B94478" w:rsidRDefault="00F00ED5" w:rsidP="00621D91">
      <w:pPr>
        <w:pStyle w:val="Akapitzlist"/>
        <w:numPr>
          <w:ilvl w:val="0"/>
          <w:numId w:val="39"/>
        </w:numPr>
        <w:spacing w:before="120" w:after="120" w:line="20" w:lineRule="atLeast"/>
        <w:ind w:left="426" w:hanging="357"/>
        <w:contextualSpacing w:val="0"/>
        <w:jc w:val="both"/>
        <w:rPr>
          <w:rFonts w:ascii="Arial" w:hAnsi="Arial" w:cs="Arial"/>
          <w:i/>
          <w:szCs w:val="24"/>
        </w:rPr>
      </w:pPr>
      <w:r w:rsidRPr="00BE47CF">
        <w:rPr>
          <w:rFonts w:ascii="Arial" w:eastAsia="Times New Roman" w:hAnsi="Arial" w:cs="Arial"/>
          <w:sz w:val="24"/>
          <w:szCs w:val="24"/>
          <w:lang w:eastAsia="pl-PL"/>
        </w:rPr>
        <w:t>Kryteria, którymi Zamawiający będzie się kierował przy wyborze oferty:</w:t>
      </w:r>
    </w:p>
    <w:p w14:paraId="58654977" w14:textId="54258542" w:rsidR="00B33F66" w:rsidRPr="00CC47AF" w:rsidRDefault="00B94478" w:rsidP="00CC47AF">
      <w:pPr>
        <w:pStyle w:val="Akapitzlist"/>
        <w:numPr>
          <w:ilvl w:val="1"/>
          <w:numId w:val="48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B94478">
        <w:rPr>
          <w:rFonts w:ascii="Arial" w:hAnsi="Arial" w:cs="Arial"/>
          <w:sz w:val="24"/>
          <w:szCs w:val="24"/>
        </w:rPr>
        <w:t xml:space="preserve"> Ocena kryterium </w:t>
      </w:r>
      <w:r w:rsidRPr="00B94478">
        <w:rPr>
          <w:rFonts w:ascii="Arial" w:eastAsia="Times New Roman" w:hAnsi="Arial" w:cs="Arial"/>
          <w:b/>
          <w:sz w:val="24"/>
          <w:szCs w:val="24"/>
        </w:rPr>
        <w:t>CENA</w:t>
      </w:r>
      <w:r>
        <w:rPr>
          <w:rFonts w:ascii="Arial" w:eastAsia="Times New Roman" w:hAnsi="Arial" w:cs="Arial"/>
          <w:b/>
          <w:sz w:val="24"/>
          <w:szCs w:val="24"/>
        </w:rPr>
        <w:t xml:space="preserve"> OFERTY BRUTTO</w:t>
      </w:r>
      <w:r w:rsidRPr="00B94478">
        <w:rPr>
          <w:rFonts w:ascii="Arial" w:hAnsi="Arial" w:cs="Arial"/>
          <w:b/>
          <w:sz w:val="24"/>
          <w:szCs w:val="24"/>
        </w:rPr>
        <w:t xml:space="preserve"> </w:t>
      </w:r>
      <w:r w:rsidRPr="00B94478">
        <w:rPr>
          <w:rFonts w:ascii="Arial" w:hAnsi="Arial" w:cs="Arial"/>
          <w:sz w:val="24"/>
          <w:szCs w:val="24"/>
        </w:rPr>
        <w:t xml:space="preserve">dokonana będzie na podstawie wartości określonej w formularzu ofertowym (zał.1 do SWZ) – pkt 1.1. </w:t>
      </w:r>
    </w:p>
    <w:tbl>
      <w:tblPr>
        <w:tblStyle w:val="Tabela-Siatka1"/>
        <w:tblpPr w:leftFromText="141" w:rightFromText="141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2220"/>
        <w:gridCol w:w="6840"/>
      </w:tblGrid>
      <w:tr w:rsidR="00B35A29" w:rsidRPr="00745DB9" w14:paraId="77CCCDA4" w14:textId="77777777" w:rsidTr="00B35A29">
        <w:trPr>
          <w:trHeight w:val="397"/>
        </w:trPr>
        <w:tc>
          <w:tcPr>
            <w:tcW w:w="1225" w:type="pct"/>
            <w:vAlign w:val="center"/>
          </w:tcPr>
          <w:p w14:paraId="568EBB22" w14:textId="77777777" w:rsidR="00B35A29" w:rsidRPr="00745DB9" w:rsidRDefault="00B35A29" w:rsidP="00B35A2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745DB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775" w:type="pct"/>
            <w:vAlign w:val="center"/>
          </w:tcPr>
          <w:p w14:paraId="3CADEF94" w14:textId="77777777" w:rsidR="00B35A29" w:rsidRPr="00745DB9" w:rsidRDefault="00B35A29" w:rsidP="00B35A2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745DB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CENA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OFERTY BRUTTO</w:t>
            </w:r>
          </w:p>
        </w:tc>
      </w:tr>
      <w:tr w:rsidR="00B35A29" w:rsidRPr="00745DB9" w14:paraId="6F28456B" w14:textId="77777777" w:rsidTr="00B35A29">
        <w:trPr>
          <w:trHeight w:val="1256"/>
        </w:trPr>
        <w:tc>
          <w:tcPr>
            <w:tcW w:w="1225" w:type="pct"/>
            <w:vAlign w:val="center"/>
          </w:tcPr>
          <w:p w14:paraId="06F9F45C" w14:textId="77777777" w:rsidR="00B35A29" w:rsidRPr="00745DB9" w:rsidRDefault="00B35A29" w:rsidP="00B35A29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Ocena kryterium wg wzoru</w:t>
            </w:r>
          </w:p>
        </w:tc>
        <w:tc>
          <w:tcPr>
            <w:tcW w:w="3775" w:type="pct"/>
            <w:vAlign w:val="center"/>
          </w:tcPr>
          <w:p w14:paraId="3E201090" w14:textId="77777777" w:rsidR="00B35A29" w:rsidRPr="00745DB9" w:rsidRDefault="00B35A29" w:rsidP="00B35A29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eastAsia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eastAsia="en-US"/>
                          </w:rPr>
                          <m:t xml:space="preserve">wartość oferty brutto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eastAsia="en-US"/>
                          </w:rPr>
                          <m:t>z najniższą ceną [zł]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eastAsia="en-US"/>
                          </w:rPr>
                          <m:t xml:space="preserve">wartość oferty brutto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eastAsia="en-US"/>
                          </w:rPr>
                          <m:t>oferty ocenianej [zł]</m:t>
                        </m:r>
                      </m:e>
                    </m:eqAr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  <w:lang w:eastAsia="en-US"/>
                  </w:rPr>
                  <m:t xml:space="preserve"> x 100 x Wk [%]</m:t>
                </m:r>
              </m:oMath>
            </m:oMathPara>
          </w:p>
        </w:tc>
      </w:tr>
      <w:tr w:rsidR="00B35A29" w:rsidRPr="00745DB9" w14:paraId="40972DFA" w14:textId="77777777" w:rsidTr="00B35A29">
        <w:trPr>
          <w:trHeight w:val="283"/>
        </w:trPr>
        <w:tc>
          <w:tcPr>
            <w:tcW w:w="1225" w:type="pct"/>
            <w:vAlign w:val="center"/>
          </w:tcPr>
          <w:p w14:paraId="76FC034B" w14:textId="77777777" w:rsidR="00B35A29" w:rsidRPr="00745DB9" w:rsidRDefault="00B35A29" w:rsidP="00B35A29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Waga kryterium</w:t>
            </w:r>
          </w:p>
        </w:tc>
        <w:tc>
          <w:tcPr>
            <w:tcW w:w="3775" w:type="pct"/>
            <w:vAlign w:val="center"/>
          </w:tcPr>
          <w:p w14:paraId="3D1743F7" w14:textId="02078D6B" w:rsidR="00B35A29" w:rsidRPr="00745DB9" w:rsidRDefault="00830B92" w:rsidP="00B35A29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</w:t>
            </w:r>
            <w:r w:rsidR="00B35A29" w:rsidRPr="00745DB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0 %</w:t>
            </w:r>
          </w:p>
        </w:tc>
      </w:tr>
      <w:tr w:rsidR="00B35A29" w:rsidRPr="00745DB9" w14:paraId="444DC09C" w14:textId="77777777" w:rsidTr="00B35A29">
        <w:trPr>
          <w:trHeight w:val="283"/>
        </w:trPr>
        <w:tc>
          <w:tcPr>
            <w:tcW w:w="1225" w:type="pct"/>
            <w:vAlign w:val="center"/>
          </w:tcPr>
          <w:p w14:paraId="02CBA218" w14:textId="77777777" w:rsidR="00B35A29" w:rsidRPr="00745DB9" w:rsidRDefault="00B35A29" w:rsidP="00B35A29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745DB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3775" w:type="pct"/>
            <w:vAlign w:val="center"/>
          </w:tcPr>
          <w:p w14:paraId="59163721" w14:textId="7C3A95C4" w:rsidR="00B35A29" w:rsidRPr="00745DB9" w:rsidRDefault="00830B92" w:rsidP="00B35A29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</w:t>
            </w:r>
            <w:r w:rsidR="00B35A29" w:rsidRPr="00745DB9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 pkt</w:t>
            </w:r>
          </w:p>
        </w:tc>
      </w:tr>
      <w:tr w:rsidR="00B35A29" w:rsidRPr="00745DB9" w14:paraId="6C76B96B" w14:textId="77777777" w:rsidTr="00830B92">
        <w:trPr>
          <w:trHeight w:val="714"/>
        </w:trPr>
        <w:tc>
          <w:tcPr>
            <w:tcW w:w="1225" w:type="pct"/>
            <w:vAlign w:val="center"/>
          </w:tcPr>
          <w:p w14:paraId="75E3066C" w14:textId="77777777" w:rsidR="00B35A29" w:rsidRPr="00745DB9" w:rsidRDefault="00B35A29" w:rsidP="00B35A29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Uwaga</w:t>
            </w:r>
          </w:p>
        </w:tc>
        <w:tc>
          <w:tcPr>
            <w:tcW w:w="3775" w:type="pct"/>
            <w:vAlign w:val="center"/>
          </w:tcPr>
          <w:p w14:paraId="217A50B3" w14:textId="39ABC2EB" w:rsidR="00B35A29" w:rsidRPr="00A34BCC" w:rsidRDefault="00B35A29" w:rsidP="00621D91">
            <w:pPr>
              <w:pStyle w:val="Akapitzlist"/>
              <w:numPr>
                <w:ilvl w:val="5"/>
                <w:numId w:val="46"/>
              </w:numPr>
              <w:spacing w:before="120" w:after="120"/>
              <w:ind w:left="273" w:hanging="284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A34BCC">
              <w:rPr>
                <w:rFonts w:ascii="Arial" w:hAnsi="Arial" w:cs="Arial"/>
                <w:i/>
                <w:szCs w:val="24"/>
              </w:rPr>
              <w:t>Oferta z najniższą ceną otrzyma maksymalną liczbę punktów (</w:t>
            </w:r>
            <w:r w:rsidR="00830B92">
              <w:rPr>
                <w:rFonts w:ascii="Arial" w:hAnsi="Arial" w:cs="Arial"/>
                <w:i/>
                <w:szCs w:val="24"/>
              </w:rPr>
              <w:t>6</w:t>
            </w:r>
            <w:r w:rsidRPr="00A34BCC">
              <w:rPr>
                <w:rFonts w:ascii="Arial" w:hAnsi="Arial" w:cs="Arial"/>
                <w:i/>
                <w:szCs w:val="24"/>
              </w:rPr>
              <w:t xml:space="preserve">0 pkt.), a każda następna będzie przeliczana </w:t>
            </w:r>
            <w:r>
              <w:rPr>
                <w:rFonts w:ascii="Arial" w:hAnsi="Arial" w:cs="Arial"/>
                <w:i/>
                <w:szCs w:val="24"/>
              </w:rPr>
              <w:t>według powyższego wzoru.</w:t>
            </w:r>
          </w:p>
        </w:tc>
      </w:tr>
    </w:tbl>
    <w:p w14:paraId="3A9192D1" w14:textId="3CBE5329" w:rsidR="00B35A29" w:rsidRPr="00830B92" w:rsidRDefault="00B35A29" w:rsidP="00621D91">
      <w:pPr>
        <w:pStyle w:val="Akapitzlist"/>
        <w:numPr>
          <w:ilvl w:val="1"/>
          <w:numId w:val="48"/>
        </w:numPr>
        <w:spacing w:before="120" w:after="120" w:line="2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B94478">
        <w:rPr>
          <w:rFonts w:ascii="Arial" w:hAnsi="Arial" w:cs="Arial"/>
          <w:sz w:val="24"/>
          <w:szCs w:val="24"/>
        </w:rPr>
        <w:t xml:space="preserve">Ocena kryterium </w:t>
      </w:r>
      <w:r>
        <w:rPr>
          <w:rFonts w:ascii="Arial" w:eastAsia="Times New Roman" w:hAnsi="Arial" w:cs="Arial"/>
          <w:b/>
          <w:sz w:val="24"/>
          <w:szCs w:val="24"/>
        </w:rPr>
        <w:t>GWARANCJA</w:t>
      </w:r>
      <w:r w:rsidRPr="00B94478">
        <w:rPr>
          <w:rFonts w:ascii="Arial" w:hAnsi="Arial" w:cs="Arial"/>
          <w:b/>
          <w:sz w:val="24"/>
          <w:szCs w:val="24"/>
        </w:rPr>
        <w:t xml:space="preserve"> </w:t>
      </w:r>
      <w:r w:rsidRPr="00B94478">
        <w:rPr>
          <w:rFonts w:ascii="Arial" w:hAnsi="Arial" w:cs="Arial"/>
          <w:sz w:val="24"/>
          <w:szCs w:val="24"/>
        </w:rPr>
        <w:t>dokonana będzie na podstawie wartości określonej w formularzu ofertowym (zał.1 do SWZ) – pkt 1.</w:t>
      </w:r>
      <w:r>
        <w:rPr>
          <w:rFonts w:ascii="Arial" w:hAnsi="Arial" w:cs="Arial"/>
          <w:sz w:val="24"/>
          <w:szCs w:val="24"/>
        </w:rPr>
        <w:t>3</w:t>
      </w:r>
      <w:r w:rsidRPr="00B94478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-Siatka1"/>
        <w:tblpPr w:leftFromText="141" w:rightFromText="141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2220"/>
        <w:gridCol w:w="6840"/>
      </w:tblGrid>
      <w:tr w:rsidR="00830B92" w:rsidRPr="00992BF2" w14:paraId="1825BFC2" w14:textId="77777777" w:rsidTr="00830B92">
        <w:trPr>
          <w:trHeight w:val="397"/>
        </w:trPr>
        <w:tc>
          <w:tcPr>
            <w:tcW w:w="1225" w:type="pct"/>
            <w:vAlign w:val="center"/>
          </w:tcPr>
          <w:p w14:paraId="64E91817" w14:textId="77777777" w:rsidR="00830B92" w:rsidRPr="00992BF2" w:rsidRDefault="00830B92" w:rsidP="00830B9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992BF2">
              <w:rPr>
                <w:rFonts w:ascii="Arial" w:hAnsi="Arial" w:cs="Arial"/>
                <w:b/>
                <w:i/>
                <w:szCs w:val="24"/>
                <w:lang w:eastAsia="en-US"/>
              </w:rPr>
              <w:t>G</w:t>
            </w:r>
          </w:p>
        </w:tc>
        <w:tc>
          <w:tcPr>
            <w:tcW w:w="3775" w:type="pct"/>
            <w:vAlign w:val="center"/>
          </w:tcPr>
          <w:p w14:paraId="5D4E1919" w14:textId="77777777" w:rsidR="00830B92" w:rsidRPr="00992BF2" w:rsidRDefault="00830B92" w:rsidP="00830B9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992BF2">
              <w:rPr>
                <w:rFonts w:ascii="Arial" w:hAnsi="Arial" w:cs="Arial"/>
                <w:b/>
                <w:i/>
                <w:szCs w:val="24"/>
              </w:rPr>
              <w:t>GWARANCJA</w:t>
            </w:r>
          </w:p>
        </w:tc>
      </w:tr>
      <w:tr w:rsidR="00830B92" w:rsidRPr="00992BF2" w14:paraId="3940918B" w14:textId="77777777" w:rsidTr="006654F2">
        <w:trPr>
          <w:trHeight w:val="1278"/>
        </w:trPr>
        <w:tc>
          <w:tcPr>
            <w:tcW w:w="1225" w:type="pct"/>
            <w:vAlign w:val="center"/>
          </w:tcPr>
          <w:p w14:paraId="7B3A29A0" w14:textId="77777777" w:rsidR="00830B92" w:rsidRPr="00992BF2" w:rsidRDefault="00830B92" w:rsidP="00830B9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992BF2">
              <w:rPr>
                <w:rFonts w:ascii="Arial" w:hAnsi="Arial" w:cs="Arial"/>
                <w:i/>
                <w:szCs w:val="24"/>
                <w:lang w:eastAsia="en-US"/>
              </w:rPr>
              <w:t>Ocena kryterium wg wzoru</w:t>
            </w:r>
          </w:p>
        </w:tc>
        <w:tc>
          <w:tcPr>
            <w:tcW w:w="3775" w:type="pct"/>
            <w:vAlign w:val="center"/>
          </w:tcPr>
          <w:p w14:paraId="015BC927" w14:textId="77777777" w:rsidR="00830B92" w:rsidRPr="00992BF2" w:rsidRDefault="00830B92" w:rsidP="00830B92">
            <w:pPr>
              <w:spacing w:before="120" w:after="120"/>
              <w:contextualSpacing/>
              <w:rPr>
                <w:rFonts w:ascii="Arial" w:hAnsi="Arial" w:cs="Arial"/>
                <w:i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szCs w:val="24"/>
                    <w:lang w:eastAsia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24"/>
                        <w:lang w:eastAsia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Cs w:val="24"/>
                          </w:rPr>
                          <m:t xml:space="preserve">okres gwarancji </m:t>
                        </m:r>
                        <m:ctrlPr>
                          <w:rPr>
                            <w:rFonts w:ascii="Cambria Math" w:eastAsia="Cambria Math" w:hAnsi="Cambria Math" w:cs="Arial"/>
                            <w:i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Arial"/>
                            <w:szCs w:val="24"/>
                          </w:rPr>
                          <m:t>oferty badanej [m-ce]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Cs w:val="24"/>
                          </w:rPr>
                          <m:t xml:space="preserve">oferta z najdłuższym </m:t>
                        </m:r>
                        <m:ctrlPr>
                          <w:rPr>
                            <w:rFonts w:ascii="Cambria Math" w:eastAsia="Cambria Math" w:hAnsi="Cambria Math" w:cs="Arial"/>
                            <w:i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Arial"/>
                            <w:szCs w:val="24"/>
                          </w:rPr>
                          <m:t>okresem gwarancji[m-ce]</m:t>
                        </m:r>
                      </m:e>
                    </m:eqArr>
                  </m:den>
                </m:f>
                <m:r>
                  <w:rPr>
                    <w:rFonts w:ascii="Cambria Math" w:hAnsi="Cambria Math" w:cs="Arial"/>
                    <w:szCs w:val="24"/>
                    <w:lang w:eastAsia="en-US"/>
                  </w:rPr>
                  <m:t xml:space="preserve"> x 100 x Wk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4"/>
                        <w:lang w:eastAsia="en-US"/>
                      </w:rPr>
                      <m:t>%</m:t>
                    </m:r>
                  </m:e>
                </m:d>
              </m:oMath>
            </m:oMathPara>
          </w:p>
        </w:tc>
      </w:tr>
      <w:tr w:rsidR="00830B92" w:rsidRPr="00992BF2" w14:paraId="02BB85A0" w14:textId="77777777" w:rsidTr="00830B92">
        <w:trPr>
          <w:trHeight w:val="20"/>
        </w:trPr>
        <w:tc>
          <w:tcPr>
            <w:tcW w:w="1225" w:type="pct"/>
            <w:vAlign w:val="center"/>
          </w:tcPr>
          <w:p w14:paraId="7D1C5A0F" w14:textId="77777777" w:rsidR="00830B92" w:rsidRPr="00992BF2" w:rsidRDefault="00830B92" w:rsidP="00830B9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992BF2">
              <w:rPr>
                <w:rFonts w:ascii="Arial" w:hAnsi="Arial" w:cs="Arial"/>
                <w:i/>
                <w:szCs w:val="24"/>
                <w:lang w:eastAsia="en-US"/>
              </w:rPr>
              <w:t>Waga kryterium</w:t>
            </w:r>
          </w:p>
        </w:tc>
        <w:tc>
          <w:tcPr>
            <w:tcW w:w="3775" w:type="pct"/>
            <w:vAlign w:val="center"/>
          </w:tcPr>
          <w:p w14:paraId="43B7F194" w14:textId="7A27A41D" w:rsidR="00830B92" w:rsidRPr="00992BF2" w:rsidRDefault="005A2ED1" w:rsidP="00830B92">
            <w:pPr>
              <w:spacing w:before="120" w:after="120"/>
              <w:contextualSpacing/>
              <w:rPr>
                <w:rFonts w:ascii="Arial" w:hAnsi="Arial" w:cs="Arial"/>
                <w:i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Cs w:val="24"/>
                <w:lang w:eastAsia="en-US"/>
              </w:rPr>
              <w:t>4</w:t>
            </w:r>
            <w:r w:rsidR="00830B92" w:rsidRPr="00992BF2">
              <w:rPr>
                <w:rFonts w:ascii="Arial" w:hAnsi="Arial" w:cs="Arial"/>
                <w:i/>
                <w:szCs w:val="24"/>
                <w:lang w:eastAsia="en-US"/>
              </w:rPr>
              <w:t>0 %</w:t>
            </w:r>
          </w:p>
        </w:tc>
      </w:tr>
      <w:tr w:rsidR="00830B92" w:rsidRPr="00992BF2" w14:paraId="1C12A914" w14:textId="77777777" w:rsidTr="00830B92">
        <w:trPr>
          <w:trHeight w:val="20"/>
        </w:trPr>
        <w:tc>
          <w:tcPr>
            <w:tcW w:w="1225" w:type="pct"/>
            <w:vAlign w:val="center"/>
          </w:tcPr>
          <w:p w14:paraId="6F01E9D8" w14:textId="77777777" w:rsidR="00830B92" w:rsidRPr="00992BF2" w:rsidRDefault="00830B92" w:rsidP="00830B9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992BF2">
              <w:rPr>
                <w:rFonts w:ascii="Arial" w:hAnsi="Arial" w:cs="Arial"/>
                <w:i/>
                <w:szCs w:val="24"/>
                <w:lang w:eastAsia="en-US"/>
              </w:rPr>
              <w:t>Liczba punktów</w:t>
            </w:r>
          </w:p>
        </w:tc>
        <w:tc>
          <w:tcPr>
            <w:tcW w:w="3775" w:type="pct"/>
            <w:vAlign w:val="center"/>
          </w:tcPr>
          <w:p w14:paraId="3774EF72" w14:textId="63BB895A" w:rsidR="00830B92" w:rsidRPr="00992BF2" w:rsidRDefault="005A2ED1" w:rsidP="00830B92">
            <w:pPr>
              <w:spacing w:before="120" w:after="120"/>
              <w:contextualSpacing/>
              <w:rPr>
                <w:rFonts w:ascii="Arial" w:hAnsi="Arial" w:cs="Arial"/>
                <w:i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Cs w:val="24"/>
                <w:lang w:eastAsia="en-US"/>
              </w:rPr>
              <w:t>4</w:t>
            </w:r>
            <w:r w:rsidR="00830B92" w:rsidRPr="00992BF2">
              <w:rPr>
                <w:rFonts w:ascii="Arial" w:hAnsi="Arial" w:cs="Arial"/>
                <w:i/>
                <w:szCs w:val="24"/>
                <w:lang w:eastAsia="en-US"/>
              </w:rPr>
              <w:t>0 pkt</w:t>
            </w:r>
          </w:p>
        </w:tc>
      </w:tr>
      <w:tr w:rsidR="00830B92" w:rsidRPr="00992BF2" w14:paraId="2457B69E" w14:textId="77777777" w:rsidTr="006654F2">
        <w:trPr>
          <w:trHeight w:val="2876"/>
        </w:trPr>
        <w:tc>
          <w:tcPr>
            <w:tcW w:w="1225" w:type="pct"/>
            <w:vAlign w:val="center"/>
          </w:tcPr>
          <w:p w14:paraId="12ED34BE" w14:textId="77777777" w:rsidR="00830B92" w:rsidRPr="00992BF2" w:rsidRDefault="00830B92" w:rsidP="00830B9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  <w:r w:rsidRPr="00992BF2">
              <w:rPr>
                <w:rFonts w:ascii="Arial" w:hAnsi="Arial" w:cs="Arial"/>
                <w:i/>
                <w:szCs w:val="24"/>
                <w:lang w:eastAsia="en-US"/>
              </w:rPr>
              <w:t>Uwaga</w:t>
            </w:r>
          </w:p>
        </w:tc>
        <w:tc>
          <w:tcPr>
            <w:tcW w:w="3775" w:type="pct"/>
            <w:vAlign w:val="center"/>
          </w:tcPr>
          <w:p w14:paraId="310D13A6" w14:textId="794FFAB4" w:rsidR="00830B92" w:rsidRDefault="00830B92" w:rsidP="00621D91">
            <w:pPr>
              <w:pStyle w:val="Akapitzlist"/>
              <w:numPr>
                <w:ilvl w:val="0"/>
                <w:numId w:val="47"/>
              </w:numPr>
              <w:spacing w:before="120" w:after="120"/>
              <w:ind w:left="357" w:hanging="8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min. 36 – maks. 60 m-cy</w:t>
            </w:r>
          </w:p>
          <w:p w14:paraId="5DB78ABD" w14:textId="2A6E8386" w:rsidR="00830B92" w:rsidRDefault="00830B92" w:rsidP="00621D91">
            <w:pPr>
              <w:pStyle w:val="Akapitzlist"/>
              <w:numPr>
                <w:ilvl w:val="0"/>
                <w:numId w:val="47"/>
              </w:numPr>
              <w:spacing w:before="120" w:after="120"/>
              <w:ind w:left="357" w:hanging="80"/>
              <w:rPr>
                <w:rFonts w:ascii="Arial" w:hAnsi="Arial" w:cs="Arial"/>
                <w:i/>
                <w:szCs w:val="24"/>
              </w:rPr>
            </w:pPr>
            <w:r w:rsidRPr="00A34BCC">
              <w:rPr>
                <w:rFonts w:ascii="Arial" w:hAnsi="Arial" w:cs="Arial"/>
                <w:i/>
                <w:szCs w:val="24"/>
              </w:rPr>
              <w:t>Oferta z n</w:t>
            </w:r>
            <w:r>
              <w:rPr>
                <w:rFonts w:ascii="Arial" w:hAnsi="Arial" w:cs="Arial"/>
                <w:i/>
                <w:szCs w:val="24"/>
              </w:rPr>
              <w:t xml:space="preserve">ajdłuższym okresem gwarancji </w:t>
            </w:r>
            <w:r w:rsidRPr="00A34BCC">
              <w:rPr>
                <w:rFonts w:ascii="Arial" w:hAnsi="Arial" w:cs="Arial"/>
                <w:i/>
                <w:szCs w:val="24"/>
              </w:rPr>
              <w:t>otrz</w:t>
            </w:r>
            <w:r w:rsidR="005A2ED1">
              <w:rPr>
                <w:rFonts w:ascii="Arial" w:hAnsi="Arial" w:cs="Arial"/>
                <w:i/>
                <w:szCs w:val="24"/>
              </w:rPr>
              <w:t>yma maksymalną liczbę punktów (4</w:t>
            </w:r>
            <w:r w:rsidRPr="00A34BCC">
              <w:rPr>
                <w:rFonts w:ascii="Arial" w:hAnsi="Arial" w:cs="Arial"/>
                <w:i/>
                <w:szCs w:val="24"/>
              </w:rPr>
              <w:t xml:space="preserve">0 pkt.), a każda następna będzie przeliczana </w:t>
            </w:r>
            <w:r>
              <w:rPr>
                <w:rFonts w:ascii="Arial" w:hAnsi="Arial" w:cs="Arial"/>
                <w:i/>
                <w:szCs w:val="24"/>
              </w:rPr>
              <w:t>według powyższego wzoru.</w:t>
            </w:r>
          </w:p>
          <w:p w14:paraId="77D2836F" w14:textId="77777777" w:rsidR="00830B92" w:rsidRPr="00830B92" w:rsidRDefault="00830B92" w:rsidP="00621D91">
            <w:pPr>
              <w:pStyle w:val="Akapitzlist"/>
              <w:numPr>
                <w:ilvl w:val="0"/>
                <w:numId w:val="47"/>
              </w:numPr>
              <w:spacing w:before="120" w:after="120"/>
              <w:ind w:left="357" w:hanging="80"/>
              <w:rPr>
                <w:rFonts w:ascii="Arial" w:hAnsi="Arial" w:cs="Arial"/>
                <w:i/>
                <w:szCs w:val="24"/>
              </w:rPr>
            </w:pPr>
            <w:r w:rsidRPr="00992BF2">
              <w:rPr>
                <w:rFonts w:ascii="Arial" w:hAnsi="Arial" w:cs="Arial"/>
                <w:i/>
                <w:szCs w:val="24"/>
              </w:rPr>
              <w:t xml:space="preserve">Jeżeli Wykonawca nie wypełni </w:t>
            </w:r>
            <w:r>
              <w:rPr>
                <w:rFonts w:ascii="Arial" w:hAnsi="Arial" w:cs="Arial"/>
                <w:i/>
                <w:szCs w:val="24"/>
              </w:rPr>
              <w:t xml:space="preserve">pkt 1.3. </w:t>
            </w:r>
            <w:r w:rsidRPr="004D1409">
              <w:rPr>
                <w:rFonts w:ascii="Arial" w:hAnsi="Arial" w:cs="Arial"/>
                <w:i/>
                <w:szCs w:val="24"/>
              </w:rPr>
              <w:t xml:space="preserve"> formularza ofertowego (zał. </w:t>
            </w:r>
            <w:r>
              <w:rPr>
                <w:rFonts w:ascii="Arial" w:hAnsi="Arial" w:cs="Arial"/>
                <w:i/>
                <w:szCs w:val="24"/>
              </w:rPr>
              <w:t>1 do S</w:t>
            </w:r>
            <w:r w:rsidRPr="004D1409">
              <w:rPr>
                <w:rFonts w:ascii="Arial" w:hAnsi="Arial" w:cs="Arial"/>
                <w:i/>
                <w:szCs w:val="24"/>
              </w:rPr>
              <w:t>WZ)</w:t>
            </w:r>
            <w:r>
              <w:rPr>
                <w:rFonts w:ascii="Arial" w:hAnsi="Arial" w:cs="Arial"/>
                <w:i/>
                <w:szCs w:val="24"/>
              </w:rPr>
              <w:t xml:space="preserve"> lub zaoferuje okres gwarancji krótszy od minimalnego</w:t>
            </w:r>
            <w:r w:rsidRPr="004D1409">
              <w:rPr>
                <w:rFonts w:ascii="Arial" w:hAnsi="Arial" w:cs="Arial"/>
                <w:i/>
                <w:szCs w:val="24"/>
              </w:rPr>
              <w:t xml:space="preserve"> </w:t>
            </w:r>
            <w:r w:rsidRPr="00992BF2">
              <w:rPr>
                <w:rFonts w:ascii="Arial" w:hAnsi="Arial" w:cs="Arial"/>
                <w:i/>
                <w:szCs w:val="24"/>
              </w:rPr>
              <w:t xml:space="preserve">– oferta Wykonawcy zostanie odrzucona </w:t>
            </w:r>
            <w:r w:rsidRPr="00830B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55260C8" w14:textId="130084C7" w:rsidR="00830B92" w:rsidRPr="00830B92" w:rsidRDefault="00830B92" w:rsidP="00621D91">
            <w:pPr>
              <w:pStyle w:val="Akapitzlist"/>
              <w:numPr>
                <w:ilvl w:val="0"/>
                <w:numId w:val="47"/>
              </w:numPr>
              <w:ind w:left="357" w:hanging="80"/>
              <w:rPr>
                <w:rFonts w:ascii="Arial" w:hAnsi="Arial" w:cs="Arial"/>
                <w:i/>
                <w:szCs w:val="24"/>
              </w:rPr>
            </w:pPr>
            <w:r w:rsidRPr="00830B92">
              <w:rPr>
                <w:rFonts w:ascii="Arial" w:hAnsi="Arial" w:cs="Arial"/>
                <w:i/>
                <w:szCs w:val="24"/>
              </w:rPr>
              <w:t>Jeżeli Wykonawca zaoferuje okres gwarancji krótszy od minimalnego lub nie wypełni pkt 1</w:t>
            </w:r>
            <w:r w:rsidR="006654F2">
              <w:rPr>
                <w:rFonts w:ascii="Arial" w:hAnsi="Arial" w:cs="Arial"/>
                <w:i/>
                <w:szCs w:val="24"/>
              </w:rPr>
              <w:t>.3.</w:t>
            </w:r>
            <w:r w:rsidRPr="00830B92">
              <w:rPr>
                <w:rFonts w:ascii="Arial" w:hAnsi="Arial" w:cs="Arial"/>
                <w:i/>
                <w:szCs w:val="24"/>
              </w:rPr>
              <w:t xml:space="preserve"> formularza ofertowego (zał. 1 do SWZ) – oferta Wykonawcy zostanie odrzucona zgodnie z art. 226 ust. 1 pkt. 5), ponieważ jej treść jest niezgodna z warunkami zamówienia.</w:t>
            </w:r>
          </w:p>
        </w:tc>
      </w:tr>
    </w:tbl>
    <w:p w14:paraId="043A3FF2" w14:textId="19C93354" w:rsidR="000A55ED" w:rsidRPr="001851D2" w:rsidRDefault="00DE04B5" w:rsidP="00621D91">
      <w:pPr>
        <w:pStyle w:val="Akapitzlist"/>
        <w:numPr>
          <w:ilvl w:val="0"/>
          <w:numId w:val="40"/>
        </w:numPr>
        <w:spacing w:before="120" w:after="120" w:line="20" w:lineRule="atLeast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1D2">
        <w:rPr>
          <w:rFonts w:ascii="Arial" w:eastAsia="Times New Roman" w:hAnsi="Arial" w:cs="Arial"/>
          <w:sz w:val="24"/>
          <w:szCs w:val="24"/>
          <w:lang w:eastAsia="pl-PL"/>
        </w:rPr>
        <w:t xml:space="preserve">Jako najkorzystniejsza uznana zostanie oferta, która spełni wszystkie warunki określone przez Zamawiającego i uzyska </w:t>
      </w:r>
      <w:r w:rsidRPr="001851D2">
        <w:rPr>
          <w:rFonts w:ascii="Arial" w:eastAsia="Times New Roman" w:hAnsi="Arial" w:cs="Arial"/>
          <w:sz w:val="24"/>
          <w:szCs w:val="24"/>
          <w:u w:val="single"/>
          <w:lang w:eastAsia="pl-PL"/>
        </w:rPr>
        <w:t>na</w:t>
      </w:r>
      <w:r w:rsidR="000A55ED" w:rsidRPr="001851D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jwyższy bilans punktów łącznie </w:t>
      </w:r>
      <w:r w:rsidRPr="001851D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 </w:t>
      </w:r>
      <w:r w:rsidR="005A2ED1">
        <w:rPr>
          <w:rFonts w:ascii="Arial" w:eastAsia="Times New Roman" w:hAnsi="Arial" w:cs="Arial"/>
          <w:sz w:val="24"/>
          <w:szCs w:val="24"/>
          <w:u w:val="single"/>
          <w:lang w:eastAsia="pl-PL"/>
        </w:rPr>
        <w:t>dwa</w:t>
      </w:r>
      <w:r w:rsidRPr="001851D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kryteria.</w:t>
      </w:r>
    </w:p>
    <w:p w14:paraId="5A0FECFD" w14:textId="77777777" w:rsidR="000A55ED" w:rsidRPr="000A55ED" w:rsidRDefault="00B12094" w:rsidP="00621D91">
      <w:pPr>
        <w:pStyle w:val="Akapitzlist"/>
        <w:numPr>
          <w:ilvl w:val="0"/>
          <w:numId w:val="40"/>
        </w:numPr>
        <w:spacing w:before="120" w:after="120" w:line="20" w:lineRule="atLeast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5ED">
        <w:rPr>
          <w:rFonts w:ascii="Arial" w:hAnsi="Arial" w:cs="Arial"/>
          <w:color w:val="000000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</w:r>
    </w:p>
    <w:p w14:paraId="51B30536" w14:textId="77777777" w:rsidR="000A55ED" w:rsidRPr="000A55ED" w:rsidRDefault="00B12094" w:rsidP="00621D91">
      <w:pPr>
        <w:pStyle w:val="Akapitzlist"/>
        <w:numPr>
          <w:ilvl w:val="0"/>
          <w:numId w:val="40"/>
        </w:numPr>
        <w:spacing w:before="120" w:after="120" w:line="20" w:lineRule="atLeast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5ED">
        <w:rPr>
          <w:rFonts w:ascii="Arial" w:hAnsi="Arial" w:cs="Arial"/>
          <w:color w:val="000000"/>
          <w:sz w:val="24"/>
          <w:szCs w:val="24"/>
        </w:rPr>
        <w:t xml:space="preserve">Jeżeli oferty otrzymały taką samą ocenę w kryterium o najwyższej wadze, zamawiający wybiera ofertę z najniższą ceną lub najniższym kosztem. </w:t>
      </w:r>
    </w:p>
    <w:p w14:paraId="4A1B2497" w14:textId="77777777" w:rsidR="000A55ED" w:rsidRPr="000A55ED" w:rsidRDefault="00B12094" w:rsidP="00621D91">
      <w:pPr>
        <w:pStyle w:val="Akapitzlist"/>
        <w:numPr>
          <w:ilvl w:val="0"/>
          <w:numId w:val="40"/>
        </w:numPr>
        <w:spacing w:before="120" w:after="120" w:line="20" w:lineRule="atLeast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5ED">
        <w:rPr>
          <w:rFonts w:ascii="Arial" w:hAnsi="Arial" w:cs="Arial"/>
          <w:color w:val="000000"/>
          <w:sz w:val="24"/>
          <w:szCs w:val="24"/>
        </w:rPr>
        <w:t>Jeżeli nie można dokonać wyboru ofer</w:t>
      </w:r>
      <w:r w:rsidR="005B2C4D" w:rsidRPr="000A55ED">
        <w:rPr>
          <w:rFonts w:ascii="Arial" w:hAnsi="Arial" w:cs="Arial"/>
          <w:color w:val="000000"/>
          <w:sz w:val="24"/>
          <w:szCs w:val="24"/>
        </w:rPr>
        <w:t>ty, w sposób o którym mowa w pkt. 6</w:t>
      </w:r>
      <w:r w:rsidRPr="000A55ED">
        <w:rPr>
          <w:rFonts w:ascii="Arial" w:hAnsi="Arial" w:cs="Arial"/>
          <w:color w:val="000000"/>
          <w:sz w:val="24"/>
          <w:szCs w:val="24"/>
        </w:rPr>
        <w:t>, zamawiający wzywa wykonawców, którzy złożyli te oferty, do złożenia w terminie określonym przez zamawiającego ofert dodatkowych zawierających nową cenę lub koszt</w:t>
      </w:r>
      <w:r w:rsidR="00E75DF6" w:rsidRPr="000A55ED">
        <w:rPr>
          <w:rFonts w:ascii="Arial" w:hAnsi="Arial" w:cs="Arial"/>
          <w:color w:val="000000"/>
          <w:sz w:val="24"/>
          <w:szCs w:val="24"/>
        </w:rPr>
        <w:t>.</w:t>
      </w:r>
      <w:r w:rsidRPr="000A55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47F6B1" w14:textId="77777777" w:rsidR="000A55ED" w:rsidRPr="000A55ED" w:rsidRDefault="005B2C4D" w:rsidP="00621D91">
      <w:pPr>
        <w:pStyle w:val="Akapitzlist"/>
        <w:numPr>
          <w:ilvl w:val="0"/>
          <w:numId w:val="40"/>
        </w:numPr>
        <w:spacing w:before="120" w:after="120" w:line="20" w:lineRule="atLeast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5ED">
        <w:rPr>
          <w:rFonts w:ascii="Arial" w:hAnsi="Arial" w:cs="Arial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4483271C" w14:textId="1620EA23" w:rsidR="005B2C4D" w:rsidRPr="00951CBF" w:rsidRDefault="005B2C4D" w:rsidP="00621D91">
      <w:pPr>
        <w:pStyle w:val="Akapitzlist"/>
        <w:numPr>
          <w:ilvl w:val="0"/>
          <w:numId w:val="40"/>
        </w:numPr>
        <w:spacing w:before="120" w:after="120" w:line="20" w:lineRule="atLeast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1F69">
        <w:rPr>
          <w:rFonts w:ascii="Arial" w:hAnsi="Arial" w:cs="Arial"/>
          <w:sz w:val="24"/>
          <w:szCs w:val="24"/>
        </w:rPr>
        <w:t xml:space="preserve"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</w:t>
      </w:r>
      <w:r w:rsidRPr="00801F69">
        <w:rPr>
          <w:rFonts w:ascii="Arial" w:hAnsi="Arial" w:cs="Arial"/>
          <w:sz w:val="24"/>
          <w:szCs w:val="24"/>
        </w:rPr>
        <w:lastRenderedPageBreak/>
        <w:t xml:space="preserve">świadczenie będzie prowadzić do jego powstania, oraz wskazując ich wartość </w:t>
      </w:r>
      <w:r w:rsidR="00801F69">
        <w:rPr>
          <w:rFonts w:ascii="Arial" w:hAnsi="Arial" w:cs="Arial"/>
          <w:sz w:val="24"/>
          <w:szCs w:val="24"/>
        </w:rPr>
        <w:t>bez kwoty podatku. (art. 225 pzp</w:t>
      </w:r>
      <w:r w:rsidRPr="00801F69"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2242C0" w14:paraId="27767B37" w14:textId="77777777" w:rsidTr="000A55ED">
        <w:tc>
          <w:tcPr>
            <w:tcW w:w="9060" w:type="dxa"/>
            <w:shd w:val="clear" w:color="auto" w:fill="FBE4D5" w:themeFill="accent2" w:themeFillTint="33"/>
          </w:tcPr>
          <w:p w14:paraId="0EE4864F" w14:textId="320323C7" w:rsidR="000A55ED" w:rsidRDefault="000A55ED" w:rsidP="000A55ED">
            <w:pPr>
              <w:spacing w:before="120" w:after="120" w:line="20" w:lineRule="atLeast"/>
              <w:ind w:left="22" w:right="-2" w:hang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530354"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XX</w:t>
            </w:r>
            <w:r w:rsidR="002C5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II</w:t>
            </w:r>
            <w:r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0F7570D6" w14:textId="2211E895" w:rsidR="003D08FD" w:rsidRPr="002242C0" w:rsidRDefault="003D08FD" w:rsidP="000A55ED">
            <w:pPr>
              <w:spacing w:before="120" w:after="120" w:line="20" w:lineRule="atLeast"/>
              <w:ind w:left="22" w:right="-2" w:hang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Informacje o formalnościach, jakie muszą zost</w:t>
            </w:r>
            <w:r w:rsidR="00530354"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ać dopełnione po wyborze oferty </w:t>
            </w: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 celu zawarcia umowy w sprawie zamówienia publicznego</w:t>
            </w:r>
          </w:p>
        </w:tc>
      </w:tr>
    </w:tbl>
    <w:p w14:paraId="6E65C558" w14:textId="0869E073" w:rsidR="005C79C6" w:rsidRDefault="005C79C6" w:rsidP="00F9013F">
      <w:pPr>
        <w:pStyle w:val="Tytu"/>
        <w:numPr>
          <w:ilvl w:val="0"/>
          <w:numId w:val="7"/>
        </w:numPr>
        <w:spacing w:before="120" w:after="120" w:line="20" w:lineRule="atLeast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5C79C6">
        <w:rPr>
          <w:rFonts w:ascii="Arial" w:hAnsi="Arial" w:cs="Arial"/>
          <w:b w:val="0"/>
          <w:bCs w:val="0"/>
          <w:color w:val="000000"/>
          <w:sz w:val="24"/>
        </w:rPr>
        <w:t xml:space="preserve">Zamawiający zawiera umowę w sprawie zamówienia publicznego, </w:t>
      </w:r>
      <w:r>
        <w:rPr>
          <w:rFonts w:ascii="Arial" w:hAnsi="Arial" w:cs="Arial"/>
          <w:b w:val="0"/>
          <w:bCs w:val="0"/>
          <w:color w:val="000000"/>
          <w:sz w:val="24"/>
        </w:rPr>
        <w:br/>
      </w:r>
      <w:r w:rsidRPr="005C79C6">
        <w:rPr>
          <w:rFonts w:ascii="Arial" w:hAnsi="Arial" w:cs="Arial"/>
          <w:b w:val="0"/>
          <w:bCs w:val="0"/>
          <w:color w:val="000000"/>
          <w:sz w:val="24"/>
        </w:rPr>
        <w:t>z uwzględnieniem art. 577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ustawy pzp</w:t>
      </w:r>
      <w:r w:rsidRPr="005C79C6">
        <w:rPr>
          <w:rFonts w:ascii="Arial" w:hAnsi="Arial" w:cs="Arial"/>
          <w:b w:val="0"/>
          <w:bCs w:val="0"/>
          <w:color w:val="000000"/>
          <w:sz w:val="24"/>
        </w:rPr>
        <w:t>, w terminie nie krótszym niż 5 dni od dnia przesłania zawiadomienia o wyborze najkorzystniejszej oferty, jeżeli zawiadomienie to zostało przesłane przy użyciu środków komunikacji elektronicznej,</w:t>
      </w:r>
    </w:p>
    <w:p w14:paraId="1F9CD715" w14:textId="77777777" w:rsidR="000A55ED" w:rsidRPr="00F03FB6" w:rsidRDefault="00916604" w:rsidP="00F9013F">
      <w:pPr>
        <w:pStyle w:val="Tytu"/>
        <w:numPr>
          <w:ilvl w:val="0"/>
          <w:numId w:val="7"/>
        </w:numPr>
        <w:spacing w:before="120" w:after="120" w:line="20" w:lineRule="atLeast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F03FB6">
        <w:rPr>
          <w:rFonts w:ascii="Arial" w:hAnsi="Arial" w:cs="Arial"/>
          <w:b w:val="0"/>
          <w:sz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45C44D41" w14:textId="77777777" w:rsidR="00951CBF" w:rsidRPr="00CC47AF" w:rsidRDefault="00F00ED5" w:rsidP="00951CBF">
      <w:pPr>
        <w:pStyle w:val="Tytu"/>
        <w:numPr>
          <w:ilvl w:val="0"/>
          <w:numId w:val="7"/>
        </w:numPr>
        <w:spacing w:before="120" w:after="120" w:line="20" w:lineRule="atLeast"/>
        <w:ind w:left="426" w:hanging="426"/>
        <w:jc w:val="both"/>
        <w:rPr>
          <w:rFonts w:ascii="Arial" w:hAnsi="Arial" w:cs="Arial"/>
          <w:b w:val="0"/>
          <w:bCs w:val="0"/>
          <w:i/>
          <w:color w:val="000000"/>
          <w:sz w:val="24"/>
          <w:u w:val="single"/>
        </w:rPr>
      </w:pPr>
      <w:r w:rsidRPr="00CC47AF">
        <w:rPr>
          <w:rFonts w:ascii="Arial" w:hAnsi="Arial" w:cs="Arial"/>
          <w:i/>
          <w:sz w:val="24"/>
          <w:u w:val="single"/>
          <w:lang w:eastAsia="pl-PL"/>
        </w:rPr>
        <w:t>Wykonawca przed podpisaniem umowy dostarczy:</w:t>
      </w:r>
    </w:p>
    <w:p w14:paraId="3FB3B2CF" w14:textId="77777777" w:rsidR="00F03FB6" w:rsidRPr="00CC47AF" w:rsidRDefault="00F03FB6" w:rsidP="00621D91">
      <w:pPr>
        <w:pStyle w:val="Tytu"/>
        <w:numPr>
          <w:ilvl w:val="1"/>
          <w:numId w:val="52"/>
        </w:numPr>
        <w:spacing w:before="120" w:after="120" w:line="20" w:lineRule="atLeast"/>
        <w:ind w:left="709" w:hanging="425"/>
        <w:jc w:val="both"/>
        <w:rPr>
          <w:rFonts w:ascii="Arial" w:hAnsi="Arial" w:cs="Arial"/>
          <w:i/>
          <w:sz w:val="24"/>
        </w:rPr>
      </w:pPr>
      <w:r w:rsidRPr="00CC47AF">
        <w:rPr>
          <w:rFonts w:ascii="Arial" w:hAnsi="Arial" w:cs="Arial"/>
          <w:i/>
          <w:sz w:val="24"/>
        </w:rPr>
        <w:t xml:space="preserve">Potwierdzenie wniesienia Zabezpieczenia Należytego Wykonania Umowy, </w:t>
      </w:r>
    </w:p>
    <w:p w14:paraId="6BDF8657" w14:textId="77777777" w:rsidR="00F03FB6" w:rsidRPr="00CC47AF" w:rsidRDefault="00F03FB6" w:rsidP="00621D91">
      <w:pPr>
        <w:pStyle w:val="Tytu"/>
        <w:numPr>
          <w:ilvl w:val="1"/>
          <w:numId w:val="52"/>
        </w:numPr>
        <w:spacing w:before="120" w:after="120" w:line="20" w:lineRule="atLeast"/>
        <w:ind w:left="709" w:hanging="425"/>
        <w:jc w:val="both"/>
        <w:rPr>
          <w:rFonts w:ascii="Arial" w:hAnsi="Arial" w:cs="Arial"/>
          <w:i/>
          <w:sz w:val="24"/>
        </w:rPr>
      </w:pPr>
      <w:r w:rsidRPr="00CC47AF">
        <w:rPr>
          <w:rFonts w:ascii="Arial" w:hAnsi="Arial" w:cs="Arial"/>
          <w:i/>
          <w:sz w:val="24"/>
        </w:rPr>
        <w:t>DOKUMENTY I OŚWIADCZENIA (kopie elektroniczne) potwierdzające spełnienie warunku dotyczącego zdolności technicznej lub zawodowej:</w:t>
      </w:r>
    </w:p>
    <w:p w14:paraId="7BB54BC9" w14:textId="23723ED1" w:rsidR="00CC47AF" w:rsidRPr="00CC47AF" w:rsidRDefault="00CC47AF" w:rsidP="00CC47AF">
      <w:pPr>
        <w:pStyle w:val="Akapitzlist"/>
        <w:numPr>
          <w:ilvl w:val="0"/>
          <w:numId w:val="51"/>
        </w:numPr>
        <w:suppressAutoHyphens/>
        <w:spacing w:before="120" w:after="120" w:line="20" w:lineRule="atLeast"/>
        <w:jc w:val="both"/>
        <w:rPr>
          <w:rFonts w:ascii="Arial" w:hAnsi="Arial" w:cs="Arial"/>
          <w:b/>
          <w:i/>
          <w:sz w:val="24"/>
        </w:rPr>
      </w:pPr>
      <w:r w:rsidRPr="00CC47AF">
        <w:rPr>
          <w:rFonts w:ascii="Arial" w:hAnsi="Arial" w:cs="Arial"/>
          <w:b/>
          <w:i/>
          <w:sz w:val="24"/>
        </w:rPr>
        <w:t>zaświadczenie o przynależności do Polskiej Izby Inżynierów Budownictwa;</w:t>
      </w:r>
    </w:p>
    <w:p w14:paraId="67BF5134" w14:textId="005A136A" w:rsidR="00CC47AF" w:rsidRPr="00CC47AF" w:rsidRDefault="00CC47AF" w:rsidP="00CC47AF">
      <w:pPr>
        <w:pStyle w:val="Akapitzlist"/>
        <w:numPr>
          <w:ilvl w:val="0"/>
          <w:numId w:val="51"/>
        </w:numPr>
        <w:suppressAutoHyphens/>
        <w:spacing w:before="120" w:after="120" w:line="20" w:lineRule="atLeast"/>
        <w:jc w:val="both"/>
        <w:rPr>
          <w:rFonts w:ascii="Arial" w:hAnsi="Arial" w:cs="Arial"/>
          <w:b/>
          <w:i/>
          <w:sz w:val="24"/>
        </w:rPr>
      </w:pPr>
      <w:r w:rsidRPr="00CC47AF">
        <w:rPr>
          <w:rFonts w:ascii="Arial" w:hAnsi="Arial" w:cs="Arial"/>
          <w:b/>
          <w:i/>
          <w:sz w:val="24"/>
        </w:rPr>
        <w:t>decyzję o nadaniu kierownikowi robót uprawnień budowlanych lub dyplom potwierdzający kwalifikacje zawodowe;</w:t>
      </w:r>
    </w:p>
    <w:p w14:paraId="5671A572" w14:textId="384C7207" w:rsidR="00951CBF" w:rsidRPr="00951CBF" w:rsidRDefault="00675AC4" w:rsidP="00951CBF">
      <w:pPr>
        <w:pStyle w:val="Tytu"/>
        <w:numPr>
          <w:ilvl w:val="0"/>
          <w:numId w:val="7"/>
        </w:numPr>
        <w:spacing w:before="120" w:after="120" w:line="20" w:lineRule="atLeast"/>
        <w:ind w:left="426" w:hanging="426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951CBF">
        <w:rPr>
          <w:rFonts w:ascii="Arial" w:hAnsi="Arial" w:cs="Arial"/>
          <w:b w:val="0"/>
          <w:sz w:val="24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 w:rsidR="00450662" w:rsidRPr="00951CBF">
        <w:rPr>
          <w:rFonts w:ascii="Arial" w:hAnsi="Arial" w:cs="Arial"/>
          <w:b w:val="0"/>
          <w:sz w:val="24"/>
        </w:rPr>
        <w:t>V</w:t>
      </w:r>
      <w:r w:rsidR="005C79C6" w:rsidRPr="00951CBF">
        <w:rPr>
          <w:rFonts w:ascii="Arial" w:hAnsi="Arial" w:cs="Arial"/>
          <w:b w:val="0"/>
          <w:sz w:val="24"/>
        </w:rPr>
        <w:t>II</w:t>
      </w:r>
      <w:r w:rsidRPr="00951CBF">
        <w:rPr>
          <w:rFonts w:ascii="Arial" w:hAnsi="Arial" w:cs="Arial"/>
          <w:b w:val="0"/>
          <w:sz w:val="24"/>
        </w:rPr>
        <w:t xml:space="preserve"> SWZ.</w:t>
      </w:r>
    </w:p>
    <w:p w14:paraId="4238E6F1" w14:textId="067641DD" w:rsidR="00916604" w:rsidRPr="00CC47AF" w:rsidRDefault="00916604" w:rsidP="00951CBF">
      <w:pPr>
        <w:pStyle w:val="Tytu"/>
        <w:numPr>
          <w:ilvl w:val="0"/>
          <w:numId w:val="7"/>
        </w:numPr>
        <w:spacing w:before="120" w:after="120" w:line="20" w:lineRule="atLeast"/>
        <w:ind w:left="426" w:hanging="426"/>
        <w:jc w:val="both"/>
        <w:rPr>
          <w:rFonts w:ascii="Arial" w:hAnsi="Arial" w:cs="Arial"/>
          <w:b w:val="0"/>
          <w:sz w:val="24"/>
        </w:rPr>
      </w:pPr>
      <w:r w:rsidRPr="00CC47AF">
        <w:rPr>
          <w:rFonts w:ascii="Arial" w:hAnsi="Arial" w:cs="Arial"/>
          <w:b w:val="0"/>
          <w:sz w:val="24"/>
          <w:u w:val="single"/>
        </w:rPr>
        <w:t>Jeżeli Wykonawca, którego oferta została wybrana jako najkorzystniejsza, uchyla się od zawarcia umowy</w:t>
      </w:r>
      <w:r w:rsidRPr="00CC47AF">
        <w:rPr>
          <w:rFonts w:ascii="Arial" w:hAnsi="Arial" w:cs="Arial"/>
          <w:b w:val="0"/>
          <w:sz w:val="24"/>
        </w:rPr>
        <w:t xml:space="preserve"> w sprawie zamówienia publi</w:t>
      </w:r>
      <w:r w:rsidR="00FC6D77" w:rsidRPr="00CC47AF">
        <w:rPr>
          <w:rFonts w:ascii="Arial" w:hAnsi="Arial" w:cs="Arial"/>
          <w:b w:val="0"/>
          <w:sz w:val="24"/>
        </w:rPr>
        <w:t>cznego Zamawiający może dokonać</w:t>
      </w:r>
      <w:r w:rsidRPr="00CC47AF">
        <w:rPr>
          <w:rFonts w:ascii="Arial" w:hAnsi="Arial" w:cs="Arial"/>
          <w:b w:val="0"/>
          <w:sz w:val="24"/>
        </w:rPr>
        <w:t xml:space="preserve"> ponownego badania i oceny ofert spośród ofert pozostałych </w:t>
      </w:r>
      <w:r w:rsidR="00CC47AF">
        <w:rPr>
          <w:rFonts w:ascii="Arial" w:hAnsi="Arial" w:cs="Arial"/>
          <w:b w:val="0"/>
          <w:sz w:val="24"/>
        </w:rPr>
        <w:br/>
      </w:r>
      <w:r w:rsidRPr="00CC47AF">
        <w:rPr>
          <w:rFonts w:ascii="Arial" w:hAnsi="Arial" w:cs="Arial"/>
          <w:b w:val="0"/>
          <w:sz w:val="24"/>
        </w:rPr>
        <w:t>w postępowaniu Wykonawców albo unieważnić́ postepowanie.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:rsidRPr="002242C0" w14:paraId="6F478E6B" w14:textId="77777777" w:rsidTr="000A55ED">
        <w:tc>
          <w:tcPr>
            <w:tcW w:w="9072" w:type="dxa"/>
            <w:shd w:val="clear" w:color="auto" w:fill="FBE4D5" w:themeFill="accent2" w:themeFillTint="33"/>
          </w:tcPr>
          <w:p w14:paraId="41255B71" w14:textId="7EC45F69" w:rsidR="000A55ED" w:rsidRPr="000A55ED" w:rsidRDefault="000A55ED" w:rsidP="000A55ED">
            <w:pPr>
              <w:pStyle w:val="Akapitzlist"/>
              <w:spacing w:before="120" w:after="120" w:line="20" w:lineRule="atLeast"/>
              <w:ind w:left="37" w:right="-2" w:firstLine="3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530354"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XX</w:t>
            </w:r>
            <w:r w:rsidR="002C5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II</w:t>
            </w:r>
            <w:r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I.</w:t>
            </w:r>
          </w:p>
          <w:p w14:paraId="5B3DDCAC" w14:textId="27C163FB" w:rsidR="00C37E1F" w:rsidRPr="002242C0" w:rsidRDefault="00C37E1F" w:rsidP="000A55ED">
            <w:pPr>
              <w:pStyle w:val="Akapitzlist"/>
              <w:spacing w:before="120" w:after="120" w:line="20" w:lineRule="atLeast"/>
              <w:ind w:left="37" w:right="-2" w:firstLine="3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14:paraId="560B303C" w14:textId="69E69BAB" w:rsidR="000A55ED" w:rsidRDefault="00BB55E9" w:rsidP="00F9013F">
      <w:pPr>
        <w:numPr>
          <w:ilvl w:val="0"/>
          <w:numId w:val="5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Środki ochrony prawnej przysługują Wykonawcy, jeżeli̇ ma lub miał interes w uzyskaniu zamówieniá or</w:t>
      </w:r>
      <w:r w:rsidR="0000632D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az poniósł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możė ponieść́ szkodę w wyniku naruszenia przez Zamawiającegǫ przepisów</w:t>
      </w:r>
      <w:r w:rsidR="005C7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pzp. </w:t>
      </w:r>
    </w:p>
    <w:p w14:paraId="50FB56A4" w14:textId="0C5939CD" w:rsidR="00BB55E9" w:rsidRPr="000A55ED" w:rsidRDefault="00BB55E9" w:rsidP="00F9013F">
      <w:pPr>
        <w:numPr>
          <w:ilvl w:val="0"/>
          <w:numId w:val="5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55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Odwołanie przysługuje na: </w:t>
      </w:r>
    </w:p>
    <w:p w14:paraId="5537A592" w14:textId="4A606446" w:rsidR="00BB55E9" w:rsidRPr="002242C0" w:rsidRDefault="00370050" w:rsidP="00F9013F">
      <w:pPr>
        <w:pStyle w:val="Akapitzlist"/>
        <w:numPr>
          <w:ilvl w:val="1"/>
          <w:numId w:val="5"/>
        </w:numPr>
        <w:spacing w:before="120" w:after="120" w:line="20" w:lineRule="atLeast"/>
        <w:ind w:left="993" w:right="-2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niezgodną </w:t>
      </w:r>
      <w:r w:rsidR="00BB55E9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przepisami ustawy</w:t>
      </w:r>
      <w:r w:rsidR="000B73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pzp</w:t>
      </w:r>
      <w:r w:rsidR="00BB55E9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czynność  Zamawiającego, podjętą w postepo</w:t>
      </w:r>
      <w:r w:rsidR="0000632D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wanių o udzielenie zamówienia,</w:t>
      </w:r>
      <w:r w:rsidR="00BB55E9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na projektowane postanowienie umowy;  </w:t>
      </w:r>
    </w:p>
    <w:p w14:paraId="52D7C3A1" w14:textId="4E5913C3" w:rsidR="00BB55E9" w:rsidRPr="002242C0" w:rsidRDefault="00BB55E9" w:rsidP="00F9013F">
      <w:pPr>
        <w:numPr>
          <w:ilvl w:val="1"/>
          <w:numId w:val="5"/>
        </w:numPr>
        <w:spacing w:before="120" w:after="120" w:line="20" w:lineRule="atLeast"/>
        <w:ind w:left="993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zaniec</w:t>
      </w:r>
      <w:r w:rsidR="00370050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hanie czynnoścí w postepowaniu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udzielenie zamówienia</w:t>
      </w:r>
      <w:r w:rsidR="0000632D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której́ Zam</w:t>
      </w:r>
      <w:r w:rsidR="0000632D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awiający był obowiązany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ustawy</w:t>
      </w:r>
      <w:r w:rsidR="000B73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pzp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 </w:t>
      </w:r>
    </w:p>
    <w:p w14:paraId="3E3C1595" w14:textId="77777777" w:rsidR="000A55ED" w:rsidRDefault="0000632D" w:rsidP="00F9013F">
      <w:pPr>
        <w:numPr>
          <w:ilvl w:val="0"/>
          <w:numId w:val="5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Odwołanie wnosi się</w:t>
      </w:r>
      <w:r w:rsidR="00BB55E9"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14:paraId="57A7D893" w14:textId="102F770C" w:rsidR="000A55ED" w:rsidRDefault="00BB55E9" w:rsidP="00F9013F">
      <w:pPr>
        <w:numPr>
          <w:ilvl w:val="0"/>
          <w:numId w:val="5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55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orzeczenie Krajowej Izby Odwoławczej oraz postanowienie Prezesa Krajowej Izby Odwoławczej, o któryḿ mowa w art. 519 ust. 1</w:t>
      </w:r>
      <w:r w:rsidR="005C7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</w:t>
      </w:r>
      <w:r w:rsidRPr="000A55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pzp, stronom oraz uczestnikom postepowania odwoławczego przysługuje skarga do sadu. Skargę̨ wnosi się do Sadų Okręgowego w Warszawie za pośrednictweḿ Prezesa Krajowej Izby Odwoławczej. </w:t>
      </w:r>
    </w:p>
    <w:p w14:paraId="5D1FA6CD" w14:textId="5DD75892" w:rsidR="00F775EF" w:rsidRPr="000A55ED" w:rsidRDefault="00BB55E9" w:rsidP="00F9013F">
      <w:pPr>
        <w:numPr>
          <w:ilvl w:val="0"/>
          <w:numId w:val="5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55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5C7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ustawy </w:t>
      </w:r>
      <w:r w:rsidRPr="000A55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D77" w:rsidRPr="002242C0" w14:paraId="68CDCF26" w14:textId="77777777" w:rsidTr="000A55ED">
        <w:tc>
          <w:tcPr>
            <w:tcW w:w="9060" w:type="dxa"/>
            <w:shd w:val="clear" w:color="auto" w:fill="FBE4D5" w:themeFill="accent2" w:themeFillTint="33"/>
          </w:tcPr>
          <w:p w14:paraId="77FD0EA8" w14:textId="0DA7F77D" w:rsidR="000A55ED" w:rsidRPr="000A55ED" w:rsidRDefault="000A55ED" w:rsidP="000A55ED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2C5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XX</w:t>
            </w:r>
            <w:r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I</w:t>
            </w:r>
            <w:r w:rsidR="002C5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V</w:t>
            </w:r>
            <w:r w:rsidRPr="000A55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387B2F2E" w14:textId="0BBD26EE" w:rsidR="00FC6D77" w:rsidRPr="002242C0" w:rsidRDefault="00FC6D77" w:rsidP="000A55ED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Wymagania w zakresie zatrudnienia na podstawie stosunku pracy, </w:t>
            </w:r>
            <w:r w:rsidR="00F775EF"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 okolicznościach, o których mowa w art. 95</w:t>
            </w:r>
            <w:r w:rsidR="005C79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ustawy pzp</w:t>
            </w:r>
          </w:p>
        </w:tc>
      </w:tr>
    </w:tbl>
    <w:p w14:paraId="3762AD2D" w14:textId="77777777" w:rsidR="000A55ED" w:rsidRDefault="00FC6D77" w:rsidP="00F9013F">
      <w:pPr>
        <w:pStyle w:val="Akapitzlist"/>
        <w:numPr>
          <w:ilvl w:val="2"/>
          <w:numId w:val="6"/>
        </w:numPr>
        <w:tabs>
          <w:tab w:val="clear" w:pos="2056"/>
        </w:tabs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wymaga od </w:t>
      </w:r>
      <w:r w:rsidRPr="002242C0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="001E31D9" w:rsidRPr="002242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podwykonawcy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zatrudnienia na umowę o pracę osób wykonujących w szczególności czynności w zakresie realizacji przedmiotu zamówienia - w rozumieniu przepisów ustawy z dnia 26 czerwca</w:t>
      </w:r>
      <w:r w:rsidR="0081648C"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1974 r. – Kodeks pracy (Dz.U.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z 2020r. poz. 1320) o ile czynności te mieszczą się w zakresie art. 22 § 1 Kodeksu Pracy, który brzmi: ,, Przez nawiązanie stosunku pracy pracownik zobowiązuje się do wykonywania pracy określonego rodzaju na rzecz pracodawcy i pod jego kierownictwem oraz w miejscu i czasie wyznaczonym przez pracodawcę, a pracodawca – do zatrudnienia pracownika za wynagrodzeniem’’, wykaz osób realizacjach ww. czynności określa załącznik </w:t>
      </w:r>
      <w:r w:rsidR="00E6579D"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nr 7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>do umowy.</w:t>
      </w:r>
    </w:p>
    <w:p w14:paraId="542AE9FF" w14:textId="3B4F9BA8" w:rsidR="00A23201" w:rsidRDefault="00FC6D77" w:rsidP="00F9013F">
      <w:pPr>
        <w:pStyle w:val="Akapitzlist"/>
        <w:numPr>
          <w:ilvl w:val="2"/>
          <w:numId w:val="6"/>
        </w:numPr>
        <w:tabs>
          <w:tab w:val="clear" w:pos="2056"/>
        </w:tabs>
        <w:spacing w:before="120" w:after="120" w:line="20" w:lineRule="atLeast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5ED">
        <w:rPr>
          <w:rFonts w:ascii="Arial" w:eastAsia="Times New Roman" w:hAnsi="Arial" w:cs="Arial"/>
          <w:sz w:val="24"/>
          <w:szCs w:val="24"/>
          <w:lang w:eastAsia="pl-PL"/>
        </w:rPr>
        <w:t xml:space="preserve">W trakcie realizacji zamówienia </w:t>
      </w:r>
      <w:r w:rsidRPr="000A55ED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0A55ED">
        <w:rPr>
          <w:rFonts w:ascii="Arial" w:eastAsia="Times New Roman" w:hAnsi="Arial" w:cs="Arial"/>
          <w:sz w:val="24"/>
          <w:szCs w:val="24"/>
          <w:lang w:eastAsia="pl-PL"/>
        </w:rPr>
        <w:t xml:space="preserve"> uprawniony jest do wykonywania czynności kontrolnych wobec Wykonawcy odnośnie spełniania przez </w:t>
      </w:r>
      <w:r w:rsidRPr="000A55ED">
        <w:rPr>
          <w:rFonts w:ascii="Arial" w:eastAsia="Times New Roman" w:hAnsi="Arial" w:cs="Arial"/>
          <w:b/>
          <w:sz w:val="24"/>
          <w:szCs w:val="24"/>
          <w:lang w:eastAsia="pl-PL"/>
        </w:rPr>
        <w:t>Wykonawcę</w:t>
      </w:r>
      <w:r w:rsidRPr="000A55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31D9" w:rsidRPr="000A55ED">
        <w:rPr>
          <w:rFonts w:ascii="Arial" w:eastAsia="Times New Roman" w:hAnsi="Arial" w:cs="Arial"/>
          <w:sz w:val="24"/>
          <w:szCs w:val="24"/>
          <w:lang w:eastAsia="pl-PL"/>
        </w:rPr>
        <w:t xml:space="preserve">lub podwykonawcę   </w:t>
      </w:r>
      <w:r w:rsidRPr="000A55ED">
        <w:rPr>
          <w:rFonts w:ascii="Arial" w:eastAsia="Times New Roman" w:hAnsi="Arial" w:cs="Arial"/>
          <w:sz w:val="24"/>
          <w:szCs w:val="24"/>
          <w:lang w:eastAsia="pl-PL"/>
        </w:rPr>
        <w:t>wymogu zatrudnienia na podstawie umowy o pracę osób wykonując</w:t>
      </w:r>
      <w:r w:rsidR="00A23959" w:rsidRPr="000A55ED">
        <w:rPr>
          <w:rFonts w:ascii="Arial" w:eastAsia="Times New Roman" w:hAnsi="Arial" w:cs="Arial"/>
          <w:sz w:val="24"/>
          <w:szCs w:val="24"/>
          <w:lang w:eastAsia="pl-PL"/>
        </w:rPr>
        <w:t>ych wskazane w ust. 1 czynności. Szczegóły czynności kontrolnych określa załącznik nr 2 do SWZ (projekt umowy.)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2242C0" w14:paraId="22B9C718" w14:textId="77777777" w:rsidTr="000A55ED">
        <w:trPr>
          <w:trHeight w:val="608"/>
        </w:trPr>
        <w:tc>
          <w:tcPr>
            <w:tcW w:w="9060" w:type="dxa"/>
            <w:shd w:val="clear" w:color="auto" w:fill="FBE4D5" w:themeFill="accent2" w:themeFillTint="33"/>
          </w:tcPr>
          <w:p w14:paraId="51E432D9" w14:textId="426531FE" w:rsidR="000A55ED" w:rsidRPr="000A55ED" w:rsidRDefault="000A55ED" w:rsidP="000A55ED">
            <w:pPr>
              <w:autoSpaceDE w:val="0"/>
              <w:autoSpaceDN w:val="0"/>
              <w:adjustRightInd w:val="0"/>
              <w:spacing w:before="120" w:after="12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A55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Rozdział </w:t>
            </w:r>
            <w:r w:rsidR="002C5F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XXV</w:t>
            </w:r>
            <w:r w:rsidR="00FE3543" w:rsidRPr="000A55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14:paraId="2CB47A04" w14:textId="0A6365EA" w:rsidR="00FE3543" w:rsidRPr="002242C0" w:rsidRDefault="001162FE" w:rsidP="000A55ED">
            <w:pPr>
              <w:autoSpaceDE w:val="0"/>
              <w:autoSpaceDN w:val="0"/>
              <w:adjustRightInd w:val="0"/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2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Podwykonawstwo</w:t>
            </w:r>
          </w:p>
        </w:tc>
      </w:tr>
    </w:tbl>
    <w:p w14:paraId="4B0A128C" w14:textId="7153B761" w:rsidR="0060560B" w:rsidRPr="002242C0" w:rsidRDefault="0060560B" w:rsidP="00951CBF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2242C0">
        <w:rPr>
          <w:rFonts w:ascii="Arial" w:hAnsi="Arial" w:cs="Arial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5C7650E9" w14:textId="05DB6749" w:rsidR="0060560B" w:rsidRPr="002242C0" w:rsidRDefault="0060560B" w:rsidP="00951CBF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2242C0">
        <w:rPr>
          <w:rFonts w:ascii="Arial" w:hAnsi="Arial" w:cs="Arial"/>
          <w:sz w:val="24"/>
          <w:szCs w:val="24"/>
          <w:lang w:val="pl"/>
        </w:rPr>
        <w:t xml:space="preserve">Zamawiający </w:t>
      </w:r>
      <w:r w:rsidRPr="002242C0">
        <w:rPr>
          <w:rFonts w:ascii="Arial" w:hAnsi="Arial" w:cs="Arial"/>
          <w:b/>
          <w:sz w:val="24"/>
          <w:szCs w:val="24"/>
          <w:lang w:val="pl"/>
        </w:rPr>
        <w:t>nie zastrzega</w:t>
      </w:r>
      <w:r w:rsidRPr="002242C0">
        <w:rPr>
          <w:rFonts w:ascii="Arial" w:hAnsi="Arial" w:cs="Arial"/>
          <w:sz w:val="24"/>
          <w:szCs w:val="24"/>
          <w:lang w:val="pl"/>
        </w:rPr>
        <w:t xml:space="preserve"> obowiązku osobistego wykonania przez Wykonawcę kluczowych części zamówienia.</w:t>
      </w:r>
    </w:p>
    <w:p w14:paraId="420AE27F" w14:textId="7F7FE68C" w:rsidR="0060560B" w:rsidRPr="002242C0" w:rsidRDefault="0060560B" w:rsidP="00951CBF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2242C0">
        <w:rPr>
          <w:rFonts w:ascii="Arial" w:hAnsi="Arial" w:cs="Arial"/>
          <w:sz w:val="24"/>
          <w:szCs w:val="24"/>
          <w:lang w:val="pl"/>
        </w:rPr>
        <w:t xml:space="preserve">Zamawiający wymaga, aby w przypadku powierzenia części zamówienia podwykonawcom, Wykonawca wskazał w </w:t>
      </w:r>
      <w:r w:rsidR="001162FE" w:rsidRPr="002242C0">
        <w:rPr>
          <w:rFonts w:ascii="Arial" w:hAnsi="Arial" w:cs="Arial"/>
          <w:sz w:val="24"/>
          <w:szCs w:val="24"/>
          <w:lang w:val="pl"/>
        </w:rPr>
        <w:t>formularz ofertowym</w:t>
      </w:r>
      <w:r w:rsidRPr="002242C0">
        <w:rPr>
          <w:rFonts w:ascii="Arial" w:hAnsi="Arial" w:cs="Arial"/>
          <w:sz w:val="24"/>
          <w:szCs w:val="24"/>
          <w:lang w:val="pl"/>
        </w:rPr>
        <w:t xml:space="preserve"> części zamówienia, których wykonanie zamierza powierzyć podwykonawcom oraz podał (o ile są mu wiadome na tym etapie) nazwy (firmy) tych podwykonawców.</w:t>
      </w:r>
    </w:p>
    <w:p w14:paraId="68BC7DBF" w14:textId="3031A3BE" w:rsidR="00D914D7" w:rsidRDefault="00D914D7" w:rsidP="00951CBF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2242C0">
        <w:rPr>
          <w:rFonts w:ascii="Arial" w:hAnsi="Arial" w:cs="Arial"/>
          <w:sz w:val="24"/>
          <w:szCs w:val="24"/>
          <w:lang w:val="pl"/>
        </w:rPr>
        <w:t>Szczegóły związane z podwykonawstwem określa §</w:t>
      </w:r>
      <w:r w:rsidR="00641D8A" w:rsidRPr="002242C0">
        <w:rPr>
          <w:rFonts w:ascii="Arial" w:hAnsi="Arial" w:cs="Arial"/>
          <w:sz w:val="24"/>
          <w:szCs w:val="24"/>
          <w:lang w:val="pl"/>
        </w:rPr>
        <w:t xml:space="preserve">  4 projektu umowy -</w:t>
      </w:r>
      <w:r w:rsidRPr="002242C0">
        <w:rPr>
          <w:rFonts w:ascii="Arial" w:hAnsi="Arial" w:cs="Arial"/>
          <w:sz w:val="24"/>
          <w:szCs w:val="24"/>
          <w:lang w:val="pl"/>
        </w:rPr>
        <w:t xml:space="preserve"> załącznik nr 2 do SWZ</w:t>
      </w:r>
      <w:r w:rsidR="00641D8A" w:rsidRPr="002242C0">
        <w:rPr>
          <w:rFonts w:ascii="Arial" w:hAnsi="Arial" w:cs="Arial"/>
          <w:sz w:val="24"/>
          <w:szCs w:val="24"/>
          <w:lang w:val="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3842" w:rsidRPr="002242C0" w14:paraId="726A8901" w14:textId="77777777" w:rsidTr="00893842">
        <w:trPr>
          <w:trHeight w:val="608"/>
        </w:trPr>
        <w:tc>
          <w:tcPr>
            <w:tcW w:w="9060" w:type="dxa"/>
            <w:shd w:val="clear" w:color="auto" w:fill="FBE4D5" w:themeFill="accent2" w:themeFillTint="33"/>
          </w:tcPr>
          <w:p w14:paraId="09445047" w14:textId="1C6EE594" w:rsidR="00893842" w:rsidRPr="00893842" w:rsidRDefault="002C5F12" w:rsidP="00893842">
            <w:pPr>
              <w:autoSpaceDE w:val="0"/>
              <w:autoSpaceDN w:val="0"/>
              <w:adjustRightInd w:val="0"/>
              <w:spacing w:before="120" w:after="12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Rozdział XX</w:t>
            </w:r>
            <w:r w:rsidR="00893842" w:rsidRPr="008938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</w:t>
            </w:r>
            <w:r w:rsidR="00893842" w:rsidRPr="008938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14:paraId="57765A14" w14:textId="4285DD99" w:rsidR="00893842" w:rsidRPr="00893842" w:rsidRDefault="00893842" w:rsidP="00893842">
            <w:pPr>
              <w:autoSpaceDE w:val="0"/>
              <w:autoSpaceDN w:val="0"/>
              <w:adjustRightInd w:val="0"/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8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Wymagania dotyczące WADIUM</w:t>
            </w:r>
          </w:p>
        </w:tc>
      </w:tr>
    </w:tbl>
    <w:p w14:paraId="6228D8A1" w14:textId="0E4F2F8A" w:rsidR="00543912" w:rsidRPr="00543912" w:rsidRDefault="00F17268" w:rsidP="00621D9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43912">
        <w:rPr>
          <w:rFonts w:ascii="Arial" w:hAnsi="Arial" w:cs="Arial"/>
          <w:color w:val="000000"/>
          <w:sz w:val="24"/>
          <w:szCs w:val="24"/>
        </w:rPr>
        <w:lastRenderedPageBreak/>
        <w:t xml:space="preserve">Wykonawca przystępujący do postępowania jest zobowiązany, przed upływem terminu składania ofert, wnieść wadium w kwocie: </w:t>
      </w:r>
      <w:r w:rsidR="00CC47AF" w:rsidRPr="00CC47A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20.000,00 zł</w:t>
      </w:r>
      <w:r w:rsidR="00CC47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43912">
        <w:rPr>
          <w:rFonts w:ascii="Arial" w:hAnsi="Arial" w:cs="Arial"/>
          <w:b/>
          <w:bCs/>
          <w:color w:val="000000"/>
          <w:sz w:val="24"/>
          <w:szCs w:val="24"/>
        </w:rPr>
        <w:t xml:space="preserve">(słownie: </w:t>
      </w:r>
      <w:r w:rsidR="00CC47AF">
        <w:rPr>
          <w:rFonts w:ascii="Arial" w:hAnsi="Arial" w:cs="Arial"/>
          <w:b/>
          <w:bCs/>
          <w:color w:val="000000"/>
          <w:sz w:val="24"/>
          <w:szCs w:val="24"/>
        </w:rPr>
        <w:t xml:space="preserve">dwadzieścia </w:t>
      </w:r>
      <w:r w:rsidR="00887119" w:rsidRPr="00543912">
        <w:rPr>
          <w:rFonts w:ascii="Arial" w:hAnsi="Arial" w:cs="Arial"/>
          <w:b/>
          <w:bCs/>
          <w:color w:val="000000"/>
          <w:sz w:val="24"/>
          <w:szCs w:val="24"/>
        </w:rPr>
        <w:t>tysi</w:t>
      </w:r>
      <w:r w:rsidR="00CC47AF">
        <w:rPr>
          <w:rFonts w:ascii="Arial" w:hAnsi="Arial" w:cs="Arial"/>
          <w:b/>
          <w:bCs/>
          <w:color w:val="000000"/>
          <w:sz w:val="24"/>
          <w:szCs w:val="24"/>
        </w:rPr>
        <w:t>ęcy</w:t>
      </w:r>
      <w:r w:rsidR="000978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43912">
        <w:rPr>
          <w:rFonts w:ascii="Arial" w:hAnsi="Arial" w:cs="Arial"/>
          <w:b/>
          <w:bCs/>
          <w:color w:val="000000"/>
          <w:sz w:val="24"/>
          <w:szCs w:val="24"/>
        </w:rPr>
        <w:t>złotych</w:t>
      </w:r>
      <w:r w:rsidR="00EF1298" w:rsidRPr="00543912">
        <w:rPr>
          <w:rFonts w:ascii="Arial" w:hAnsi="Arial" w:cs="Arial"/>
          <w:b/>
          <w:bCs/>
          <w:color w:val="000000"/>
          <w:sz w:val="24"/>
          <w:szCs w:val="24"/>
        </w:rPr>
        <w:t xml:space="preserve"> 00/100</w:t>
      </w:r>
      <w:r w:rsidRPr="00543912">
        <w:rPr>
          <w:rFonts w:ascii="Arial" w:hAnsi="Arial" w:cs="Arial"/>
          <w:b/>
          <w:bCs/>
          <w:color w:val="000000"/>
          <w:sz w:val="24"/>
          <w:szCs w:val="24"/>
        </w:rPr>
        <w:t xml:space="preserve">). </w:t>
      </w:r>
    </w:p>
    <w:p w14:paraId="001199EE" w14:textId="77777777" w:rsidR="00543912" w:rsidRPr="00543912" w:rsidRDefault="00F17268" w:rsidP="00621D9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43912">
        <w:rPr>
          <w:rFonts w:ascii="Arial" w:hAnsi="Arial" w:cs="Arial"/>
          <w:color w:val="000000"/>
          <w:sz w:val="24"/>
          <w:szCs w:val="24"/>
        </w:rPr>
        <w:t xml:space="preserve">Wadium musi obejmować pełen okres związania ofertą tj. do dnia </w:t>
      </w:r>
      <w:r w:rsidR="009269DE" w:rsidRPr="00543912">
        <w:rPr>
          <w:rFonts w:ascii="Arial" w:hAnsi="Arial" w:cs="Arial"/>
          <w:color w:val="000000"/>
          <w:sz w:val="24"/>
          <w:szCs w:val="24"/>
        </w:rPr>
        <w:t xml:space="preserve">ustalonego </w:t>
      </w:r>
      <w:r w:rsidR="009269DE" w:rsidRPr="00543912">
        <w:rPr>
          <w:rFonts w:ascii="Arial" w:hAnsi="Arial" w:cs="Arial"/>
          <w:color w:val="000000"/>
          <w:sz w:val="24"/>
          <w:szCs w:val="24"/>
        </w:rPr>
        <w:br/>
        <w:t xml:space="preserve">w </w:t>
      </w:r>
      <w:r w:rsidR="009269DE" w:rsidRPr="00543912">
        <w:rPr>
          <w:rFonts w:ascii="Arial" w:hAnsi="Arial" w:cs="Arial"/>
          <w:sz w:val="24"/>
          <w:szCs w:val="24"/>
        </w:rPr>
        <w:t>Rozdziale XI pkt 1 SWZ.</w:t>
      </w:r>
    </w:p>
    <w:p w14:paraId="03738F5D" w14:textId="0B881EC8" w:rsidR="00F17268" w:rsidRPr="00543912" w:rsidRDefault="00F17268" w:rsidP="00621D9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0" w:lineRule="atLeast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43912">
        <w:rPr>
          <w:rFonts w:ascii="Arial" w:hAnsi="Arial" w:cs="Arial"/>
          <w:color w:val="000000"/>
          <w:sz w:val="24"/>
          <w:szCs w:val="24"/>
        </w:rPr>
        <w:t>Wadium może być wniesione w jednej lub kilku formach wskazany</w:t>
      </w:r>
      <w:r w:rsidR="00274A4C" w:rsidRPr="00543912">
        <w:rPr>
          <w:rFonts w:ascii="Arial" w:hAnsi="Arial" w:cs="Arial"/>
          <w:color w:val="000000"/>
          <w:sz w:val="24"/>
          <w:szCs w:val="24"/>
        </w:rPr>
        <w:t>ch w art. 97 ust. 7 ustawy Pzp.:</w:t>
      </w:r>
    </w:p>
    <w:p w14:paraId="68D14EFB" w14:textId="06A7B1D1" w:rsidR="001162FE" w:rsidRPr="00543912" w:rsidRDefault="001162FE" w:rsidP="00621D91">
      <w:pPr>
        <w:pStyle w:val="Akapitzlist"/>
        <w:numPr>
          <w:ilvl w:val="8"/>
          <w:numId w:val="42"/>
        </w:numPr>
        <w:tabs>
          <w:tab w:val="clear" w:pos="6376"/>
        </w:tabs>
        <w:autoSpaceDE w:val="0"/>
        <w:autoSpaceDN w:val="0"/>
        <w:adjustRightInd w:val="0"/>
        <w:spacing w:before="120" w:after="120" w:line="20" w:lineRule="atLeast"/>
        <w:ind w:left="709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pl"/>
        </w:rPr>
      </w:pPr>
      <w:r w:rsidRPr="00543912">
        <w:rPr>
          <w:rFonts w:ascii="Arial" w:hAnsi="Arial" w:cs="Arial"/>
          <w:color w:val="000000"/>
          <w:sz w:val="24"/>
          <w:szCs w:val="24"/>
          <w:lang w:val="pl"/>
        </w:rPr>
        <w:t xml:space="preserve">pieniądzu; </w:t>
      </w:r>
    </w:p>
    <w:p w14:paraId="1ECEDAF1" w14:textId="009AF18A" w:rsidR="001162FE" w:rsidRPr="00543912" w:rsidRDefault="001162FE" w:rsidP="00621D91">
      <w:pPr>
        <w:pStyle w:val="Akapitzlist"/>
        <w:numPr>
          <w:ilvl w:val="8"/>
          <w:numId w:val="42"/>
        </w:numPr>
        <w:tabs>
          <w:tab w:val="clear" w:pos="6376"/>
        </w:tabs>
        <w:autoSpaceDE w:val="0"/>
        <w:autoSpaceDN w:val="0"/>
        <w:adjustRightInd w:val="0"/>
        <w:spacing w:before="120" w:after="120" w:line="20" w:lineRule="atLeast"/>
        <w:ind w:left="709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pl"/>
        </w:rPr>
      </w:pPr>
      <w:r w:rsidRPr="00543912">
        <w:rPr>
          <w:rFonts w:ascii="Arial" w:hAnsi="Arial" w:cs="Arial"/>
          <w:color w:val="000000"/>
          <w:sz w:val="24"/>
          <w:szCs w:val="24"/>
          <w:lang w:val="pl"/>
        </w:rPr>
        <w:t>gwarancjach bankowych;</w:t>
      </w:r>
    </w:p>
    <w:p w14:paraId="79AA924A" w14:textId="4C095811" w:rsidR="001162FE" w:rsidRPr="00543912" w:rsidRDefault="001162FE" w:rsidP="00621D91">
      <w:pPr>
        <w:pStyle w:val="Akapitzlist"/>
        <w:numPr>
          <w:ilvl w:val="8"/>
          <w:numId w:val="42"/>
        </w:numPr>
        <w:tabs>
          <w:tab w:val="clear" w:pos="6376"/>
        </w:tabs>
        <w:autoSpaceDE w:val="0"/>
        <w:autoSpaceDN w:val="0"/>
        <w:adjustRightInd w:val="0"/>
        <w:spacing w:before="120" w:after="120" w:line="20" w:lineRule="atLeast"/>
        <w:ind w:left="709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pl"/>
        </w:rPr>
      </w:pPr>
      <w:r w:rsidRPr="00543912">
        <w:rPr>
          <w:rFonts w:ascii="Arial" w:hAnsi="Arial" w:cs="Arial"/>
          <w:color w:val="000000"/>
          <w:sz w:val="24"/>
          <w:szCs w:val="24"/>
          <w:lang w:val="pl"/>
        </w:rPr>
        <w:t>gwarancjach ubezpieczeniowych;</w:t>
      </w:r>
    </w:p>
    <w:p w14:paraId="55407E0D" w14:textId="5538D7DA" w:rsidR="001162FE" w:rsidRPr="00543912" w:rsidRDefault="001162FE" w:rsidP="00621D91">
      <w:pPr>
        <w:pStyle w:val="Akapitzlist"/>
        <w:numPr>
          <w:ilvl w:val="8"/>
          <w:numId w:val="42"/>
        </w:numPr>
        <w:tabs>
          <w:tab w:val="clear" w:pos="6376"/>
        </w:tabs>
        <w:autoSpaceDE w:val="0"/>
        <w:autoSpaceDN w:val="0"/>
        <w:adjustRightInd w:val="0"/>
        <w:spacing w:before="120" w:after="120" w:line="20" w:lineRule="atLeast"/>
        <w:ind w:left="709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val="pl"/>
        </w:rPr>
      </w:pPr>
      <w:r w:rsidRPr="00543912">
        <w:rPr>
          <w:rFonts w:ascii="Arial" w:hAnsi="Arial" w:cs="Arial"/>
          <w:color w:val="000000"/>
          <w:sz w:val="24"/>
          <w:szCs w:val="24"/>
          <w:lang w:val="pl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47B5E796" w14:textId="5D0C37B5" w:rsidR="00543912" w:rsidRDefault="00F17268" w:rsidP="00621D91">
      <w:pPr>
        <w:pStyle w:val="Akapitzlist"/>
        <w:numPr>
          <w:ilvl w:val="0"/>
          <w:numId w:val="41"/>
        </w:numPr>
        <w:spacing w:before="120" w:after="120" w:line="20" w:lineRule="atLeast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43912">
        <w:rPr>
          <w:rFonts w:ascii="Arial" w:hAnsi="Arial" w:cs="Arial"/>
          <w:color w:val="000000"/>
          <w:sz w:val="24"/>
          <w:szCs w:val="24"/>
        </w:rPr>
        <w:t>Wadium wnoszone w pieniądzu należy wpłacić przelewem na rachunek bankowy</w:t>
      </w:r>
      <w:r w:rsidR="002A2079" w:rsidRPr="00543912">
        <w:rPr>
          <w:rFonts w:ascii="Arial" w:eastAsia="Calibri" w:hAnsi="Arial" w:cs="Arial"/>
          <w:bCs/>
          <w:iCs/>
          <w:sz w:val="24"/>
          <w:szCs w:val="24"/>
        </w:rPr>
        <w:t xml:space="preserve"> Zamawiającego </w:t>
      </w:r>
      <w:r w:rsidR="002A2079" w:rsidRPr="00543912">
        <w:rPr>
          <w:rFonts w:ascii="Arial" w:eastAsia="Calibri" w:hAnsi="Arial" w:cs="Arial"/>
          <w:b/>
          <w:sz w:val="24"/>
          <w:szCs w:val="24"/>
        </w:rPr>
        <w:t xml:space="preserve">11 Wojskowy Oddział Gospodarczy w Bydgoszczy </w:t>
      </w:r>
      <w:r w:rsidR="002A2079" w:rsidRPr="00543912">
        <w:rPr>
          <w:rFonts w:ascii="Arial" w:eastAsia="Calibri" w:hAnsi="Arial" w:cs="Arial"/>
          <w:sz w:val="24"/>
          <w:szCs w:val="24"/>
        </w:rPr>
        <w:t xml:space="preserve">- </w:t>
      </w:r>
      <w:r w:rsidR="002A2079" w:rsidRPr="00543912">
        <w:rPr>
          <w:rFonts w:ascii="Arial" w:eastAsia="Calibri" w:hAnsi="Arial" w:cs="Arial"/>
          <w:b/>
          <w:sz w:val="24"/>
          <w:szCs w:val="24"/>
        </w:rPr>
        <w:t xml:space="preserve">NBP O/O BYDGOSZCZ </w:t>
      </w:r>
      <w:r w:rsidR="002A2079" w:rsidRPr="00543912">
        <w:rPr>
          <w:rFonts w:ascii="Arial" w:hAnsi="Arial" w:cs="Arial"/>
          <w:b/>
          <w:sz w:val="24"/>
          <w:szCs w:val="24"/>
        </w:rPr>
        <w:t>90 1010 1078 0106 2113 9120 2000</w:t>
      </w:r>
      <w:r w:rsidR="002A2079" w:rsidRPr="00543912">
        <w:rPr>
          <w:rFonts w:ascii="Arial" w:hAnsi="Arial" w:cs="Arial"/>
          <w:sz w:val="24"/>
          <w:szCs w:val="24"/>
        </w:rPr>
        <w:t xml:space="preserve"> </w:t>
      </w:r>
      <w:r w:rsidR="002A2079" w:rsidRPr="00543912">
        <w:rPr>
          <w:rFonts w:ascii="Arial" w:eastAsia="Calibri" w:hAnsi="Arial" w:cs="Arial"/>
          <w:sz w:val="24"/>
          <w:szCs w:val="24"/>
        </w:rPr>
        <w:t xml:space="preserve">z dopiskiem </w:t>
      </w:r>
      <w:r w:rsidR="002A2079" w:rsidRPr="00543912">
        <w:rPr>
          <w:rFonts w:ascii="Arial" w:eastAsia="Calibri" w:hAnsi="Arial" w:cs="Arial"/>
          <w:b/>
          <w:sz w:val="24"/>
          <w:szCs w:val="24"/>
          <w:u w:val="single"/>
        </w:rPr>
        <w:t>WADIUM</w:t>
      </w:r>
      <w:r w:rsidR="002A2079" w:rsidRPr="0054391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SPRAWA NR </w:t>
      </w:r>
      <w:r w:rsidR="000C7729">
        <w:rPr>
          <w:rFonts w:ascii="Arial" w:eastAsia="Calibri" w:hAnsi="Arial" w:cs="Arial"/>
          <w:b/>
          <w:bCs/>
          <w:sz w:val="24"/>
          <w:szCs w:val="24"/>
          <w:u w:val="single"/>
        </w:rPr>
        <w:t>15</w:t>
      </w:r>
      <w:r w:rsidR="002A2079" w:rsidRPr="00543912">
        <w:rPr>
          <w:rFonts w:ascii="Arial" w:eastAsia="Calibri" w:hAnsi="Arial" w:cs="Arial"/>
          <w:b/>
          <w:bCs/>
          <w:sz w:val="24"/>
          <w:szCs w:val="24"/>
          <w:u w:val="single"/>
        </w:rPr>
        <w:t>/ZP/RB/INFR/2021</w:t>
      </w:r>
      <w:r w:rsidR="002A2079" w:rsidRPr="005439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F577E" w:rsidRPr="005439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577E" w:rsidRPr="00543912">
        <w:rPr>
          <w:rFonts w:ascii="Arial" w:hAnsi="Arial" w:cs="Arial"/>
          <w:color w:val="000000"/>
          <w:sz w:val="24"/>
          <w:szCs w:val="24"/>
        </w:rPr>
        <w:t>W</w:t>
      </w:r>
      <w:r w:rsidRPr="00543912">
        <w:rPr>
          <w:rFonts w:ascii="Arial" w:hAnsi="Arial" w:cs="Arial"/>
          <w:color w:val="000000"/>
          <w:sz w:val="24"/>
          <w:szCs w:val="24"/>
        </w:rPr>
        <w:t>adium musi wpłyną</w:t>
      </w:r>
      <w:r w:rsidR="002A2079" w:rsidRPr="00543912">
        <w:rPr>
          <w:rFonts w:ascii="Arial" w:hAnsi="Arial" w:cs="Arial"/>
          <w:color w:val="000000"/>
          <w:sz w:val="24"/>
          <w:szCs w:val="24"/>
        </w:rPr>
        <w:t>ć na wskazany rachunek bankowy Z</w:t>
      </w:r>
      <w:r w:rsidRPr="00543912">
        <w:rPr>
          <w:rFonts w:ascii="Arial" w:hAnsi="Arial" w:cs="Arial"/>
          <w:color w:val="000000"/>
          <w:sz w:val="24"/>
          <w:szCs w:val="24"/>
        </w:rPr>
        <w:t>amawiającego najpóźniej przed upływem terminu składania ofert (decyduje d</w:t>
      </w:r>
      <w:r w:rsidR="002A2079" w:rsidRPr="00543912">
        <w:rPr>
          <w:rFonts w:ascii="Arial" w:hAnsi="Arial" w:cs="Arial"/>
          <w:color w:val="000000"/>
          <w:sz w:val="24"/>
          <w:szCs w:val="24"/>
        </w:rPr>
        <w:t>ata wpływu na rachunek bankowy Z</w:t>
      </w:r>
      <w:r w:rsidRPr="00543912">
        <w:rPr>
          <w:rFonts w:ascii="Arial" w:hAnsi="Arial" w:cs="Arial"/>
          <w:color w:val="000000"/>
          <w:sz w:val="24"/>
          <w:szCs w:val="24"/>
        </w:rPr>
        <w:t xml:space="preserve">amawiającego).  </w:t>
      </w:r>
    </w:p>
    <w:p w14:paraId="1F65DFA4" w14:textId="5C306595" w:rsidR="00F17268" w:rsidRPr="00543912" w:rsidRDefault="00F17268" w:rsidP="00621D91">
      <w:pPr>
        <w:pStyle w:val="Akapitzlist"/>
        <w:numPr>
          <w:ilvl w:val="0"/>
          <w:numId w:val="41"/>
        </w:numPr>
        <w:spacing w:before="120" w:after="120" w:line="20" w:lineRule="atLeast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43912">
        <w:rPr>
          <w:rFonts w:ascii="Arial" w:hAnsi="Arial" w:cs="Arial"/>
          <w:sz w:val="24"/>
          <w:szCs w:val="24"/>
        </w:rPr>
        <w:t xml:space="preserve">Wadium wnoszone w poręczeniach lub gwarancjach należy załączyć do oferty w oryginale w postaci dokumentu elektronicznego podpisanego kwalifikowanym podpisem elektronicznym przez wystawcę dokumentu i powinno zawierać następujące elementy: </w:t>
      </w:r>
    </w:p>
    <w:p w14:paraId="2241610F" w14:textId="4B8A1F92" w:rsidR="00F17268" w:rsidRPr="00893842" w:rsidRDefault="00F17268" w:rsidP="00621D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sz w:val="24"/>
          <w:szCs w:val="24"/>
        </w:rPr>
        <w:t xml:space="preserve">nazwę dającego zlecenie (wykonawcy), beneficjenta gwarancji (zamawiającego), gwaranta/poręczyciela oraz wskazanie ich siedzib. Beneficjentem wskazanym w gwarancji lub poręczeniu musi być Zamawiający. </w:t>
      </w:r>
    </w:p>
    <w:p w14:paraId="4135450E" w14:textId="7000FD6B" w:rsidR="00F17268" w:rsidRPr="00893842" w:rsidRDefault="00F17268" w:rsidP="00621D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sz w:val="24"/>
          <w:szCs w:val="24"/>
        </w:rPr>
        <w:t xml:space="preserve">określenie wierzytelności, która ma być zabezpieczona gwarancją/poręczeniem, </w:t>
      </w:r>
    </w:p>
    <w:p w14:paraId="33A7044D" w14:textId="2E003F56" w:rsidR="00F17268" w:rsidRPr="00893842" w:rsidRDefault="00F17268" w:rsidP="00621D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sz w:val="24"/>
          <w:szCs w:val="24"/>
        </w:rPr>
        <w:t xml:space="preserve">kwotę gwarancji/poręczenia, </w:t>
      </w:r>
    </w:p>
    <w:p w14:paraId="295CCC20" w14:textId="173A88E9" w:rsidR="00F17268" w:rsidRPr="00893842" w:rsidRDefault="00F17268" w:rsidP="00621D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sz w:val="24"/>
          <w:szCs w:val="24"/>
        </w:rPr>
        <w:t xml:space="preserve">termin ważności gwarancji/poręczenia, </w:t>
      </w:r>
    </w:p>
    <w:p w14:paraId="680FAC68" w14:textId="71D152AF" w:rsidR="00F17268" w:rsidRPr="00893842" w:rsidRDefault="00F17268" w:rsidP="00621D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sz w:val="24"/>
          <w:szCs w:val="24"/>
        </w:rPr>
        <w:t xml:space="preserve">zobowiązanie gwaranta do zapłacenia kwoty gwarancji/poręczenia </w:t>
      </w:r>
      <w:r w:rsidR="002D499C">
        <w:rPr>
          <w:rFonts w:ascii="Arial" w:hAnsi="Arial" w:cs="Arial"/>
          <w:sz w:val="24"/>
          <w:szCs w:val="24"/>
        </w:rPr>
        <w:t xml:space="preserve">nieodwołanie </w:t>
      </w:r>
      <w:r w:rsidR="00274A4C" w:rsidRPr="00893842">
        <w:rPr>
          <w:rFonts w:ascii="Arial" w:hAnsi="Arial" w:cs="Arial"/>
          <w:sz w:val="24"/>
          <w:szCs w:val="24"/>
        </w:rPr>
        <w:t xml:space="preserve">i </w:t>
      </w:r>
      <w:r w:rsidRPr="00893842">
        <w:rPr>
          <w:rFonts w:ascii="Arial" w:hAnsi="Arial" w:cs="Arial"/>
          <w:sz w:val="24"/>
          <w:szCs w:val="24"/>
        </w:rPr>
        <w:t xml:space="preserve">bezwarunkowo, na pierwsze pisemne żądanie zamawiającego, w sytuacjach określonych w art. 98 ust. 6 ustawy Pzp. </w:t>
      </w:r>
    </w:p>
    <w:p w14:paraId="405808AC" w14:textId="5D7395AE" w:rsidR="00274A4C" w:rsidRPr="00893842" w:rsidRDefault="00274A4C" w:rsidP="00621D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893842">
        <w:rPr>
          <w:rFonts w:ascii="Arial" w:hAnsi="Arial" w:cs="Arial"/>
          <w:sz w:val="24"/>
          <w:szCs w:val="24"/>
          <w:lang w:val="pl"/>
        </w:rPr>
        <w:t>w przypadku Wykonawców wspólnie ubiegających się o udzielenie zamówienia (art. 58 Pzp), Zamawiający wymaga aby poręczenie lub gw</w:t>
      </w:r>
      <w:r w:rsidR="002D499C">
        <w:rPr>
          <w:rFonts w:ascii="Arial" w:hAnsi="Arial" w:cs="Arial"/>
          <w:sz w:val="24"/>
          <w:szCs w:val="24"/>
          <w:lang w:val="pl"/>
        </w:rPr>
        <w:t xml:space="preserve">arancja obejmowała swą treścią </w:t>
      </w:r>
      <w:r w:rsidRPr="00893842">
        <w:rPr>
          <w:rFonts w:ascii="Arial" w:hAnsi="Arial" w:cs="Arial"/>
          <w:sz w:val="24"/>
          <w:szCs w:val="24"/>
          <w:lang w:val="pl"/>
        </w:rPr>
        <w:t>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8AEA062" w14:textId="77777777" w:rsidR="00893842" w:rsidRDefault="00F17268" w:rsidP="007324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543912">
        <w:rPr>
          <w:rFonts w:ascii="Arial" w:hAnsi="Arial" w:cs="Arial"/>
          <w:sz w:val="24"/>
          <w:szCs w:val="24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</w:t>
      </w:r>
      <w:r w:rsidRPr="00543912">
        <w:rPr>
          <w:rFonts w:ascii="Arial" w:hAnsi="Arial" w:cs="Arial"/>
          <w:sz w:val="24"/>
          <w:szCs w:val="24"/>
        </w:rPr>
        <w:lastRenderedPageBreak/>
        <w:t xml:space="preserve">w art. 98 ust. 2 pkt 3 ustawy Pzp, zamawiający odrzuci ofertę na podstawie art. 226 ust. 1 pkt 14 ustawy Pzp. </w:t>
      </w:r>
    </w:p>
    <w:p w14:paraId="26B90552" w14:textId="77777777" w:rsidR="00893842" w:rsidRDefault="00F17268" w:rsidP="007324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sz w:val="24"/>
          <w:szCs w:val="24"/>
        </w:rPr>
        <w:t xml:space="preserve">Zamawiający dokona zwrotu wadium na zasadach określonych w art. 98 ust. 1–5 ustawy Pzp. </w:t>
      </w:r>
    </w:p>
    <w:p w14:paraId="4552B159" w14:textId="77777777" w:rsidR="00893842" w:rsidRDefault="00F17268" w:rsidP="007324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sz w:val="24"/>
          <w:szCs w:val="24"/>
        </w:rPr>
        <w:t>Zamawiający zatrzymuje wadium wraz z odsetkami na podstawie art. 98 ust. 6 ustawy Pzp.</w:t>
      </w:r>
    </w:p>
    <w:p w14:paraId="20A347A9" w14:textId="77777777" w:rsidR="00893842" w:rsidRPr="00893842" w:rsidRDefault="00A45D9F" w:rsidP="007324FB">
      <w:pPr>
        <w:autoSpaceDE w:val="0"/>
        <w:autoSpaceDN w:val="0"/>
        <w:adjustRightInd w:val="0"/>
        <w:spacing w:after="0" w:line="20" w:lineRule="atLeast"/>
        <w:ind w:left="66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b/>
          <w:color w:val="000000"/>
          <w:sz w:val="24"/>
          <w:szCs w:val="24"/>
          <w:u w:val="single"/>
        </w:rPr>
        <w:t>Uwaga:</w:t>
      </w:r>
    </w:p>
    <w:p w14:paraId="197596FD" w14:textId="77777777" w:rsidR="00893842" w:rsidRPr="00893842" w:rsidRDefault="00A45D9F" w:rsidP="007324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color w:val="000000"/>
          <w:sz w:val="24"/>
          <w:szCs w:val="24"/>
        </w:rPr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14:paraId="6F639476" w14:textId="45543A8A" w:rsidR="00A45D9F" w:rsidRPr="00893842" w:rsidRDefault="00A45D9F" w:rsidP="007324F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93842">
        <w:rPr>
          <w:rFonts w:ascii="Arial" w:hAnsi="Arial" w:cs="Arial"/>
          <w:color w:val="000000"/>
          <w:sz w:val="24"/>
          <w:szCs w:val="24"/>
        </w:rPr>
        <w:t xml:space="preserve">Zamawiający zaleca załączenie do oferty dokumentu potwierdzającego wniesienie wadium w pieniądzu na rachunek bankowy zamawiającego. Czynność ta skróci czas badania ofert.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3842" w:rsidRPr="002242C0" w14:paraId="11563E6E" w14:textId="77777777" w:rsidTr="00893842">
        <w:trPr>
          <w:trHeight w:val="608"/>
        </w:trPr>
        <w:tc>
          <w:tcPr>
            <w:tcW w:w="9060" w:type="dxa"/>
            <w:shd w:val="clear" w:color="auto" w:fill="FBE4D5" w:themeFill="accent2" w:themeFillTint="33"/>
          </w:tcPr>
          <w:p w14:paraId="3E12D577" w14:textId="31DA5FBB" w:rsidR="00893842" w:rsidRPr="00893842" w:rsidRDefault="00893842" w:rsidP="00893842">
            <w:pPr>
              <w:autoSpaceDE w:val="0"/>
              <w:autoSpaceDN w:val="0"/>
              <w:adjustRightInd w:val="0"/>
              <w:spacing w:before="120" w:after="12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Rozdział XX</w:t>
            </w:r>
            <w:r w:rsidRPr="008938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V</w:t>
            </w:r>
            <w:r w:rsidR="002C5F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II</w:t>
            </w:r>
            <w:r w:rsidRPr="008938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14:paraId="73940A26" w14:textId="48542502" w:rsidR="00893842" w:rsidRPr="00893842" w:rsidRDefault="00893842" w:rsidP="00893842">
            <w:pPr>
              <w:pBdr>
                <w:top w:val="single" w:sz="2" w:space="1" w:color="E7E6E6" w:themeColor="background2"/>
                <w:left w:val="single" w:sz="2" w:space="4" w:color="E7E6E6" w:themeColor="background2"/>
                <w:right w:val="single" w:sz="2" w:space="4" w:color="E7E6E6" w:themeColor="background2"/>
              </w:pBdr>
              <w:shd w:val="clear" w:color="auto" w:fill="FBE4D5" w:themeFill="accent2" w:themeFillTint="33"/>
              <w:autoSpaceDE w:val="0"/>
              <w:autoSpaceDN w:val="0"/>
              <w:adjustRightInd w:val="0"/>
              <w:spacing w:before="120" w:after="1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2C0">
              <w:rPr>
                <w:rFonts w:ascii="Arial" w:hAnsi="Arial" w:cs="Arial"/>
                <w:b/>
                <w:sz w:val="24"/>
                <w:szCs w:val="24"/>
              </w:rPr>
              <w:t>ZABEZPIECZENIE NALEŻYTEGO WYKONANIA UMOWY</w:t>
            </w:r>
          </w:p>
        </w:tc>
      </w:tr>
    </w:tbl>
    <w:p w14:paraId="5431960F" w14:textId="3C19E372" w:rsidR="001F577E" w:rsidRPr="002242C0" w:rsidRDefault="001F577E" w:rsidP="00951CBF">
      <w:pPr>
        <w:pStyle w:val="Default"/>
        <w:numPr>
          <w:ilvl w:val="3"/>
          <w:numId w:val="10"/>
        </w:numPr>
        <w:spacing w:before="120" w:after="120" w:line="20" w:lineRule="atLeast"/>
        <w:ind w:left="426"/>
        <w:jc w:val="both"/>
        <w:rPr>
          <w:rFonts w:ascii="Arial" w:hAnsi="Arial" w:cs="Arial"/>
        </w:rPr>
      </w:pPr>
      <w:r w:rsidRPr="002242C0">
        <w:rPr>
          <w:rFonts w:ascii="Arial" w:eastAsia="Times New Roman" w:hAnsi="Arial" w:cs="Arial"/>
          <w:lang w:eastAsia="ar-SA"/>
        </w:rPr>
        <w:t xml:space="preserve">Zamawiający żąda wniesienia, przed zawarciem umowy, zabezpieczenia należytego wykonania umowy w wysokości </w:t>
      </w:r>
      <w:r w:rsidRPr="00097809">
        <w:rPr>
          <w:rFonts w:ascii="Arial" w:eastAsia="Times New Roman" w:hAnsi="Arial" w:cs="Arial"/>
          <w:b/>
          <w:lang w:eastAsia="ar-SA"/>
        </w:rPr>
        <w:t xml:space="preserve">5% ceny całkowitej podanej </w:t>
      </w:r>
      <w:r w:rsidR="00097809">
        <w:rPr>
          <w:rFonts w:ascii="Arial" w:eastAsia="Times New Roman" w:hAnsi="Arial" w:cs="Arial"/>
          <w:b/>
          <w:lang w:eastAsia="ar-SA"/>
        </w:rPr>
        <w:br/>
      </w:r>
      <w:r w:rsidRPr="00097809">
        <w:rPr>
          <w:rFonts w:ascii="Arial" w:eastAsia="Times New Roman" w:hAnsi="Arial" w:cs="Arial"/>
          <w:b/>
          <w:lang w:eastAsia="ar-SA"/>
        </w:rPr>
        <w:t>w ofercie</w:t>
      </w:r>
      <w:r w:rsidRPr="002242C0">
        <w:rPr>
          <w:rFonts w:ascii="Arial" w:eastAsia="Times New Roman" w:hAnsi="Arial" w:cs="Arial"/>
          <w:lang w:eastAsia="ar-SA"/>
        </w:rPr>
        <w:t>.  Zabezpieczenie może by</w:t>
      </w:r>
      <w:r w:rsidRPr="002242C0">
        <w:rPr>
          <w:rFonts w:ascii="Arial" w:eastAsia="TimesNewRoman" w:hAnsi="Arial" w:cs="Arial"/>
          <w:lang w:eastAsia="ar-SA"/>
        </w:rPr>
        <w:t xml:space="preserve">ć </w:t>
      </w:r>
      <w:r w:rsidRPr="002242C0">
        <w:rPr>
          <w:rFonts w:ascii="Arial" w:eastAsia="Times New Roman" w:hAnsi="Arial" w:cs="Arial"/>
          <w:lang w:eastAsia="ar-SA"/>
        </w:rPr>
        <w:t xml:space="preserve">wnoszone według wyboru wykonawcy </w:t>
      </w:r>
      <w:r w:rsidR="00097809">
        <w:rPr>
          <w:rFonts w:ascii="Arial" w:eastAsia="Times New Roman" w:hAnsi="Arial" w:cs="Arial"/>
          <w:lang w:eastAsia="ar-SA"/>
        </w:rPr>
        <w:br/>
      </w:r>
      <w:r w:rsidRPr="002242C0">
        <w:rPr>
          <w:rFonts w:ascii="Arial" w:eastAsia="Times New Roman" w:hAnsi="Arial" w:cs="Arial"/>
          <w:lang w:eastAsia="ar-SA"/>
        </w:rPr>
        <w:t>w jednej lub w kilku nast</w:t>
      </w:r>
      <w:r w:rsidRPr="002242C0">
        <w:rPr>
          <w:rFonts w:ascii="Arial" w:eastAsia="TimesNewRoman" w:hAnsi="Arial" w:cs="Arial"/>
          <w:lang w:eastAsia="ar-SA"/>
        </w:rPr>
        <w:t>ę</w:t>
      </w:r>
      <w:r w:rsidRPr="002242C0">
        <w:rPr>
          <w:rFonts w:ascii="Arial" w:eastAsia="Times New Roman" w:hAnsi="Arial" w:cs="Arial"/>
          <w:lang w:eastAsia="ar-SA"/>
        </w:rPr>
        <w:t>puj</w:t>
      </w:r>
      <w:r w:rsidRPr="002242C0">
        <w:rPr>
          <w:rFonts w:ascii="Arial" w:eastAsia="TimesNewRoman" w:hAnsi="Arial" w:cs="Arial"/>
          <w:lang w:eastAsia="ar-SA"/>
        </w:rPr>
        <w:t>ą</w:t>
      </w:r>
      <w:r w:rsidRPr="002242C0">
        <w:rPr>
          <w:rFonts w:ascii="Arial" w:eastAsia="Times New Roman" w:hAnsi="Arial" w:cs="Arial"/>
          <w:lang w:eastAsia="ar-SA"/>
        </w:rPr>
        <w:t>cych formach</w:t>
      </w:r>
      <w:r w:rsidRPr="002242C0">
        <w:rPr>
          <w:rFonts w:ascii="Arial" w:hAnsi="Arial" w:cs="Arial"/>
        </w:rPr>
        <w:t xml:space="preserve"> wskazanych w art. 450 ust. 1 ustawy Pzp: </w:t>
      </w:r>
    </w:p>
    <w:p w14:paraId="0D56A4C7" w14:textId="1A0BF49D" w:rsidR="001F577E" w:rsidRPr="00893842" w:rsidRDefault="001F577E" w:rsidP="00621D91">
      <w:pPr>
        <w:pStyle w:val="Akapitzlist"/>
        <w:numPr>
          <w:ilvl w:val="0"/>
          <w:numId w:val="44"/>
        </w:numPr>
        <w:suppressAutoHyphens/>
        <w:autoSpaceDE w:val="0"/>
        <w:spacing w:before="120" w:after="120" w:line="20" w:lineRule="atLeast"/>
        <w:ind w:left="851" w:hanging="15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pieni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ą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dzu;</w:t>
      </w:r>
    </w:p>
    <w:p w14:paraId="4FFC2C46" w14:textId="4F273F0F" w:rsidR="001F577E" w:rsidRPr="00893842" w:rsidRDefault="001F577E" w:rsidP="00621D91">
      <w:pPr>
        <w:pStyle w:val="Akapitzlist"/>
        <w:numPr>
          <w:ilvl w:val="0"/>
          <w:numId w:val="44"/>
        </w:numPr>
        <w:suppressAutoHyphens/>
        <w:autoSpaceDE w:val="0"/>
        <w:spacing w:before="120" w:after="120" w:line="20" w:lineRule="atLeast"/>
        <w:ind w:left="851" w:hanging="15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por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ę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czeniach bankowych lub por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ę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czeniach spółdzielczej kasy oszcz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ę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dno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ś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ciowo-kredytowej, z tym, że zobowi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ą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zanie kasy jest zawsze zobowi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ą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zaniem pieni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ęż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nym;</w:t>
      </w:r>
    </w:p>
    <w:p w14:paraId="183B6C4C" w14:textId="361549DF" w:rsidR="001F577E" w:rsidRPr="00893842" w:rsidRDefault="001F577E" w:rsidP="00621D91">
      <w:pPr>
        <w:pStyle w:val="Akapitzlist"/>
        <w:numPr>
          <w:ilvl w:val="0"/>
          <w:numId w:val="44"/>
        </w:numPr>
        <w:suppressAutoHyphens/>
        <w:autoSpaceDE w:val="0"/>
        <w:spacing w:before="120" w:after="120" w:line="20" w:lineRule="atLeast"/>
        <w:ind w:left="851" w:hanging="15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gwarancjach bankowych;</w:t>
      </w:r>
    </w:p>
    <w:p w14:paraId="3AB6648B" w14:textId="211A596F" w:rsidR="001F577E" w:rsidRPr="00893842" w:rsidRDefault="001F577E" w:rsidP="00621D91">
      <w:pPr>
        <w:pStyle w:val="Akapitzlist"/>
        <w:numPr>
          <w:ilvl w:val="0"/>
          <w:numId w:val="44"/>
        </w:numPr>
        <w:suppressAutoHyphens/>
        <w:autoSpaceDE w:val="0"/>
        <w:spacing w:before="120" w:after="120" w:line="20" w:lineRule="atLeast"/>
        <w:ind w:left="851" w:hanging="15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gwarancjach ubezpieczeniowych;</w:t>
      </w:r>
    </w:p>
    <w:p w14:paraId="26C0F08F" w14:textId="77777777" w:rsidR="00893842" w:rsidRDefault="001F577E" w:rsidP="00621D91">
      <w:pPr>
        <w:pStyle w:val="Akapitzlist"/>
        <w:numPr>
          <w:ilvl w:val="0"/>
          <w:numId w:val="44"/>
        </w:numPr>
        <w:suppressAutoHyphens/>
        <w:autoSpaceDE w:val="0"/>
        <w:spacing w:before="120" w:after="120" w:line="20" w:lineRule="atLeast"/>
        <w:ind w:left="851" w:hanging="15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por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ę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czeniach udzielanych przez podmioty, o których mowa w art. 6b ust. 5 pkt ustawy z dnia 9 listopada 2000 r. o utworzeniu Polskiej Agencji Rozwoju Przedsi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ę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biorczo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ś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ci. </w:t>
      </w:r>
    </w:p>
    <w:p w14:paraId="65C6ECFE" w14:textId="4575B68C" w:rsidR="00893842" w:rsidRPr="005A2ED1" w:rsidRDefault="001F577E" w:rsidP="00C46E7D">
      <w:pPr>
        <w:pStyle w:val="Akapitzlist"/>
        <w:numPr>
          <w:ilvl w:val="0"/>
          <w:numId w:val="45"/>
        </w:numPr>
        <w:suppressAutoHyphens/>
        <w:autoSpaceDE w:val="0"/>
        <w:spacing w:before="120" w:after="120" w:line="20" w:lineRule="atLeast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Zabezpieczenie wnoszone w pieni</w:t>
      </w:r>
      <w:r w:rsidRPr="00893842">
        <w:rPr>
          <w:rFonts w:ascii="Arial" w:eastAsia="TimesNewRoman" w:hAnsi="Arial" w:cs="Arial"/>
          <w:color w:val="000000"/>
          <w:sz w:val="24"/>
          <w:szCs w:val="24"/>
          <w:lang w:eastAsia="ar-SA"/>
        </w:rPr>
        <w:t>ą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dzu wykonawca</w:t>
      </w:r>
      <w:r w:rsidR="00D23A11"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wpłaca przelewem, z dopiskiem </w:t>
      </w: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„Zabezpiecze</w:t>
      </w:r>
      <w:r w:rsidR="002A2079"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nie należytego wykonania umowy </w:t>
      </w:r>
      <w:r w:rsidR="002A2079" w:rsidRPr="00893842">
        <w:rPr>
          <w:rFonts w:ascii="Arial" w:hAnsi="Arial" w:cs="Arial"/>
          <w:sz w:val="24"/>
          <w:szCs w:val="24"/>
        </w:rPr>
        <w:t>na</w:t>
      </w:r>
      <w:r w:rsidR="002A2079" w:rsidRPr="00893842">
        <w:rPr>
          <w:rFonts w:ascii="Arial" w:hAnsi="Arial" w:cs="Arial"/>
          <w:b/>
          <w:sz w:val="24"/>
          <w:szCs w:val="24"/>
        </w:rPr>
        <w:t xml:space="preserve"> </w:t>
      </w:r>
      <w:r w:rsidR="00C46E7D" w:rsidRPr="00C46E7D">
        <w:rPr>
          <w:rFonts w:ascii="Arial" w:eastAsia="Times New Roman" w:hAnsi="Arial" w:cs="Arial"/>
          <w:b/>
          <w:sz w:val="24"/>
          <w:szCs w:val="24"/>
          <w:lang w:eastAsia="pl-PL"/>
        </w:rPr>
        <w:t>Roboty budowlane części budynku nr 3 – hali sportowej  w kompleksie wojskowym przy ul. Warszawskiej 10 w Bydgoszczy</w:t>
      </w:r>
      <w:r w:rsidR="005A2E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A2079" w:rsidRPr="005A2ED1">
        <w:rPr>
          <w:rFonts w:ascii="Arial" w:hAnsi="Arial" w:cs="Arial"/>
          <w:sz w:val="24"/>
          <w:szCs w:val="24"/>
        </w:rPr>
        <w:t xml:space="preserve">- </w:t>
      </w:r>
      <w:r w:rsidR="000C7729">
        <w:rPr>
          <w:rFonts w:ascii="Arial" w:hAnsi="Arial" w:cs="Arial"/>
          <w:b/>
          <w:sz w:val="24"/>
          <w:szCs w:val="24"/>
        </w:rPr>
        <w:t>15</w:t>
      </w:r>
      <w:r w:rsidR="002A2079" w:rsidRPr="005A2ED1">
        <w:rPr>
          <w:rFonts w:ascii="Arial" w:hAnsi="Arial" w:cs="Arial"/>
          <w:b/>
          <w:sz w:val="24"/>
          <w:szCs w:val="24"/>
        </w:rPr>
        <w:t>/ZP/RB/INFR/2021</w:t>
      </w:r>
      <w:r w:rsidRPr="005A2ED1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,</w:t>
      </w:r>
      <w:r w:rsidRPr="005A2ED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na rachunek bankowy zamawiaj</w:t>
      </w:r>
      <w:r w:rsidRPr="005A2ED1">
        <w:rPr>
          <w:rFonts w:ascii="Arial" w:eastAsia="TimesNewRoman" w:hAnsi="Arial" w:cs="Arial"/>
          <w:color w:val="000000"/>
          <w:sz w:val="24"/>
          <w:szCs w:val="24"/>
          <w:lang w:eastAsia="ar-SA"/>
        </w:rPr>
        <w:t>ą</w:t>
      </w:r>
      <w:r w:rsidRPr="005A2ED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cego</w:t>
      </w:r>
      <w:r w:rsidR="005A2ED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2A2079" w:rsidRPr="005A2ED1">
        <w:rPr>
          <w:rFonts w:ascii="Arial" w:hAnsi="Arial" w:cs="Arial"/>
          <w:b/>
          <w:sz w:val="24"/>
          <w:szCs w:val="24"/>
        </w:rPr>
        <w:t>11 Wojskowy Oddział Gospodarczy</w:t>
      </w:r>
      <w:r w:rsidR="002A2079" w:rsidRPr="005A2ED1">
        <w:rPr>
          <w:rFonts w:ascii="Arial" w:hAnsi="Arial" w:cs="Arial"/>
          <w:sz w:val="24"/>
          <w:szCs w:val="24"/>
        </w:rPr>
        <w:t xml:space="preserve"> – NBP O/Okręgowy Bydgoszcz </w:t>
      </w:r>
      <w:r w:rsidR="002A2079" w:rsidRPr="005A2ED1">
        <w:rPr>
          <w:rFonts w:ascii="Arial" w:hAnsi="Arial" w:cs="Arial"/>
          <w:b/>
          <w:sz w:val="24"/>
          <w:szCs w:val="24"/>
        </w:rPr>
        <w:t>2</w:t>
      </w:r>
      <w:r w:rsidR="00D23A11" w:rsidRPr="005A2ED1">
        <w:rPr>
          <w:rFonts w:ascii="Arial" w:hAnsi="Arial" w:cs="Arial"/>
          <w:b/>
          <w:sz w:val="24"/>
          <w:szCs w:val="24"/>
        </w:rPr>
        <w:t>7 1010 1078 0106 2113 9120 1000.</w:t>
      </w:r>
    </w:p>
    <w:p w14:paraId="361CCBC1" w14:textId="77777777" w:rsidR="00893842" w:rsidRDefault="001F577E" w:rsidP="007324FB">
      <w:pPr>
        <w:pStyle w:val="Akapitzlist"/>
        <w:numPr>
          <w:ilvl w:val="0"/>
          <w:numId w:val="45"/>
        </w:numPr>
        <w:suppressAutoHyphens/>
        <w:autoSpaceDE w:val="0"/>
        <w:spacing w:after="0" w:line="20" w:lineRule="atLeast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przypadku wnoszenia zabezpieczenia w innej formie niż pieniądz dokument gwarancyjny powinien mieć charakter bezwarunkowy i nieodwołalny (tj. zawierać zobowiązanie do wypłaty sumy po otrzymaniu pierwszego pisemnego żądania i nie zawierać klauzuli o odwołalności). </w:t>
      </w:r>
    </w:p>
    <w:p w14:paraId="7F5C5235" w14:textId="77777777" w:rsidR="007324FB" w:rsidRDefault="001F577E" w:rsidP="007324FB">
      <w:pPr>
        <w:pStyle w:val="Akapitzlist"/>
        <w:numPr>
          <w:ilvl w:val="0"/>
          <w:numId w:val="45"/>
        </w:numPr>
        <w:suppressAutoHyphens/>
        <w:autoSpaceDE w:val="0"/>
        <w:spacing w:after="0" w:line="20" w:lineRule="atLeast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należytego wykonania przedmiotu umowy – 70 % zabezpieczenie zostanie zwrócone w terminie 30 dni od daty końcowego odbioru robót potwierdzonego protokółem odbioru robót, a pozostała część tj. 30% zostanie zwrócona w terminie 15 dni po upływie okresu rękojmi za wady.</w:t>
      </w:r>
    </w:p>
    <w:p w14:paraId="36FFA98D" w14:textId="41851BBC" w:rsidR="007324FB" w:rsidRDefault="007324FB" w:rsidP="007324FB">
      <w:pPr>
        <w:pStyle w:val="Akapitzlist"/>
        <w:numPr>
          <w:ilvl w:val="0"/>
          <w:numId w:val="45"/>
        </w:numPr>
        <w:suppressAutoHyphens/>
        <w:autoSpaceDE w:val="0"/>
        <w:spacing w:after="0" w:line="20" w:lineRule="atLeast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Zabezpieczenie należytego wykonania umowy zostało określone w projekcie umowy – zał. nr 2 do SWZ</w:t>
      </w:r>
    </w:p>
    <w:p w14:paraId="4E77BC88" w14:textId="6F47F7F0" w:rsidR="001F577E" w:rsidRPr="00893842" w:rsidRDefault="007324FB" w:rsidP="007324FB">
      <w:pPr>
        <w:pStyle w:val="Akapitzlist"/>
        <w:suppressAutoHyphens/>
        <w:autoSpaceDE w:val="0"/>
        <w:spacing w:after="0" w:line="20" w:lineRule="atLeast"/>
        <w:ind w:left="425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1F577E" w:rsidRPr="008938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tbl>
      <w:tblPr>
        <w:tblStyle w:val="Tabela-Siatka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FE3543" w:rsidRPr="002242C0" w14:paraId="05AD5F8E" w14:textId="77777777" w:rsidTr="00893842">
        <w:trPr>
          <w:jc w:val="center"/>
        </w:trPr>
        <w:tc>
          <w:tcPr>
            <w:tcW w:w="9060" w:type="dxa"/>
            <w:shd w:val="clear" w:color="auto" w:fill="FBE4D5" w:themeFill="accent2" w:themeFillTint="33"/>
          </w:tcPr>
          <w:p w14:paraId="5E6D4C84" w14:textId="4581B0F3" w:rsidR="00893842" w:rsidRPr="00893842" w:rsidRDefault="00893842" w:rsidP="00893842">
            <w:pPr>
              <w:spacing w:before="120" w:after="120" w:line="20" w:lineRule="atLeast"/>
              <w:ind w:left="176"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8938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 xml:space="preserve">Rozdział </w:t>
            </w:r>
            <w:r w:rsidR="00530354" w:rsidRPr="008938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XXV</w:t>
            </w:r>
            <w:r w:rsidRPr="008938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I</w:t>
            </w:r>
            <w:r w:rsidR="002C5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II</w:t>
            </w:r>
            <w:r w:rsidRPr="008938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09CFD865" w14:textId="70806896" w:rsidR="00FE3543" w:rsidRPr="002242C0" w:rsidRDefault="00530354" w:rsidP="00893842">
            <w:pPr>
              <w:spacing w:before="120" w:after="120" w:line="20" w:lineRule="atLeast"/>
              <w:ind w:left="176"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543"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Klauz</w:t>
            </w:r>
            <w:r w:rsidR="008938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ula informacyjna z art. 13 RODO</w:t>
            </w:r>
            <w:r w:rsidR="00FE3543" w:rsidRPr="008938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="00FE3543"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do zastosowania przez Zamawiających w celu związanym z postępowaniem o udzielenie zamówienia publicznego</w:t>
            </w:r>
          </w:p>
        </w:tc>
      </w:tr>
    </w:tbl>
    <w:p w14:paraId="3668BE04" w14:textId="02B6358A" w:rsidR="001B40E8" w:rsidRPr="002242C0" w:rsidRDefault="001B40E8" w:rsidP="00893842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2242C0">
        <w:rPr>
          <w:rFonts w:ascii="Arial" w:eastAsia="Calibri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informuję, że: </w:t>
      </w:r>
    </w:p>
    <w:p w14:paraId="6B4E643C" w14:textId="74EF6E9F" w:rsidR="001B40E8" w:rsidRPr="002242C0" w:rsidRDefault="001B40E8" w:rsidP="00621D91">
      <w:pPr>
        <w:numPr>
          <w:ilvl w:val="0"/>
          <w:numId w:val="16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</w:t>
      </w:r>
      <w:bookmarkStart w:id="3" w:name="_Hlk517030663"/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Pana/Pani </w:t>
      </w:r>
      <w:bookmarkEnd w:id="3"/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</w:t>
      </w:r>
      <w:r w:rsidRPr="00646BC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45D9F" w:rsidRPr="00646BCF">
        <w:rPr>
          <w:rFonts w:ascii="Arial" w:eastAsia="Times New Roman" w:hAnsi="Arial" w:cs="Arial"/>
          <w:sz w:val="24"/>
          <w:szCs w:val="24"/>
          <w:lang w:eastAsia="pl-PL"/>
        </w:rPr>
        <w:t xml:space="preserve">1 Wojskowy Oddział Gospodarczy </w:t>
      </w:r>
      <w:r w:rsidRPr="00646BCF">
        <w:rPr>
          <w:rFonts w:ascii="Arial" w:eastAsia="Times New Roman" w:hAnsi="Arial" w:cs="Arial"/>
          <w:sz w:val="24"/>
          <w:szCs w:val="24"/>
          <w:lang w:eastAsia="pl-PL"/>
        </w:rPr>
        <w:t>w Bydgoszczy, ul. Gdańska 147</w:t>
      </w:r>
      <w:r w:rsidRPr="00646BCF">
        <w:rPr>
          <w:rFonts w:ascii="Arial" w:eastAsia="Calibri" w:hAnsi="Arial" w:cs="Arial"/>
          <w:i/>
          <w:sz w:val="24"/>
          <w:szCs w:val="24"/>
        </w:rPr>
        <w:t>;</w:t>
      </w:r>
    </w:p>
    <w:p w14:paraId="39684842" w14:textId="77777777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osobowych w 11 Wojskowym Oddziale Gospodarczym jest możliwy pod nr tel. 601 360 075, 261 414 012 lub mailowo na adres 11wog.iodo@ron.int.pl;</w:t>
      </w:r>
    </w:p>
    <w:p w14:paraId="6DB8BA3A" w14:textId="32D903D0" w:rsidR="00893842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Pana/Pani dane osobowe przetwarzane będą na podstawie art. 6 ust. 1 lit. c</w:t>
      </w:r>
      <w:r w:rsidRPr="002242C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46BCF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2242C0">
        <w:rPr>
          <w:rFonts w:ascii="Arial" w:eastAsia="Calibri" w:hAnsi="Arial" w:cs="Arial"/>
          <w:sz w:val="24"/>
          <w:szCs w:val="24"/>
        </w:rPr>
        <w:t>związanym z postępowaniem o udzielenie zamówienia publicznego:</w:t>
      </w:r>
    </w:p>
    <w:p w14:paraId="4CCC8521" w14:textId="0F8E9038" w:rsidR="001B40E8" w:rsidRPr="005A2ED1" w:rsidRDefault="001B40E8" w:rsidP="005A2ED1">
      <w:pPr>
        <w:spacing w:before="120" w:after="120" w:line="20" w:lineRule="atLeast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42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zh-CN"/>
        </w:rPr>
        <w:t>„</w:t>
      </w:r>
      <w:r w:rsidR="00C46E7D" w:rsidRPr="00C46E7D">
        <w:rPr>
          <w:rFonts w:ascii="Arial" w:eastAsia="Times New Roman" w:hAnsi="Arial" w:cs="Arial"/>
          <w:b/>
          <w:sz w:val="24"/>
          <w:szCs w:val="24"/>
          <w:lang w:eastAsia="pl-PL"/>
        </w:rPr>
        <w:t>Roboty budowlane części budynku nr 3 – hali sportowej  w kompleksie wojskowym przy ul. Warszawskiej 10 w Bydgoszczy</w:t>
      </w:r>
      <w:r w:rsidRPr="00893842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”</w:t>
      </w:r>
      <w:r w:rsidRPr="00893842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893842">
        <w:rPr>
          <w:rFonts w:ascii="Arial" w:eastAsia="Calibri" w:hAnsi="Arial" w:cs="Arial"/>
          <w:sz w:val="24"/>
          <w:szCs w:val="24"/>
        </w:rPr>
        <w:t xml:space="preserve">prowadzonym w trybie przetargu nieograniczonego – nr sprawy </w:t>
      </w:r>
      <w:r w:rsidR="000C7729">
        <w:rPr>
          <w:rFonts w:ascii="Arial" w:eastAsia="Calibri" w:hAnsi="Arial" w:cs="Arial"/>
          <w:b/>
          <w:sz w:val="24"/>
          <w:szCs w:val="24"/>
        </w:rPr>
        <w:t>15</w:t>
      </w:r>
      <w:r w:rsidRPr="00893842">
        <w:rPr>
          <w:rFonts w:ascii="Arial" w:hAnsi="Arial" w:cs="Arial"/>
          <w:b/>
          <w:sz w:val="24"/>
          <w:szCs w:val="24"/>
        </w:rPr>
        <w:t>/ZP/RB/INFR/2021</w:t>
      </w:r>
    </w:p>
    <w:p w14:paraId="5D1C32EE" w14:textId="20232D71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odbiorcami Pana/Pani danych osobowych będą osoby lub podmioty, którym udostępniona zostanie dokumentacja postępowania w oparciu o art. </w:t>
      </w:r>
      <w:r w:rsidR="000B73D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8 oraz art. </w:t>
      </w:r>
      <w:r w:rsidR="000B73DD">
        <w:rPr>
          <w:rFonts w:ascii="Arial" w:eastAsia="Times New Roman" w:hAnsi="Arial" w:cs="Arial"/>
          <w:sz w:val="24"/>
          <w:szCs w:val="24"/>
          <w:lang w:eastAsia="pl-PL"/>
        </w:rPr>
        <w:t>74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0B73DD">
        <w:rPr>
          <w:rFonts w:ascii="Arial" w:eastAsia="Times New Roman" w:hAnsi="Arial" w:cs="Arial"/>
          <w:sz w:val="24"/>
          <w:szCs w:val="24"/>
          <w:lang w:eastAsia="pl-PL"/>
        </w:rPr>
        <w:t>pzp;</w:t>
      </w:r>
    </w:p>
    <w:p w14:paraId="1DDABC8A" w14:textId="77777777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podanie przez Pana/Pani danych osobowych bezpośrednio Pana/Pani dotyczących jest wymogiem ustawowym określonym w przepisach ustawy Pzp, związanym z udziałem w postepowaniu o udzielenie zamówienia publicznego, konsekwencje niepodanie określonych danych wynikają z ustawy Pzp;</w:t>
      </w:r>
    </w:p>
    <w:p w14:paraId="6B7FB912" w14:textId="58396223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Pana/Pani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będą </w:t>
      </w:r>
      <w:r w:rsidR="000B73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przechowywane, zgodnie z art. 78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1DEBD78F" w14:textId="77777777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stosownych sytuacjach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>Pana/Pani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będą przechowywane </w:t>
      </w:r>
      <w:r w:rsidRPr="002242C0">
        <w:rPr>
          <w:rFonts w:ascii="Arial" w:eastAsia="Calibri" w:hAnsi="Arial" w:cs="Arial"/>
          <w:color w:val="000000"/>
          <w:sz w:val="24"/>
          <w:szCs w:val="24"/>
        </w:rPr>
        <w:t>do czasu niezbędnego do archiwizacji – zgodnie z obowiązującymi przepisami lub do czasu zakończenia trwałości projektu;</w:t>
      </w:r>
    </w:p>
    <w:p w14:paraId="7BB951B4" w14:textId="77777777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obowiązek podania przez Pana/Panią</w:t>
      </w: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bezpośrednio Pana/Pani dotyczących jest wymogiem ustawowym określonym w przepisach ustawy Pzp, związanym z udziałem w postępowaniu o udzielenie zamówienia publicznego; konsekwencje niepodania określonych danych wynikają z ustawy Pzp;  </w:t>
      </w:r>
    </w:p>
    <w:p w14:paraId="0F804E8B" w14:textId="77777777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w odniesieniu do Pana/Pani danych osobowych decyzje nie będą podejmowane w sposób zautomatyzowany, stosowanie do art. 22 RODO;</w:t>
      </w:r>
    </w:p>
    <w:p w14:paraId="4851F08E" w14:textId="77777777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posiada Pan/Pani:</w:t>
      </w:r>
    </w:p>
    <w:p w14:paraId="0A864B0F" w14:textId="77777777" w:rsidR="001B40E8" w:rsidRPr="002242C0" w:rsidRDefault="001B40E8" w:rsidP="00621D91">
      <w:pPr>
        <w:numPr>
          <w:ilvl w:val="0"/>
          <w:numId w:val="18"/>
        </w:numPr>
        <w:spacing w:before="120" w:after="120" w:line="20" w:lineRule="atLeast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Pana/Pani dotyczących;</w:t>
      </w:r>
    </w:p>
    <w:p w14:paraId="5CFA3F43" w14:textId="77777777" w:rsidR="001B40E8" w:rsidRPr="002242C0" w:rsidRDefault="001B40E8" w:rsidP="00621D91">
      <w:pPr>
        <w:numPr>
          <w:ilvl w:val="0"/>
          <w:numId w:val="18"/>
        </w:numPr>
        <w:spacing w:before="120" w:after="120" w:line="20" w:lineRule="atLeast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16 RODO prawo do sprostowania Pana/Pani danych osobowych ;</w:t>
      </w:r>
    </w:p>
    <w:p w14:paraId="0759CBC1" w14:textId="77777777" w:rsidR="001B40E8" w:rsidRPr="002242C0" w:rsidRDefault="001B40E8" w:rsidP="00621D91">
      <w:pPr>
        <w:numPr>
          <w:ilvl w:val="0"/>
          <w:numId w:val="18"/>
        </w:numPr>
        <w:spacing w:before="120" w:after="120" w:line="20" w:lineRule="atLeast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AEA597F" w14:textId="77777777" w:rsidR="001B40E8" w:rsidRPr="002242C0" w:rsidRDefault="001B40E8" w:rsidP="00621D91">
      <w:pPr>
        <w:numPr>
          <w:ilvl w:val="0"/>
          <w:numId w:val="18"/>
        </w:numPr>
        <w:spacing w:before="120" w:after="120" w:line="20" w:lineRule="atLeast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Pana/Pani, że przetwarzanie danych osobowych Pana/Pani dotyczących narusza przepisy RODO;</w:t>
      </w:r>
    </w:p>
    <w:p w14:paraId="2B782153" w14:textId="77777777" w:rsidR="001B40E8" w:rsidRPr="002242C0" w:rsidRDefault="001B40E8" w:rsidP="00621D91">
      <w:pPr>
        <w:numPr>
          <w:ilvl w:val="0"/>
          <w:numId w:val="17"/>
        </w:numPr>
        <w:spacing w:before="120" w:after="120" w:line="20" w:lineRule="atLeast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nie przysługuje Panu/Pani:</w:t>
      </w:r>
    </w:p>
    <w:p w14:paraId="3AA32BDE" w14:textId="77777777" w:rsidR="001B40E8" w:rsidRPr="002242C0" w:rsidRDefault="001B40E8" w:rsidP="00621D91">
      <w:pPr>
        <w:numPr>
          <w:ilvl w:val="0"/>
          <w:numId w:val="19"/>
        </w:numPr>
        <w:spacing w:before="120" w:after="120" w:line="20" w:lineRule="atLeast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0D6BEC3" w14:textId="77777777" w:rsidR="001B40E8" w:rsidRPr="002242C0" w:rsidRDefault="001B40E8" w:rsidP="00621D91">
      <w:pPr>
        <w:numPr>
          <w:ilvl w:val="0"/>
          <w:numId w:val="19"/>
        </w:numPr>
        <w:spacing w:before="120" w:after="120" w:line="20" w:lineRule="atLeast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696113E2" w14:textId="61C85124" w:rsidR="001B40E8" w:rsidRPr="002242C0" w:rsidRDefault="001B40E8" w:rsidP="00621D91">
      <w:pPr>
        <w:numPr>
          <w:ilvl w:val="0"/>
          <w:numId w:val="19"/>
        </w:numPr>
        <w:spacing w:before="120" w:after="120" w:line="2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FE3543" w:rsidRPr="002242C0" w14:paraId="10EFC0D8" w14:textId="77777777" w:rsidTr="00646BCF">
        <w:tc>
          <w:tcPr>
            <w:tcW w:w="9060" w:type="dxa"/>
            <w:shd w:val="clear" w:color="auto" w:fill="FBE4D5" w:themeFill="accent2" w:themeFillTint="33"/>
          </w:tcPr>
          <w:p w14:paraId="6D8DD227" w14:textId="769952C6" w:rsidR="00646BCF" w:rsidRPr="00646BCF" w:rsidRDefault="00646BCF" w:rsidP="00646BCF">
            <w:pPr>
              <w:spacing w:before="120" w:after="120" w:line="20" w:lineRule="atLeast"/>
              <w:ind w:left="22"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64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Rozdział </w:t>
            </w:r>
            <w:r w:rsidR="002C5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XXIX</w:t>
            </w:r>
            <w:r w:rsidRPr="0064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5BEC3D12" w14:textId="6027AFBD" w:rsidR="00FE3543" w:rsidRPr="002242C0" w:rsidRDefault="00FE3543" w:rsidP="00646BCF">
            <w:pPr>
              <w:spacing w:before="120" w:after="120" w:line="20" w:lineRule="atLeast"/>
              <w:ind w:left="22"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14:paraId="4286187E" w14:textId="6DDDCB5E" w:rsidR="00FE3543" w:rsidRPr="002242C0" w:rsidRDefault="00FE3543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242C0">
        <w:rPr>
          <w:rFonts w:ascii="Arial" w:hAnsi="Arial" w:cs="Arial"/>
          <w:color w:val="000000"/>
          <w:sz w:val="24"/>
          <w:szCs w:val="24"/>
        </w:rPr>
        <w:t>Zamawiający nie wymaga odbycia przez Wykonawcę wizji lokalnej lub sprawdzenia przez niego dokumentów niezbędnych do realizacji zamówienia.</w:t>
      </w:r>
    </w:p>
    <w:p w14:paraId="32299268" w14:textId="275C64B4" w:rsidR="002F5528" w:rsidRPr="002242C0" w:rsidRDefault="002F5528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242C0">
        <w:rPr>
          <w:rFonts w:ascii="Arial" w:hAnsi="Arial" w:cs="Arial"/>
          <w:sz w:val="24"/>
          <w:szCs w:val="24"/>
        </w:rPr>
        <w:t xml:space="preserve">Zamawiający nie dopuszcza możliwości złożenia oferty wariantowej, o której mowa </w:t>
      </w:r>
      <w:r w:rsidR="00675AC4" w:rsidRPr="002242C0">
        <w:rPr>
          <w:rFonts w:ascii="Arial" w:hAnsi="Arial" w:cs="Arial"/>
          <w:sz w:val="24"/>
          <w:szCs w:val="24"/>
        </w:rPr>
        <w:br/>
      </w:r>
      <w:r w:rsidRPr="002242C0">
        <w:rPr>
          <w:rFonts w:ascii="Arial" w:hAnsi="Arial" w:cs="Arial"/>
          <w:sz w:val="24"/>
          <w:szCs w:val="24"/>
        </w:rPr>
        <w:t xml:space="preserve">w art. 92 ustawy </w:t>
      </w:r>
      <w:r w:rsidR="00212190">
        <w:rPr>
          <w:rFonts w:ascii="Arial" w:hAnsi="Arial" w:cs="Arial"/>
          <w:sz w:val="24"/>
          <w:szCs w:val="24"/>
        </w:rPr>
        <w:t>p</w:t>
      </w:r>
      <w:r w:rsidRPr="002242C0">
        <w:rPr>
          <w:rFonts w:ascii="Arial" w:hAnsi="Arial" w:cs="Arial"/>
          <w:sz w:val="24"/>
          <w:szCs w:val="24"/>
        </w:rPr>
        <w:t>zp tzn. oferty przewidującej odmienny sposób wykonania zamówienia niż określony w niniejszej SWZ.</w:t>
      </w:r>
    </w:p>
    <w:p w14:paraId="525F1CCD" w14:textId="7B667B3F" w:rsidR="00023F24" w:rsidRPr="002242C0" w:rsidRDefault="002F5528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242C0">
        <w:rPr>
          <w:rFonts w:ascii="Arial" w:hAnsi="Arial" w:cs="Arial"/>
          <w:sz w:val="24"/>
          <w:szCs w:val="24"/>
        </w:rPr>
        <w:t xml:space="preserve">Zamawiający nie dokonuje podziału zamówienia na części. Tym samym zamawiający nie dopuszcza składania ofert częściowych, o których mowa w art. 7 pkt 15 ustawy </w:t>
      </w:r>
      <w:r w:rsidR="00212190">
        <w:rPr>
          <w:rFonts w:ascii="Arial" w:hAnsi="Arial" w:cs="Arial"/>
          <w:sz w:val="24"/>
          <w:szCs w:val="24"/>
        </w:rPr>
        <w:t>p</w:t>
      </w:r>
      <w:r w:rsidRPr="002242C0">
        <w:rPr>
          <w:rFonts w:ascii="Arial" w:hAnsi="Arial" w:cs="Arial"/>
          <w:sz w:val="24"/>
          <w:szCs w:val="24"/>
        </w:rPr>
        <w:t>zp.</w:t>
      </w:r>
    </w:p>
    <w:p w14:paraId="004CE97C" w14:textId="7540CE71" w:rsidR="00023F24" w:rsidRDefault="00023F24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 w:rsidRPr="002242C0">
        <w:rPr>
          <w:rFonts w:ascii="Arial" w:hAnsi="Arial" w:cs="Arial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 w:rsidR="00212190">
        <w:rPr>
          <w:rFonts w:ascii="Arial" w:hAnsi="Arial" w:cs="Arial"/>
          <w:sz w:val="24"/>
          <w:szCs w:val="24"/>
          <w:lang w:val="pl"/>
        </w:rPr>
        <w:t>p</w:t>
      </w:r>
      <w:r w:rsidRPr="002242C0">
        <w:rPr>
          <w:rFonts w:ascii="Arial" w:hAnsi="Arial" w:cs="Arial"/>
          <w:sz w:val="24"/>
          <w:szCs w:val="24"/>
          <w:lang w:val="pl"/>
        </w:rPr>
        <w:t xml:space="preserve">zp. </w:t>
      </w:r>
    </w:p>
    <w:p w14:paraId="4F8BDAA2" w14:textId="5A37E237" w:rsidR="00EF1298" w:rsidRDefault="00EF1298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Zamawiający nie przewiduje udzielenia zamówień o których mowa w art. 214 ust. 1 pkt 7 i 8 ustawy pzp</w:t>
      </w:r>
      <w:r w:rsidR="00212190">
        <w:rPr>
          <w:rFonts w:ascii="Arial" w:hAnsi="Arial" w:cs="Arial"/>
          <w:sz w:val="24"/>
          <w:szCs w:val="24"/>
          <w:lang w:val="pl"/>
        </w:rPr>
        <w:t>.</w:t>
      </w:r>
    </w:p>
    <w:p w14:paraId="1DBF5D40" w14:textId="77777777" w:rsidR="00A12E6C" w:rsidRDefault="00EF1298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Zamawiający nie przewiduje skorzystania z prawa opcji</w:t>
      </w:r>
      <w:r w:rsidR="00CB3CE7">
        <w:rPr>
          <w:rFonts w:ascii="Arial" w:hAnsi="Arial" w:cs="Arial"/>
          <w:sz w:val="24"/>
          <w:szCs w:val="24"/>
          <w:lang w:val="pl"/>
        </w:rPr>
        <w:t xml:space="preserve"> oraz wznowień.</w:t>
      </w:r>
    </w:p>
    <w:p w14:paraId="5B960A55" w14:textId="41C85A11" w:rsidR="00A12E6C" w:rsidRDefault="00A12E6C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Z</w:t>
      </w:r>
      <w:r w:rsidRPr="00A12E6C">
        <w:rPr>
          <w:rFonts w:ascii="Arial" w:hAnsi="Arial" w:cs="Arial"/>
          <w:sz w:val="24"/>
          <w:szCs w:val="24"/>
          <w:lang w:val="pl"/>
        </w:rPr>
        <w:t xml:space="preserve">amawiający </w:t>
      </w:r>
      <w:r>
        <w:rPr>
          <w:rFonts w:ascii="Arial" w:hAnsi="Arial" w:cs="Arial"/>
          <w:sz w:val="24"/>
          <w:szCs w:val="24"/>
          <w:lang w:val="pl"/>
        </w:rPr>
        <w:t xml:space="preserve">nie </w:t>
      </w:r>
      <w:r w:rsidRPr="00A12E6C">
        <w:rPr>
          <w:rFonts w:ascii="Arial" w:hAnsi="Arial" w:cs="Arial"/>
          <w:sz w:val="24"/>
          <w:szCs w:val="24"/>
          <w:lang w:val="pl"/>
        </w:rPr>
        <w:t>przewiduje wybór najkorzystniejszej oferty z możliwością prowadzenia negocjacji</w:t>
      </w:r>
      <w:r w:rsidR="00212190">
        <w:rPr>
          <w:rFonts w:ascii="Arial" w:hAnsi="Arial" w:cs="Arial"/>
          <w:sz w:val="24"/>
          <w:szCs w:val="24"/>
          <w:lang w:val="pl"/>
        </w:rPr>
        <w:t>.</w:t>
      </w:r>
    </w:p>
    <w:p w14:paraId="547BFD83" w14:textId="6554EC28" w:rsidR="00212190" w:rsidRPr="00212190" w:rsidRDefault="00212190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>Z</w:t>
      </w:r>
      <w:r w:rsidRPr="00212190">
        <w:rPr>
          <w:rFonts w:ascii="Arial" w:hAnsi="Arial" w:cs="Arial"/>
          <w:sz w:val="24"/>
          <w:szCs w:val="24"/>
        </w:rPr>
        <w:t xml:space="preserve">amawiający </w:t>
      </w:r>
      <w:r>
        <w:rPr>
          <w:rFonts w:ascii="Arial" w:hAnsi="Arial" w:cs="Arial"/>
          <w:sz w:val="24"/>
          <w:szCs w:val="24"/>
        </w:rPr>
        <w:t xml:space="preserve">nie </w:t>
      </w:r>
      <w:r w:rsidRPr="00212190">
        <w:rPr>
          <w:rFonts w:ascii="Arial" w:hAnsi="Arial" w:cs="Arial"/>
          <w:sz w:val="24"/>
          <w:szCs w:val="24"/>
        </w:rPr>
        <w:t>przewiduje rozl</w:t>
      </w:r>
      <w:r>
        <w:rPr>
          <w:rFonts w:ascii="Arial" w:hAnsi="Arial" w:cs="Arial"/>
          <w:sz w:val="24"/>
          <w:szCs w:val="24"/>
        </w:rPr>
        <w:t>iczenia w walutach obcych.</w:t>
      </w:r>
    </w:p>
    <w:p w14:paraId="12284A9E" w14:textId="6F62F2F9" w:rsidR="00A12E6C" w:rsidRPr="00212190" w:rsidRDefault="00212190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 xml:space="preserve">Zamawiający nie przewiduje </w:t>
      </w:r>
      <w:r w:rsidRPr="00212190">
        <w:rPr>
          <w:rFonts w:ascii="Arial" w:hAnsi="Arial" w:cs="Arial"/>
          <w:sz w:val="24"/>
          <w:szCs w:val="24"/>
        </w:rPr>
        <w:t>zwrotu kosztów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389493DC" w14:textId="46DB33A8" w:rsidR="00212190" w:rsidRDefault="00212190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 xml:space="preserve"> Zamawiający nie przewiduje zawarcia umowy ramowej.</w:t>
      </w:r>
    </w:p>
    <w:p w14:paraId="59F69C5A" w14:textId="77777777" w:rsidR="00212190" w:rsidRDefault="00212190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Zamawiający nie przewiduje wyboru najkorzystniejszej oferty z zastosowaniem aukcji elektronicznej.</w:t>
      </w:r>
    </w:p>
    <w:p w14:paraId="551422F0" w14:textId="41B50474" w:rsidR="00212190" w:rsidRPr="00212190" w:rsidRDefault="00212190" w:rsidP="00621D91">
      <w:pPr>
        <w:pStyle w:val="Akapitzlist"/>
        <w:numPr>
          <w:ilvl w:val="0"/>
          <w:numId w:val="21"/>
        </w:numPr>
        <w:spacing w:before="120" w:after="120" w:line="20" w:lineRule="atLeast"/>
        <w:ind w:left="284"/>
        <w:contextualSpacing w:val="0"/>
        <w:jc w:val="both"/>
        <w:rPr>
          <w:rFonts w:ascii="Arial" w:hAnsi="Arial" w:cs="Arial"/>
          <w:sz w:val="24"/>
          <w:szCs w:val="24"/>
          <w:lang w:val="pl"/>
        </w:rPr>
      </w:pPr>
      <w:r w:rsidRPr="00212190">
        <w:rPr>
          <w:rFonts w:ascii="Arial" w:hAnsi="Arial" w:cs="Arial"/>
          <w:sz w:val="24"/>
          <w:szCs w:val="24"/>
          <w:lang w:val="pl"/>
        </w:rPr>
        <w:t>Zamawiający</w:t>
      </w:r>
      <w:r>
        <w:rPr>
          <w:rFonts w:ascii="Arial" w:hAnsi="Arial" w:cs="Arial"/>
          <w:sz w:val="24"/>
          <w:szCs w:val="24"/>
          <w:lang w:val="pl"/>
        </w:rPr>
        <w:t xml:space="preserve"> nie przewiduje możliwości</w:t>
      </w:r>
      <w:r w:rsidRPr="00212190">
        <w:rPr>
          <w:rFonts w:ascii="Arial" w:hAnsi="Arial" w:cs="Arial"/>
          <w:sz w:val="24"/>
          <w:szCs w:val="24"/>
          <w:lang w:val="pl"/>
        </w:rPr>
        <w:t xml:space="preserve"> złożenia ofert</w:t>
      </w:r>
      <w:r>
        <w:rPr>
          <w:rFonts w:ascii="Arial" w:hAnsi="Arial" w:cs="Arial"/>
          <w:sz w:val="24"/>
          <w:szCs w:val="24"/>
          <w:lang w:val="pl"/>
        </w:rPr>
        <w:t>y</w:t>
      </w:r>
      <w:r w:rsidRPr="00212190">
        <w:rPr>
          <w:rFonts w:ascii="Arial" w:hAnsi="Arial" w:cs="Arial"/>
          <w:sz w:val="24"/>
          <w:szCs w:val="24"/>
          <w:lang w:val="pl"/>
        </w:rPr>
        <w:t xml:space="preserve"> w postaci katalogów elektronicznych lub</w:t>
      </w:r>
      <w:r>
        <w:rPr>
          <w:rFonts w:ascii="Arial" w:hAnsi="Arial" w:cs="Arial"/>
          <w:sz w:val="24"/>
          <w:szCs w:val="24"/>
          <w:lang w:val="pl"/>
        </w:rPr>
        <w:t xml:space="preserve"> </w:t>
      </w:r>
      <w:r w:rsidRPr="00212190">
        <w:rPr>
          <w:rFonts w:ascii="Arial" w:hAnsi="Arial" w:cs="Arial"/>
          <w:sz w:val="24"/>
          <w:szCs w:val="24"/>
          <w:lang w:val="pl"/>
        </w:rPr>
        <w:t>dołączenia katalogów elektronicznych do oferty, w sytuacji określonej w art. 93</w:t>
      </w:r>
      <w:r w:rsidR="000D4B3E">
        <w:rPr>
          <w:rFonts w:ascii="Arial" w:hAnsi="Arial" w:cs="Arial"/>
          <w:sz w:val="24"/>
          <w:szCs w:val="24"/>
          <w:lang w:val="pl"/>
        </w:rPr>
        <w:t xml:space="preserve"> ustawy pzp.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4D1A66" w:rsidRPr="002242C0" w14:paraId="45ED12FC" w14:textId="77777777" w:rsidTr="00646BCF">
        <w:tc>
          <w:tcPr>
            <w:tcW w:w="9060" w:type="dxa"/>
            <w:shd w:val="clear" w:color="auto" w:fill="FBE4D5" w:themeFill="accent2" w:themeFillTint="33"/>
          </w:tcPr>
          <w:p w14:paraId="06135AF7" w14:textId="395CE42D" w:rsidR="00646BCF" w:rsidRPr="00646BCF" w:rsidRDefault="00646BCF" w:rsidP="00646BCF">
            <w:pPr>
              <w:spacing w:before="120" w:after="120" w:line="20" w:lineRule="atLeast"/>
              <w:ind w:right="-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64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 xml:space="preserve">Rozdział </w:t>
            </w:r>
            <w:r w:rsidR="002C5F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XXX</w:t>
            </w:r>
            <w:r w:rsidRPr="0064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2428A274" w14:textId="3DC9E999" w:rsidR="004D1A66" w:rsidRPr="002242C0" w:rsidRDefault="004D1A66" w:rsidP="00646BCF">
            <w:pPr>
              <w:spacing w:before="120" w:after="120" w:line="20" w:lineRule="atLeast"/>
              <w:ind w:left="885" w:right="-2" w:hanging="56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24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Wykaz załączników do SWZ</w:t>
            </w:r>
          </w:p>
        </w:tc>
      </w:tr>
    </w:tbl>
    <w:p w14:paraId="77463BF6" w14:textId="68E9EA32" w:rsidR="004D1A66" w:rsidRPr="002242C0" w:rsidRDefault="004D1A66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>Formularz ofertowy</w:t>
      </w:r>
      <w:r w:rsidR="00FE5582">
        <w:rPr>
          <w:rFonts w:ascii="Arial" w:eastAsia="Times New Roman" w:hAnsi="Arial" w:cs="Arial"/>
          <w:iCs/>
          <w:sz w:val="24"/>
          <w:szCs w:val="24"/>
          <w:lang w:eastAsia="pl-PL"/>
        </w:rPr>
        <w:t>;</w:t>
      </w:r>
    </w:p>
    <w:p w14:paraId="5C774F7E" w14:textId="65754916" w:rsidR="004D1A66" w:rsidRPr="002242C0" w:rsidRDefault="004D1A66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>Projekt umowy</w:t>
      </w:r>
      <w:r w:rsidR="00FE5582">
        <w:rPr>
          <w:rFonts w:ascii="Arial" w:eastAsia="Times New Roman" w:hAnsi="Arial" w:cs="Arial"/>
          <w:iCs/>
          <w:sz w:val="24"/>
          <w:szCs w:val="24"/>
          <w:lang w:eastAsia="pl-PL"/>
        </w:rPr>
        <w:t>;</w:t>
      </w:r>
    </w:p>
    <w:p w14:paraId="683169D1" w14:textId="44876A4D" w:rsidR="004D1A66" w:rsidRPr="002242C0" w:rsidRDefault="004D1A66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>Oświadczenie</w:t>
      </w:r>
      <w:r w:rsidR="00A45D9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893842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>ykonawcy</w:t>
      </w:r>
      <w:r w:rsidR="00A45D9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89384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</w:t>
      </w:r>
      <w:r w:rsidR="00A45D9F">
        <w:rPr>
          <w:rFonts w:ascii="Arial" w:eastAsia="Times New Roman" w:hAnsi="Arial" w:cs="Arial"/>
          <w:iCs/>
          <w:sz w:val="24"/>
          <w:szCs w:val="24"/>
          <w:lang w:eastAsia="pl-PL"/>
        </w:rPr>
        <w:t>spełnianiu warunków udziału w postępowaniu</w:t>
      </w: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</w:t>
      </w:r>
      <w:r w:rsidR="00A45D9F">
        <w:rPr>
          <w:rFonts w:ascii="Arial" w:eastAsia="Times New Roman" w:hAnsi="Arial" w:cs="Arial"/>
          <w:iCs/>
          <w:sz w:val="24"/>
          <w:szCs w:val="24"/>
          <w:lang w:eastAsia="pl-PL"/>
        </w:rPr>
        <w:t>raz</w:t>
      </w:r>
      <w:r w:rsidRPr="002242C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niepodleganiu wykluczeniu z postępowania</w:t>
      </w:r>
      <w:r w:rsidR="00FE5582">
        <w:rPr>
          <w:rFonts w:ascii="Arial" w:eastAsia="Times New Roman" w:hAnsi="Arial" w:cs="Arial"/>
          <w:iCs/>
          <w:sz w:val="24"/>
          <w:szCs w:val="24"/>
          <w:lang w:eastAsia="pl-PL"/>
        </w:rPr>
        <w:t>;</w:t>
      </w:r>
    </w:p>
    <w:p w14:paraId="4AB556FC" w14:textId="2CC80EB1" w:rsidR="004D1A66" w:rsidRDefault="00FE5582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STWIORB branży budowlanej, elektrycznej oraz sanitarnej;</w:t>
      </w:r>
    </w:p>
    <w:p w14:paraId="086CA7B3" w14:textId="35870F97" w:rsidR="008D71A0" w:rsidRDefault="00FE5582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Przedmiar budowlany;</w:t>
      </w:r>
    </w:p>
    <w:p w14:paraId="196DD8DE" w14:textId="015F9A18" w:rsidR="00FE5582" w:rsidRDefault="00FE5582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Przedmiar elektryczny;</w:t>
      </w:r>
    </w:p>
    <w:p w14:paraId="4BA74922" w14:textId="47DC1EAB" w:rsidR="00FE5582" w:rsidRPr="008D71A0" w:rsidRDefault="00FE5582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Przedmiar sanitarny:</w:t>
      </w:r>
    </w:p>
    <w:p w14:paraId="13D97622" w14:textId="435CCB20" w:rsidR="007D21DF" w:rsidRDefault="00FE5582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Wykaz osób.</w:t>
      </w:r>
    </w:p>
    <w:p w14:paraId="59E95F38" w14:textId="6E9CAC16" w:rsidR="007A226D" w:rsidRDefault="007A226D" w:rsidP="00621D91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Wykaz robót</w:t>
      </w:r>
    </w:p>
    <w:p w14:paraId="5A571317" w14:textId="1DB058D6" w:rsidR="009111F8" w:rsidRPr="009111F8" w:rsidRDefault="009111F8" w:rsidP="009111F8">
      <w:pPr>
        <w:numPr>
          <w:ilvl w:val="0"/>
          <w:numId w:val="20"/>
        </w:numPr>
        <w:spacing w:before="120" w:after="120" w:line="20" w:lineRule="atLeast"/>
        <w:ind w:left="709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7011C">
        <w:rPr>
          <w:rFonts w:ascii="Arial" w:eastAsia="Times New Roman" w:hAnsi="Arial" w:cs="Arial"/>
          <w:iCs/>
          <w:sz w:val="24"/>
          <w:szCs w:val="24"/>
          <w:lang w:eastAsia="pl-PL"/>
        </w:rPr>
        <w:t>Oświadczenie dotyczące informacji na temat podmiotów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 na których zasoby Wykonawca się powołuje.</w:t>
      </w:r>
    </w:p>
    <w:p w14:paraId="3DFAF132" w14:textId="580DCA99" w:rsidR="0076599A" w:rsidRDefault="0076599A" w:rsidP="0035386A">
      <w:pPr>
        <w:pStyle w:val="BodyText21"/>
        <w:widowControl/>
        <w:autoSpaceDE/>
        <w:rPr>
          <w:rFonts w:ascii="Arial" w:hAnsi="Arial" w:cs="Arial"/>
          <w:i/>
          <w:sz w:val="20"/>
        </w:rPr>
      </w:pPr>
    </w:p>
    <w:p w14:paraId="50A9AA9D" w14:textId="77777777" w:rsidR="00E43229" w:rsidRPr="00F72DDB" w:rsidRDefault="00E43229" w:rsidP="0035386A">
      <w:pPr>
        <w:pStyle w:val="BodyText21"/>
        <w:widowControl/>
        <w:autoSpaceDE/>
        <w:rPr>
          <w:rFonts w:ascii="Arial" w:hAnsi="Arial" w:cs="Arial"/>
          <w:i/>
          <w:sz w:val="20"/>
        </w:rPr>
      </w:pPr>
    </w:p>
    <w:sectPr w:rsidR="00E43229" w:rsidRPr="00F72DDB" w:rsidSect="0092114C">
      <w:footerReference w:type="default" r:id="rId33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F20C" w14:textId="77777777" w:rsidR="003F7BFB" w:rsidRDefault="003F7BFB" w:rsidP="0092114C">
      <w:pPr>
        <w:spacing w:after="0" w:line="240" w:lineRule="auto"/>
      </w:pPr>
      <w:r>
        <w:separator/>
      </w:r>
    </w:p>
  </w:endnote>
  <w:endnote w:type="continuationSeparator" w:id="0">
    <w:p w14:paraId="41378F24" w14:textId="77777777" w:rsidR="003F7BFB" w:rsidRDefault="003F7BFB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5365541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0FD4BA7" w14:textId="24C196A1" w:rsidR="003F7BFB" w:rsidRPr="002D499C" w:rsidRDefault="003F7BFB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8"/>
          </w:rPr>
        </w:pPr>
        <w:r w:rsidRPr="002D499C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2D499C">
          <w:rPr>
            <w:rFonts w:eastAsiaTheme="minorEastAsia" w:cs="Times New Roman"/>
            <w:sz w:val="20"/>
          </w:rPr>
          <w:fldChar w:fldCharType="begin"/>
        </w:r>
        <w:r w:rsidRPr="002D499C">
          <w:rPr>
            <w:sz w:val="20"/>
          </w:rPr>
          <w:instrText>PAGE    \* MERGEFORMAT</w:instrText>
        </w:r>
        <w:r w:rsidRPr="002D499C">
          <w:rPr>
            <w:rFonts w:eastAsiaTheme="minorEastAsia" w:cs="Times New Roman"/>
            <w:sz w:val="20"/>
          </w:rPr>
          <w:fldChar w:fldCharType="separate"/>
        </w:r>
        <w:r w:rsidR="008C45B0" w:rsidRPr="008C45B0">
          <w:rPr>
            <w:rFonts w:asciiTheme="majorHAnsi" w:eastAsiaTheme="majorEastAsia" w:hAnsiTheme="majorHAnsi" w:cstheme="majorBidi"/>
            <w:noProof/>
            <w:sz w:val="24"/>
            <w:szCs w:val="28"/>
          </w:rPr>
          <w:t>10</w:t>
        </w:r>
        <w:r w:rsidRPr="002D499C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786F" w14:textId="77777777" w:rsidR="003F7BFB" w:rsidRDefault="003F7BFB" w:rsidP="0092114C">
      <w:pPr>
        <w:spacing w:after="0" w:line="240" w:lineRule="auto"/>
      </w:pPr>
      <w:r>
        <w:separator/>
      </w:r>
    </w:p>
  </w:footnote>
  <w:footnote w:type="continuationSeparator" w:id="0">
    <w:p w14:paraId="68A55FE5" w14:textId="77777777" w:rsidR="003F7BFB" w:rsidRDefault="003F7BFB" w:rsidP="0092114C">
      <w:pPr>
        <w:spacing w:after="0" w:line="240" w:lineRule="auto"/>
      </w:pPr>
      <w:r>
        <w:continuationSeparator/>
      </w:r>
    </w:p>
  </w:footnote>
  <w:footnote w:id="1">
    <w:p w14:paraId="784EF748" w14:textId="5E20F4AA" w:rsidR="003F7BFB" w:rsidRPr="00C413C3" w:rsidRDefault="003F7BFB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6"/>
    <w:multiLevelType w:val="multilevel"/>
    <w:tmpl w:val="4A80802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Arial" w:eastAsia="Times New Roman" w:hAnsi="Arial" w:cs="Arial" w:hint="default"/>
        <w:b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9750FB"/>
    <w:multiLevelType w:val="hybridMultilevel"/>
    <w:tmpl w:val="BAAA9E8E"/>
    <w:lvl w:ilvl="0" w:tplc="0415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7F16E6"/>
    <w:multiLevelType w:val="multilevel"/>
    <w:tmpl w:val="31726AD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Arial" w:eastAsia="Times New Roman" w:hAnsi="Arial" w:cs="Arial" w:hint="default"/>
        <w:b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6" w15:restartNumberingAfterBreak="0">
    <w:nsid w:val="167834B7"/>
    <w:multiLevelType w:val="hybridMultilevel"/>
    <w:tmpl w:val="08CAA6FE"/>
    <w:lvl w:ilvl="0" w:tplc="11D2E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53B5"/>
    <w:multiLevelType w:val="multilevel"/>
    <w:tmpl w:val="2C867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B42FE"/>
    <w:multiLevelType w:val="hybridMultilevel"/>
    <w:tmpl w:val="4C00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7A6742"/>
    <w:multiLevelType w:val="multilevel"/>
    <w:tmpl w:val="3078D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2D43B9"/>
    <w:multiLevelType w:val="multilevel"/>
    <w:tmpl w:val="8F6E12DA"/>
    <w:lvl w:ilvl="0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59"/>
    <w:multiLevelType w:val="hybridMultilevel"/>
    <w:tmpl w:val="603428B0"/>
    <w:lvl w:ilvl="0" w:tplc="3E72054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C4761B1"/>
    <w:multiLevelType w:val="multilevel"/>
    <w:tmpl w:val="04209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58003B"/>
    <w:multiLevelType w:val="multilevel"/>
    <w:tmpl w:val="9F6C7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A3C51"/>
    <w:multiLevelType w:val="hybridMultilevel"/>
    <w:tmpl w:val="A71C6EDE"/>
    <w:lvl w:ilvl="0" w:tplc="B0F8CA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84E83"/>
    <w:multiLevelType w:val="hybridMultilevel"/>
    <w:tmpl w:val="61B013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880E93"/>
    <w:multiLevelType w:val="hybridMultilevel"/>
    <w:tmpl w:val="8F7606C8"/>
    <w:lvl w:ilvl="0" w:tplc="6D4444F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F2B7F"/>
    <w:multiLevelType w:val="hybridMultilevel"/>
    <w:tmpl w:val="C7348AE2"/>
    <w:lvl w:ilvl="0" w:tplc="8326F18E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44C09"/>
    <w:multiLevelType w:val="hybridMultilevel"/>
    <w:tmpl w:val="79BCA16C"/>
    <w:lvl w:ilvl="0" w:tplc="6D4444F4">
      <w:start w:val="1"/>
      <w:numFmt w:val="upperLetter"/>
      <w:lvlText w:val="(%1)"/>
      <w:lvlJc w:val="left"/>
      <w:pPr>
        <w:ind w:left="151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C4A1B6D"/>
    <w:multiLevelType w:val="hybridMultilevel"/>
    <w:tmpl w:val="D0DC2870"/>
    <w:lvl w:ilvl="0" w:tplc="CE041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10699"/>
    <w:multiLevelType w:val="multilevel"/>
    <w:tmpl w:val="2E92E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875E7"/>
    <w:multiLevelType w:val="hybridMultilevel"/>
    <w:tmpl w:val="1534E256"/>
    <w:lvl w:ilvl="0" w:tplc="E31EA5E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A2C6FA10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7A83C1E"/>
    <w:multiLevelType w:val="multilevel"/>
    <w:tmpl w:val="2CE26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D59A9"/>
    <w:multiLevelType w:val="hybridMultilevel"/>
    <w:tmpl w:val="0EEA8646"/>
    <w:lvl w:ilvl="0" w:tplc="C794F5AA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6103DA"/>
    <w:multiLevelType w:val="multilevel"/>
    <w:tmpl w:val="59B4B18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52264BF8"/>
    <w:multiLevelType w:val="hybridMultilevel"/>
    <w:tmpl w:val="5BDC934A"/>
    <w:lvl w:ilvl="0" w:tplc="443C141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D510F"/>
    <w:multiLevelType w:val="hybridMultilevel"/>
    <w:tmpl w:val="8690C122"/>
    <w:lvl w:ilvl="0" w:tplc="B71658E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29D1CDA"/>
    <w:multiLevelType w:val="hybridMultilevel"/>
    <w:tmpl w:val="0B90E8BC"/>
    <w:lvl w:ilvl="0" w:tplc="E31EA5E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6D4444F4">
      <w:start w:val="1"/>
      <w:numFmt w:val="upperLetter"/>
      <w:lvlText w:val="(%2)"/>
      <w:lvlJc w:val="left"/>
      <w:pPr>
        <w:ind w:left="19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2BF3B61"/>
    <w:multiLevelType w:val="hybridMultilevel"/>
    <w:tmpl w:val="46CC61CE"/>
    <w:lvl w:ilvl="0" w:tplc="8B8AB8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F69CC"/>
    <w:multiLevelType w:val="multilevel"/>
    <w:tmpl w:val="AB30FA1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9" w15:restartNumberingAfterBreak="0">
    <w:nsid w:val="53937D72"/>
    <w:multiLevelType w:val="hybridMultilevel"/>
    <w:tmpl w:val="74426230"/>
    <w:lvl w:ilvl="0" w:tplc="39CE1A3C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C740E5"/>
    <w:multiLevelType w:val="multilevel"/>
    <w:tmpl w:val="0EFC19D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BC26358"/>
    <w:multiLevelType w:val="hybridMultilevel"/>
    <w:tmpl w:val="DD12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94E7F"/>
    <w:multiLevelType w:val="hybridMultilevel"/>
    <w:tmpl w:val="64020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F4156FE"/>
    <w:multiLevelType w:val="multilevel"/>
    <w:tmpl w:val="45567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1080B8A"/>
    <w:multiLevelType w:val="multilevel"/>
    <w:tmpl w:val="2E3C2B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1AD4E0F"/>
    <w:multiLevelType w:val="hybridMultilevel"/>
    <w:tmpl w:val="6400D3F4"/>
    <w:lvl w:ilvl="0" w:tplc="F3408966">
      <w:start w:val="1"/>
      <w:numFmt w:val="lowerLetter"/>
      <w:lvlText w:val="%1.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72630415"/>
    <w:multiLevelType w:val="hybridMultilevel"/>
    <w:tmpl w:val="87A2F3B6"/>
    <w:lvl w:ilvl="0" w:tplc="16E0D91A">
      <w:start w:val="1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FCE6C5CE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sz w:val="24"/>
        <w:szCs w:val="24"/>
      </w:rPr>
    </w:lvl>
    <w:lvl w:ilvl="2" w:tplc="768EB6C8">
      <w:start w:val="10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778CBBD6">
      <w:start w:val="7"/>
      <w:numFmt w:val="bullet"/>
      <w:lvlText w:val=""/>
      <w:lvlJc w:val="left"/>
      <w:pPr>
        <w:ind w:left="2880" w:hanging="360"/>
      </w:pPr>
      <w:rPr>
        <w:rFonts w:ascii="Symbol" w:eastAsia="HG Mincho Light J" w:hAnsi="Symbol" w:cs="Arial" w:hint="default"/>
      </w:rPr>
    </w:lvl>
    <w:lvl w:ilvl="4" w:tplc="C99C015C">
      <w:start w:val="27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4F586A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992675"/>
    <w:multiLevelType w:val="hybridMultilevel"/>
    <w:tmpl w:val="1BBA294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2" w15:restartNumberingAfterBreak="0">
    <w:nsid w:val="73100137"/>
    <w:multiLevelType w:val="hybridMultilevel"/>
    <w:tmpl w:val="AAE24926"/>
    <w:lvl w:ilvl="0" w:tplc="C70E04E2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80DF0"/>
    <w:multiLevelType w:val="multilevel"/>
    <w:tmpl w:val="841A648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4" w15:restartNumberingAfterBreak="0">
    <w:nsid w:val="78844323"/>
    <w:multiLevelType w:val="hybridMultilevel"/>
    <w:tmpl w:val="1D5005FE"/>
    <w:lvl w:ilvl="0" w:tplc="4600CD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A8671D"/>
    <w:multiLevelType w:val="hybridMultilevel"/>
    <w:tmpl w:val="3BB02E28"/>
    <w:lvl w:ilvl="0" w:tplc="25208CB8">
      <w:start w:val="1"/>
      <w:numFmt w:val="decimal"/>
      <w:lvlText w:val="%1."/>
      <w:lvlJc w:val="right"/>
      <w:pPr>
        <w:ind w:left="720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1071E3"/>
    <w:multiLevelType w:val="hybridMultilevel"/>
    <w:tmpl w:val="C4BE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E01D1"/>
    <w:multiLevelType w:val="multilevel"/>
    <w:tmpl w:val="F7E6F7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  <w:u w:val="single"/>
      </w:rPr>
    </w:lvl>
  </w:abstractNum>
  <w:abstractNum w:abstractNumId="58" w15:restartNumberingAfterBreak="0">
    <w:nsid w:val="7F1C1A22"/>
    <w:multiLevelType w:val="multilevel"/>
    <w:tmpl w:val="26829E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FC4570D"/>
    <w:multiLevelType w:val="hybridMultilevel"/>
    <w:tmpl w:val="A72A8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45"/>
  </w:num>
  <w:num w:numId="4">
    <w:abstractNumId w:val="12"/>
  </w:num>
  <w:num w:numId="5">
    <w:abstractNumId w:val="13"/>
  </w:num>
  <w:num w:numId="6">
    <w:abstractNumId w:val="1"/>
  </w:num>
  <w:num w:numId="7">
    <w:abstractNumId w:val="28"/>
  </w:num>
  <w:num w:numId="8">
    <w:abstractNumId w:val="20"/>
    <w:lvlOverride w:ilvl="1">
      <w:lvl w:ilvl="1">
        <w:numFmt w:val="lowerLetter"/>
        <w:lvlText w:val="%2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10">
    <w:abstractNumId w:val="38"/>
  </w:num>
  <w:num w:numId="11">
    <w:abstractNumId w:val="57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  <w:rPr>
          <w:b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15"/>
  </w:num>
  <w:num w:numId="16">
    <w:abstractNumId w:val="30"/>
  </w:num>
  <w:num w:numId="17">
    <w:abstractNumId w:val="14"/>
  </w:num>
  <w:num w:numId="18">
    <w:abstractNumId w:val="9"/>
  </w:num>
  <w:num w:numId="19">
    <w:abstractNumId w:val="19"/>
  </w:num>
  <w:num w:numId="20">
    <w:abstractNumId w:val="41"/>
  </w:num>
  <w:num w:numId="21">
    <w:abstractNumId w:val="27"/>
  </w:num>
  <w:num w:numId="22">
    <w:abstractNumId w:val="58"/>
  </w:num>
  <w:num w:numId="23">
    <w:abstractNumId w:val="33"/>
  </w:num>
  <w:num w:numId="24">
    <w:abstractNumId w:val="49"/>
  </w:num>
  <w:num w:numId="25">
    <w:abstractNumId w:val="55"/>
  </w:num>
  <w:num w:numId="26">
    <w:abstractNumId w:val="22"/>
  </w:num>
  <w:num w:numId="27">
    <w:abstractNumId w:val="52"/>
  </w:num>
  <w:num w:numId="28">
    <w:abstractNumId w:val="59"/>
  </w:num>
  <w:num w:numId="29">
    <w:abstractNumId w:val="42"/>
  </w:num>
  <w:num w:numId="30">
    <w:abstractNumId w:val="18"/>
  </w:num>
  <w:num w:numId="31">
    <w:abstractNumId w:val="53"/>
  </w:num>
  <w:num w:numId="32">
    <w:abstractNumId w:val="17"/>
  </w:num>
  <w:num w:numId="33">
    <w:abstractNumId w:val="24"/>
  </w:num>
  <w:num w:numId="34">
    <w:abstractNumId w:val="6"/>
  </w:num>
  <w:num w:numId="35">
    <w:abstractNumId w:val="48"/>
  </w:num>
  <w:num w:numId="36">
    <w:abstractNumId w:val="46"/>
  </w:num>
  <w:num w:numId="37">
    <w:abstractNumId w:val="47"/>
  </w:num>
  <w:num w:numId="38">
    <w:abstractNumId w:val="26"/>
  </w:num>
  <w:num w:numId="39">
    <w:abstractNumId w:val="29"/>
  </w:num>
  <w:num w:numId="40">
    <w:abstractNumId w:val="37"/>
  </w:num>
  <w:num w:numId="41">
    <w:abstractNumId w:val="25"/>
  </w:num>
  <w:num w:numId="42">
    <w:abstractNumId w:val="5"/>
  </w:num>
  <w:num w:numId="43">
    <w:abstractNumId w:val="44"/>
  </w:num>
  <w:num w:numId="44">
    <w:abstractNumId w:val="35"/>
  </w:num>
  <w:num w:numId="45">
    <w:abstractNumId w:val="34"/>
  </w:num>
  <w:num w:numId="46">
    <w:abstractNumId w:val="50"/>
  </w:num>
  <w:num w:numId="47">
    <w:abstractNumId w:val="3"/>
  </w:num>
  <w:num w:numId="48">
    <w:abstractNumId w:val="11"/>
  </w:num>
  <w:num w:numId="49">
    <w:abstractNumId w:val="4"/>
  </w:num>
  <w:num w:numId="50">
    <w:abstractNumId w:val="21"/>
  </w:num>
  <w:num w:numId="51">
    <w:abstractNumId w:val="43"/>
  </w:num>
  <w:num w:numId="52">
    <w:abstractNumId w:val="36"/>
  </w:num>
  <w:num w:numId="53">
    <w:abstractNumId w:val="56"/>
  </w:num>
  <w:num w:numId="54">
    <w:abstractNumId w:val="51"/>
  </w:num>
  <w:num w:numId="55">
    <w:abstractNumId w:val="8"/>
  </w:num>
  <w:num w:numId="56">
    <w:abstractNumId w:val="39"/>
  </w:num>
  <w:num w:numId="57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632D"/>
    <w:rsid w:val="00017A88"/>
    <w:rsid w:val="00021B8C"/>
    <w:rsid w:val="00023F24"/>
    <w:rsid w:val="00025A1D"/>
    <w:rsid w:val="00031E6B"/>
    <w:rsid w:val="00041212"/>
    <w:rsid w:val="0004240C"/>
    <w:rsid w:val="00046678"/>
    <w:rsid w:val="00051CCB"/>
    <w:rsid w:val="0006041A"/>
    <w:rsid w:val="00060F9C"/>
    <w:rsid w:val="00072C4E"/>
    <w:rsid w:val="000808A6"/>
    <w:rsid w:val="00086AF1"/>
    <w:rsid w:val="00090596"/>
    <w:rsid w:val="00097809"/>
    <w:rsid w:val="000A0343"/>
    <w:rsid w:val="000A038E"/>
    <w:rsid w:val="000A55ED"/>
    <w:rsid w:val="000B73DD"/>
    <w:rsid w:val="000C7729"/>
    <w:rsid w:val="000C7857"/>
    <w:rsid w:val="000D2D67"/>
    <w:rsid w:val="000D4B3E"/>
    <w:rsid w:val="000E3CE0"/>
    <w:rsid w:val="000F15F6"/>
    <w:rsid w:val="000F2A83"/>
    <w:rsid w:val="00102026"/>
    <w:rsid w:val="00114174"/>
    <w:rsid w:val="001162FE"/>
    <w:rsid w:val="00133C39"/>
    <w:rsid w:val="00152BE9"/>
    <w:rsid w:val="00155BC6"/>
    <w:rsid w:val="0016069E"/>
    <w:rsid w:val="00161480"/>
    <w:rsid w:val="00167DB1"/>
    <w:rsid w:val="001851D2"/>
    <w:rsid w:val="0018619C"/>
    <w:rsid w:val="00186353"/>
    <w:rsid w:val="0019525D"/>
    <w:rsid w:val="001A00E1"/>
    <w:rsid w:val="001B11AD"/>
    <w:rsid w:val="001B40E8"/>
    <w:rsid w:val="001C35C1"/>
    <w:rsid w:val="001C46E6"/>
    <w:rsid w:val="001D10AD"/>
    <w:rsid w:val="001D2309"/>
    <w:rsid w:val="001E31D9"/>
    <w:rsid w:val="001F00C0"/>
    <w:rsid w:val="001F577E"/>
    <w:rsid w:val="002023F4"/>
    <w:rsid w:val="00205120"/>
    <w:rsid w:val="00212190"/>
    <w:rsid w:val="00215673"/>
    <w:rsid w:val="002242C0"/>
    <w:rsid w:val="00225171"/>
    <w:rsid w:val="00226F99"/>
    <w:rsid w:val="00230186"/>
    <w:rsid w:val="00252A33"/>
    <w:rsid w:val="002602E9"/>
    <w:rsid w:val="002741B9"/>
    <w:rsid w:val="00274A4C"/>
    <w:rsid w:val="0028532D"/>
    <w:rsid w:val="00291A2B"/>
    <w:rsid w:val="00294F0A"/>
    <w:rsid w:val="00297FEA"/>
    <w:rsid w:val="002A2079"/>
    <w:rsid w:val="002B6FF9"/>
    <w:rsid w:val="002C52F1"/>
    <w:rsid w:val="002C5F12"/>
    <w:rsid w:val="002D2348"/>
    <w:rsid w:val="002D499C"/>
    <w:rsid w:val="002D4B88"/>
    <w:rsid w:val="002D507C"/>
    <w:rsid w:val="002E6035"/>
    <w:rsid w:val="002F1AC0"/>
    <w:rsid w:val="002F20A2"/>
    <w:rsid w:val="002F5528"/>
    <w:rsid w:val="00312995"/>
    <w:rsid w:val="00322E03"/>
    <w:rsid w:val="003320C8"/>
    <w:rsid w:val="00335C30"/>
    <w:rsid w:val="0035386A"/>
    <w:rsid w:val="00355293"/>
    <w:rsid w:val="003578D6"/>
    <w:rsid w:val="00370050"/>
    <w:rsid w:val="00377070"/>
    <w:rsid w:val="00380566"/>
    <w:rsid w:val="003854A9"/>
    <w:rsid w:val="003A53E1"/>
    <w:rsid w:val="003A79BF"/>
    <w:rsid w:val="003B0232"/>
    <w:rsid w:val="003B0F8C"/>
    <w:rsid w:val="003B4C4B"/>
    <w:rsid w:val="003B6E6F"/>
    <w:rsid w:val="003C32D8"/>
    <w:rsid w:val="003C4D91"/>
    <w:rsid w:val="003D08FD"/>
    <w:rsid w:val="003D0F11"/>
    <w:rsid w:val="003E0103"/>
    <w:rsid w:val="003E6B3D"/>
    <w:rsid w:val="003F154F"/>
    <w:rsid w:val="003F7BFB"/>
    <w:rsid w:val="00407B55"/>
    <w:rsid w:val="00424032"/>
    <w:rsid w:val="004252CD"/>
    <w:rsid w:val="0044044C"/>
    <w:rsid w:val="00440DAF"/>
    <w:rsid w:val="00446988"/>
    <w:rsid w:val="00450662"/>
    <w:rsid w:val="00456817"/>
    <w:rsid w:val="00460961"/>
    <w:rsid w:val="00477AC9"/>
    <w:rsid w:val="00480B88"/>
    <w:rsid w:val="0048284B"/>
    <w:rsid w:val="00487DEA"/>
    <w:rsid w:val="004914AE"/>
    <w:rsid w:val="004B7B6D"/>
    <w:rsid w:val="004C1BDE"/>
    <w:rsid w:val="004D1262"/>
    <w:rsid w:val="004D1A66"/>
    <w:rsid w:val="004D2692"/>
    <w:rsid w:val="004D3EC6"/>
    <w:rsid w:val="004D7574"/>
    <w:rsid w:val="004E0655"/>
    <w:rsid w:val="004E11C2"/>
    <w:rsid w:val="004E2DCD"/>
    <w:rsid w:val="004E72B0"/>
    <w:rsid w:val="004F0CD8"/>
    <w:rsid w:val="00502ED9"/>
    <w:rsid w:val="00507BD4"/>
    <w:rsid w:val="00510AA9"/>
    <w:rsid w:val="005211D2"/>
    <w:rsid w:val="005221EE"/>
    <w:rsid w:val="00527084"/>
    <w:rsid w:val="00530354"/>
    <w:rsid w:val="00543912"/>
    <w:rsid w:val="00543F47"/>
    <w:rsid w:val="00545074"/>
    <w:rsid w:val="00561327"/>
    <w:rsid w:val="00561D38"/>
    <w:rsid w:val="0056230C"/>
    <w:rsid w:val="005647B2"/>
    <w:rsid w:val="0056501C"/>
    <w:rsid w:val="005713DA"/>
    <w:rsid w:val="00571704"/>
    <w:rsid w:val="00590512"/>
    <w:rsid w:val="005A2ED1"/>
    <w:rsid w:val="005A3BF7"/>
    <w:rsid w:val="005A48D4"/>
    <w:rsid w:val="005A56D6"/>
    <w:rsid w:val="005B13FD"/>
    <w:rsid w:val="005B2C4D"/>
    <w:rsid w:val="005B366E"/>
    <w:rsid w:val="005B3C0D"/>
    <w:rsid w:val="005B6468"/>
    <w:rsid w:val="005C61BF"/>
    <w:rsid w:val="005C79C6"/>
    <w:rsid w:val="005D193C"/>
    <w:rsid w:val="005D5AEE"/>
    <w:rsid w:val="005D5F10"/>
    <w:rsid w:val="005E09F0"/>
    <w:rsid w:val="005E663C"/>
    <w:rsid w:val="005F1411"/>
    <w:rsid w:val="005F176E"/>
    <w:rsid w:val="005F4C94"/>
    <w:rsid w:val="0060560B"/>
    <w:rsid w:val="00607A1D"/>
    <w:rsid w:val="00610593"/>
    <w:rsid w:val="00612D19"/>
    <w:rsid w:val="00621D91"/>
    <w:rsid w:val="006240C8"/>
    <w:rsid w:val="0062554A"/>
    <w:rsid w:val="006303D7"/>
    <w:rsid w:val="00636F22"/>
    <w:rsid w:val="00641D8A"/>
    <w:rsid w:val="00642EFA"/>
    <w:rsid w:val="00645594"/>
    <w:rsid w:val="00646BCF"/>
    <w:rsid w:val="0065091F"/>
    <w:rsid w:val="0065161B"/>
    <w:rsid w:val="00660699"/>
    <w:rsid w:val="006654F2"/>
    <w:rsid w:val="00675AC4"/>
    <w:rsid w:val="006823FE"/>
    <w:rsid w:val="006947E3"/>
    <w:rsid w:val="006A490F"/>
    <w:rsid w:val="006A6B30"/>
    <w:rsid w:val="006B35D1"/>
    <w:rsid w:val="006B57AE"/>
    <w:rsid w:val="006D3D52"/>
    <w:rsid w:val="006D625D"/>
    <w:rsid w:val="006E456C"/>
    <w:rsid w:val="006F14D0"/>
    <w:rsid w:val="006F6D47"/>
    <w:rsid w:val="00700FBE"/>
    <w:rsid w:val="007015BD"/>
    <w:rsid w:val="00713143"/>
    <w:rsid w:val="0071753F"/>
    <w:rsid w:val="00725D63"/>
    <w:rsid w:val="007324FB"/>
    <w:rsid w:val="00732985"/>
    <w:rsid w:val="00732EE5"/>
    <w:rsid w:val="007350E9"/>
    <w:rsid w:val="0074065E"/>
    <w:rsid w:val="00751FBA"/>
    <w:rsid w:val="0076118D"/>
    <w:rsid w:val="0076599A"/>
    <w:rsid w:val="00766B6F"/>
    <w:rsid w:val="00770835"/>
    <w:rsid w:val="007877E2"/>
    <w:rsid w:val="00787CC6"/>
    <w:rsid w:val="007935AA"/>
    <w:rsid w:val="007953AF"/>
    <w:rsid w:val="007966FA"/>
    <w:rsid w:val="007A106F"/>
    <w:rsid w:val="007A226D"/>
    <w:rsid w:val="007A4D93"/>
    <w:rsid w:val="007A6EDB"/>
    <w:rsid w:val="007B4ABC"/>
    <w:rsid w:val="007B5B02"/>
    <w:rsid w:val="007D21DF"/>
    <w:rsid w:val="007D328B"/>
    <w:rsid w:val="007E01CD"/>
    <w:rsid w:val="007E063C"/>
    <w:rsid w:val="007E6622"/>
    <w:rsid w:val="007F260C"/>
    <w:rsid w:val="00801F69"/>
    <w:rsid w:val="00806E48"/>
    <w:rsid w:val="00811A28"/>
    <w:rsid w:val="0081648C"/>
    <w:rsid w:val="008228B9"/>
    <w:rsid w:val="008241AF"/>
    <w:rsid w:val="0082614B"/>
    <w:rsid w:val="00827584"/>
    <w:rsid w:val="00830B92"/>
    <w:rsid w:val="00844027"/>
    <w:rsid w:val="00850A74"/>
    <w:rsid w:val="00851B3B"/>
    <w:rsid w:val="00854AE3"/>
    <w:rsid w:val="008623D6"/>
    <w:rsid w:val="0086544D"/>
    <w:rsid w:val="008660B7"/>
    <w:rsid w:val="0086622B"/>
    <w:rsid w:val="00880AD0"/>
    <w:rsid w:val="00885749"/>
    <w:rsid w:val="00887119"/>
    <w:rsid w:val="0089290D"/>
    <w:rsid w:val="00893842"/>
    <w:rsid w:val="008949CF"/>
    <w:rsid w:val="00895BBC"/>
    <w:rsid w:val="0089634D"/>
    <w:rsid w:val="008A0C92"/>
    <w:rsid w:val="008A1A2A"/>
    <w:rsid w:val="008C406B"/>
    <w:rsid w:val="008C45B0"/>
    <w:rsid w:val="008D5399"/>
    <w:rsid w:val="008D688B"/>
    <w:rsid w:val="008D71A0"/>
    <w:rsid w:val="008E25D1"/>
    <w:rsid w:val="008F73FE"/>
    <w:rsid w:val="009111F8"/>
    <w:rsid w:val="00916604"/>
    <w:rsid w:val="0092114C"/>
    <w:rsid w:val="00923CCE"/>
    <w:rsid w:val="00926449"/>
    <w:rsid w:val="009269DE"/>
    <w:rsid w:val="00934729"/>
    <w:rsid w:val="00937BB6"/>
    <w:rsid w:val="009425AF"/>
    <w:rsid w:val="00942D57"/>
    <w:rsid w:val="00945A3F"/>
    <w:rsid w:val="00951CBF"/>
    <w:rsid w:val="0095282A"/>
    <w:rsid w:val="009634AB"/>
    <w:rsid w:val="00964987"/>
    <w:rsid w:val="00972B58"/>
    <w:rsid w:val="00980FFB"/>
    <w:rsid w:val="0098532D"/>
    <w:rsid w:val="00987E97"/>
    <w:rsid w:val="0099696F"/>
    <w:rsid w:val="00997C84"/>
    <w:rsid w:val="009A5E80"/>
    <w:rsid w:val="009B1DFD"/>
    <w:rsid w:val="009B24FA"/>
    <w:rsid w:val="009B4FAB"/>
    <w:rsid w:val="009B648E"/>
    <w:rsid w:val="009C423A"/>
    <w:rsid w:val="009E3D5F"/>
    <w:rsid w:val="009F2632"/>
    <w:rsid w:val="009F670F"/>
    <w:rsid w:val="00A04AFB"/>
    <w:rsid w:val="00A0549A"/>
    <w:rsid w:val="00A07880"/>
    <w:rsid w:val="00A12E6C"/>
    <w:rsid w:val="00A152D4"/>
    <w:rsid w:val="00A23201"/>
    <w:rsid w:val="00A23959"/>
    <w:rsid w:val="00A32C9F"/>
    <w:rsid w:val="00A45D9F"/>
    <w:rsid w:val="00A57DDA"/>
    <w:rsid w:val="00A62A28"/>
    <w:rsid w:val="00A63E16"/>
    <w:rsid w:val="00A65866"/>
    <w:rsid w:val="00A67B38"/>
    <w:rsid w:val="00A74856"/>
    <w:rsid w:val="00A813C6"/>
    <w:rsid w:val="00A81F04"/>
    <w:rsid w:val="00A8474F"/>
    <w:rsid w:val="00A8540E"/>
    <w:rsid w:val="00A878BB"/>
    <w:rsid w:val="00A925CD"/>
    <w:rsid w:val="00A97D0E"/>
    <w:rsid w:val="00AA4585"/>
    <w:rsid w:val="00AB0A16"/>
    <w:rsid w:val="00AB13B5"/>
    <w:rsid w:val="00AB1494"/>
    <w:rsid w:val="00AB3E9C"/>
    <w:rsid w:val="00AB6C27"/>
    <w:rsid w:val="00AC7B3F"/>
    <w:rsid w:val="00AD14E6"/>
    <w:rsid w:val="00AE0E72"/>
    <w:rsid w:val="00AE6175"/>
    <w:rsid w:val="00AF6BB3"/>
    <w:rsid w:val="00B018F5"/>
    <w:rsid w:val="00B12094"/>
    <w:rsid w:val="00B21685"/>
    <w:rsid w:val="00B24755"/>
    <w:rsid w:val="00B33570"/>
    <w:rsid w:val="00B33F66"/>
    <w:rsid w:val="00B34911"/>
    <w:rsid w:val="00B35703"/>
    <w:rsid w:val="00B35A29"/>
    <w:rsid w:val="00B46324"/>
    <w:rsid w:val="00B6547F"/>
    <w:rsid w:val="00B752AA"/>
    <w:rsid w:val="00B84670"/>
    <w:rsid w:val="00B84B75"/>
    <w:rsid w:val="00B901E3"/>
    <w:rsid w:val="00B9398F"/>
    <w:rsid w:val="00B9399C"/>
    <w:rsid w:val="00B94478"/>
    <w:rsid w:val="00BA07A3"/>
    <w:rsid w:val="00BB374D"/>
    <w:rsid w:val="00BB3DCC"/>
    <w:rsid w:val="00BB55E9"/>
    <w:rsid w:val="00BC0AA5"/>
    <w:rsid w:val="00BC4579"/>
    <w:rsid w:val="00BD0527"/>
    <w:rsid w:val="00BE3BF1"/>
    <w:rsid w:val="00BE47CF"/>
    <w:rsid w:val="00BE4A57"/>
    <w:rsid w:val="00C1426F"/>
    <w:rsid w:val="00C174E2"/>
    <w:rsid w:val="00C20960"/>
    <w:rsid w:val="00C3104A"/>
    <w:rsid w:val="00C351C6"/>
    <w:rsid w:val="00C37E1F"/>
    <w:rsid w:val="00C402F5"/>
    <w:rsid w:val="00C4074C"/>
    <w:rsid w:val="00C413C3"/>
    <w:rsid w:val="00C46E7D"/>
    <w:rsid w:val="00C47AF5"/>
    <w:rsid w:val="00C62CCF"/>
    <w:rsid w:val="00C639B7"/>
    <w:rsid w:val="00C770AD"/>
    <w:rsid w:val="00C849E5"/>
    <w:rsid w:val="00C8617E"/>
    <w:rsid w:val="00C92438"/>
    <w:rsid w:val="00C9313C"/>
    <w:rsid w:val="00CB0A15"/>
    <w:rsid w:val="00CB3CE7"/>
    <w:rsid w:val="00CC2B0B"/>
    <w:rsid w:val="00CC47AF"/>
    <w:rsid w:val="00CC5F60"/>
    <w:rsid w:val="00CD4FBA"/>
    <w:rsid w:val="00CE6B86"/>
    <w:rsid w:val="00CF3F59"/>
    <w:rsid w:val="00CF4EAC"/>
    <w:rsid w:val="00D0009E"/>
    <w:rsid w:val="00D06C19"/>
    <w:rsid w:val="00D11CE2"/>
    <w:rsid w:val="00D23A11"/>
    <w:rsid w:val="00D27602"/>
    <w:rsid w:val="00D27662"/>
    <w:rsid w:val="00D33336"/>
    <w:rsid w:val="00D33D73"/>
    <w:rsid w:val="00D34B84"/>
    <w:rsid w:val="00D36DF1"/>
    <w:rsid w:val="00D43C31"/>
    <w:rsid w:val="00D600DC"/>
    <w:rsid w:val="00D61411"/>
    <w:rsid w:val="00D6710A"/>
    <w:rsid w:val="00D76318"/>
    <w:rsid w:val="00D82E13"/>
    <w:rsid w:val="00D873BC"/>
    <w:rsid w:val="00D914D7"/>
    <w:rsid w:val="00D91C23"/>
    <w:rsid w:val="00D94AA2"/>
    <w:rsid w:val="00DA3D59"/>
    <w:rsid w:val="00DB3FAE"/>
    <w:rsid w:val="00DB5618"/>
    <w:rsid w:val="00DC4DA4"/>
    <w:rsid w:val="00DE04B5"/>
    <w:rsid w:val="00DE626C"/>
    <w:rsid w:val="00DF24B6"/>
    <w:rsid w:val="00E22783"/>
    <w:rsid w:val="00E319FC"/>
    <w:rsid w:val="00E31AA6"/>
    <w:rsid w:val="00E34B81"/>
    <w:rsid w:val="00E36587"/>
    <w:rsid w:val="00E43229"/>
    <w:rsid w:val="00E45C9B"/>
    <w:rsid w:val="00E4606B"/>
    <w:rsid w:val="00E50DFD"/>
    <w:rsid w:val="00E52708"/>
    <w:rsid w:val="00E52CA5"/>
    <w:rsid w:val="00E550B1"/>
    <w:rsid w:val="00E55996"/>
    <w:rsid w:val="00E57E52"/>
    <w:rsid w:val="00E6286C"/>
    <w:rsid w:val="00E6579D"/>
    <w:rsid w:val="00E73F1F"/>
    <w:rsid w:val="00E75DF6"/>
    <w:rsid w:val="00E773E2"/>
    <w:rsid w:val="00E95769"/>
    <w:rsid w:val="00EA202A"/>
    <w:rsid w:val="00EB7062"/>
    <w:rsid w:val="00EB7C2B"/>
    <w:rsid w:val="00EC7DF9"/>
    <w:rsid w:val="00EC7FAA"/>
    <w:rsid w:val="00EF1298"/>
    <w:rsid w:val="00EF45B7"/>
    <w:rsid w:val="00F00ED5"/>
    <w:rsid w:val="00F036B0"/>
    <w:rsid w:val="00F03FB6"/>
    <w:rsid w:val="00F049A3"/>
    <w:rsid w:val="00F17268"/>
    <w:rsid w:val="00F32F57"/>
    <w:rsid w:val="00F45D5B"/>
    <w:rsid w:val="00F4708F"/>
    <w:rsid w:val="00F50F19"/>
    <w:rsid w:val="00F544FD"/>
    <w:rsid w:val="00F72DDB"/>
    <w:rsid w:val="00F76D31"/>
    <w:rsid w:val="00F775EF"/>
    <w:rsid w:val="00F81BB7"/>
    <w:rsid w:val="00F9013F"/>
    <w:rsid w:val="00F93248"/>
    <w:rsid w:val="00F93569"/>
    <w:rsid w:val="00F97B43"/>
    <w:rsid w:val="00FA08A2"/>
    <w:rsid w:val="00FB2190"/>
    <w:rsid w:val="00FB21B3"/>
    <w:rsid w:val="00FB32BC"/>
    <w:rsid w:val="00FB3EB9"/>
    <w:rsid w:val="00FC071A"/>
    <w:rsid w:val="00FC468F"/>
    <w:rsid w:val="00FC6D77"/>
    <w:rsid w:val="00FD4FF4"/>
    <w:rsid w:val="00FE0839"/>
    <w:rsid w:val="00FE0CCA"/>
    <w:rsid w:val="00FE25A2"/>
    <w:rsid w:val="00FE3543"/>
    <w:rsid w:val="00FE380A"/>
    <w:rsid w:val="00FE5582"/>
    <w:rsid w:val="00FF30C5"/>
    <w:rsid w:val="00FF4269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8A5FE3"/>
  <w15:docId w15:val="{9914442C-9C76-4C94-8D06-91A5CA0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2B"/>
  </w:style>
  <w:style w:type="paragraph" w:styleId="Nagwek1">
    <w:name w:val="heading 1"/>
    <w:basedOn w:val="Normalny"/>
    <w:next w:val="Normalny"/>
    <w:link w:val="Nagwek1Znak"/>
    <w:uiPriority w:val="9"/>
    <w:qFormat/>
    <w:rsid w:val="0013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5D5F1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2C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D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7D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F10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33C39"/>
  </w:style>
  <w:style w:type="character" w:styleId="UyteHipercze">
    <w:name w:val="FollowedHyperlink"/>
    <w:basedOn w:val="Domylnaczcionkaakapitu"/>
    <w:uiPriority w:val="99"/>
    <w:semiHidden/>
    <w:unhideWhenUsed/>
    <w:rsid w:val="00440DAF"/>
    <w:rPr>
      <w:color w:val="954F72" w:themeColor="followedHyperlink"/>
      <w:u w:val="single"/>
    </w:rPr>
  </w:style>
  <w:style w:type="character" w:customStyle="1" w:styleId="bold">
    <w:name w:val="bold"/>
    <w:rsid w:val="000F2A83"/>
    <w:rPr>
      <w:b/>
    </w:rPr>
  </w:style>
  <w:style w:type="paragraph" w:customStyle="1" w:styleId="right">
    <w:name w:val="right"/>
    <w:rsid w:val="00312995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Nagwek5Znak">
    <w:name w:val="Nagłówek 5 Znak"/>
    <w:basedOn w:val="Domylnaczcionkaakapitu"/>
    <w:link w:val="Nagwek5"/>
    <w:rsid w:val="00A32C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D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D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rsid w:val="00167D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7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67DB1"/>
    <w:pPr>
      <w:spacing w:after="60" w:line="240" w:lineRule="auto"/>
      <w:ind w:left="709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7DB1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7D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7D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9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599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6599A"/>
    <w:rPr>
      <w:b/>
      <w:bCs/>
    </w:rPr>
  </w:style>
  <w:style w:type="paragraph" w:customStyle="1" w:styleId="BodyText21">
    <w:name w:val="Body Text 21"/>
    <w:basedOn w:val="Standard"/>
    <w:rsid w:val="0076599A"/>
    <w:pPr>
      <w:widowControl w:val="0"/>
      <w:autoSpaceDE w:val="0"/>
    </w:pPr>
  </w:style>
  <w:style w:type="paragraph" w:customStyle="1" w:styleId="TableContents">
    <w:name w:val="Table Contents"/>
    <w:basedOn w:val="Standard"/>
    <w:rsid w:val="0076599A"/>
    <w:pPr>
      <w:suppressLineNumbers/>
    </w:pPr>
  </w:style>
  <w:style w:type="character" w:styleId="Odwoanieprzypisukocowego">
    <w:name w:val="endnote reference"/>
    <w:uiPriority w:val="99"/>
    <w:semiHidden/>
    <w:unhideWhenUsed/>
    <w:rsid w:val="00060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2blt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11w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11wog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11wog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11wog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11wog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2450-02BE-4FBC-87EB-C467C74A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31</Pages>
  <Words>10982</Words>
  <Characters>65893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Kołodziejska Katarzyna</cp:lastModifiedBy>
  <cp:revision>26</cp:revision>
  <cp:lastPrinted>2021-05-21T11:13:00Z</cp:lastPrinted>
  <dcterms:created xsi:type="dcterms:W3CDTF">2021-03-24T12:06:00Z</dcterms:created>
  <dcterms:modified xsi:type="dcterms:W3CDTF">2021-05-26T12:12:00Z</dcterms:modified>
</cp:coreProperties>
</file>