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Załącznik nr 1 do SWZ</w:t>
      </w:r>
      <w:r>
        <w:rPr>
          <w:rFonts w:ascii="Tahoma" w:hAnsi="Tahoma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Tahoma" w:hAnsi="Tahoma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18"/>
          <w:szCs w:val="18"/>
        </w:rPr>
      </w:pPr>
      <w:r>
        <w:rPr>
          <w:rFonts w:eastAsia="Tahoma" w:cs="Tahoma" w:ascii="Tahoma" w:hAnsi="Tahoma"/>
          <w:sz w:val="18"/>
          <w:szCs w:val="18"/>
        </w:rPr>
      </w:r>
    </w:p>
    <w:p>
      <w:pPr>
        <w:pStyle w:val="Zwykytekst1"/>
        <w:suppressAutoHyphens w:val="true"/>
        <w:bidi w:val="0"/>
        <w:jc w:val="left"/>
        <w:rPr>
          <w:rFonts w:ascii="Tahoma" w:hAnsi="Tahoma"/>
          <w:sz w:val="18"/>
          <w:szCs w:val="18"/>
        </w:rPr>
      </w:pPr>
      <w:r>
        <w:rPr>
          <w:rFonts w:cs="Tahoma" w:ascii="Tahoma" w:hAnsi="Tahoma"/>
          <w:b/>
          <w:bCs/>
          <w:sz w:val="18"/>
          <w:szCs w:val="18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Tahoma" w:hAnsi="Tahoma"/>
          <w:b w:val="false"/>
          <w:bCs w:val="false"/>
          <w:i/>
          <w:iCs/>
          <w:sz w:val="18"/>
          <w:szCs w:val="18"/>
        </w:rPr>
        <w:t>(pełna nazwa, adres siedziby, numer NIP, numer KRS/CEDIG):</w:t>
      </w:r>
    </w:p>
    <w:p>
      <w:pPr>
        <w:pStyle w:val="Normal"/>
        <w:bidi w:val="0"/>
        <w:spacing w:before="113" w:after="0"/>
        <w:rPr/>
      </w:pPr>
      <w:r>
        <w:rPr>
          <w:rFonts w:cs="Tahoma" w:ascii="Tahoma" w:hAnsi="Tahoma"/>
          <w:b w:val="false"/>
          <w:bCs w:val="false"/>
          <w:i w:val="false"/>
          <w:iCs w:val="false"/>
          <w:sz w:val="18"/>
          <w:szCs w:val="18"/>
          <w:lang w:val="de-DE"/>
        </w:rPr>
        <w:t>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jc w:val="center"/>
        <w:rPr>
          <w:rFonts w:ascii="Tahoma" w:hAnsi="Tahoma" w:cs="Tahoma"/>
          <w:b/>
          <w:b/>
          <w:bCs/>
          <w:color w:val="auto"/>
          <w:sz w:val="18"/>
          <w:szCs w:val="18"/>
          <w:lang w:val="pl-PL" w:eastAsia="zh-CN" w:bidi="ar-SA"/>
        </w:rPr>
      </w:pPr>
      <w:r>
        <w:rPr/>
      </w:r>
    </w:p>
    <w:p>
      <w:pPr>
        <w:pStyle w:val="Normal"/>
        <w:bidi w:val="0"/>
        <w:spacing w:before="113" w:after="0"/>
        <w:jc w:val="center"/>
        <w:rPr/>
      </w:pPr>
      <w:r>
        <w:rPr>
          <w:rFonts w:cs="Tahoma" w:ascii="Tahoma" w:hAnsi="Tahoma"/>
          <w:b/>
          <w:bCs/>
          <w:color w:val="auto"/>
          <w:sz w:val="18"/>
          <w:szCs w:val="18"/>
          <w:lang w:val="pl-PL" w:eastAsia="zh-CN" w:bidi="ar-SA"/>
        </w:rPr>
        <w:t>1. W odpowiedzi na ogłoszenie o zamówieniu w postępowaniu o udzielenie zamówienia publicznego oznaczonego numerem 13/PM/2021 prowadzonego pod nazwą:</w:t>
      </w:r>
      <w:r>
        <w:rPr>
          <w:rStyle w:val="Domylnaczcionkaakapitu"/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auto"/>
          <w:sz w:val="18"/>
          <w:szCs w:val="18"/>
          <w:highlight w:val="white"/>
          <w:u w:val="none"/>
          <w:lang w:val="pl-PL" w:eastAsia="pl-PL" w:bidi="ar-SA"/>
        </w:rPr>
        <w:t xml:space="preserve"> </w:t>
      </w:r>
      <w:bookmarkStart w:id="0" w:name="__DdeLink__70518_1862486764"/>
      <w:r>
        <w:rPr>
          <w:rStyle w:val="Domylnaczcionkaakapitu"/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auto"/>
          <w:sz w:val="18"/>
          <w:szCs w:val="18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18"/>
          <w:szCs w:val="18"/>
          <w:highlight w:val="white"/>
          <w:u w:val="none"/>
          <w:lang w:val="pl-PL" w:eastAsia="zh-CN" w:bidi="ar-SA"/>
        </w:rPr>
        <w:t>Roboty rozbiórkowe budynków zarządzanych przez Administrację  Domów Miejskich „ADM” Sp. z o.o. w Bydgoszczy</w:t>
      </w:r>
      <w:bookmarkEnd w:id="0"/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auto"/>
          <w:kern w:val="2"/>
          <w:sz w:val="18"/>
          <w:szCs w:val="18"/>
          <w:highlight w:val="white"/>
          <w:u w:val="none"/>
          <w:lang w:val="pl-PL" w:eastAsia="zh-CN" w:bidi="ar-SA"/>
        </w:rPr>
        <w:t>,</w:t>
      </w:r>
      <w:r>
        <w:rPr>
          <w:rStyle w:val="Domylnaczcionkaakapitu"/>
          <w:rFonts w:eastAsia="Lucida Sans Unicode" w:cs="Tahoma" w:ascii="Tahoma" w:hAnsi="Tahoma"/>
          <w:b/>
          <w:bCs/>
          <w:i w:val="false"/>
          <w:iCs/>
          <w:strike w:val="false"/>
          <w:dstrike w:val="false"/>
          <w:color w:val="auto"/>
          <w:kern w:val="2"/>
          <w:sz w:val="18"/>
          <w:szCs w:val="18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Tahoma" w:hAnsi="Tahoma"/>
          <w:b/>
          <w:bCs/>
          <w:color w:val="auto"/>
          <w:sz w:val="18"/>
          <w:szCs w:val="18"/>
          <w:lang w:val="pl-PL" w:eastAsia="zh-CN" w:bidi="ar-SA"/>
        </w:rPr>
        <w:t>niniejszym składam swoją w części dotyczącej:</w:t>
      </w:r>
    </w:p>
    <w:p>
      <w:pPr>
        <w:pStyle w:val="Normal"/>
        <w:bidi w:val="0"/>
        <w:spacing w:before="113" w:after="0"/>
        <w:jc w:val="center"/>
        <w:rPr>
          <w:rFonts w:ascii="Tahoma" w:hAnsi="Tahoma" w:cs="Tahoma"/>
          <w:b w:val="false"/>
          <w:b w:val="false"/>
          <w:bCs w:val="false"/>
          <w:color w:val="auto"/>
          <w:sz w:val="18"/>
          <w:szCs w:val="18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both"/>
              <w:rPr/>
            </w:pPr>
            <w:r>
              <w:rPr>
                <w:rFonts w:cs="Tahoma" w:ascii="Tahoma" w:hAnsi="Tahoma"/>
                <w:b/>
                <w:bCs/>
                <w:color w:val="auto"/>
                <w:sz w:val="18"/>
                <w:szCs w:val="18"/>
                <w:lang w:val="pl-PL" w:eastAsia="zh-CN" w:bidi="ar-SA"/>
              </w:rPr>
              <w:t>zadanie nr 1</w:t>
            </w:r>
            <w:r>
              <w:rPr>
                <w:rFonts w:cs="Tahoma" w:ascii="Tahoma" w:hAnsi="Tahoma"/>
                <w:b w:val="false"/>
                <w:bCs w:val="false"/>
                <w:color w:val="auto"/>
                <w:sz w:val="18"/>
                <w:szCs w:val="18"/>
                <w:lang w:val="pl-PL" w:eastAsia="zh-CN" w:bidi="ar-SA"/>
              </w:rPr>
              <w:t xml:space="preserve"> – 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auto"/>
                <w:kern w:val="2"/>
                <w:sz w:val="18"/>
                <w:szCs w:val="18"/>
                <w:u w:val="none"/>
                <w:lang w:val="pl-PL" w:eastAsia="pl-PL" w:bidi="ar-SA"/>
              </w:rPr>
              <w:t xml:space="preserve">dotyczy 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auto"/>
                <w:sz w:val="18"/>
                <w:szCs w:val="18"/>
                <w:u w:val="none"/>
                <w:lang w:val="pl-PL" w:eastAsia="pl-PL" w:bidi="ar-SA"/>
              </w:rPr>
              <w:t xml:space="preserve">nieruchomości przy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auto"/>
                <w:sz w:val="18"/>
                <w:szCs w:val="18"/>
                <w:u w:val="none"/>
                <w:lang w:val="pl-PL" w:eastAsia="pl-PL" w:bidi="ar-SA"/>
              </w:rPr>
              <w:t>ul. Gdańskiej 9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/>
          <w:b/>
          <w:bCs/>
          <w:color w:val="auto"/>
          <w:sz w:val="18"/>
          <w:szCs w:val="18"/>
          <w:lang w:val="pl-PL" w:eastAsia="zh-CN" w:bidi="ar-SA"/>
        </w:rPr>
        <w:t>w cenie ryczałtowej brutto (z podatkiem VAT)</w:t>
      </w: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:  …………………………………………………………………………………….……………………………….……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/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>
          <w:rFonts w:ascii="Tahoma" w:hAnsi="Tahoma"/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Tahoma" w:hAnsi="Tahoma"/>
          <w:sz w:val="18"/>
          <w:szCs w:val="18"/>
        </w:rPr>
      </w:pPr>
      <w:r>
        <w:rPr>
          <w:rFonts w:cs="Tahoma" w:ascii="Tahoma" w:hAnsi="Tahoma"/>
          <w:b w:val="false"/>
          <w:bCs w:val="false"/>
          <w:color w:val="auto"/>
          <w:sz w:val="18"/>
          <w:szCs w:val="18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    …………………………………………………………..</w:t>
      </w:r>
      <w:r>
        <w:rPr>
          <w:rFonts w:cs="Tahoma" w:ascii="Tahoma" w:hAnsi="Tahoma"/>
          <w:b/>
          <w:bCs/>
          <w:color w:val="auto"/>
          <w:sz w:val="18"/>
          <w:szCs w:val="18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Tahoma" w:hAnsi="Tahoma" w:cs="Tahoma"/>
          <w:b/>
          <w:b/>
          <w:bCs/>
          <w:color w:val="auto"/>
          <w:sz w:val="18"/>
          <w:szCs w:val="18"/>
          <w:lang w:val="pl-PL" w:eastAsia="zh-CN" w:bidi="ar-SA"/>
        </w:rPr>
      </w:pPr>
      <w:r>
        <w:rPr>
          <w:rFonts w:cs="Tahoma"/>
          <w:b/>
          <w:bCs/>
          <w:color w:val="auto"/>
          <w:sz w:val="18"/>
          <w:szCs w:val="18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Tahoma" w:hAnsi="Tahoma"/>
                <w:b w:val="false"/>
                <w:bCs w:val="false"/>
                <w:color w:val="auto"/>
                <w:sz w:val="18"/>
                <w:szCs w:val="18"/>
                <w:lang w:val="pl-PL" w:eastAsia="zh-CN" w:bidi="ar-SA"/>
              </w:rPr>
              <w:t>zadanie nr 2 –</w:t>
            </w:r>
            <w:r>
              <w:rPr>
                <w:rFonts w:cs="Tahoma" w:ascii="Tahoma" w:hAnsi="Tahoma"/>
                <w:b/>
                <w:bCs/>
                <w:color w:val="auto"/>
                <w:sz w:val="18"/>
                <w:szCs w:val="18"/>
                <w:lang w:val="pl-PL" w:eastAsia="zh-CN" w:bidi="ar-SA"/>
              </w:rPr>
              <w:t xml:space="preserve"> 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dotyczy nieruchomości 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przy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ul. Hetmańskiej 22 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/>
          <w:b/>
          <w:bCs/>
          <w:color w:val="auto"/>
          <w:sz w:val="18"/>
          <w:szCs w:val="18"/>
          <w:lang w:val="pl-PL" w:eastAsia="zh-CN" w:bidi="ar-SA"/>
        </w:rPr>
        <w:t>w cenie ryczałtowej brutto (z podatkiem VAT)</w:t>
      </w: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:  ………………………………………..………………………………………………………………………….………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/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>
          <w:rFonts w:ascii="Tahoma" w:hAnsi="Tahoma"/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Style w:val="Mocnewyrnione"/>
          <w:rFonts w:cs="Tahoma" w:ascii="Tahoma" w:hAnsi="Tahoma"/>
          <w:b w:val="false"/>
          <w:bCs w:val="false"/>
          <w:color w:val="auto"/>
          <w:sz w:val="18"/>
          <w:szCs w:val="18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    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Tahoma" w:hAnsi="Tahoma"/>
          <w:sz w:val="18"/>
          <w:szCs w:val="18"/>
        </w:rPr>
      </w:pPr>
      <w:r>
        <w:rPr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ahoma" w:ascii="Tahoma" w:hAnsi="Tahoma"/>
                <w:b/>
                <w:bCs/>
                <w:color w:val="auto"/>
                <w:sz w:val="18"/>
                <w:szCs w:val="18"/>
                <w:lang w:val="pl-PL" w:eastAsia="zh-CN" w:bidi="ar-SA"/>
              </w:rPr>
              <w:t>zadanie nr 3</w:t>
            </w:r>
            <w:r>
              <w:rPr>
                <w:rFonts w:cs="Tahoma" w:ascii="Tahoma" w:hAnsi="Tahoma"/>
                <w:b w:val="false"/>
                <w:bCs w:val="false"/>
                <w:color w:val="auto"/>
                <w:sz w:val="18"/>
                <w:szCs w:val="18"/>
                <w:lang w:val="pl-PL" w:eastAsia="zh-CN" w:bidi="ar-SA"/>
              </w:rPr>
              <w:t xml:space="preserve"> – dotyczy </w:t>
            </w:r>
            <w:r>
              <w:rPr>
                <w:rFonts w:cs="Tahoma" w:ascii="Tahoma" w:hAnsi="Tahoma"/>
                <w:b w:val="false"/>
                <w:bCs w:val="false"/>
                <w:color w:val="auto"/>
                <w:sz w:val="18"/>
                <w:szCs w:val="18"/>
                <w:lang w:val="pl-PL" w:eastAsia="zh-CN" w:bidi="ar-SA"/>
              </w:rPr>
              <w:t xml:space="preserve">nieruchomości przy ul.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 Chodkiewicza 84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/>
          <w:b/>
          <w:bCs/>
          <w:color w:val="auto"/>
          <w:sz w:val="18"/>
          <w:szCs w:val="18"/>
          <w:lang w:val="pl-PL" w:eastAsia="zh-CN" w:bidi="ar-SA"/>
        </w:rPr>
        <w:t>w cenie ryczałtowej brutto (z podatkiem VAT)</w:t>
      </w: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:  …………………………………………………………………………………….………………………………….…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>
          <w:rFonts w:ascii="Tahoma" w:hAnsi="Tahoma"/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>
          <w:rFonts w:ascii="Tahoma" w:hAnsi="Tahoma"/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..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Tahoma" w:hAnsi="Tahoma" w:cs="Tahoma"/>
          <w:b w:val="false"/>
          <w:b w:val="false"/>
          <w:bCs w:val="false"/>
          <w:color w:val="auto"/>
          <w:sz w:val="18"/>
          <w:szCs w:val="18"/>
          <w:u w:val="none"/>
          <w:lang w:val="pl-PL" w:eastAsia="zh-CN" w:bidi="ar-SA"/>
        </w:rPr>
      </w:pPr>
      <w:r>
        <w:rPr/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Style w:val="Mocnewyrnione"/>
          <w:rFonts w:cs="Tahoma" w:ascii="Tahoma" w:hAnsi="Tahoma"/>
          <w:b w:val="false"/>
          <w:bCs w:val="false"/>
          <w:color w:val="auto"/>
          <w:sz w:val="18"/>
          <w:szCs w:val="18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    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Tahoma" w:hAnsi="Tahoma" w:cs="Tahoma"/>
          <w:b/>
          <w:b/>
          <w:bCs/>
          <w:color w:val="auto"/>
          <w:sz w:val="18"/>
          <w:szCs w:val="18"/>
          <w:u w:val="none"/>
          <w:lang w:val="pl-PL" w:eastAsia="zh-CN" w:bidi="ar-SA"/>
        </w:rPr>
      </w:pPr>
      <w:r>
        <w:rPr/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ahoma" w:ascii="Tahoma" w:hAnsi="Tahoma"/>
                <w:b/>
                <w:bCs/>
                <w:color w:val="auto"/>
                <w:sz w:val="18"/>
                <w:szCs w:val="18"/>
                <w:lang w:val="pl-PL" w:eastAsia="zh-CN" w:bidi="ar-SA"/>
              </w:rPr>
              <w:t xml:space="preserve">zadanie nr 4 </w:t>
            </w:r>
            <w:r>
              <w:rPr>
                <w:rFonts w:cs="Tahoma" w:ascii="Tahoma" w:hAnsi="Tahoma"/>
                <w:b w:val="false"/>
                <w:bCs w:val="false"/>
                <w:color w:val="auto"/>
                <w:sz w:val="18"/>
                <w:szCs w:val="18"/>
                <w:lang w:val="pl-PL" w:eastAsia="zh-CN" w:bidi="ar-SA"/>
              </w:rPr>
              <w:t xml:space="preserve">– dotyczy 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2"/>
                <w:sz w:val="18"/>
                <w:szCs w:val="18"/>
                <w:u w:val="none"/>
                <w:lang w:val="pl-PL" w:eastAsia="pl-PL" w:bidi="ar-SA"/>
              </w:rPr>
              <w:t xml:space="preserve">nieruchomości 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przy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ul. Kapeluszników 3 </w:t>
            </w:r>
            <w:r>
              <w:rPr>
                <w:rFonts w:cs="Tahoma" w:ascii="Tahoma" w:hAnsi="Tahoma"/>
                <w:b/>
                <w:bCs/>
                <w:color w:val="auto"/>
                <w:sz w:val="18"/>
                <w:szCs w:val="18"/>
                <w:lang w:val="pl-PL" w:eastAsia="zh-CN" w:bidi="ar-SA"/>
              </w:rPr>
              <w:t xml:space="preserve"> 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/>
          <w:b/>
          <w:bCs/>
          <w:color w:val="auto"/>
          <w:sz w:val="18"/>
          <w:szCs w:val="18"/>
          <w:lang w:val="pl-PL" w:eastAsia="zh-CN" w:bidi="ar-SA"/>
        </w:rPr>
        <w:t>w cenie ryczałtowej brutto (z podatkiem VAT)</w:t>
      </w: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:  …………………………………………..……………………………………………………………………….………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/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/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Style w:val="Mocnewyrnione"/>
          <w:rFonts w:cs="Tahoma" w:ascii="Tahoma" w:hAnsi="Tahoma"/>
          <w:b w:val="false"/>
          <w:bCs w:val="false"/>
          <w:color w:val="auto"/>
          <w:sz w:val="18"/>
          <w:szCs w:val="18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    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>
          <w:rStyle w:val="Mocnewyrnione"/>
          <w:rFonts w:ascii="Tahoma" w:hAnsi="Tahoma"/>
          <w:sz w:val="18"/>
          <w:szCs w:val="18"/>
        </w:rPr>
      </w:pPr>
      <w:r>
        <w:rPr>
          <w:sz w:val="18"/>
          <w:szCs w:val="1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76" w:before="57" w:after="0"/>
              <w:ind w:left="0" w:right="0" w:hanging="0"/>
              <w:jc w:val="left"/>
              <w:rPr/>
            </w:pPr>
            <w:r>
              <w:rPr>
                <w:rFonts w:cs="Tahoma" w:ascii="Tahoma" w:hAnsi="Tahoma"/>
                <w:b/>
                <w:bCs/>
                <w:color w:val="auto"/>
                <w:sz w:val="18"/>
                <w:szCs w:val="18"/>
                <w:lang w:val="pl-PL" w:eastAsia="zh-CN" w:bidi="ar-SA"/>
              </w:rPr>
              <w:t xml:space="preserve">zadanie nr 5 </w:t>
            </w:r>
            <w:r>
              <w:rPr>
                <w:rFonts w:cs="Tahoma" w:ascii="Tahoma" w:hAnsi="Tahoma"/>
                <w:b w:val="false"/>
                <w:bCs w:val="false"/>
                <w:color w:val="auto"/>
                <w:sz w:val="18"/>
                <w:szCs w:val="18"/>
                <w:lang w:val="pl-PL" w:eastAsia="zh-CN" w:bidi="ar-SA"/>
              </w:rPr>
              <w:t>– dotyczy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 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kern w:val="2"/>
                <w:sz w:val="18"/>
                <w:szCs w:val="18"/>
                <w:u w:val="none"/>
                <w:lang w:val="pl-PL" w:eastAsia="pl-PL" w:bidi="ar-SA"/>
              </w:rPr>
              <w:t>nieruchomości</w:t>
            </w:r>
            <w:r>
              <w:rPr>
                <w:rStyle w:val="Domylnaczcionkaakapitu"/>
                <w:rFonts w:eastAsia="Arial Black" w:cs="Tahoma" w:ascii="Tahoma" w:hAnsi="Tahoma"/>
                <w:b w:val="false"/>
                <w:bCs w:val="false"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 xml:space="preserve"> przy </w:t>
            </w:r>
            <w:r>
              <w:rPr>
                <w:rStyle w:val="Domylnaczcionkaakapitu"/>
                <w:rFonts w:eastAsia="Arial Black" w:cs="Tahoma" w:ascii="Tahoma" w:hAnsi="Tahoma"/>
                <w:b/>
                <w:bCs/>
                <w:i w:val="false"/>
                <w:iCs/>
                <w:strike w:val="false"/>
                <w:dstrike w:val="false"/>
                <w:color w:val="000000"/>
                <w:sz w:val="18"/>
                <w:szCs w:val="18"/>
                <w:u w:val="none"/>
                <w:lang w:val="pl-PL" w:eastAsia="pl-PL" w:bidi="ar-SA"/>
              </w:rPr>
              <w:t>ul. Łowickiej 54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113" w:after="0"/>
        <w:ind w:left="0" w:right="0" w:hanging="0"/>
        <w:jc w:val="left"/>
        <w:rPr>
          <w:rFonts w:ascii="Calibri" w:hAnsi="Calibri" w:cs="Tahoma"/>
          <w:b w:val="false"/>
          <w:b w:val="false"/>
          <w:bCs w:val="false"/>
          <w:color w:val="auto"/>
          <w:sz w:val="20"/>
          <w:szCs w:val="20"/>
          <w:lang w:val="pl-PL" w:eastAsia="zh-CN" w:bidi="ar-SA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/>
          <w:b/>
          <w:bCs/>
          <w:color w:val="auto"/>
          <w:sz w:val="18"/>
          <w:szCs w:val="18"/>
          <w:lang w:val="pl-PL" w:eastAsia="zh-CN" w:bidi="ar-SA"/>
        </w:rPr>
        <w:t>w cenie ryczałtowej brutto (z podatkiem VAT)</w:t>
      </w: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:  ………………………………………..………………………………………………………………………….……… 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>
          <w:rFonts w:ascii="Tahoma" w:hAnsi="Tahoma"/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słownie brutto złotych: ……………………………………………………………………………………………...…………………………………………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76" w:before="57" w:after="0"/>
        <w:ind w:left="0" w:right="0" w:hanging="0"/>
        <w:jc w:val="left"/>
        <w:rPr>
          <w:rFonts w:ascii="Tahoma" w:hAnsi="Tahoma"/>
          <w:sz w:val="18"/>
          <w:szCs w:val="18"/>
        </w:rPr>
      </w:pPr>
      <w:r>
        <w:rPr>
          <w:rFonts w:cs="Tahoma"/>
          <w:b w:val="false"/>
          <w:bCs w:val="false"/>
          <w:color w:val="auto"/>
          <w:sz w:val="18"/>
          <w:szCs w:val="18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76" w:before="113" w:after="0"/>
        <w:ind w:left="0" w:right="0" w:hanging="0"/>
        <w:jc w:val="both"/>
        <w:rPr/>
      </w:pPr>
      <w:r>
        <w:rPr>
          <w:rStyle w:val="Mocnewyrnione"/>
          <w:rFonts w:cs="Tahoma" w:ascii="Tahoma" w:hAnsi="Tahoma"/>
          <w:b w:val="false"/>
          <w:bCs w:val="false"/>
          <w:color w:val="auto"/>
          <w:sz w:val="18"/>
          <w:szCs w:val="18"/>
          <w:u w:val="none"/>
          <w:lang w:val="pl-PL" w:eastAsia="zh-CN" w:bidi="ar-SA"/>
        </w:rPr>
        <w:t>2) Termin udzielonej  gwarancji i rękojmi na zrealizowany przedmiot zamówienia, w tym wykonane roboty budowlane, zastosowane materiały, wbudowane urządzenia, licząc od dnia bezusterkowego odbioru robót wynosi (należy wpisać liczbę miesięcy): …………………………………………………………..</w:t>
      </w:r>
      <w:r>
        <w:rPr>
          <w:rStyle w:val="Mocnewyrnione"/>
          <w:rFonts w:cs="Tahoma" w:ascii="Tahoma" w:hAnsi="Tahoma"/>
          <w:b/>
          <w:bCs/>
          <w:color w:val="auto"/>
          <w:sz w:val="18"/>
          <w:szCs w:val="18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Tahoma" w:hAnsi="Tahoma"/>
          <w:sz w:val="18"/>
          <w:szCs w:val="18"/>
        </w:rPr>
      </w:pPr>
      <w:r>
        <w:rPr>
          <w:sz w:val="18"/>
          <w:szCs w:val="18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Tahoma" w:hAnsi="Tahoma"/>
          <w:b/>
          <w:bCs/>
          <w:sz w:val="18"/>
          <w:szCs w:val="18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Tahoma" w:hAnsi="Tahoma"/>
          <w:b w:val="false"/>
          <w:bCs w:val="false"/>
          <w:sz w:val="18"/>
          <w:szCs w:val="18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Tahoma" w:hAnsi="Tahoma"/>
          <w:b w:val="false"/>
          <w:bCs w:val="false"/>
          <w:color w:val="auto"/>
          <w:sz w:val="18"/>
          <w:szCs w:val="18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/>
          <w:b w:val="false"/>
          <w:bCs w:val="false"/>
          <w:color w:val="auto"/>
          <w:sz w:val="18"/>
          <w:szCs w:val="18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/>
          <w:b w:val="false"/>
          <w:bCs w:val="false"/>
          <w:color w:val="auto"/>
          <w:sz w:val="18"/>
          <w:szCs w:val="18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/>
          <w:b w:val="false"/>
          <w:bCs w:val="false"/>
          <w:color w:val="auto"/>
          <w:sz w:val="18"/>
          <w:szCs w:val="18"/>
          <w:lang w:val="pl-PL" w:eastAsia="zh-CN" w:bidi="ar-SA"/>
        </w:rPr>
        <w:t xml:space="preserve">4) </w:t>
      </w:r>
      <w:r>
        <w:rPr>
          <w:rStyle w:val="Mocnewyrnione"/>
          <w:rFonts w:cs="Calibri"/>
          <w:b w:val="false"/>
          <w:bCs w:val="false"/>
          <w:sz w:val="18"/>
          <w:szCs w:val="18"/>
          <w:lang w:val="pl-PL"/>
        </w:rPr>
        <w:t>zamówienie wykonam w</w:t>
      </w:r>
      <w:r>
        <w:rPr>
          <w:rStyle w:val="Mocnewyrnione"/>
          <w:rFonts w:cs="Calibri"/>
          <w:b w:val="false"/>
          <w:bCs w:val="false"/>
          <w:sz w:val="18"/>
          <w:szCs w:val="18"/>
        </w:rPr>
        <w:t xml:space="preserve"> terminie </w:t>
      </w:r>
      <w:r>
        <w:rPr>
          <w:rStyle w:val="Mocnewyrnione"/>
          <w:rFonts w:cs="Calibri"/>
          <w:b w:val="false"/>
          <w:bCs w:val="false"/>
          <w:sz w:val="18"/>
          <w:szCs w:val="18"/>
          <w:lang w:val="pl-PL"/>
        </w:rPr>
        <w:t xml:space="preserve">zgodnie z SWZ, na </w:t>
      </w:r>
      <w:r>
        <w:rPr>
          <w:rStyle w:val="Mocnewyrnione"/>
          <w:rFonts w:cs="Calibri"/>
          <w:b w:val="false"/>
          <w:bCs w:val="false"/>
          <w:sz w:val="18"/>
          <w:szCs w:val="18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Tahoma" w:hAnsi="Tahoma"/>
          <w:sz w:val="18"/>
          <w:szCs w:val="18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Tahoma" w:hAnsi="Tahoma"/>
          <w:color w:val="auto"/>
          <w:sz w:val="18"/>
          <w:szCs w:val="18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sz w:val="18"/>
          <w:szCs w:val="18"/>
        </w:rPr>
        <w:t>7) w przypadku wyboru mojej oferty jako najkorzystniejszej zobowiązuję się do zawarcia umowy na warunkach, w miejscu i terminie określonym przez zamawiającego, dostarczenia wszystkich wymaganych dokumentów i oświadczeń oraz wniesienia w całości przed podpisaniem umowy wymaganego zabezpieczenia należytego wykonania umowy (*jeżeli dotyczy postępowania) zgodnie z SWZ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rFonts w:ascii="Calibri" w:hAnsi="Calibri" w:cs="Calibri"/>
          <w:b/>
          <w:b/>
          <w:bCs/>
          <w:i w:val="false"/>
          <w:i w:val="false"/>
          <w:iCs w:val="false"/>
          <w:sz w:val="20"/>
          <w:szCs w:val="20"/>
          <w:u w:val="single"/>
        </w:rPr>
      </w:pPr>
      <w:r>
        <w:rPr>
          <w:rFonts w:cs="Calibri" w:ascii="Tahoma" w:hAnsi="Tahoma"/>
          <w:b/>
          <w:bCs/>
          <w:i w:val="false"/>
          <w:iCs w:val="false"/>
          <w:sz w:val="18"/>
          <w:szCs w:val="18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Tahoma" w:hAnsi="Tahoma"/>
          <w:b w:val="false"/>
          <w:bCs w:val="false"/>
          <w:i w:val="false"/>
          <w:iCs w:val="false"/>
          <w:sz w:val="18"/>
          <w:szCs w:val="18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Tahoma" w:hAnsi="Tahoma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</w:t>
      </w:r>
      <w:r>
        <w:rPr>
          <w:rStyle w:val="Mocnewyrnione"/>
          <w:rFonts w:cs="Calibri" w:ascii="Tahoma" w:hAnsi="Tahoma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(wpisać TAK/NIE ):</w:t>
      </w:r>
      <w:r>
        <w:rPr>
          <w:rStyle w:val="Mocnewyrnione"/>
          <w:rFonts w:cs="Calibri" w:ascii="Tahoma" w:hAnsi="Tahoma"/>
          <w:b/>
          <w:bCs/>
          <w:i w:val="false"/>
          <w:iCs w:val="false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Tahoma" w:hAnsi="Tahoma"/>
          <w:b/>
          <w:bCs/>
          <w:i w:val="false"/>
          <w:iCs w:val="false"/>
          <w:color w:val="C9211E"/>
          <w:sz w:val="18"/>
          <w:szCs w:val="18"/>
          <w:u w:val="none"/>
          <w:lang w:val="pl-PL"/>
        </w:rPr>
        <w:t>………………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113" w:after="0"/>
        <w:ind w:left="0" w:right="0" w:hanging="0"/>
        <w:jc w:val="both"/>
        <w:rPr/>
      </w:pPr>
      <w:r>
        <w:rPr>
          <w:rFonts w:cs="Calibri" w:ascii="Tahoma" w:hAnsi="Tahoma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Tahoma" w:hAnsi="Tahoma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Tahoma" w:hAnsi="Tahoma"/>
          <w:i w:val="false"/>
          <w:iCs w:val="false"/>
          <w:sz w:val="18"/>
          <w:szCs w:val="18"/>
          <w:u w:val="none"/>
        </w:rPr>
        <w:t>wskazać, którego zadania będzie dotyczyć podwykonawstwo oraz opisać szczegółowo zakres prac jakie wykonawca zamierza powierzyć podwykonawcy, wskazać tego podwykonawcę,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Tahoma" w:hAnsi="Tahoma"/>
          <w:b w:val="false"/>
          <w:bCs w:val="false"/>
          <w:i w:val="false"/>
          <w:iCs w:val="false"/>
          <w:sz w:val="18"/>
          <w:szCs w:val="1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4. Oświadczam, że </w:t>
      </w:r>
      <w:r>
        <w:rPr>
          <w:rStyle w:val="Mocnewyrnione"/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5.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Fonts w:ascii="Tahoma" w:hAnsi="Tahoma"/>
          <w:sz w:val="18"/>
          <w:szCs w:val="18"/>
        </w:rPr>
      </w:pPr>
      <w:r>
        <w:rPr>
          <w:rFonts w:cs="Calibri" w:ascii="Tahoma" w:hAnsi="Tahoma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>
          <w:rStyle w:val="Domylnaczcionkaakapitu"/>
          <w:rFonts w:ascii="Tahoma" w:hAnsi="Tahoma" w:cs="Calibri"/>
          <w:b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>
          <w:rStyle w:val="Domylnaczcionkaakapitu"/>
          <w:rFonts w:cs="Calibri" w:ascii="Tahoma" w:hAnsi="Tahoma"/>
          <w:b/>
          <w:bCs/>
          <w:strike w:val="false"/>
          <w:dstrike w:val="false"/>
          <w:color w:val="000000"/>
          <w:sz w:val="18"/>
          <w:szCs w:val="18"/>
          <w:u w:val="single"/>
          <w:lang w:val="pl-PL"/>
        </w:rPr>
        <w:t>7. Oświadczam,  że jestem zarejestrowanym czynnym  płatnikiem podatku VAT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Tahoma" w:hAnsi="Tahoma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ab/>
        <w:tab/>
        <w:tab/>
        <w:tab/>
        <w:tab/>
        <w:tab/>
      </w: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</w:t>
      </w: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Mocnewyrnione"/>
          <w:rFonts w:ascii="Tahoma" w:hAnsi="Tahoma"/>
          <w:sz w:val="18"/>
          <w:szCs w:val="18"/>
          <w:u w:val="single"/>
        </w:rPr>
        <w:t xml:space="preserve">8. </w:t>
      </w:r>
      <w:r>
        <w:rPr>
          <w:rStyle w:val="Mocnewyrnione"/>
          <w:rFonts w:ascii="Tahoma" w:hAnsi="Tahoma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Tahoma" w:hAnsi="Tahoma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right="244" w:hanging="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[  ]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          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Fonts w:ascii="Tahoma" w:hAnsi="Tahoma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Tahoma" w:hAnsi="Tahoma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right="244" w:hanging="0"/>
        <w:jc w:val="both"/>
        <w:rPr/>
      </w:pPr>
      <w:r>
        <w:rPr>
          <w:rStyle w:val="Mocnewyrnione"/>
          <w:rFonts w:cs="Calibri" w:ascii="Tahoma" w:hAnsi="Tahoma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2202" w:leader="none"/>
        </w:tabs>
        <w:bidi w:val="0"/>
        <w:ind w:left="1776" w:right="244" w:hanging="0"/>
        <w:jc w:val="both"/>
        <w:rPr>
          <w:rFonts w:ascii="Tahoma" w:hAnsi="Tahoma"/>
          <w:color w:val="000000"/>
          <w:sz w:val="18"/>
          <w:szCs w:val="18"/>
          <w:lang w:val="pl-PL"/>
        </w:rPr>
      </w:pPr>
      <w:r>
        <w:rPr>
          <w:rFonts w:ascii="Tahoma" w:hAnsi="Tahoma"/>
          <w:color w:val="000000"/>
          <w:sz w:val="18"/>
          <w:szCs w:val="18"/>
          <w:lang w:val="pl-PL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Times New Roman" w:ascii="Tahoma" w:hAnsi="Tahoma"/>
          <w:sz w:val="18"/>
          <w:szCs w:val="18"/>
        </w:rPr>
        <w:t xml:space="preserve">9. Oświadczam, iż </w:t>
      </w:r>
      <w:r>
        <w:rPr>
          <w:rFonts w:cs="Times New Roman" w:ascii="Tahoma" w:hAnsi="Tahoma"/>
          <w:b/>
          <w:bCs/>
          <w:sz w:val="18"/>
          <w:szCs w:val="18"/>
        </w:rPr>
        <w:t>zastrzegam/nie zastrzegam</w:t>
      </w:r>
      <w:r>
        <w:rPr>
          <w:rFonts w:cs="Times New Roman" w:ascii="Tahoma" w:hAnsi="Tahoma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right="0" w:hanging="0"/>
        <w:jc w:val="both"/>
        <w:rPr/>
      </w:pPr>
      <w:r>
        <w:rPr>
          <w:rFonts w:cs="Calibri" w:ascii="Tahoma" w:hAnsi="Tahoma"/>
          <w:b w:val="false"/>
          <w:bCs w:val="false"/>
          <w:i w:val="false"/>
          <w:iCs w:val="false"/>
          <w:sz w:val="18"/>
          <w:szCs w:val="18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Tahoma" w:hAnsi="Tahoma"/>
          <w:b w:val="false"/>
          <w:bCs w:val="false"/>
          <w:i w:val="false"/>
          <w:iCs w:val="false"/>
          <w:sz w:val="18"/>
          <w:szCs w:val="18"/>
          <w:u w:val="none"/>
        </w:rPr>
        <w:t>...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Tahoma" w:hAnsi="Tahoma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10.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.……………………………………………………………………………………………………………………………………………………</w:t>
      </w:r>
    </w:p>
    <w:p>
      <w:pPr>
        <w:pStyle w:val="Tretekstu"/>
        <w:rPr/>
      </w:pP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</w:t>
      </w:r>
      <w:r>
        <w:rPr>
          <w:rStyle w:val="Domylnaczcionkaakapitu"/>
          <w:lang w:val="pl-PL"/>
        </w:rPr>
        <w:t xml:space="preserve">  </w:t>
      </w: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zawarcia umowy w sprawnie niniejszego zamówienia (U</w:t>
      </w:r>
      <w:r>
        <w:rPr>
          <w:rStyle w:val="Domylnaczcionkaakapitu"/>
          <w:rFonts w:cs="Calibri" w:ascii="Tahoma" w:hAnsi="Tahoma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10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Tahoma" w:hAnsi="Tahoma"/>
          <w:b/>
          <w:b/>
          <w:bCs/>
          <w:color w:val="auto"/>
          <w:sz w:val="18"/>
          <w:szCs w:val="18"/>
          <w:u w:val="none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0" w:after="0"/>
        <w:jc w:val="both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Tahoma" w:hAnsi="Tahoma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Tahoma" w:hAnsi="Tahoma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Fonts w:ascii="Tahoma" w:hAnsi="Tahoma"/>
          <w:b/>
          <w:b/>
          <w:bCs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sz w:val="20"/>
          <w:szCs w:val="20"/>
        </w:rPr>
        <w:t>Administracja Domów Miejskich „ADM” Sp. z o.o.</w:t>
      </w:r>
    </w:p>
    <w:p>
      <w:pPr>
        <w:pStyle w:val="Normal"/>
        <w:bidi w:val="0"/>
        <w:jc w:val="right"/>
        <w:rPr/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85-011 Bydgoszcz, ul. Śniadeckich 1  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13/PN/2021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283"/>
        <w:ind w:left="0" w:right="0" w:hanging="0"/>
        <w:jc w:val="center"/>
        <w:rPr/>
      </w:pPr>
      <w:bookmarkStart w:id="1" w:name="__DdeLink__28114_2869395872"/>
      <w:bookmarkStart w:id="2" w:name="__DdeLink__20710_4261545750"/>
      <w:r>
        <w:rPr>
          <w:rStyle w:val="Domylnaczcionkaakapitu"/>
          <w:rFonts w:eastAsia="Tahoma" w:cs="Tahoma" w:ascii="Tahoma" w:hAnsi="Tahoma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bookmarkEnd w:id="1"/>
      <w:bookmarkEnd w:id="2"/>
      <w:r>
        <w:rPr>
          <w:rStyle w:val="Domylnaczcionkaakapitu"/>
          <w:rFonts w:eastAsia="Arial Black" w:cs="Tahoma" w:ascii="Tahoma" w:hAnsi="Tahoma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r>
        <w:rPr>
          <w:rStyle w:val="Domylnaczcionkaakapitu"/>
          <w:rFonts w:eastAsia="Arial Black" w:cs="Tahoma" w:ascii="Tahoma" w:hAnsi="Tahoma"/>
          <w:b/>
          <w:bCs/>
          <w:i w:val="false"/>
          <w:iCs w:val="false"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Roboty rozbiórkowe budynków zarządzanych przez Administrację  Domów Miejskich              „ADM” Sp. z o.o. w Bydgoszczy</w:t>
      </w:r>
    </w:p>
    <w:p>
      <w:pPr>
        <w:pStyle w:val="Normal"/>
        <w:bidi w:val="0"/>
        <w:spacing w:lineRule="auto" w:line="276"/>
        <w:jc w:val="both"/>
        <w:rPr>
          <w:rFonts w:ascii="Tahoma" w:hAnsi="Tahoma"/>
          <w:b w:val="false"/>
          <w:b w:val="false"/>
          <w:bCs w:val="false"/>
          <w:sz w:val="21"/>
          <w:szCs w:val="21"/>
          <w:u w:val="none"/>
        </w:rPr>
      </w:pPr>
      <w:r>
        <w:rPr>
          <w:rFonts w:ascii="Tahoma" w:hAnsi="Tahoma"/>
          <w:b w:val="false"/>
          <w:bCs w:val="false"/>
          <w:sz w:val="21"/>
          <w:szCs w:val="21"/>
          <w:u w:val="none"/>
        </w:rPr>
      </w:r>
      <w:bookmarkStart w:id="3" w:name="__DdeLink__9363_14760138101"/>
      <w:bookmarkStart w:id="4" w:name="__DdeLink__9363_14760138101"/>
      <w:bookmarkEnd w:id="4"/>
    </w:p>
    <w:p>
      <w:pPr>
        <w:pStyle w:val="Normal"/>
        <w:bidi w:val="0"/>
        <w:spacing w:lineRule="auto" w:line="240"/>
        <w:jc w:val="both"/>
        <w:rPr>
          <w:color w:val="auto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1. Oświadczam, że </w:t>
      </w:r>
      <w:r>
        <w:rPr>
          <w:rFonts w:ascii="Calibri" w:hAnsi="Calibri"/>
          <w:b/>
          <w:bCs/>
          <w:color w:val="auto"/>
          <w:sz w:val="19"/>
          <w:szCs w:val="19"/>
          <w:u w:val="none"/>
        </w:rPr>
        <w:t>spełniam warunki udziału</w:t>
      </w: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 w postępowaniu określone przez Zamawiającego w SWZ.</w:t>
      </w:r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  <w:t xml:space="preserve">2. Oświadczam, że </w:t>
      </w:r>
      <w:r>
        <w:rPr>
          <w:rFonts w:ascii="Calibri" w:hAnsi="Calibri"/>
          <w:b/>
          <w:bCs/>
          <w:sz w:val="19"/>
          <w:szCs w:val="19"/>
          <w:u w:val="none"/>
        </w:rPr>
        <w:t xml:space="preserve">nie podlegam wykluczeniu </w:t>
      </w:r>
      <w:r>
        <w:rPr>
          <w:rFonts w:ascii="Calibri" w:hAnsi="Calibri"/>
          <w:b w:val="false"/>
          <w:bCs w:val="false"/>
          <w:sz w:val="19"/>
          <w:szCs w:val="19"/>
          <w:u w:val="none"/>
        </w:rPr>
        <w:t>z postępowania na podstawie art.108 ust.1 ustawy PZP</w:t>
      </w:r>
    </w:p>
    <w:p>
      <w:pPr>
        <w:pStyle w:val="Normal"/>
        <w:bidi w:val="0"/>
        <w:spacing w:lineRule="auto" w:line="24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3. Oświadczam, że </w:t>
      </w:r>
      <w:r>
        <w:rPr>
          <w:rFonts w:ascii="Calibri" w:hAnsi="Calibri"/>
          <w:b/>
          <w:bCs/>
          <w:color w:val="auto"/>
          <w:sz w:val="19"/>
          <w:szCs w:val="19"/>
          <w:u w:val="none"/>
        </w:rPr>
        <w:t>nie podlegam wykluczeniu</w:t>
      </w: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 xml:space="preserve"> z postępowania na podstawie art.109 ust.1 pkt 4 ustawy PZP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8"/>
          <w:szCs w:val="18"/>
          <w:u w:val="single"/>
        </w:rPr>
      </w:pPr>
      <w:r>
        <w:rPr/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single"/>
        </w:rPr>
        <w:t>UWAGA:  wypełnić poniżej dodatkowo jeżeli dotyczy Wykonawcy :</w:t>
      </w:r>
    </w:p>
    <w:p>
      <w:pPr>
        <w:pStyle w:val="Normal"/>
        <w:bidi w:val="0"/>
        <w:spacing w:before="113" w:after="0"/>
        <w:jc w:val="both"/>
        <w:rPr>
          <w:sz w:val="18"/>
          <w:szCs w:val="18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* Oświadczam, że zachodzą w stosunku do mnie podstawy wykluczenia z postępowania na podstawie art. ………… ustawy PZP (należy podać mającą zastosowanie podstawę wykluczenia spośród wymienionych w art.108 ust.1 lub art.109 ust.1 pkt 4 ustawy PZP). 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4</w:t>
      </w:r>
      <w:r>
        <w:rPr>
          <w:rFonts w:cs="Calibri" w:ascii="Calibri" w:hAnsi="Calibri"/>
          <w:b/>
          <w:bCs/>
          <w:color w:val="auto"/>
          <w:sz w:val="20"/>
          <w:szCs w:val="20"/>
          <w:u w:val="none"/>
        </w:rPr>
        <w:t>. Oświadczenie</w:t>
      </w:r>
      <w:r>
        <w:rPr>
          <w:rFonts w:eastAsia="Times New Roman" w:cs="Calibri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zakresie aktualności i zgodności z prawdą podanych informacji: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  <w:t>Oświadczam, że wszystkie informacje zawarte w powyższych oświadczeniach są aktualne i zgodne z prawdą oraz zostały przedstawione z pełną świadomością konsekwencji wprowadzenia zamawiającego w błąd przy przedstawianiu  informacji.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bidi w:val="0"/>
        <w:spacing w:before="0" w:after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</w:r>
    </w:p>
    <w:p>
      <w:pPr>
        <w:pStyle w:val="Normal"/>
        <w:bidi w:val="0"/>
        <w:spacing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117</TotalTime>
  <Application>LibreOffice/6.3.6.2$Windows_X86_64 LibreOffice_project/2196df99b074d8a661f4036fca8fa0cbfa33a497</Application>
  <Pages>4</Pages>
  <Words>1235</Words>
  <Characters>12520</Characters>
  <CharactersWithSpaces>13881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2021-04-21T12:10:02Z</cp:lastPrinted>
  <dcterms:modified xsi:type="dcterms:W3CDTF">2021-04-22T13:36:36Z</dcterms:modified>
  <cp:revision>82</cp:revision>
  <dc:subject/>
  <dc:title/>
</cp:coreProperties>
</file>