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9D466" w14:textId="6D01D93B" w:rsidR="00D55E5E" w:rsidRPr="00B33DD1" w:rsidRDefault="00D55E5E" w:rsidP="00B33DD1">
      <w:pPr>
        <w:spacing w:after="0" w:line="276" w:lineRule="auto"/>
        <w:jc w:val="right"/>
        <w:rPr>
          <w:rFonts w:ascii="Arial Narrow" w:hAnsi="Arial Narrow" w:cs="DejaVuSans"/>
        </w:rPr>
      </w:pPr>
      <w:r w:rsidRPr="00B33DD1">
        <w:rPr>
          <w:rFonts w:ascii="Arial Narrow" w:hAnsi="Arial Narrow" w:cs="DejaVuSans"/>
        </w:rPr>
        <w:t>Zielona Góra, dnia 2</w:t>
      </w:r>
      <w:r w:rsidRPr="00B33DD1">
        <w:rPr>
          <w:rFonts w:ascii="Arial Narrow" w:hAnsi="Arial Narrow" w:cs="DejaVuSans"/>
        </w:rPr>
        <w:t>6</w:t>
      </w:r>
      <w:r w:rsidRPr="00B33DD1">
        <w:rPr>
          <w:rFonts w:ascii="Arial Narrow" w:hAnsi="Arial Narrow" w:cs="DejaVuSans"/>
        </w:rPr>
        <w:t xml:space="preserve"> czerwca 2022r. </w:t>
      </w:r>
    </w:p>
    <w:p w14:paraId="654622D8" w14:textId="77777777" w:rsidR="00D55E5E" w:rsidRPr="00B33DD1" w:rsidRDefault="00D55E5E" w:rsidP="00B33DD1">
      <w:pPr>
        <w:spacing w:after="0" w:line="276" w:lineRule="auto"/>
        <w:contextualSpacing/>
        <w:jc w:val="both"/>
        <w:rPr>
          <w:rFonts w:ascii="Arial Narrow" w:hAnsi="Arial Narrow"/>
          <w:b/>
          <w:bCs/>
        </w:rPr>
      </w:pPr>
      <w:r w:rsidRPr="00B33DD1">
        <w:rPr>
          <w:rFonts w:ascii="Arial Narrow" w:eastAsia="Times New Roman" w:hAnsi="Arial Narrow" w:cs="Times New Roman"/>
          <w:lang w:eastAsia="pl-PL"/>
        </w:rPr>
        <w:t>ZL.01.001.04.2023-AD</w:t>
      </w:r>
    </w:p>
    <w:p w14:paraId="13C9C100" w14:textId="3DFDCB9B" w:rsidR="007042BC" w:rsidRPr="00B33DD1" w:rsidRDefault="007042BC" w:rsidP="00B33DD1">
      <w:pPr>
        <w:spacing w:after="0" w:line="276" w:lineRule="auto"/>
        <w:contextualSpacing/>
        <w:jc w:val="both"/>
        <w:rPr>
          <w:rFonts w:ascii="Arial Narrow" w:hAnsi="Arial Narrow"/>
          <w:b/>
          <w:bCs/>
        </w:rPr>
      </w:pPr>
    </w:p>
    <w:p w14:paraId="4C78D266" w14:textId="77777777" w:rsidR="007042BC" w:rsidRPr="00B33DD1" w:rsidRDefault="007042BC" w:rsidP="00B33DD1">
      <w:pPr>
        <w:spacing w:after="0" w:line="276" w:lineRule="auto"/>
        <w:contextualSpacing/>
        <w:jc w:val="both"/>
        <w:rPr>
          <w:rFonts w:ascii="Arial Narrow" w:hAnsi="Arial Narrow"/>
          <w:b/>
          <w:bCs/>
        </w:rPr>
      </w:pPr>
    </w:p>
    <w:p w14:paraId="093D3E95" w14:textId="3549618E" w:rsidR="00DB7937" w:rsidRPr="00B33DD1" w:rsidRDefault="00CF5AC2" w:rsidP="00B33DD1">
      <w:pPr>
        <w:pStyle w:val="Tekstpodstawowy3"/>
        <w:tabs>
          <w:tab w:val="center" w:pos="284"/>
        </w:tabs>
        <w:spacing w:after="0" w:line="276" w:lineRule="auto"/>
        <w:jc w:val="both"/>
        <w:rPr>
          <w:rFonts w:ascii="Arial Narrow" w:hAnsi="Arial Narrow" w:cs="ArialMT"/>
          <w:b/>
          <w:bCs/>
          <w:sz w:val="22"/>
          <w:szCs w:val="22"/>
        </w:rPr>
      </w:pPr>
      <w:r w:rsidRPr="00B33DD1">
        <w:rPr>
          <w:rFonts w:ascii="Arial Narrow" w:hAnsi="Arial Narrow" w:cs="ArialMT"/>
          <w:b/>
          <w:bCs/>
          <w:sz w:val="22"/>
          <w:szCs w:val="22"/>
        </w:rPr>
        <w:tab/>
      </w:r>
      <w:r w:rsidRPr="00B33DD1">
        <w:rPr>
          <w:rFonts w:ascii="Arial Narrow" w:hAnsi="Arial Narrow" w:cs="ArialMT"/>
          <w:b/>
          <w:bCs/>
          <w:sz w:val="22"/>
          <w:szCs w:val="22"/>
        </w:rPr>
        <w:tab/>
      </w:r>
      <w:r w:rsidRPr="00B33DD1">
        <w:rPr>
          <w:rFonts w:ascii="Arial Narrow" w:hAnsi="Arial Narrow" w:cs="ArialMT"/>
          <w:b/>
          <w:bCs/>
          <w:sz w:val="22"/>
          <w:szCs w:val="22"/>
        </w:rPr>
        <w:tab/>
      </w:r>
      <w:r w:rsidRPr="00B33DD1">
        <w:rPr>
          <w:rFonts w:ascii="Arial Narrow" w:hAnsi="Arial Narrow" w:cs="ArialMT"/>
          <w:b/>
          <w:bCs/>
          <w:sz w:val="22"/>
          <w:szCs w:val="22"/>
        </w:rPr>
        <w:tab/>
      </w:r>
      <w:r w:rsidRPr="00B33DD1">
        <w:rPr>
          <w:rFonts w:ascii="Arial Narrow" w:hAnsi="Arial Narrow" w:cs="ArialMT"/>
          <w:b/>
          <w:bCs/>
          <w:sz w:val="22"/>
          <w:szCs w:val="22"/>
        </w:rPr>
        <w:tab/>
      </w:r>
      <w:r w:rsidRPr="00B33DD1">
        <w:rPr>
          <w:rFonts w:ascii="Arial Narrow" w:hAnsi="Arial Narrow" w:cs="ArialMT"/>
          <w:b/>
          <w:bCs/>
          <w:sz w:val="22"/>
          <w:szCs w:val="22"/>
        </w:rPr>
        <w:tab/>
      </w:r>
      <w:r w:rsidRPr="00B33DD1">
        <w:rPr>
          <w:rFonts w:ascii="Arial Narrow" w:hAnsi="Arial Narrow" w:cs="ArialMT"/>
          <w:b/>
          <w:bCs/>
          <w:sz w:val="22"/>
          <w:szCs w:val="22"/>
        </w:rPr>
        <w:tab/>
      </w:r>
      <w:r w:rsidRPr="00B33DD1">
        <w:rPr>
          <w:rFonts w:ascii="Arial Narrow" w:hAnsi="Arial Narrow" w:cs="ArialMT"/>
          <w:b/>
          <w:bCs/>
          <w:sz w:val="22"/>
          <w:szCs w:val="22"/>
        </w:rPr>
        <w:tab/>
      </w:r>
      <w:r w:rsidR="00D55E5E" w:rsidRPr="00B33DD1">
        <w:rPr>
          <w:rFonts w:ascii="Arial Narrow" w:hAnsi="Arial Narrow" w:cs="ArialMT"/>
          <w:b/>
          <w:bCs/>
          <w:sz w:val="22"/>
          <w:szCs w:val="22"/>
        </w:rPr>
        <w:t xml:space="preserve">Wykonawcy </w:t>
      </w:r>
    </w:p>
    <w:p w14:paraId="6A444606" w14:textId="0ABCBC7A" w:rsidR="00D55E5E" w:rsidRPr="00B33DD1" w:rsidRDefault="00D55E5E" w:rsidP="00B33DD1">
      <w:pPr>
        <w:pStyle w:val="Tekstpodstawowy3"/>
        <w:tabs>
          <w:tab w:val="center" w:pos="284"/>
        </w:tabs>
        <w:spacing w:after="0" w:line="276" w:lineRule="auto"/>
        <w:jc w:val="both"/>
        <w:rPr>
          <w:rFonts w:ascii="Arial Narrow" w:hAnsi="Arial Narrow" w:cs="ArialMT"/>
          <w:b/>
          <w:bCs/>
          <w:sz w:val="22"/>
          <w:szCs w:val="22"/>
        </w:rPr>
      </w:pPr>
      <w:r w:rsidRPr="00B33DD1">
        <w:rPr>
          <w:rFonts w:ascii="Arial Narrow" w:hAnsi="Arial Narrow" w:cs="ArialMT"/>
          <w:b/>
          <w:bCs/>
          <w:sz w:val="22"/>
          <w:szCs w:val="22"/>
        </w:rPr>
        <w:tab/>
      </w:r>
      <w:r w:rsidRPr="00B33DD1">
        <w:rPr>
          <w:rFonts w:ascii="Arial Narrow" w:hAnsi="Arial Narrow" w:cs="ArialMT"/>
          <w:b/>
          <w:bCs/>
          <w:sz w:val="22"/>
          <w:szCs w:val="22"/>
        </w:rPr>
        <w:tab/>
      </w:r>
      <w:r w:rsidRPr="00B33DD1">
        <w:rPr>
          <w:rFonts w:ascii="Arial Narrow" w:hAnsi="Arial Narrow" w:cs="ArialMT"/>
          <w:b/>
          <w:bCs/>
          <w:sz w:val="22"/>
          <w:szCs w:val="22"/>
        </w:rPr>
        <w:tab/>
      </w:r>
      <w:r w:rsidRPr="00B33DD1">
        <w:rPr>
          <w:rFonts w:ascii="Arial Narrow" w:hAnsi="Arial Narrow" w:cs="ArialMT"/>
          <w:b/>
          <w:bCs/>
          <w:sz w:val="22"/>
          <w:szCs w:val="22"/>
        </w:rPr>
        <w:tab/>
      </w:r>
      <w:r w:rsidRPr="00B33DD1">
        <w:rPr>
          <w:rFonts w:ascii="Arial Narrow" w:hAnsi="Arial Narrow" w:cs="ArialMT"/>
          <w:b/>
          <w:bCs/>
          <w:sz w:val="22"/>
          <w:szCs w:val="22"/>
        </w:rPr>
        <w:tab/>
      </w:r>
      <w:r w:rsidRPr="00B33DD1">
        <w:rPr>
          <w:rFonts w:ascii="Arial Narrow" w:hAnsi="Arial Narrow" w:cs="ArialMT"/>
          <w:b/>
          <w:bCs/>
          <w:sz w:val="22"/>
          <w:szCs w:val="22"/>
        </w:rPr>
        <w:tab/>
      </w:r>
      <w:r w:rsidRPr="00B33DD1">
        <w:rPr>
          <w:rFonts w:ascii="Arial Narrow" w:hAnsi="Arial Narrow" w:cs="ArialMT"/>
          <w:b/>
          <w:bCs/>
          <w:sz w:val="22"/>
          <w:szCs w:val="22"/>
        </w:rPr>
        <w:tab/>
      </w:r>
      <w:r w:rsidRPr="00B33DD1">
        <w:rPr>
          <w:rFonts w:ascii="Arial Narrow" w:hAnsi="Arial Narrow" w:cs="ArialMT"/>
          <w:b/>
          <w:bCs/>
          <w:sz w:val="22"/>
          <w:szCs w:val="22"/>
        </w:rPr>
        <w:tab/>
        <w:t>ubiegający się o udzielenie zamówienia</w:t>
      </w:r>
    </w:p>
    <w:p w14:paraId="0D9683DE" w14:textId="68D5E950" w:rsidR="00DB7937" w:rsidRPr="00B33DD1" w:rsidRDefault="00DB7937" w:rsidP="00B33DD1">
      <w:pPr>
        <w:pStyle w:val="Tekstpodstawowy3"/>
        <w:tabs>
          <w:tab w:val="center" w:pos="284"/>
        </w:tabs>
        <w:spacing w:after="0"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71649107" w14:textId="77777777" w:rsidR="007042BC" w:rsidRPr="00B33DD1" w:rsidRDefault="007042BC" w:rsidP="00B33DD1">
      <w:pPr>
        <w:pStyle w:val="Tekstpodstawowy3"/>
        <w:tabs>
          <w:tab w:val="center" w:pos="284"/>
        </w:tabs>
        <w:spacing w:after="0" w:line="276" w:lineRule="auto"/>
        <w:jc w:val="both"/>
        <w:rPr>
          <w:rFonts w:ascii="Arial Narrow" w:hAnsi="Arial Narrow" w:cs="Times New Roman"/>
          <w:sz w:val="22"/>
          <w:szCs w:val="22"/>
        </w:rPr>
      </w:pPr>
    </w:p>
    <w:p w14:paraId="47BA5124" w14:textId="0C7C6EEB" w:rsidR="007042BC" w:rsidRPr="00513BBD" w:rsidRDefault="00DB7937" w:rsidP="00513BBD">
      <w:pPr>
        <w:pStyle w:val="Tekstpodstawowy3"/>
        <w:tabs>
          <w:tab w:val="center" w:pos="284"/>
        </w:tabs>
        <w:spacing w:after="0" w:line="276" w:lineRule="auto"/>
        <w:jc w:val="both"/>
        <w:rPr>
          <w:rFonts w:ascii="Arial Narrow" w:hAnsi="Arial Narrow" w:cstheme="minorHAnsi"/>
          <w:b/>
          <w:sz w:val="22"/>
          <w:szCs w:val="22"/>
        </w:rPr>
      </w:pPr>
      <w:r w:rsidRPr="00B33DD1">
        <w:rPr>
          <w:rFonts w:ascii="Arial Narrow" w:hAnsi="Arial Narrow" w:cs="Times New Roman"/>
          <w:sz w:val="22"/>
          <w:szCs w:val="22"/>
        </w:rPr>
        <w:t xml:space="preserve">Dotyczy postępowania o udzielenie zamówienia publicznego prowadzonego w trybie przetargu nieograniczonego zgodnie z art. 132 ustawy z dnia 11 września 2019 r. Prawo zamówień publicznych na zadanie: </w:t>
      </w:r>
      <w:r w:rsidR="00D55E5E" w:rsidRPr="00B33DD1">
        <w:rPr>
          <w:rFonts w:ascii="Arial Narrow" w:hAnsi="Arial Narrow" w:cs="Times New Roman"/>
          <w:sz w:val="22"/>
          <w:szCs w:val="22"/>
        </w:rPr>
        <w:t xml:space="preserve">: </w:t>
      </w:r>
      <w:r w:rsidR="00D55E5E" w:rsidRPr="00B33DD1">
        <w:rPr>
          <w:rFonts w:ascii="Arial Narrow" w:hAnsi="Arial Narrow" w:cs="Times New Roman"/>
          <w:b/>
          <w:bCs/>
          <w:sz w:val="22"/>
          <w:szCs w:val="22"/>
        </w:rPr>
        <w:t xml:space="preserve">Wdrożenie systemu e-usług na lotnisku Zielona Góra w Babimoście w zakresie poprawy jakości usług </w:t>
      </w:r>
      <w:r w:rsidR="00D55E5E" w:rsidRPr="00B33DD1">
        <w:rPr>
          <w:rFonts w:ascii="Arial Narrow" w:hAnsi="Arial Narrow" w:cs="Times New Roman"/>
          <w:b/>
          <w:bCs/>
          <w:sz w:val="22"/>
          <w:szCs w:val="22"/>
        </w:rPr>
        <w:br/>
        <w:t>i bezpieczeństwa.</w:t>
      </w:r>
    </w:p>
    <w:p w14:paraId="06B4CBE7" w14:textId="79C7F5F5" w:rsidR="00966BD6" w:rsidRPr="00B33DD1" w:rsidRDefault="00513BBD" w:rsidP="00B33DD1">
      <w:pPr>
        <w:spacing w:after="0" w:line="276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  <w:r>
        <w:rPr>
          <w:rFonts w:ascii="Arial Narrow" w:eastAsia="Times New Roman" w:hAnsi="Arial Narrow" w:cs="Arial"/>
          <w:b/>
          <w:bCs/>
          <w:lang w:eastAsia="pl-PL"/>
        </w:rPr>
        <w:t>Informacja</w:t>
      </w:r>
    </w:p>
    <w:p w14:paraId="60FF1D48" w14:textId="231D247F" w:rsidR="00966BD6" w:rsidRPr="00B33DD1" w:rsidRDefault="00966BD6" w:rsidP="00B33DD1">
      <w:pPr>
        <w:spacing w:after="0" w:line="276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  <w:r w:rsidRPr="00B33DD1">
        <w:rPr>
          <w:rFonts w:ascii="Arial Narrow" w:eastAsia="Times New Roman" w:hAnsi="Arial Narrow" w:cs="Arial"/>
          <w:b/>
          <w:bCs/>
          <w:lang w:eastAsia="pl-PL"/>
        </w:rPr>
        <w:t>o wyborze oferty najkorzystniejszej</w:t>
      </w:r>
      <w:r w:rsidR="00513BBD">
        <w:rPr>
          <w:rFonts w:ascii="Arial Narrow" w:eastAsia="Times New Roman" w:hAnsi="Arial Narrow" w:cs="Arial"/>
          <w:b/>
          <w:bCs/>
          <w:lang w:eastAsia="pl-PL"/>
        </w:rPr>
        <w:t xml:space="preserve"> oraz o odrzuceniu ofert</w:t>
      </w:r>
    </w:p>
    <w:p w14:paraId="28A2332F" w14:textId="77777777" w:rsidR="00AF7C4A" w:rsidRPr="00B33DD1" w:rsidRDefault="00AF7C4A" w:rsidP="00B33DD1">
      <w:pPr>
        <w:spacing w:after="0" w:line="276" w:lineRule="auto"/>
        <w:rPr>
          <w:rFonts w:ascii="Arial Narrow" w:eastAsiaTheme="minorEastAsia" w:hAnsi="Arial Narrow" w:cs="Arial"/>
          <w:b/>
          <w:bCs/>
          <w:i/>
          <w:iCs/>
          <w:lang w:eastAsia="pl-PL"/>
        </w:rPr>
      </w:pPr>
    </w:p>
    <w:p w14:paraId="7EB45266" w14:textId="07CAE6E1" w:rsidR="00D55E5E" w:rsidRPr="00B33DD1" w:rsidRDefault="00966BD6" w:rsidP="00B33DD1">
      <w:pPr>
        <w:spacing w:after="0" w:line="276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B33DD1">
        <w:rPr>
          <w:rFonts w:ascii="Arial Narrow" w:eastAsia="Times New Roman" w:hAnsi="Arial Narrow" w:cstheme="minorHAnsi"/>
          <w:lang w:eastAsia="pl-PL"/>
        </w:rPr>
        <w:t>Działając na podstawie art. 239 ust. 1 ustawy z 11 września 2019 r. - Prawo zamówień publicznych (</w:t>
      </w:r>
      <w:proofErr w:type="spellStart"/>
      <w:r w:rsidR="007042BC" w:rsidRPr="00B33DD1">
        <w:rPr>
          <w:rFonts w:ascii="Arial Narrow" w:eastAsia="Times New Roman" w:hAnsi="Arial Narrow" w:cstheme="minorHAnsi"/>
          <w:lang w:eastAsia="pl-PL"/>
        </w:rPr>
        <w:t>t.j</w:t>
      </w:r>
      <w:proofErr w:type="spellEnd"/>
      <w:r w:rsidR="007042BC" w:rsidRPr="00B33DD1">
        <w:rPr>
          <w:rFonts w:ascii="Arial Narrow" w:eastAsia="Times New Roman" w:hAnsi="Arial Narrow" w:cstheme="minorHAnsi"/>
          <w:lang w:eastAsia="pl-PL"/>
        </w:rPr>
        <w:t>. Dz. U. z 202</w:t>
      </w:r>
      <w:r w:rsidR="00513BBD">
        <w:rPr>
          <w:rFonts w:ascii="Arial Narrow" w:eastAsia="Times New Roman" w:hAnsi="Arial Narrow" w:cstheme="minorHAnsi"/>
          <w:lang w:eastAsia="pl-PL"/>
        </w:rPr>
        <w:t>2</w:t>
      </w:r>
      <w:r w:rsidR="007042BC" w:rsidRPr="00B33DD1">
        <w:rPr>
          <w:rFonts w:ascii="Arial Narrow" w:eastAsia="Times New Roman" w:hAnsi="Arial Narrow" w:cstheme="minorHAnsi"/>
          <w:lang w:eastAsia="pl-PL"/>
        </w:rPr>
        <w:t xml:space="preserve"> r. poz. </w:t>
      </w:r>
      <w:r w:rsidR="00513BBD">
        <w:rPr>
          <w:rFonts w:ascii="Arial Narrow" w:eastAsia="Times New Roman" w:hAnsi="Arial Narrow" w:cstheme="minorHAnsi"/>
          <w:lang w:eastAsia="pl-PL"/>
        </w:rPr>
        <w:t>1710</w:t>
      </w:r>
      <w:r w:rsidR="007042BC" w:rsidRPr="00B33DD1">
        <w:rPr>
          <w:rFonts w:ascii="Arial Narrow" w:eastAsia="Times New Roman" w:hAnsi="Arial Narrow" w:cstheme="minorHAnsi"/>
          <w:lang w:eastAsia="pl-PL"/>
        </w:rPr>
        <w:t xml:space="preserve"> ze zm</w:t>
      </w:r>
      <w:r w:rsidR="00513BBD">
        <w:rPr>
          <w:rFonts w:ascii="Arial Narrow" w:eastAsia="Times New Roman" w:hAnsi="Arial Narrow" w:cstheme="minorHAnsi"/>
          <w:lang w:eastAsia="pl-PL"/>
        </w:rPr>
        <w:t>.</w:t>
      </w:r>
      <w:r w:rsidRPr="00B33DD1">
        <w:rPr>
          <w:rFonts w:ascii="Arial Narrow" w:eastAsia="Times New Roman" w:hAnsi="Arial Narrow" w:cstheme="minorHAnsi"/>
          <w:lang w:eastAsia="pl-PL"/>
        </w:rPr>
        <w:t xml:space="preserve">) Zamawiający - </w:t>
      </w:r>
      <w:r w:rsidR="00D55E5E" w:rsidRPr="00B33DD1">
        <w:rPr>
          <w:rFonts w:ascii="Arial Narrow" w:eastAsia="Times New Roman" w:hAnsi="Arial Narrow" w:cs="Arial"/>
          <w:lang w:eastAsia="pl-PL"/>
        </w:rPr>
        <w:t xml:space="preserve">Lotnisko Zielona Góra/Babimost spółka z o.o. </w:t>
      </w:r>
      <w:r w:rsidRPr="00B33DD1">
        <w:rPr>
          <w:rFonts w:ascii="Arial Narrow" w:eastAsia="Times New Roman" w:hAnsi="Arial Narrow" w:cstheme="minorHAnsi"/>
          <w:lang w:eastAsia="pl-PL"/>
        </w:rPr>
        <w:t xml:space="preserve">informuje o wyborze oferty na zadanie: </w:t>
      </w:r>
      <w:r w:rsidR="00D55E5E" w:rsidRPr="00B33DD1">
        <w:rPr>
          <w:rFonts w:ascii="Arial Narrow" w:eastAsia="Times New Roman" w:hAnsi="Arial Narrow" w:cstheme="minorHAnsi"/>
          <w:lang w:eastAsia="pl-PL"/>
        </w:rPr>
        <w:t xml:space="preserve">Wdrożenie systemu e-usług na lotnisku Zielona Góra w Babimoście w zakresie poprawy jakości usług </w:t>
      </w:r>
    </w:p>
    <w:p w14:paraId="767C5872" w14:textId="66CA0086" w:rsidR="00966BD6" w:rsidRPr="00B33DD1" w:rsidRDefault="00D55E5E" w:rsidP="00B33DD1">
      <w:pPr>
        <w:spacing w:after="0" w:line="276" w:lineRule="auto"/>
        <w:jc w:val="both"/>
        <w:rPr>
          <w:rFonts w:ascii="Arial Narrow" w:eastAsia="Times New Roman" w:hAnsi="Arial Narrow" w:cstheme="minorHAnsi"/>
          <w:b/>
          <w:lang w:eastAsia="pl-PL"/>
        </w:rPr>
      </w:pPr>
      <w:r w:rsidRPr="00B33DD1">
        <w:rPr>
          <w:rFonts w:ascii="Arial Narrow" w:eastAsia="Times New Roman" w:hAnsi="Arial Narrow" w:cstheme="minorHAnsi"/>
          <w:lang w:eastAsia="pl-PL"/>
        </w:rPr>
        <w:t>i bezpieczeństwa.</w:t>
      </w:r>
    </w:p>
    <w:p w14:paraId="06DB5BB1" w14:textId="77777777" w:rsidR="00D55E5E" w:rsidRPr="00B33DD1" w:rsidRDefault="00D55E5E" w:rsidP="00B33DD1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</w:rPr>
      </w:pPr>
    </w:p>
    <w:p w14:paraId="1B5A07A0" w14:textId="01286C9C" w:rsidR="00966BD6" w:rsidRPr="00B33DD1" w:rsidRDefault="00966BD6" w:rsidP="00B33DD1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</w:rPr>
      </w:pPr>
      <w:r w:rsidRPr="00B33DD1">
        <w:rPr>
          <w:rFonts w:ascii="Arial Narrow" w:eastAsia="Times New Roman" w:hAnsi="Arial Narrow" w:cs="Times New Roman"/>
          <w:b/>
          <w:bCs/>
        </w:rPr>
        <w:t>1.    Informacja o wyborze najkorzystniejszej oferty:</w:t>
      </w:r>
    </w:p>
    <w:p w14:paraId="67E3427D" w14:textId="3DC6D4FF" w:rsidR="00966BD6" w:rsidRPr="00B33DD1" w:rsidRDefault="00966BD6" w:rsidP="00B33DD1">
      <w:pPr>
        <w:spacing w:after="0" w:line="276" w:lineRule="auto"/>
        <w:jc w:val="both"/>
        <w:rPr>
          <w:rFonts w:ascii="Arial Narrow" w:eastAsia="Times New Roman" w:hAnsi="Arial Narrow" w:cstheme="minorHAnsi"/>
          <w:b/>
          <w:bCs/>
        </w:rPr>
      </w:pPr>
      <w:r w:rsidRPr="00B33DD1">
        <w:rPr>
          <w:rFonts w:ascii="Arial Narrow" w:eastAsia="Times New Roman" w:hAnsi="Arial Narrow" w:cstheme="minorHAnsi"/>
        </w:rPr>
        <w:t xml:space="preserve">Za najkorzystniejszą uznano ofertę nr </w:t>
      </w:r>
      <w:r w:rsidRPr="00B33DD1">
        <w:rPr>
          <w:rFonts w:ascii="Arial Narrow" w:eastAsia="Times New Roman" w:hAnsi="Arial Narrow" w:cstheme="minorHAnsi"/>
          <w:b/>
        </w:rPr>
        <w:t xml:space="preserve">1 </w:t>
      </w:r>
      <w:r w:rsidRPr="00B33DD1">
        <w:rPr>
          <w:rFonts w:ascii="Arial Narrow" w:eastAsia="Times New Roman" w:hAnsi="Arial Narrow" w:cstheme="minorHAnsi"/>
        </w:rPr>
        <w:t>złożoną przez Wykonawcę</w:t>
      </w:r>
      <w:r w:rsidR="00D55E5E" w:rsidRPr="00B33DD1">
        <w:rPr>
          <w:rFonts w:ascii="Arial Narrow" w:hAnsi="Arial Narrow"/>
        </w:rPr>
        <w:t xml:space="preserve"> </w:t>
      </w:r>
      <w:r w:rsidR="00D55E5E" w:rsidRPr="00B33DD1">
        <w:rPr>
          <w:rFonts w:ascii="Arial Narrow" w:eastAsia="Times New Roman" w:hAnsi="Arial Narrow" w:cstheme="minorHAnsi"/>
        </w:rPr>
        <w:t>HERTZ NEW TECHNOLOGIES spółka z o.o.</w:t>
      </w:r>
    </w:p>
    <w:p w14:paraId="3DDEC18A" w14:textId="77777777" w:rsidR="00D55E5E" w:rsidRPr="00B33DD1" w:rsidRDefault="00D55E5E" w:rsidP="00B33DD1">
      <w:pPr>
        <w:spacing w:after="0" w:line="276" w:lineRule="auto"/>
        <w:jc w:val="both"/>
        <w:rPr>
          <w:rFonts w:ascii="Arial Narrow" w:hAnsi="Arial Narrow"/>
          <w:color w:val="000000"/>
        </w:rPr>
      </w:pPr>
      <w:r w:rsidRPr="00B33DD1">
        <w:rPr>
          <w:rFonts w:ascii="Arial Narrow" w:hAnsi="Arial Narrow"/>
          <w:color w:val="000000"/>
        </w:rPr>
        <w:t>Cena: 7 367 700,00 PLN</w:t>
      </w:r>
    </w:p>
    <w:p w14:paraId="11189105" w14:textId="25B3AB31" w:rsidR="00DE7612" w:rsidRPr="00B33DD1" w:rsidRDefault="00D55E5E" w:rsidP="00B33DD1">
      <w:pPr>
        <w:spacing w:after="0" w:line="276" w:lineRule="auto"/>
        <w:jc w:val="both"/>
        <w:rPr>
          <w:rFonts w:ascii="Arial Narrow" w:eastAsia="Times New Roman" w:hAnsi="Arial Narrow" w:cstheme="minorHAnsi"/>
        </w:rPr>
      </w:pPr>
      <w:r w:rsidRPr="00B33DD1">
        <w:rPr>
          <w:rFonts w:ascii="Arial Narrow" w:hAnsi="Arial Narrow"/>
          <w:color w:val="000000"/>
        </w:rPr>
        <w:t>Okres gwarancji jakości: 36 m-</w:t>
      </w:r>
      <w:proofErr w:type="spellStart"/>
      <w:r w:rsidRPr="00B33DD1">
        <w:rPr>
          <w:rFonts w:ascii="Arial Narrow" w:hAnsi="Arial Narrow"/>
          <w:color w:val="000000"/>
        </w:rPr>
        <w:t>cy</w:t>
      </w:r>
      <w:proofErr w:type="spellEnd"/>
      <w:r w:rsidRPr="00B33DD1">
        <w:rPr>
          <w:rFonts w:ascii="Arial Narrow" w:hAnsi="Arial Narrow"/>
          <w:color w:val="000000"/>
        </w:rPr>
        <w:t>.</w:t>
      </w:r>
    </w:p>
    <w:p w14:paraId="2F749181" w14:textId="77777777" w:rsidR="00DE7612" w:rsidRPr="00B33DD1" w:rsidRDefault="00DE7612" w:rsidP="00B33DD1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i/>
        </w:rPr>
      </w:pPr>
    </w:p>
    <w:p w14:paraId="17CA8722" w14:textId="77777777" w:rsidR="00966BD6" w:rsidRPr="00B33DD1" w:rsidRDefault="00966BD6" w:rsidP="00B33DD1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i/>
        </w:rPr>
      </w:pPr>
      <w:r w:rsidRPr="00B33DD1">
        <w:rPr>
          <w:rFonts w:ascii="Arial Narrow" w:eastAsia="Times New Roman" w:hAnsi="Arial Narrow" w:cs="Times New Roman"/>
          <w:b/>
          <w:bCs/>
          <w:i/>
        </w:rPr>
        <w:t xml:space="preserve">Uzasadnienie wyboru najkorzystniejszej oferty: </w:t>
      </w:r>
    </w:p>
    <w:p w14:paraId="4FAEF34D" w14:textId="62B9D96B" w:rsidR="00966BD6" w:rsidRPr="00B33DD1" w:rsidRDefault="00966BD6" w:rsidP="00B33DD1">
      <w:pPr>
        <w:spacing w:after="0" w:line="276" w:lineRule="auto"/>
        <w:jc w:val="both"/>
        <w:rPr>
          <w:rFonts w:ascii="Arial Narrow" w:eastAsia="Times New Roman" w:hAnsi="Arial Narrow" w:cs="Times New Roman"/>
          <w:bCs/>
        </w:rPr>
      </w:pPr>
      <w:r w:rsidRPr="00B33DD1">
        <w:rPr>
          <w:rFonts w:ascii="Arial Narrow" w:eastAsia="Times New Roman" w:hAnsi="Arial Narrow" w:cs="Times New Roman"/>
          <w:bCs/>
        </w:rPr>
        <w:t>Zgodnie z rozdziałem SWZ Zamawiający dokona wyboru najkorzystniejszej oferty na podstawie niżej wymienionych kryteriów oceny ofert:</w:t>
      </w:r>
    </w:p>
    <w:tbl>
      <w:tblPr>
        <w:tblW w:w="694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93"/>
        <w:gridCol w:w="2693"/>
        <w:gridCol w:w="3260"/>
      </w:tblGrid>
      <w:tr w:rsidR="00966BD6" w:rsidRPr="00B33DD1" w14:paraId="01C0AE00" w14:textId="77777777" w:rsidTr="00993C87">
        <w:trPr>
          <w:trHeight w:val="304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05B8A38C" w14:textId="77777777" w:rsidR="00966BD6" w:rsidRPr="00B33DD1" w:rsidRDefault="00966BD6" w:rsidP="00B33DD1">
            <w:pPr>
              <w:pStyle w:val="tableCenter"/>
              <w:widowControl w:val="0"/>
              <w:rPr>
                <w:rFonts w:cs="Times New Roman"/>
                <w:sz w:val="22"/>
                <w:szCs w:val="22"/>
                <w:lang w:eastAsia="zh-CN"/>
              </w:rPr>
            </w:pPr>
            <w:r w:rsidRPr="00B33DD1">
              <w:rPr>
                <w:rStyle w:val="bold"/>
                <w:rFonts w:cs="Times New Roman"/>
                <w:sz w:val="22"/>
                <w:szCs w:val="22"/>
                <w:lang w:eastAsia="zh-CN"/>
              </w:rPr>
              <w:t>Nr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1766EBC8" w14:textId="77777777" w:rsidR="00966BD6" w:rsidRPr="00B33DD1" w:rsidRDefault="00966BD6" w:rsidP="00B33DD1">
            <w:pPr>
              <w:pStyle w:val="tableCenter"/>
              <w:widowControl w:val="0"/>
              <w:ind w:left="720"/>
              <w:rPr>
                <w:rFonts w:cs="Times New Roman"/>
                <w:sz w:val="22"/>
                <w:szCs w:val="22"/>
                <w:lang w:eastAsia="zh-CN"/>
              </w:rPr>
            </w:pPr>
            <w:r w:rsidRPr="00B33DD1">
              <w:rPr>
                <w:rStyle w:val="bold"/>
                <w:rFonts w:cs="Times New Roman"/>
                <w:sz w:val="22"/>
                <w:szCs w:val="22"/>
                <w:lang w:eastAsia="zh-CN"/>
              </w:rPr>
              <w:t>Nazwa kryterium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14:paraId="62701ACA" w14:textId="77777777" w:rsidR="00966BD6" w:rsidRPr="00B33DD1" w:rsidRDefault="00966BD6" w:rsidP="00B33DD1">
            <w:pPr>
              <w:pStyle w:val="tableCenter"/>
              <w:widowControl w:val="0"/>
              <w:rPr>
                <w:rFonts w:cs="Times New Roman"/>
                <w:sz w:val="22"/>
                <w:szCs w:val="22"/>
                <w:lang w:eastAsia="zh-CN"/>
              </w:rPr>
            </w:pPr>
            <w:r w:rsidRPr="00B33DD1">
              <w:rPr>
                <w:rStyle w:val="bold"/>
                <w:rFonts w:cs="Times New Roman"/>
                <w:sz w:val="22"/>
                <w:szCs w:val="22"/>
                <w:lang w:eastAsia="zh-CN"/>
              </w:rPr>
              <w:t>Znaczenie procentowe kryterium</w:t>
            </w:r>
          </w:p>
        </w:tc>
      </w:tr>
      <w:tr w:rsidR="00966BD6" w:rsidRPr="00B33DD1" w14:paraId="194E533A" w14:textId="77777777" w:rsidTr="00993C87">
        <w:trPr>
          <w:trHeight w:val="267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FD7B7" w14:textId="77777777" w:rsidR="00966BD6" w:rsidRPr="00B33DD1" w:rsidRDefault="00966BD6" w:rsidP="00B33DD1">
            <w:pPr>
              <w:pStyle w:val="center"/>
              <w:widowControl w:val="0"/>
              <w:rPr>
                <w:rFonts w:cs="Times New Roman"/>
                <w:sz w:val="22"/>
                <w:szCs w:val="22"/>
                <w:lang w:eastAsia="zh-CN"/>
              </w:rPr>
            </w:pPr>
            <w:r w:rsidRPr="00B33DD1">
              <w:rPr>
                <w:rFonts w:cs="Times New Roman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37DA5" w14:textId="77777777" w:rsidR="00966BD6" w:rsidRPr="00B33DD1" w:rsidRDefault="00966BD6" w:rsidP="00B33DD1">
            <w:pPr>
              <w:pStyle w:val="p"/>
              <w:widowControl w:val="0"/>
              <w:rPr>
                <w:rFonts w:cs="Times New Roman"/>
                <w:sz w:val="22"/>
                <w:szCs w:val="22"/>
                <w:lang w:eastAsia="zh-CN"/>
              </w:rPr>
            </w:pPr>
            <w:r w:rsidRPr="00B33DD1">
              <w:rPr>
                <w:rFonts w:cs="Times New Roman"/>
                <w:sz w:val="22"/>
                <w:szCs w:val="22"/>
                <w:lang w:eastAsia="zh-CN"/>
              </w:rPr>
              <w:t>Cena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D7FE95" w14:textId="77777777" w:rsidR="00966BD6" w:rsidRPr="00B33DD1" w:rsidRDefault="00966BD6" w:rsidP="00B33DD1">
            <w:pPr>
              <w:pStyle w:val="center"/>
              <w:widowControl w:val="0"/>
              <w:rPr>
                <w:rFonts w:cs="Times New Roman"/>
                <w:b/>
                <w:sz w:val="22"/>
                <w:szCs w:val="22"/>
                <w:lang w:eastAsia="zh-CN"/>
              </w:rPr>
            </w:pPr>
            <w:r w:rsidRPr="00B33DD1">
              <w:rPr>
                <w:rFonts w:cs="Times New Roman"/>
                <w:b/>
                <w:sz w:val="22"/>
                <w:szCs w:val="22"/>
                <w:lang w:eastAsia="zh-CN"/>
              </w:rPr>
              <w:t>60%</w:t>
            </w:r>
          </w:p>
        </w:tc>
      </w:tr>
      <w:tr w:rsidR="00966BD6" w:rsidRPr="00B33DD1" w14:paraId="447A1FEA" w14:textId="77777777" w:rsidTr="00993C87">
        <w:trPr>
          <w:trHeight w:val="279"/>
          <w:jc w:val="center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DB9B47" w14:textId="77777777" w:rsidR="00966BD6" w:rsidRPr="00B33DD1" w:rsidRDefault="00966BD6" w:rsidP="00B33DD1">
            <w:pPr>
              <w:pStyle w:val="center"/>
              <w:widowControl w:val="0"/>
              <w:rPr>
                <w:rFonts w:cs="Times New Roman"/>
                <w:sz w:val="22"/>
                <w:szCs w:val="22"/>
                <w:lang w:eastAsia="zh-CN"/>
              </w:rPr>
            </w:pPr>
            <w:r w:rsidRPr="00B33DD1">
              <w:rPr>
                <w:rFonts w:cs="Times New Roman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E0F060" w14:textId="011B0488" w:rsidR="00966BD6" w:rsidRPr="00B33DD1" w:rsidRDefault="00D55E5E" w:rsidP="00B33DD1">
            <w:pPr>
              <w:pStyle w:val="p"/>
              <w:widowControl w:val="0"/>
              <w:rPr>
                <w:rFonts w:cs="Times New Roman"/>
                <w:sz w:val="22"/>
                <w:szCs w:val="22"/>
                <w:lang w:eastAsia="zh-CN"/>
              </w:rPr>
            </w:pPr>
            <w:r w:rsidRPr="00B33DD1">
              <w:rPr>
                <w:rFonts w:cs="Times New Roman"/>
                <w:sz w:val="22"/>
                <w:szCs w:val="22"/>
                <w:lang w:eastAsia="zh-CN"/>
              </w:rPr>
              <w:t>Okres gwarancji jakości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7256D6" w14:textId="77777777" w:rsidR="00966BD6" w:rsidRPr="00B33DD1" w:rsidRDefault="00966BD6" w:rsidP="00B33DD1">
            <w:pPr>
              <w:pStyle w:val="center"/>
              <w:widowControl w:val="0"/>
              <w:rPr>
                <w:rFonts w:cs="Times New Roman"/>
                <w:b/>
                <w:sz w:val="22"/>
                <w:szCs w:val="22"/>
                <w:lang w:eastAsia="zh-CN"/>
              </w:rPr>
            </w:pPr>
            <w:r w:rsidRPr="00B33DD1">
              <w:rPr>
                <w:rFonts w:cs="Times New Roman"/>
                <w:b/>
                <w:sz w:val="22"/>
                <w:szCs w:val="22"/>
                <w:lang w:eastAsia="zh-CN"/>
              </w:rPr>
              <w:t>40%</w:t>
            </w:r>
          </w:p>
        </w:tc>
      </w:tr>
    </w:tbl>
    <w:p w14:paraId="1C273B7C" w14:textId="34CBA1F6" w:rsidR="00966BD6" w:rsidRPr="00B33DD1" w:rsidRDefault="00966BD6" w:rsidP="00B33DD1">
      <w:pPr>
        <w:spacing w:after="0" w:line="276" w:lineRule="auto"/>
        <w:jc w:val="both"/>
        <w:rPr>
          <w:rFonts w:ascii="Arial Narrow" w:eastAsia="Times New Roman" w:hAnsi="Arial Narrow" w:cs="Times New Roman"/>
          <w:bCs/>
        </w:rPr>
      </w:pPr>
      <w:r w:rsidRPr="00B33DD1">
        <w:rPr>
          <w:rFonts w:ascii="Arial Narrow" w:eastAsia="Times New Roman" w:hAnsi="Arial Narrow" w:cs="Times New Roman"/>
          <w:bCs/>
        </w:rPr>
        <w:t xml:space="preserve">Zgodnie z SWZ Zamawiający udzieli zamówienia Wykonawcy, którego oferta nie została odrzucona oraz została uznana za najkorzystniejszą, tj. otrzyma najwyższą liczbę punktów. Oferta złożona przez Wykonawcę </w:t>
      </w:r>
      <w:r w:rsidR="00D55E5E" w:rsidRPr="00B33DD1">
        <w:rPr>
          <w:rFonts w:ascii="Arial Narrow" w:eastAsia="Times New Roman" w:hAnsi="Arial Narrow" w:cstheme="minorHAnsi"/>
        </w:rPr>
        <w:t>HERTZ NEW TECHNOLOGIES spółka z o.o.</w:t>
      </w:r>
      <w:r w:rsidR="00D55E5E" w:rsidRPr="00B33DD1">
        <w:rPr>
          <w:rFonts w:ascii="Arial Narrow" w:eastAsia="Times New Roman" w:hAnsi="Arial Narrow" w:cstheme="minorHAnsi"/>
        </w:rPr>
        <w:t xml:space="preserve"> </w:t>
      </w:r>
      <w:r w:rsidRPr="00B33DD1">
        <w:rPr>
          <w:rFonts w:ascii="Arial Narrow" w:eastAsia="Times New Roman" w:hAnsi="Arial Narrow" w:cs="Times New Roman"/>
          <w:bCs/>
        </w:rPr>
        <w:t>uzyskała 100 pkt. Wykonawca spełnił warunki udziału w postępowaniu.</w:t>
      </w:r>
    </w:p>
    <w:p w14:paraId="682913F7" w14:textId="77777777" w:rsidR="00DE7612" w:rsidRPr="00B33DD1" w:rsidRDefault="00DE7612" w:rsidP="00B33DD1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</w:rPr>
      </w:pPr>
    </w:p>
    <w:p w14:paraId="7DAE0B0B" w14:textId="182BB453" w:rsidR="00D55E5E" w:rsidRPr="00B33DD1" w:rsidRDefault="00966BD6" w:rsidP="00B33DD1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</w:rPr>
      </w:pPr>
      <w:r w:rsidRPr="00B33DD1">
        <w:rPr>
          <w:rFonts w:ascii="Arial Narrow" w:eastAsia="Times New Roman" w:hAnsi="Arial Narrow" w:cs="Times New Roman"/>
          <w:b/>
          <w:bCs/>
        </w:rPr>
        <w:t>2.      Informacje o złożonych ofertach.</w:t>
      </w:r>
    </w:p>
    <w:p w14:paraId="0F6F9733" w14:textId="77777777" w:rsidR="00D55E5E" w:rsidRPr="00B33DD1" w:rsidRDefault="00D55E5E" w:rsidP="00B33DD1">
      <w:pPr>
        <w:spacing w:after="0" w:line="276" w:lineRule="auto"/>
        <w:jc w:val="both"/>
        <w:rPr>
          <w:rFonts w:ascii="Arial Narrow" w:hAnsi="Arial Narrow"/>
          <w:b/>
          <w:bCs/>
        </w:rPr>
      </w:pPr>
    </w:p>
    <w:p w14:paraId="664083D4" w14:textId="30AD9B84" w:rsidR="00D55E5E" w:rsidRPr="00B33DD1" w:rsidRDefault="00D55E5E" w:rsidP="00513BBD">
      <w:pPr>
        <w:autoSpaceDE w:val="0"/>
        <w:autoSpaceDN w:val="0"/>
        <w:adjustRightInd w:val="0"/>
        <w:spacing w:after="0" w:line="276" w:lineRule="auto"/>
        <w:rPr>
          <w:rFonts w:ascii="Arial Narrow" w:hAnsi="Arial Narrow" w:cs="Arial"/>
          <w:b/>
          <w:bCs/>
        </w:rPr>
      </w:pPr>
      <w:bookmarkStart w:id="0" w:name="_Hlk74735730"/>
      <w:r w:rsidRPr="00B33DD1">
        <w:rPr>
          <w:rFonts w:ascii="Arial Narrow" w:hAnsi="Arial Narrow" w:cs="Arial"/>
          <w:b/>
          <w:bCs/>
        </w:rPr>
        <w:t>Nr oferty: 1</w:t>
      </w:r>
      <w:bookmarkStart w:id="1" w:name="_Hlk138708762"/>
      <w:bookmarkEnd w:id="0"/>
      <w:r w:rsidR="00513BBD">
        <w:rPr>
          <w:rFonts w:ascii="Arial Narrow" w:hAnsi="Arial Narrow" w:cs="Arial"/>
          <w:b/>
          <w:bCs/>
        </w:rPr>
        <w:t xml:space="preserve">, </w:t>
      </w:r>
      <w:r w:rsidRPr="00B33DD1">
        <w:rPr>
          <w:rFonts w:ascii="Arial Narrow" w:hAnsi="Arial Narrow" w:cs="Arial"/>
          <w:b/>
          <w:bCs/>
        </w:rPr>
        <w:t>HERTZ NEW TECHNOLOGIES spółka z o.o.</w:t>
      </w:r>
      <w:bookmarkEnd w:id="1"/>
    </w:p>
    <w:p w14:paraId="540E40CB" w14:textId="77777777" w:rsidR="00D55E5E" w:rsidRPr="00B33DD1" w:rsidRDefault="00D55E5E" w:rsidP="00B33DD1">
      <w:pPr>
        <w:keepNext/>
        <w:spacing w:after="0" w:line="276" w:lineRule="auto"/>
        <w:jc w:val="both"/>
        <w:rPr>
          <w:rFonts w:ascii="Arial Narrow" w:hAnsi="Arial Narrow" w:cs="Arial"/>
        </w:rPr>
      </w:pPr>
      <w:r w:rsidRPr="00B33DD1">
        <w:rPr>
          <w:rFonts w:ascii="Arial Narrow" w:hAnsi="Arial Narrow" w:cs="Arial"/>
        </w:rPr>
        <w:t>Siedziba Wykonawcy: UL NOWY KISIELIN-A.WYSOCKIEGO, nr 2, ZIELONA GÓRA, kod 66-002</w:t>
      </w:r>
    </w:p>
    <w:p w14:paraId="41D89159" w14:textId="77777777" w:rsidR="00D55E5E" w:rsidRPr="00B33DD1" w:rsidRDefault="00D55E5E" w:rsidP="00B33DD1">
      <w:pPr>
        <w:keepNext/>
        <w:spacing w:after="0" w:line="276" w:lineRule="auto"/>
        <w:jc w:val="both"/>
        <w:rPr>
          <w:rFonts w:ascii="Arial Narrow" w:hAnsi="Arial Narrow" w:cs="Arial"/>
        </w:rPr>
      </w:pPr>
      <w:bookmarkStart w:id="2" w:name="_Hlk138708797"/>
      <w:r w:rsidRPr="00B33DD1">
        <w:rPr>
          <w:rFonts w:ascii="Arial Narrow" w:hAnsi="Arial Narrow" w:cs="Arial"/>
        </w:rPr>
        <w:t>Cena: 7 367 700,00 PLN</w:t>
      </w:r>
    </w:p>
    <w:p w14:paraId="2C4CE8DD" w14:textId="77777777" w:rsidR="00D55E5E" w:rsidRPr="00B33DD1" w:rsidRDefault="00D55E5E" w:rsidP="00B33DD1">
      <w:pPr>
        <w:keepNext/>
        <w:spacing w:after="0" w:line="276" w:lineRule="auto"/>
        <w:jc w:val="both"/>
        <w:rPr>
          <w:rFonts w:ascii="Arial Narrow" w:hAnsi="Arial Narrow" w:cs="Arial"/>
        </w:rPr>
      </w:pPr>
      <w:r w:rsidRPr="00B33DD1">
        <w:rPr>
          <w:rFonts w:ascii="Arial Narrow" w:hAnsi="Arial Narrow" w:cs="Arial"/>
        </w:rPr>
        <w:t>Okres gwarancji jakości: 36 m-</w:t>
      </w:r>
      <w:proofErr w:type="spellStart"/>
      <w:r w:rsidRPr="00B33DD1">
        <w:rPr>
          <w:rFonts w:ascii="Arial Narrow" w:hAnsi="Arial Narrow" w:cs="Arial"/>
        </w:rPr>
        <w:t>cy</w:t>
      </w:r>
      <w:proofErr w:type="spellEnd"/>
      <w:r w:rsidRPr="00B33DD1">
        <w:rPr>
          <w:rFonts w:ascii="Arial Narrow" w:hAnsi="Arial Narrow" w:cs="Arial"/>
        </w:rPr>
        <w:t>.</w:t>
      </w:r>
    </w:p>
    <w:bookmarkEnd w:id="2"/>
    <w:p w14:paraId="1D8E1E7C" w14:textId="77777777" w:rsidR="00D55E5E" w:rsidRPr="00B33DD1" w:rsidRDefault="00D55E5E" w:rsidP="00B33DD1">
      <w:pPr>
        <w:spacing w:after="0" w:line="276" w:lineRule="auto"/>
        <w:rPr>
          <w:rFonts w:ascii="Arial Narrow" w:hAnsi="Arial Narrow" w:cs="Arial"/>
        </w:rPr>
      </w:pPr>
    </w:p>
    <w:p w14:paraId="1E3CCD18" w14:textId="59F44EB5" w:rsidR="00D55E5E" w:rsidRPr="00B33DD1" w:rsidRDefault="00D55E5E" w:rsidP="00513BBD">
      <w:pPr>
        <w:autoSpaceDE w:val="0"/>
        <w:autoSpaceDN w:val="0"/>
        <w:adjustRightInd w:val="0"/>
        <w:spacing w:after="0" w:line="276" w:lineRule="auto"/>
        <w:rPr>
          <w:rFonts w:ascii="Arial Narrow" w:hAnsi="Arial Narrow" w:cs="Arial"/>
        </w:rPr>
      </w:pPr>
      <w:r w:rsidRPr="00B33DD1">
        <w:rPr>
          <w:rFonts w:ascii="Arial Narrow" w:hAnsi="Arial Narrow" w:cs="Arial"/>
          <w:b/>
          <w:bCs/>
        </w:rPr>
        <w:t>Nr oferty: 2</w:t>
      </w:r>
      <w:r w:rsidR="00513BBD">
        <w:rPr>
          <w:rFonts w:ascii="Arial Narrow" w:hAnsi="Arial Narrow" w:cs="Arial"/>
          <w:b/>
          <w:bCs/>
        </w:rPr>
        <w:t xml:space="preserve">, </w:t>
      </w:r>
      <w:r w:rsidRPr="00B33DD1">
        <w:rPr>
          <w:rFonts w:ascii="Arial Narrow" w:hAnsi="Arial Narrow" w:cs="Arial"/>
          <w:b/>
          <w:bCs/>
        </w:rPr>
        <w:t>AP-FLYER spółka z o.o.</w:t>
      </w:r>
    </w:p>
    <w:p w14:paraId="1D94D12F" w14:textId="77777777" w:rsidR="00D55E5E" w:rsidRPr="00B33DD1" w:rsidRDefault="00D55E5E" w:rsidP="00B33DD1">
      <w:pPr>
        <w:keepNext/>
        <w:spacing w:after="0" w:line="276" w:lineRule="auto"/>
        <w:jc w:val="both"/>
        <w:rPr>
          <w:rFonts w:ascii="Arial Narrow" w:hAnsi="Arial Narrow" w:cs="Arial"/>
        </w:rPr>
      </w:pPr>
      <w:r w:rsidRPr="00B33DD1">
        <w:rPr>
          <w:rFonts w:ascii="Arial Narrow" w:hAnsi="Arial Narrow" w:cs="Arial"/>
        </w:rPr>
        <w:t xml:space="preserve">Siedziba Wykonawcy: </w:t>
      </w:r>
      <w:proofErr w:type="spellStart"/>
      <w:r w:rsidRPr="00B33DD1">
        <w:rPr>
          <w:rFonts w:ascii="Arial Narrow" w:hAnsi="Arial Narrow" w:cs="Arial"/>
        </w:rPr>
        <w:t>Żegańska</w:t>
      </w:r>
      <w:proofErr w:type="spellEnd"/>
      <w:r w:rsidRPr="00B33DD1">
        <w:rPr>
          <w:rFonts w:ascii="Arial Narrow" w:hAnsi="Arial Narrow" w:cs="Arial"/>
        </w:rPr>
        <w:t xml:space="preserve"> 2d, 04-713 Warszawa</w:t>
      </w:r>
    </w:p>
    <w:p w14:paraId="7129CC24" w14:textId="77777777" w:rsidR="00D55E5E" w:rsidRPr="00B33DD1" w:rsidRDefault="00D55E5E" w:rsidP="00B33DD1">
      <w:pPr>
        <w:pStyle w:val="Default"/>
        <w:spacing w:line="276" w:lineRule="auto"/>
        <w:rPr>
          <w:rFonts w:ascii="Arial Narrow" w:hAnsi="Arial Narrow"/>
          <w:color w:val="auto"/>
          <w:sz w:val="22"/>
          <w:szCs w:val="22"/>
        </w:rPr>
      </w:pPr>
      <w:r w:rsidRPr="00B33DD1">
        <w:rPr>
          <w:rFonts w:ascii="Arial Narrow" w:hAnsi="Arial Narrow"/>
          <w:color w:val="auto"/>
          <w:sz w:val="22"/>
          <w:szCs w:val="22"/>
        </w:rPr>
        <w:t>Cena: 5 656 770,00 PLN</w:t>
      </w:r>
    </w:p>
    <w:p w14:paraId="1ED91336" w14:textId="6B8979A3" w:rsidR="00D55E5E" w:rsidRPr="00B33DD1" w:rsidRDefault="00D55E5E" w:rsidP="00B33DD1">
      <w:pPr>
        <w:spacing w:after="0" w:line="276" w:lineRule="auto"/>
        <w:jc w:val="both"/>
        <w:rPr>
          <w:rFonts w:ascii="Arial Narrow" w:hAnsi="Arial Narrow"/>
          <w:b/>
          <w:bCs/>
        </w:rPr>
      </w:pPr>
      <w:r w:rsidRPr="00B33DD1">
        <w:rPr>
          <w:rFonts w:ascii="Arial Narrow" w:hAnsi="Arial Narrow" w:cs="Arial"/>
        </w:rPr>
        <w:t>Okres gwarancji jakości: 36 m-</w:t>
      </w:r>
      <w:proofErr w:type="spellStart"/>
      <w:r w:rsidRPr="00B33DD1">
        <w:rPr>
          <w:rFonts w:ascii="Arial Narrow" w:hAnsi="Arial Narrow" w:cs="Arial"/>
        </w:rPr>
        <w:t>cy</w:t>
      </w:r>
      <w:proofErr w:type="spellEnd"/>
      <w:r w:rsidRPr="00B33DD1">
        <w:rPr>
          <w:rFonts w:ascii="Arial Narrow" w:hAnsi="Arial Narrow" w:cs="Arial"/>
        </w:rPr>
        <w:t>.</w:t>
      </w:r>
    </w:p>
    <w:p w14:paraId="491837EB" w14:textId="1B83A647" w:rsidR="00966BD6" w:rsidRPr="00B33DD1" w:rsidRDefault="00966BD6" w:rsidP="00B33DD1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</w:rPr>
      </w:pPr>
      <w:r w:rsidRPr="00B33DD1">
        <w:rPr>
          <w:rFonts w:ascii="Arial Narrow" w:eastAsia="Times New Roman" w:hAnsi="Arial Narrow" w:cs="Times New Roman"/>
          <w:b/>
          <w:bCs/>
        </w:rPr>
        <w:lastRenderedPageBreak/>
        <w:t>3.      Streszczenie oceny i porównania złożonych ofert.</w:t>
      </w:r>
    </w:p>
    <w:p w14:paraId="248EA6C5" w14:textId="03112AEB" w:rsidR="00A1066B" w:rsidRPr="00B33DD1" w:rsidRDefault="00A1066B" w:rsidP="00B33DD1">
      <w:pPr>
        <w:spacing w:after="0" w:line="276" w:lineRule="auto"/>
        <w:jc w:val="both"/>
        <w:rPr>
          <w:rFonts w:ascii="Arial Narrow" w:eastAsia="Times New Roman" w:hAnsi="Arial Narrow" w:cs="Times New Roman"/>
          <w:b/>
          <w:bCs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1619"/>
        <w:gridCol w:w="1418"/>
        <w:gridCol w:w="1135"/>
        <w:gridCol w:w="1700"/>
        <w:gridCol w:w="1417"/>
        <w:gridCol w:w="1129"/>
      </w:tblGrid>
      <w:tr w:rsidR="00966BD6" w:rsidRPr="00B33DD1" w14:paraId="2D3B3810" w14:textId="77777777" w:rsidTr="00D57D55">
        <w:trPr>
          <w:trHeight w:val="600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150D" w14:textId="77777777" w:rsidR="00966BD6" w:rsidRPr="00B33DD1" w:rsidRDefault="00966BD6" w:rsidP="00B33DD1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B33DD1">
              <w:rPr>
                <w:rFonts w:ascii="Arial Narrow" w:eastAsia="Times New Roman" w:hAnsi="Arial Narrow" w:cs="Calibri"/>
                <w:b/>
                <w:bCs/>
                <w:color w:val="000000"/>
              </w:rPr>
              <w:t>Nr oferty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7607" w14:textId="77777777" w:rsidR="00966BD6" w:rsidRPr="00B33DD1" w:rsidRDefault="00966BD6" w:rsidP="00B33DD1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B33DD1">
              <w:rPr>
                <w:rFonts w:ascii="Arial Narrow" w:eastAsia="Times New Roman" w:hAnsi="Arial Narrow" w:cs="Calibri"/>
                <w:b/>
                <w:bCs/>
                <w:color w:val="000000"/>
              </w:rPr>
              <w:t>Wykonawca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D060" w14:textId="2835FBBB" w:rsidR="00966BD6" w:rsidRPr="00B33DD1" w:rsidRDefault="00D57D55" w:rsidP="00B33DD1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B33DD1">
              <w:rPr>
                <w:rFonts w:ascii="Arial Narrow" w:eastAsia="Times New Roman" w:hAnsi="Arial Narrow" w:cs="Calibri"/>
                <w:b/>
                <w:bCs/>
                <w:color w:val="000000"/>
              </w:rPr>
              <w:t>C</w:t>
            </w:r>
            <w:r w:rsidR="00966BD6" w:rsidRPr="00B33DD1">
              <w:rPr>
                <w:rFonts w:ascii="Arial Narrow" w:eastAsia="Times New Roman" w:hAnsi="Arial Narrow" w:cs="Calibri"/>
                <w:b/>
                <w:bCs/>
                <w:color w:val="000000"/>
              </w:rPr>
              <w:t>ena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A0A7" w14:textId="2F9E7E91" w:rsidR="00966BD6" w:rsidRPr="00B33DD1" w:rsidRDefault="00D57D55" w:rsidP="00B33DD1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B33DD1">
              <w:rPr>
                <w:rFonts w:ascii="Arial Narrow" w:eastAsia="Times New Roman" w:hAnsi="Arial Narrow" w:cs="Calibri"/>
                <w:b/>
                <w:bCs/>
                <w:color w:val="000000"/>
              </w:rPr>
              <w:t>Pu</w:t>
            </w:r>
            <w:r w:rsidR="00966BD6" w:rsidRPr="00B33DD1">
              <w:rPr>
                <w:rFonts w:ascii="Arial Narrow" w:eastAsia="Times New Roman" w:hAnsi="Arial Narrow" w:cs="Calibri"/>
                <w:b/>
                <w:bCs/>
                <w:color w:val="000000"/>
              </w:rPr>
              <w:t>nktacja cena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2632" w14:textId="0DD713F5" w:rsidR="00966BD6" w:rsidRPr="00B33DD1" w:rsidRDefault="00D57D55" w:rsidP="00B33DD1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B33DD1">
              <w:rPr>
                <w:rFonts w:ascii="Arial Narrow" w:eastAsia="Times New Roman" w:hAnsi="Arial Narrow" w:cs="Calibri"/>
                <w:b/>
                <w:bCs/>
                <w:color w:val="000000"/>
              </w:rPr>
              <w:t>Okres gwarancji jakości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2BFF" w14:textId="17D60A9D" w:rsidR="00966BD6" w:rsidRPr="00B33DD1" w:rsidRDefault="00D57D55" w:rsidP="00B33DD1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B33DD1">
              <w:rPr>
                <w:rFonts w:ascii="Arial Narrow" w:eastAsia="Times New Roman" w:hAnsi="Arial Narrow" w:cs="Calibri"/>
                <w:b/>
                <w:bCs/>
                <w:color w:val="000000"/>
              </w:rPr>
              <w:t>Punktacja gwarancja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BBB1" w14:textId="77777777" w:rsidR="00966BD6" w:rsidRPr="00B33DD1" w:rsidRDefault="00966BD6" w:rsidP="00B33DD1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B33DD1">
              <w:rPr>
                <w:rFonts w:ascii="Arial Narrow" w:eastAsia="Times New Roman" w:hAnsi="Arial Narrow" w:cs="Calibri"/>
                <w:b/>
                <w:bCs/>
                <w:color w:val="000000"/>
              </w:rPr>
              <w:t>Razem PUNKTY</w:t>
            </w:r>
          </w:p>
        </w:tc>
      </w:tr>
      <w:tr w:rsidR="00966BD6" w:rsidRPr="00B33DD1" w14:paraId="62F2B9AE" w14:textId="77777777" w:rsidTr="00D57D55">
        <w:trPr>
          <w:trHeight w:val="615"/>
        </w:trPr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9195" w14:textId="77777777" w:rsidR="00966BD6" w:rsidRPr="00B33DD1" w:rsidRDefault="00966BD6" w:rsidP="00B33DD1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33DD1">
              <w:rPr>
                <w:rFonts w:ascii="Arial Narrow" w:eastAsia="Times New Roman" w:hAnsi="Arial Narrow" w:cs="Calibri"/>
                <w:color w:val="000000"/>
              </w:rPr>
              <w:t>1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DDD1" w14:textId="35309921" w:rsidR="00966BD6" w:rsidRPr="00B33DD1" w:rsidRDefault="00D57D55" w:rsidP="00B33DD1">
            <w:pPr>
              <w:spacing w:after="0" w:line="276" w:lineRule="auto"/>
              <w:rPr>
                <w:rFonts w:ascii="Arial Narrow" w:eastAsia="Times New Roman" w:hAnsi="Arial Narrow" w:cs="Calibri"/>
                <w:color w:val="000000"/>
              </w:rPr>
            </w:pPr>
            <w:r w:rsidRPr="00B33DD1">
              <w:rPr>
                <w:rFonts w:ascii="Arial Narrow" w:eastAsia="Times New Roman" w:hAnsi="Arial Narrow" w:cs="Calibri"/>
                <w:color w:val="000000"/>
              </w:rPr>
              <w:t>HERTZ NEW TECHNOLOGIES spółka z o.o.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68DB" w14:textId="3A06EE36" w:rsidR="00966BD6" w:rsidRPr="00B33DD1" w:rsidRDefault="00D57D55" w:rsidP="00B33DD1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33DD1">
              <w:rPr>
                <w:rFonts w:ascii="Arial Narrow" w:hAnsi="Arial Narrow"/>
                <w:color w:val="000000"/>
              </w:rPr>
              <w:t>7 367 700,00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4970" w14:textId="77777777" w:rsidR="00966BD6" w:rsidRPr="00B33DD1" w:rsidRDefault="00966BD6" w:rsidP="00B33DD1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B33DD1">
              <w:rPr>
                <w:rFonts w:ascii="Arial Narrow" w:eastAsia="Times New Roman" w:hAnsi="Arial Narrow" w:cs="Calibri"/>
                <w:b/>
                <w:bCs/>
                <w:color w:val="000000"/>
              </w:rPr>
              <w:t>60,00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2A27" w14:textId="51CC1AB0" w:rsidR="00966BD6" w:rsidRPr="00B33DD1" w:rsidRDefault="00D57D55" w:rsidP="00B33DD1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B33DD1">
              <w:rPr>
                <w:rFonts w:ascii="Arial Narrow" w:eastAsia="Times New Roman" w:hAnsi="Arial Narrow" w:cs="Calibri"/>
                <w:color w:val="000000"/>
              </w:rPr>
              <w:t>36 miesięcy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DEA6" w14:textId="77777777" w:rsidR="00966BD6" w:rsidRPr="00B33DD1" w:rsidRDefault="00966BD6" w:rsidP="00B33DD1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B33DD1">
              <w:rPr>
                <w:rFonts w:ascii="Arial Narrow" w:eastAsia="Times New Roman" w:hAnsi="Arial Narrow" w:cs="Calibri"/>
                <w:b/>
                <w:bCs/>
                <w:color w:val="000000"/>
              </w:rPr>
              <w:t>40,00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8741" w14:textId="77777777" w:rsidR="00966BD6" w:rsidRPr="00B33DD1" w:rsidRDefault="00966BD6" w:rsidP="00B33DD1">
            <w:pPr>
              <w:spacing w:after="0" w:line="276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B33DD1">
              <w:rPr>
                <w:rFonts w:ascii="Arial Narrow" w:eastAsia="Times New Roman" w:hAnsi="Arial Narrow" w:cs="Calibri"/>
                <w:b/>
                <w:bCs/>
                <w:color w:val="000000"/>
              </w:rPr>
              <w:t>100</w:t>
            </w:r>
          </w:p>
        </w:tc>
      </w:tr>
    </w:tbl>
    <w:p w14:paraId="3A5A14C4" w14:textId="77777777" w:rsidR="00D55E5E" w:rsidRPr="00B33DD1" w:rsidRDefault="00D55E5E" w:rsidP="00B33DD1">
      <w:pPr>
        <w:spacing w:after="0" w:line="276" w:lineRule="auto"/>
        <w:jc w:val="both"/>
        <w:rPr>
          <w:rFonts w:ascii="Arial Narrow" w:hAnsi="Arial Narrow"/>
        </w:rPr>
      </w:pPr>
    </w:p>
    <w:p w14:paraId="6CBBCF39" w14:textId="1583EC73" w:rsidR="00D57D55" w:rsidRPr="00B33DD1" w:rsidRDefault="00D55E5E" w:rsidP="00B33DD1">
      <w:pPr>
        <w:tabs>
          <w:tab w:val="left" w:pos="2328"/>
        </w:tabs>
        <w:spacing w:after="0" w:line="276" w:lineRule="auto"/>
        <w:jc w:val="both"/>
        <w:rPr>
          <w:rFonts w:ascii="Arial Narrow" w:hAnsi="Arial Narrow"/>
        </w:rPr>
      </w:pPr>
      <w:r w:rsidRPr="00513BBD">
        <w:rPr>
          <w:rFonts w:ascii="Arial Narrow" w:hAnsi="Arial Narrow"/>
          <w:b/>
          <w:bCs/>
        </w:rPr>
        <w:t>Oferty odrzucone</w:t>
      </w:r>
      <w:r w:rsidRPr="00B33DD1">
        <w:rPr>
          <w:rFonts w:ascii="Arial Narrow" w:hAnsi="Arial Narrow"/>
        </w:rPr>
        <w:t>:</w:t>
      </w:r>
      <w:bookmarkStart w:id="3" w:name="_Hlk138709833"/>
      <w:r w:rsidR="00B33DD1" w:rsidRPr="00B33DD1">
        <w:rPr>
          <w:rFonts w:ascii="Arial Narrow" w:hAnsi="Arial Narrow"/>
        </w:rPr>
        <w:t xml:space="preserve"> </w:t>
      </w:r>
      <w:r w:rsidR="00D57D55" w:rsidRPr="00B33DD1">
        <w:rPr>
          <w:rFonts w:ascii="Arial Narrow" w:hAnsi="Arial Narrow" w:cs="Arial"/>
          <w:b/>
          <w:bCs/>
        </w:rPr>
        <w:t>AP-FLYER spółka z o.o.</w:t>
      </w:r>
    </w:p>
    <w:bookmarkEnd w:id="3"/>
    <w:p w14:paraId="6DD937F8" w14:textId="4FAC7E53" w:rsidR="00B33DD1" w:rsidRPr="00513BBD" w:rsidRDefault="00D55E5E" w:rsidP="00B33DD1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lang w:eastAsia="pl-PL"/>
        </w:rPr>
      </w:pPr>
      <w:r w:rsidRPr="00B33DD1">
        <w:rPr>
          <w:rFonts w:ascii="Arial Narrow" w:eastAsia="Times New Roman" w:hAnsi="Arial Narrow" w:cs="Arial"/>
          <w:bCs/>
          <w:lang w:eastAsia="pl-PL"/>
        </w:rPr>
        <w:t>Stosownie do zapisów SWZ Zamawiający wymaga</w:t>
      </w:r>
      <w:r w:rsidR="00513BBD">
        <w:rPr>
          <w:rFonts w:ascii="Arial Narrow" w:eastAsia="Times New Roman" w:hAnsi="Arial Narrow" w:cs="Arial"/>
          <w:bCs/>
          <w:lang w:eastAsia="pl-PL"/>
        </w:rPr>
        <w:t>ł</w:t>
      </w:r>
      <w:r w:rsidRPr="00B33DD1">
        <w:rPr>
          <w:rFonts w:ascii="Arial Narrow" w:eastAsia="Times New Roman" w:hAnsi="Arial Narrow" w:cs="Arial"/>
          <w:bCs/>
          <w:lang w:eastAsia="pl-PL"/>
        </w:rPr>
        <w:t xml:space="preserve"> w przedmiotowym postępowaniu żeby Wykonawca wykazał, że w okresie ostatnich pięciu lat przed upływem terminu składania ofert, a jeżeli okres prowadzenia działalności jest krótszy - w tym okresie, wykonał należycie co najmniej jedną usługę polegającą na wdrożeniu e-usług lub usług w zakresie telemedycyny o wartości nie mniejszej niż 500.000 zł. Z załączonego przez Wykonawcę wykazu usług wynika, że wyspecyfikowane w wykazie usługi nie potwierdzają spełnienia warunku udziału w postępowaniu – wykonawca zaznaczył, że zadanie nie dotyczyło wdrożenia e-usług o wartości nie mniejszej niż 500.000 ani nie dotyczyło wdrożenia usług w zakresie telemedycyny o wartości nie mniejszej niż 500.000 zł dla obu wyspecyfikowanych usług. Tym samym wykonane usługi nie potwierdzają spełnienia warunków udziału w postępowaniu. Mając na uwadze powyższe Zamawiający w</w:t>
      </w:r>
      <w:r w:rsidR="00D57D55" w:rsidRPr="00B33DD1">
        <w:rPr>
          <w:rFonts w:ascii="Arial Narrow" w:eastAsia="Times New Roman" w:hAnsi="Arial Narrow" w:cs="Arial"/>
          <w:bCs/>
          <w:lang w:eastAsia="pl-PL"/>
        </w:rPr>
        <w:t>ezwał</w:t>
      </w:r>
      <w:r w:rsidRPr="00B33DD1">
        <w:rPr>
          <w:rFonts w:ascii="Arial Narrow" w:eastAsia="Times New Roman" w:hAnsi="Arial Narrow" w:cs="Arial"/>
          <w:bCs/>
          <w:lang w:eastAsia="pl-PL"/>
        </w:rPr>
        <w:t xml:space="preserve"> do złożenia Wykazu usług wykonanych, a w przypadku świadczeń powtarzających się lub ciągłych również wykonywanych, w okresie ostatnich 5 lat, a jeżeli okres prowadzenia działalności jest krótszy – w tym okresie, wraz z podaniem ich wartości, przedmiotu, dat wykonania i podmiotów, na rzecz których usługi zostały wykonane lub są wykonywane, oraz załączeniem dowodów określających czy te usługi zostały wykonane lub są wykonywane należycie, przy czym dowodami, o których mowa, są referencje bądź inne dokumenty sporządzone przez podmiot, na rzecz którego usługi były wykonywane,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 - zgodnie z załącznikiem nr 7 do SWZ.</w:t>
      </w:r>
      <w:r w:rsidR="00D57D55" w:rsidRPr="00B33DD1">
        <w:rPr>
          <w:rFonts w:ascii="Arial Narrow" w:eastAsia="Times New Roman" w:hAnsi="Arial Narrow" w:cs="Arial"/>
          <w:bCs/>
          <w:lang w:eastAsia="pl-PL"/>
        </w:rPr>
        <w:t xml:space="preserve"> W odpowiedzi na wezwanie do uzupełnienia podmiotowych środków dowodowych Wykonawca wyjaśnił, że </w:t>
      </w:r>
      <w:r w:rsidR="00D57D55" w:rsidRPr="00B33DD1">
        <w:rPr>
          <w:rFonts w:ascii="Arial Narrow" w:eastAsia="Times New Roman" w:hAnsi="Arial Narrow" w:cs="Arial"/>
          <w:bCs/>
          <w:lang w:eastAsia="pl-PL"/>
        </w:rPr>
        <w:t>nie posiada i nie jest w stanie przedstawić referencji w wybranej formie i zakresie tj. wdrożenia e-usług o wartości nie mniejszej niż 500.000 ani wdrożenia usług w zakresie telemedycyny o wartości nie mniejszej niż 500.000 zł, a tym samym spełnić wymóg postępowania.</w:t>
      </w:r>
      <w:r w:rsidR="00513BBD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="00B33DD1" w:rsidRPr="00B33DD1">
        <w:rPr>
          <w:rFonts w:ascii="Arial Narrow" w:hAnsi="Arial Narrow"/>
        </w:rPr>
        <w:t xml:space="preserve">Zgodnie z art. 226 ust. 1 pkt </w:t>
      </w:r>
      <w:r w:rsidR="00B33DD1" w:rsidRPr="00B33DD1">
        <w:rPr>
          <w:rFonts w:ascii="Arial Narrow" w:hAnsi="Arial Narrow"/>
        </w:rPr>
        <w:t>2 lit. b</w:t>
      </w:r>
      <w:r w:rsidR="00B33DD1" w:rsidRPr="00B33DD1">
        <w:rPr>
          <w:rFonts w:ascii="Arial Narrow" w:hAnsi="Arial Narrow"/>
        </w:rPr>
        <w:t xml:space="preserve"> ustawy </w:t>
      </w:r>
      <w:proofErr w:type="spellStart"/>
      <w:r w:rsidR="00B33DD1" w:rsidRPr="00B33DD1">
        <w:rPr>
          <w:rFonts w:ascii="Arial Narrow" w:hAnsi="Arial Narrow"/>
        </w:rPr>
        <w:t>Pzp</w:t>
      </w:r>
      <w:proofErr w:type="spellEnd"/>
      <w:r w:rsidR="00B33DD1" w:rsidRPr="00B33DD1">
        <w:rPr>
          <w:rFonts w:ascii="Arial Narrow" w:hAnsi="Arial Narrow"/>
        </w:rPr>
        <w:t xml:space="preserve"> Zamawiający odrzuca ofertę </w:t>
      </w:r>
      <w:r w:rsidR="00B33DD1" w:rsidRPr="00B33DD1">
        <w:rPr>
          <w:rFonts w:ascii="Arial Narrow" w:hAnsi="Arial Narrow"/>
        </w:rPr>
        <w:t xml:space="preserve">Wykonawcy </w:t>
      </w:r>
      <w:r w:rsidR="00B33DD1" w:rsidRPr="00B33DD1">
        <w:rPr>
          <w:rFonts w:ascii="Arial Narrow" w:hAnsi="Arial Narrow"/>
        </w:rPr>
        <w:t>niespełniającego warunków udziału w postępowaniu</w:t>
      </w:r>
      <w:r w:rsidR="00B33DD1" w:rsidRPr="00B33DD1">
        <w:rPr>
          <w:rFonts w:ascii="Arial Narrow" w:hAnsi="Arial Narrow"/>
        </w:rPr>
        <w:t>.</w:t>
      </w:r>
      <w:r w:rsidR="00B33DD1" w:rsidRPr="00B33DD1">
        <w:rPr>
          <w:rFonts w:ascii="Arial Narrow" w:hAnsi="Arial Narrow"/>
        </w:rPr>
        <w:t xml:space="preserve"> Mając na uwadze powyższe oferta AP-FLYER spółka z o.o.</w:t>
      </w:r>
      <w:r w:rsidR="00B33DD1" w:rsidRPr="00B33DD1">
        <w:rPr>
          <w:rFonts w:ascii="Arial Narrow" w:hAnsi="Arial Narrow"/>
        </w:rPr>
        <w:t xml:space="preserve"> </w:t>
      </w:r>
      <w:r w:rsidR="00B33DD1" w:rsidRPr="00B33DD1">
        <w:rPr>
          <w:rFonts w:ascii="Arial Narrow" w:hAnsi="Arial Narrow"/>
        </w:rPr>
        <w:t>została odrzucona.</w:t>
      </w:r>
    </w:p>
    <w:p w14:paraId="39ED85A7" w14:textId="77777777" w:rsidR="00B33DD1" w:rsidRPr="00B33DD1" w:rsidRDefault="00B33DD1" w:rsidP="00B33DD1">
      <w:pPr>
        <w:spacing w:after="0" w:line="276" w:lineRule="auto"/>
        <w:jc w:val="both"/>
        <w:rPr>
          <w:rFonts w:ascii="Arial Narrow" w:hAnsi="Arial Narrow"/>
        </w:rPr>
      </w:pPr>
    </w:p>
    <w:p w14:paraId="6149142A" w14:textId="1AFC931A" w:rsidR="00D55E5E" w:rsidRDefault="00D57D55" w:rsidP="00B33DD1">
      <w:pPr>
        <w:spacing w:after="0" w:line="276" w:lineRule="auto"/>
        <w:jc w:val="both"/>
        <w:rPr>
          <w:rFonts w:ascii="Arial Narrow" w:hAnsi="Arial Narrow"/>
          <w:b/>
          <w:bCs/>
        </w:rPr>
      </w:pPr>
      <w:r w:rsidRPr="00B33DD1">
        <w:rPr>
          <w:rFonts w:ascii="Arial Narrow" w:hAnsi="Arial Narrow"/>
        </w:rPr>
        <w:t>Zgodnie z art. art. 264 ust. 1</w:t>
      </w:r>
      <w:r w:rsidRPr="00B33DD1">
        <w:rPr>
          <w:rFonts w:ascii="Arial Narrow" w:hAnsi="Arial Narrow"/>
        </w:rPr>
        <w:t xml:space="preserve"> </w:t>
      </w:r>
      <w:r w:rsidRPr="00B33DD1">
        <w:rPr>
          <w:rFonts w:ascii="Arial Narrow" w:hAnsi="Arial Narrow"/>
        </w:rPr>
        <w:t xml:space="preserve">Ustawy PZP Zamawiający zawiera umowę w sprawie zamówienia publicznego w terminie nie krótszym niż </w:t>
      </w:r>
      <w:r w:rsidRPr="00B33DD1">
        <w:rPr>
          <w:rFonts w:ascii="Arial Narrow" w:hAnsi="Arial Narrow"/>
        </w:rPr>
        <w:t>10</w:t>
      </w:r>
      <w:r w:rsidRPr="00B33DD1">
        <w:rPr>
          <w:rFonts w:ascii="Arial Narrow" w:hAnsi="Arial Narrow"/>
        </w:rPr>
        <w:t xml:space="preserve"> dni od dnia przesłania zawiadomienia o wyborze najkorzystniejszej oferty, jeżeli zawiadomienie to zostało przesłane przy użyciu środków komunikacji elektronicznej. Powyższe oznacza, że umowa może zostać podpisana nie wcześniej niż </w:t>
      </w:r>
      <w:r w:rsidR="00B33DD1" w:rsidRPr="00B33DD1">
        <w:rPr>
          <w:rFonts w:ascii="Arial Narrow" w:hAnsi="Arial Narrow"/>
          <w:b/>
          <w:bCs/>
        </w:rPr>
        <w:t>7 lipca</w:t>
      </w:r>
      <w:r w:rsidRPr="00B33DD1">
        <w:rPr>
          <w:rFonts w:ascii="Arial Narrow" w:hAnsi="Arial Narrow"/>
          <w:b/>
          <w:bCs/>
        </w:rPr>
        <w:t xml:space="preserve"> 2023 r.</w:t>
      </w:r>
    </w:p>
    <w:p w14:paraId="1F2E839E" w14:textId="77777777" w:rsidR="00513BBD" w:rsidRPr="00B33DD1" w:rsidRDefault="00513BBD" w:rsidP="00B33DD1">
      <w:pPr>
        <w:spacing w:after="0" w:line="276" w:lineRule="auto"/>
        <w:jc w:val="both"/>
        <w:rPr>
          <w:rFonts w:ascii="Arial Narrow" w:hAnsi="Arial Narrow"/>
        </w:rPr>
      </w:pPr>
    </w:p>
    <w:p w14:paraId="09CB33EF" w14:textId="5541F68E" w:rsidR="00B33DD1" w:rsidRPr="00B33DD1" w:rsidRDefault="00966BD6" w:rsidP="00B33DD1">
      <w:pPr>
        <w:spacing w:after="0" w:line="276" w:lineRule="auto"/>
        <w:jc w:val="both"/>
        <w:rPr>
          <w:rFonts w:ascii="Arial Narrow" w:hAnsi="Arial Narrow"/>
        </w:rPr>
      </w:pPr>
      <w:r w:rsidRPr="00B33DD1">
        <w:rPr>
          <w:rFonts w:ascii="Arial Narrow" w:hAnsi="Arial Narrow"/>
        </w:rPr>
        <w:t>Informacje dotyczące środków ochrony prawnej znajdują się  w Rozdziale XX</w:t>
      </w:r>
      <w:r w:rsidR="00CA2D2F" w:rsidRPr="00B33DD1">
        <w:rPr>
          <w:rFonts w:ascii="Arial Narrow" w:hAnsi="Arial Narrow"/>
        </w:rPr>
        <w:t>X</w:t>
      </w:r>
      <w:r w:rsidRPr="00B33DD1">
        <w:rPr>
          <w:rFonts w:ascii="Arial Narrow" w:hAnsi="Arial Narrow"/>
        </w:rPr>
        <w:t xml:space="preserve"> SWZ „</w:t>
      </w:r>
      <w:r w:rsidR="00B33DD1" w:rsidRPr="00B33DD1">
        <w:rPr>
          <w:rFonts w:ascii="Arial Narrow" w:hAnsi="Arial Narrow"/>
        </w:rPr>
        <w:t>Pouczenie o środkach ochrony prawnej przysługujących Wykonawcy w toku postępowania o udzielenia zamówienia</w:t>
      </w:r>
      <w:r w:rsidRPr="00B33DD1">
        <w:rPr>
          <w:rFonts w:ascii="Arial Narrow" w:hAnsi="Arial Narrow"/>
        </w:rPr>
        <w:t>” oraz w Dziale IX ustawy Prawo zamówień publicznych „Środki ochrony prawnej"</w:t>
      </w:r>
      <w:r w:rsidR="00B33DD1" w:rsidRPr="00B33DD1">
        <w:rPr>
          <w:rFonts w:ascii="Arial Narrow" w:hAnsi="Arial Narrow"/>
        </w:rPr>
        <w:t>.</w:t>
      </w:r>
    </w:p>
    <w:sectPr w:rsidR="00B33DD1" w:rsidRPr="00B33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133E4"/>
    <w:multiLevelType w:val="hybridMultilevel"/>
    <w:tmpl w:val="F000B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12A7F"/>
    <w:multiLevelType w:val="hybridMultilevel"/>
    <w:tmpl w:val="21284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987988">
    <w:abstractNumId w:val="0"/>
  </w:num>
  <w:num w:numId="2" w16cid:durableId="2139101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D6"/>
    <w:rsid w:val="00037FB0"/>
    <w:rsid w:val="00513BBD"/>
    <w:rsid w:val="00657AF9"/>
    <w:rsid w:val="007042BC"/>
    <w:rsid w:val="00966BD6"/>
    <w:rsid w:val="00A1066B"/>
    <w:rsid w:val="00AF7C4A"/>
    <w:rsid w:val="00B33DD1"/>
    <w:rsid w:val="00CA2D2F"/>
    <w:rsid w:val="00CF5AC2"/>
    <w:rsid w:val="00D55E5E"/>
    <w:rsid w:val="00D57D55"/>
    <w:rsid w:val="00DB7937"/>
    <w:rsid w:val="00D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DFBC"/>
  <w15:chartTrackingRefBased/>
  <w15:docId w15:val="{DC93AE43-8822-42E2-8906-E792E434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6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966B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66BD6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66BD6"/>
    <w:pPr>
      <w:ind w:left="720"/>
      <w:contextualSpacing/>
    </w:pPr>
  </w:style>
  <w:style w:type="paragraph" w:customStyle="1" w:styleId="tableCenter">
    <w:name w:val="tableCenter"/>
    <w:qFormat/>
    <w:rsid w:val="00966BD6"/>
    <w:pPr>
      <w:suppressAutoHyphens/>
      <w:spacing w:after="0" w:line="276" w:lineRule="auto"/>
      <w:jc w:val="center"/>
    </w:pPr>
    <w:rPr>
      <w:rFonts w:ascii="Arial Narrow" w:eastAsia="Arial Narrow" w:hAnsi="Arial Narrow" w:cs="Arial Narrow"/>
      <w:kern w:val="2"/>
      <w:sz w:val="24"/>
      <w:szCs w:val="24"/>
      <w:lang w:eastAsia="pl-PL" w:bidi="hi-IN"/>
    </w:rPr>
  </w:style>
  <w:style w:type="paragraph" w:customStyle="1" w:styleId="center">
    <w:name w:val="center"/>
    <w:qFormat/>
    <w:rsid w:val="00966BD6"/>
    <w:pPr>
      <w:suppressAutoHyphens/>
      <w:spacing w:after="0" w:line="276" w:lineRule="auto"/>
      <w:jc w:val="center"/>
    </w:pPr>
    <w:rPr>
      <w:rFonts w:ascii="Arial Narrow" w:eastAsia="Arial Narrow" w:hAnsi="Arial Narrow" w:cs="Arial Narrow"/>
      <w:kern w:val="2"/>
      <w:sz w:val="24"/>
      <w:szCs w:val="24"/>
      <w:lang w:eastAsia="pl-PL" w:bidi="hi-IN"/>
    </w:rPr>
  </w:style>
  <w:style w:type="paragraph" w:customStyle="1" w:styleId="p">
    <w:name w:val="p"/>
    <w:qFormat/>
    <w:rsid w:val="00966BD6"/>
    <w:pPr>
      <w:suppressAutoHyphens/>
      <w:spacing w:after="0" w:line="276" w:lineRule="auto"/>
    </w:pPr>
    <w:rPr>
      <w:rFonts w:ascii="Arial Narrow" w:eastAsia="Arial Narrow" w:hAnsi="Arial Narrow" w:cs="Arial Narrow"/>
      <w:kern w:val="2"/>
      <w:sz w:val="24"/>
      <w:szCs w:val="24"/>
      <w:lang w:eastAsia="pl-PL" w:bidi="hi-IN"/>
    </w:rPr>
  </w:style>
  <w:style w:type="character" w:customStyle="1" w:styleId="bold">
    <w:name w:val="bold"/>
    <w:qFormat/>
    <w:rsid w:val="00966BD6"/>
    <w:rPr>
      <w:b/>
      <w:bCs w:val="0"/>
    </w:rPr>
  </w:style>
  <w:style w:type="paragraph" w:customStyle="1" w:styleId="Default">
    <w:name w:val="Default"/>
    <w:rsid w:val="00D55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778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Narkun</dc:creator>
  <cp:keywords/>
  <dc:description/>
  <cp:lastModifiedBy>Robert Narkun</cp:lastModifiedBy>
  <cp:revision>8</cp:revision>
  <dcterms:created xsi:type="dcterms:W3CDTF">2021-06-22T11:29:00Z</dcterms:created>
  <dcterms:modified xsi:type="dcterms:W3CDTF">2023-06-26T20:17:00Z</dcterms:modified>
</cp:coreProperties>
</file>