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F1" w:rsidRDefault="00981B03" w:rsidP="006A5DF1">
      <w:pPr>
        <w:spacing w:after="240"/>
        <w:jc w:val="right"/>
        <w:rPr>
          <w:sz w:val="22"/>
          <w:szCs w:val="22"/>
        </w:rPr>
      </w:pPr>
      <w:r w:rsidRPr="00981B03">
        <w:rPr>
          <w:sz w:val="22"/>
          <w:szCs w:val="22"/>
        </w:rPr>
        <w:t>Brzeg</w:t>
      </w:r>
      <w:r w:rsidR="00C17AEC">
        <w:rPr>
          <w:sz w:val="22"/>
          <w:szCs w:val="22"/>
        </w:rPr>
        <w:t xml:space="preserve">, 13.12.2022 r. </w:t>
      </w:r>
    </w:p>
    <w:p w:rsidR="0029606A" w:rsidRDefault="00C17AEC" w:rsidP="00C17AEC">
      <w:pPr>
        <w:rPr>
          <w:sz w:val="22"/>
          <w:szCs w:val="22"/>
        </w:rPr>
      </w:pPr>
      <w:r>
        <w:rPr>
          <w:sz w:val="22"/>
          <w:szCs w:val="22"/>
        </w:rPr>
        <w:t>Brzeskie Centrum Kultury</w:t>
      </w:r>
    </w:p>
    <w:p w:rsidR="00C17AEC" w:rsidRDefault="00C17AEC" w:rsidP="00C17AEC">
      <w:pPr>
        <w:rPr>
          <w:sz w:val="22"/>
          <w:szCs w:val="22"/>
        </w:rPr>
      </w:pPr>
      <w:r>
        <w:rPr>
          <w:sz w:val="22"/>
          <w:szCs w:val="22"/>
        </w:rPr>
        <w:t xml:space="preserve">ul. Mleczna 5 </w:t>
      </w:r>
    </w:p>
    <w:p w:rsidR="00C17AEC" w:rsidRPr="004F079B" w:rsidRDefault="00C17AEC" w:rsidP="00C17AEC">
      <w:pPr>
        <w:rPr>
          <w:sz w:val="22"/>
          <w:szCs w:val="22"/>
        </w:rPr>
      </w:pPr>
      <w:r>
        <w:rPr>
          <w:sz w:val="22"/>
          <w:szCs w:val="22"/>
        </w:rPr>
        <w:t>49-300 Brzeg</w:t>
      </w:r>
    </w:p>
    <w:p w:rsidR="006A5DF1" w:rsidRPr="00D91931" w:rsidRDefault="006A5DF1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6A5DF1" w:rsidRPr="00D91931" w:rsidRDefault="006A5DF1" w:rsidP="006A5DF1">
      <w:pPr>
        <w:pStyle w:val="Nagwek"/>
        <w:tabs>
          <w:tab w:val="clear" w:pos="4536"/>
        </w:tabs>
        <w:rPr>
          <w:sz w:val="22"/>
          <w:szCs w:val="22"/>
        </w:rPr>
      </w:pPr>
      <w:r w:rsidRPr="00D91931">
        <w:rPr>
          <w:sz w:val="22"/>
          <w:szCs w:val="22"/>
        </w:rPr>
        <w:tab/>
        <w:t xml:space="preserve"> </w:t>
      </w:r>
    </w:p>
    <w:p w:rsidR="006A5DF1" w:rsidRPr="00D91931" w:rsidRDefault="006A5DF1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6A5DF1" w:rsidRPr="00D91931" w:rsidRDefault="008541E0" w:rsidP="006A5DF1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>
        <w:rPr>
          <w:b/>
          <w:sz w:val="22"/>
          <w:szCs w:val="22"/>
        </w:rPr>
        <w:t>Wszyscy uczestnicy postępowania</w:t>
      </w:r>
    </w:p>
    <w:p w:rsidR="006D4AB3" w:rsidRPr="006A5DF1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:rsidR="006D4AB3" w:rsidRPr="006A5DF1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6D4AB3" w:rsidRPr="006A5DF1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632C3C" w:rsidRPr="006A5DF1" w:rsidRDefault="008541E0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Odpowiedzi na pytania dotyczące wyjaśnień treści SWZ </w:t>
      </w:r>
    </w:p>
    <w:p w:rsidR="006D4AB3" w:rsidRPr="00C17AEC" w:rsidRDefault="00632C3C" w:rsidP="00C17AEC">
      <w:pPr>
        <w:spacing w:after="360" w:line="276" w:lineRule="auto"/>
        <w:jc w:val="both"/>
        <w:rPr>
          <w:sz w:val="24"/>
          <w:szCs w:val="22"/>
        </w:rPr>
      </w:pPr>
      <w:r w:rsidRPr="00C17AEC">
        <w:rPr>
          <w:sz w:val="24"/>
          <w:szCs w:val="22"/>
        </w:rPr>
        <w:t xml:space="preserve">Dotyczy: </w:t>
      </w:r>
      <w:r w:rsidR="006A5DF1" w:rsidRPr="00C17AEC">
        <w:rPr>
          <w:sz w:val="24"/>
          <w:szCs w:val="22"/>
        </w:rPr>
        <w:t>p</w:t>
      </w:r>
      <w:r w:rsidRPr="00C17AEC">
        <w:rPr>
          <w:sz w:val="24"/>
          <w:szCs w:val="22"/>
        </w:rPr>
        <w:t>ostępowani</w:t>
      </w:r>
      <w:r w:rsidR="006A5DF1" w:rsidRPr="00C17AEC">
        <w:rPr>
          <w:sz w:val="24"/>
          <w:szCs w:val="22"/>
        </w:rPr>
        <w:t>a</w:t>
      </w:r>
      <w:r w:rsidRPr="00C17AEC">
        <w:rPr>
          <w:sz w:val="24"/>
          <w:szCs w:val="22"/>
        </w:rPr>
        <w:t xml:space="preserve"> o udzielenie zamówienia publicznego, prowadzone</w:t>
      </w:r>
      <w:r w:rsidR="006A5DF1" w:rsidRPr="00C17AEC">
        <w:rPr>
          <w:sz w:val="24"/>
          <w:szCs w:val="22"/>
        </w:rPr>
        <w:t>go</w:t>
      </w:r>
      <w:r w:rsidRPr="00C17AEC">
        <w:rPr>
          <w:sz w:val="24"/>
          <w:szCs w:val="22"/>
        </w:rPr>
        <w:t xml:space="preserve"> w trybie </w:t>
      </w:r>
      <w:r w:rsidR="00981B03" w:rsidRPr="00C17AEC">
        <w:rPr>
          <w:sz w:val="24"/>
          <w:szCs w:val="22"/>
        </w:rPr>
        <w:t>podstawowy</w:t>
      </w:r>
      <w:r w:rsidR="008541E0" w:rsidRPr="00C17AEC">
        <w:rPr>
          <w:sz w:val="24"/>
          <w:szCs w:val="22"/>
        </w:rPr>
        <w:t>m</w:t>
      </w:r>
      <w:r w:rsidRPr="00C17AEC">
        <w:rPr>
          <w:b/>
          <w:sz w:val="24"/>
          <w:szCs w:val="22"/>
        </w:rPr>
        <w:t xml:space="preserve"> </w:t>
      </w:r>
      <w:r w:rsidRPr="00C17AEC">
        <w:rPr>
          <w:bCs/>
          <w:sz w:val="24"/>
          <w:szCs w:val="22"/>
        </w:rPr>
        <w:t>na</w:t>
      </w:r>
      <w:r w:rsidRPr="00C17AEC">
        <w:rPr>
          <w:b/>
          <w:sz w:val="24"/>
          <w:szCs w:val="22"/>
        </w:rPr>
        <w:t xml:space="preserve"> </w:t>
      </w:r>
      <w:r w:rsidR="00E72428" w:rsidRPr="00C17AEC">
        <w:rPr>
          <w:b/>
          <w:bCs/>
          <w:sz w:val="24"/>
          <w:szCs w:val="22"/>
        </w:rPr>
        <w:t>”</w:t>
      </w:r>
      <w:r w:rsidR="00C17AEC" w:rsidRPr="00C17AEC">
        <w:rPr>
          <w:b/>
          <w:bCs/>
          <w:sz w:val="24"/>
          <w:szCs w:val="22"/>
        </w:rPr>
        <w:t>Sprzątanie pomieszczeń siedziby Brzeskiego Centrum Kultury przy ul. Mlecznej 5 w Brzegu</w:t>
      </w:r>
      <w:r w:rsidR="00E72428" w:rsidRPr="00C17AEC">
        <w:rPr>
          <w:b/>
          <w:bCs/>
          <w:sz w:val="24"/>
          <w:szCs w:val="22"/>
        </w:rPr>
        <w:t>”</w:t>
      </w:r>
      <w:r w:rsidRPr="00C17AEC">
        <w:rPr>
          <w:b/>
          <w:sz w:val="24"/>
          <w:szCs w:val="22"/>
        </w:rPr>
        <w:t xml:space="preserve"> </w:t>
      </w:r>
      <w:r w:rsidRPr="00C17AEC">
        <w:rPr>
          <w:bCs/>
          <w:sz w:val="24"/>
          <w:szCs w:val="22"/>
        </w:rPr>
        <w:t>– znak sprawy</w:t>
      </w:r>
      <w:r w:rsidRPr="00C17AEC">
        <w:rPr>
          <w:b/>
          <w:sz w:val="24"/>
          <w:szCs w:val="22"/>
        </w:rPr>
        <w:t xml:space="preserve"> </w:t>
      </w:r>
      <w:r w:rsidR="00C17AEC" w:rsidRPr="00C17AEC">
        <w:rPr>
          <w:b/>
          <w:sz w:val="24"/>
          <w:szCs w:val="22"/>
        </w:rPr>
        <w:t>ZP.340.7.2022.</w:t>
      </w:r>
    </w:p>
    <w:p w:rsidR="0012774F" w:rsidRPr="00C17AEC" w:rsidRDefault="00520165" w:rsidP="00C17AEC">
      <w:pPr>
        <w:spacing w:after="240" w:line="276" w:lineRule="auto"/>
        <w:jc w:val="both"/>
        <w:rPr>
          <w:sz w:val="24"/>
          <w:szCs w:val="22"/>
        </w:rPr>
      </w:pPr>
      <w:r w:rsidRPr="00C17AEC">
        <w:rPr>
          <w:sz w:val="24"/>
          <w:szCs w:val="22"/>
        </w:rPr>
        <w:t xml:space="preserve">Zamawiający, </w:t>
      </w:r>
      <w:r w:rsidR="00C17AEC" w:rsidRPr="00C17AEC">
        <w:rPr>
          <w:b/>
          <w:sz w:val="24"/>
          <w:szCs w:val="22"/>
        </w:rPr>
        <w:t>Brzeskie Centrum Kultury reprezentowane przez Dyrektora Brzeskiego Centrum Kultury</w:t>
      </w:r>
      <w:r w:rsidRPr="00C17AEC">
        <w:rPr>
          <w:sz w:val="24"/>
          <w:szCs w:val="22"/>
        </w:rPr>
        <w:t xml:space="preserve">, działając na podstawie art. </w:t>
      </w:r>
      <w:r w:rsidR="00E74BC3" w:rsidRPr="00C17AEC">
        <w:rPr>
          <w:sz w:val="24"/>
          <w:szCs w:val="22"/>
        </w:rPr>
        <w:t>284</w:t>
      </w:r>
      <w:r w:rsidRPr="00C17AEC">
        <w:rPr>
          <w:sz w:val="24"/>
          <w:szCs w:val="22"/>
        </w:rPr>
        <w:t xml:space="preserve"> ust. </w:t>
      </w:r>
      <w:r w:rsidR="008541E0" w:rsidRPr="00C17AEC">
        <w:rPr>
          <w:sz w:val="24"/>
          <w:szCs w:val="22"/>
        </w:rPr>
        <w:t xml:space="preserve">2 i ust. </w:t>
      </w:r>
      <w:r w:rsidR="0029606A" w:rsidRPr="00C17AEC">
        <w:rPr>
          <w:sz w:val="24"/>
          <w:szCs w:val="22"/>
        </w:rPr>
        <w:t>6</w:t>
      </w:r>
      <w:r w:rsidRPr="00C17AEC">
        <w:rPr>
          <w:sz w:val="24"/>
          <w:szCs w:val="22"/>
        </w:rPr>
        <w:t xml:space="preserve"> ustawy z dnia </w:t>
      </w:r>
      <w:r w:rsidR="0029606A" w:rsidRPr="00C17AEC">
        <w:rPr>
          <w:sz w:val="24"/>
          <w:szCs w:val="22"/>
        </w:rPr>
        <w:t>11</w:t>
      </w:r>
      <w:r w:rsidRPr="00C17AEC">
        <w:rPr>
          <w:sz w:val="24"/>
          <w:szCs w:val="22"/>
        </w:rPr>
        <w:t xml:space="preserve"> </w:t>
      </w:r>
      <w:r w:rsidR="0029606A" w:rsidRPr="00C17AEC">
        <w:rPr>
          <w:sz w:val="24"/>
          <w:szCs w:val="22"/>
        </w:rPr>
        <w:t xml:space="preserve">września </w:t>
      </w:r>
      <w:r w:rsidRPr="00C17AEC">
        <w:rPr>
          <w:sz w:val="24"/>
          <w:szCs w:val="22"/>
        </w:rPr>
        <w:t>20</w:t>
      </w:r>
      <w:r w:rsidR="0029606A" w:rsidRPr="00C17AEC">
        <w:rPr>
          <w:sz w:val="24"/>
          <w:szCs w:val="22"/>
        </w:rPr>
        <w:t>19</w:t>
      </w:r>
      <w:r w:rsidRPr="00C17AEC">
        <w:rPr>
          <w:sz w:val="24"/>
          <w:szCs w:val="22"/>
        </w:rPr>
        <w:t xml:space="preserve"> r</w:t>
      </w:r>
      <w:r w:rsidR="0029606A" w:rsidRPr="00C17AEC">
        <w:rPr>
          <w:sz w:val="24"/>
          <w:szCs w:val="22"/>
        </w:rPr>
        <w:t>.</w:t>
      </w:r>
      <w:r w:rsidRPr="00C17AEC">
        <w:rPr>
          <w:sz w:val="24"/>
          <w:szCs w:val="22"/>
        </w:rPr>
        <w:t xml:space="preserve"> Prawo </w:t>
      </w:r>
      <w:r w:rsidR="0029606A" w:rsidRPr="00C17AEC">
        <w:rPr>
          <w:sz w:val="24"/>
          <w:szCs w:val="22"/>
        </w:rPr>
        <w:t>z</w:t>
      </w:r>
      <w:r w:rsidRPr="00C17AEC">
        <w:rPr>
          <w:sz w:val="24"/>
          <w:szCs w:val="22"/>
        </w:rPr>
        <w:t xml:space="preserve">amówień </w:t>
      </w:r>
      <w:r w:rsidR="0029606A" w:rsidRPr="00C17AEC">
        <w:rPr>
          <w:sz w:val="24"/>
          <w:szCs w:val="22"/>
        </w:rPr>
        <w:t>p</w:t>
      </w:r>
      <w:r w:rsidRPr="00C17AEC">
        <w:rPr>
          <w:sz w:val="24"/>
          <w:szCs w:val="22"/>
        </w:rPr>
        <w:t xml:space="preserve">ublicznych </w:t>
      </w:r>
      <w:r w:rsidR="00981B03" w:rsidRPr="00C17AEC">
        <w:rPr>
          <w:sz w:val="24"/>
          <w:szCs w:val="22"/>
        </w:rPr>
        <w:t xml:space="preserve">(Dz.U. </w:t>
      </w:r>
      <w:r w:rsidR="008541E0" w:rsidRPr="00C17AEC">
        <w:rPr>
          <w:sz w:val="24"/>
          <w:szCs w:val="22"/>
        </w:rPr>
        <w:t>z 2022 r. poz. 1710</w:t>
      </w:r>
      <w:r w:rsidR="00981B03" w:rsidRPr="00C17AEC">
        <w:rPr>
          <w:sz w:val="24"/>
          <w:szCs w:val="22"/>
        </w:rPr>
        <w:t xml:space="preserve"> ze zm.)</w:t>
      </w:r>
      <w:r w:rsidR="00BE7BFD" w:rsidRPr="00C17AEC">
        <w:rPr>
          <w:sz w:val="24"/>
          <w:szCs w:val="22"/>
        </w:rPr>
        <w:t xml:space="preserve">, </w:t>
      </w:r>
      <w:r w:rsidR="00E74BC3" w:rsidRPr="00C17AEC">
        <w:rPr>
          <w:sz w:val="24"/>
          <w:szCs w:val="22"/>
        </w:rPr>
        <w:t>udostępnia</w:t>
      </w:r>
      <w:r w:rsidR="00BE7BFD" w:rsidRPr="00C17AEC">
        <w:rPr>
          <w:sz w:val="24"/>
          <w:szCs w:val="22"/>
        </w:rPr>
        <w:t xml:space="preserve"> poniżej treść zapytań do S</w:t>
      </w:r>
      <w:r w:rsidR="0012774F" w:rsidRPr="00C17AEC">
        <w:rPr>
          <w:sz w:val="24"/>
          <w:szCs w:val="22"/>
        </w:rPr>
        <w:t>pecyfikacji Warunków Zamówienia (</w:t>
      </w:r>
      <w:r w:rsidR="0012774F" w:rsidRPr="00C17AEC">
        <w:rPr>
          <w:sz w:val="24"/>
          <w:szCs w:val="22"/>
          <w:lang w:eastAsia="ar-SA"/>
        </w:rPr>
        <w:t>zwanej dalej</w:t>
      </w:r>
      <w:r w:rsidR="0012774F" w:rsidRPr="00C17AEC">
        <w:rPr>
          <w:b/>
          <w:sz w:val="24"/>
          <w:szCs w:val="22"/>
          <w:lang w:eastAsia="ar-SA"/>
        </w:rPr>
        <w:t xml:space="preserve"> </w:t>
      </w:r>
      <w:r w:rsidR="0012774F" w:rsidRPr="00C17AEC">
        <w:rPr>
          <w:bCs/>
          <w:sz w:val="24"/>
          <w:szCs w:val="22"/>
          <w:lang w:eastAsia="ar-SA"/>
        </w:rPr>
        <w:t>”SWZ”)</w:t>
      </w:r>
      <w:r w:rsidR="00E74BC3" w:rsidRPr="00C17AEC">
        <w:rPr>
          <w:bCs/>
          <w:sz w:val="24"/>
          <w:szCs w:val="22"/>
          <w:lang w:eastAsia="ar-SA"/>
        </w:rPr>
        <w:t xml:space="preserve"> </w:t>
      </w:r>
      <w:r w:rsidR="00E74BC3" w:rsidRPr="00C17AEC">
        <w:rPr>
          <w:sz w:val="24"/>
          <w:szCs w:val="22"/>
        </w:rPr>
        <w:t xml:space="preserve">wraz </w:t>
      </w:r>
      <w:r w:rsidR="00C17AEC">
        <w:rPr>
          <w:sz w:val="24"/>
          <w:szCs w:val="22"/>
        </w:rPr>
        <w:br/>
      </w:r>
      <w:r w:rsidR="00E74BC3" w:rsidRPr="00C17AEC">
        <w:rPr>
          <w:sz w:val="24"/>
          <w:szCs w:val="22"/>
        </w:rPr>
        <w:t>z wyjaśnieniami</w:t>
      </w:r>
      <w:r w:rsidR="0012774F" w:rsidRPr="00C17AEC">
        <w:rPr>
          <w:bCs/>
          <w:sz w:val="24"/>
          <w:szCs w:val="22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981B03" w:rsidRPr="00C17AEC" w:rsidTr="000A4401">
        <w:tc>
          <w:tcPr>
            <w:tcW w:w="9356" w:type="dxa"/>
            <w:shd w:val="clear" w:color="auto" w:fill="auto"/>
          </w:tcPr>
          <w:p w:rsidR="00981B03" w:rsidRPr="00C17AEC" w:rsidRDefault="00981B03" w:rsidP="000A4401">
            <w:pPr>
              <w:spacing w:before="60" w:after="60"/>
              <w:ind w:left="30" w:right="-72"/>
              <w:rPr>
                <w:b/>
                <w:bCs/>
                <w:sz w:val="24"/>
                <w:szCs w:val="22"/>
              </w:rPr>
            </w:pPr>
            <w:r w:rsidRPr="00C17AEC">
              <w:rPr>
                <w:b/>
                <w:bCs/>
                <w:sz w:val="24"/>
                <w:szCs w:val="22"/>
              </w:rPr>
              <w:t>Pytanie nr 1</w:t>
            </w:r>
          </w:p>
          <w:p w:rsidR="00C17AEC" w:rsidRPr="00C17AEC" w:rsidRDefault="00C17AEC" w:rsidP="00C17AEC">
            <w:pPr>
              <w:spacing w:before="60" w:after="60"/>
              <w:ind w:left="30" w:right="-72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„</w:t>
            </w:r>
            <w:r w:rsidRPr="00C17AEC">
              <w:rPr>
                <w:bCs/>
                <w:sz w:val="24"/>
                <w:szCs w:val="22"/>
              </w:rPr>
              <w:t>Proszę o potwierdzenie przedmiot zamówienia :</w:t>
            </w:r>
          </w:p>
          <w:p w:rsidR="00C17AEC" w:rsidRPr="00C17AEC" w:rsidRDefault="00C17AEC" w:rsidP="00C17AEC">
            <w:pPr>
              <w:spacing w:before="60" w:after="60"/>
              <w:ind w:left="30" w:right="-72"/>
              <w:rPr>
                <w:bCs/>
                <w:sz w:val="24"/>
                <w:szCs w:val="22"/>
              </w:rPr>
            </w:pPr>
            <w:r w:rsidRPr="00C17AEC">
              <w:rPr>
                <w:bCs/>
                <w:sz w:val="24"/>
                <w:szCs w:val="22"/>
              </w:rPr>
              <w:t>mycie okien 4 razy w roku ?</w:t>
            </w:r>
          </w:p>
          <w:p w:rsidR="00C17AEC" w:rsidRPr="00C17AEC" w:rsidRDefault="00C17AEC" w:rsidP="00C17AEC">
            <w:pPr>
              <w:spacing w:before="60" w:after="60"/>
              <w:ind w:left="30" w:right="-72"/>
              <w:rPr>
                <w:bCs/>
                <w:sz w:val="24"/>
                <w:szCs w:val="22"/>
              </w:rPr>
            </w:pPr>
            <w:r w:rsidRPr="00C17AEC">
              <w:rPr>
                <w:bCs/>
                <w:sz w:val="24"/>
                <w:szCs w:val="22"/>
              </w:rPr>
              <w:t>pranie wykładzin na sali widowiskowej 4 razy w roku?</w:t>
            </w:r>
          </w:p>
          <w:p w:rsidR="00C17AEC" w:rsidRPr="00C17AEC" w:rsidRDefault="00C17AEC" w:rsidP="00C17AEC">
            <w:pPr>
              <w:spacing w:before="60" w:after="60"/>
              <w:ind w:left="30" w:right="-72"/>
              <w:rPr>
                <w:bCs/>
                <w:sz w:val="24"/>
                <w:szCs w:val="22"/>
              </w:rPr>
            </w:pPr>
            <w:r w:rsidRPr="00C17AEC">
              <w:rPr>
                <w:bCs/>
                <w:sz w:val="24"/>
                <w:szCs w:val="22"/>
              </w:rPr>
              <w:t xml:space="preserve">środki czystości (płyny do podłóg, </w:t>
            </w:r>
            <w:proofErr w:type="spellStart"/>
            <w:r w:rsidRPr="00C17AEC">
              <w:rPr>
                <w:bCs/>
                <w:sz w:val="24"/>
                <w:szCs w:val="22"/>
              </w:rPr>
              <w:t>domestos</w:t>
            </w:r>
            <w:proofErr w:type="spellEnd"/>
            <w:r w:rsidRPr="00C17AEC">
              <w:rPr>
                <w:bCs/>
                <w:sz w:val="24"/>
                <w:szCs w:val="22"/>
              </w:rPr>
              <w:t>, worki na śmieci itp.) i środki higieny ( papier toaletowy, ręczniki kuchenne, ręczniki w roli, zapach itp.) po stronie WYKONAWCY ?</w:t>
            </w:r>
          </w:p>
          <w:p w:rsidR="00C17AEC" w:rsidRPr="00C17AEC" w:rsidRDefault="00C17AEC" w:rsidP="00C17AEC">
            <w:pPr>
              <w:spacing w:before="60" w:after="60"/>
              <w:ind w:left="30" w:right="-72"/>
              <w:rPr>
                <w:bCs/>
                <w:sz w:val="24"/>
                <w:szCs w:val="22"/>
              </w:rPr>
            </w:pPr>
            <w:r w:rsidRPr="00C17AEC">
              <w:rPr>
                <w:bCs/>
                <w:sz w:val="24"/>
                <w:szCs w:val="22"/>
              </w:rPr>
              <w:t xml:space="preserve">usługa ma </w:t>
            </w:r>
            <w:proofErr w:type="spellStart"/>
            <w:r w:rsidRPr="00C17AEC">
              <w:rPr>
                <w:bCs/>
                <w:sz w:val="24"/>
                <w:szCs w:val="22"/>
              </w:rPr>
              <w:t>sie</w:t>
            </w:r>
            <w:proofErr w:type="spellEnd"/>
            <w:r w:rsidRPr="00C17AEC">
              <w:rPr>
                <w:bCs/>
                <w:sz w:val="24"/>
                <w:szCs w:val="22"/>
              </w:rPr>
              <w:t xml:space="preserve"> odbywać od poniedziałku do niedzieli ?</w:t>
            </w:r>
            <w:r>
              <w:rPr>
                <w:bCs/>
                <w:sz w:val="24"/>
                <w:szCs w:val="22"/>
              </w:rPr>
              <w:t>”</w:t>
            </w:r>
          </w:p>
          <w:p w:rsidR="00C17AEC" w:rsidRPr="00C17AEC" w:rsidRDefault="00C17AEC" w:rsidP="00C17AEC">
            <w:pPr>
              <w:spacing w:before="60" w:after="60"/>
              <w:ind w:left="30" w:right="-72"/>
              <w:rPr>
                <w:bCs/>
                <w:sz w:val="24"/>
                <w:szCs w:val="22"/>
              </w:rPr>
            </w:pPr>
          </w:p>
          <w:p w:rsidR="00981B03" w:rsidRPr="00C17AEC" w:rsidRDefault="00981B03" w:rsidP="000A4401">
            <w:pPr>
              <w:spacing w:after="40"/>
              <w:ind w:left="30" w:right="-72"/>
              <w:rPr>
                <w:b/>
                <w:bCs/>
                <w:sz w:val="24"/>
                <w:szCs w:val="22"/>
              </w:rPr>
            </w:pPr>
            <w:r w:rsidRPr="00C17AEC">
              <w:rPr>
                <w:b/>
                <w:bCs/>
                <w:sz w:val="24"/>
                <w:szCs w:val="22"/>
              </w:rPr>
              <w:t>Stanowisko (wyjaśnienie) Zamawiającego:</w:t>
            </w:r>
          </w:p>
          <w:p w:rsidR="00C17AEC" w:rsidRPr="00C17AEC" w:rsidRDefault="00C17AEC" w:rsidP="00C17AEC">
            <w:pPr>
              <w:spacing w:after="40"/>
              <w:ind w:left="30" w:right="-72"/>
              <w:jc w:val="both"/>
              <w:rPr>
                <w:bCs/>
                <w:sz w:val="24"/>
                <w:szCs w:val="22"/>
              </w:rPr>
            </w:pPr>
            <w:r w:rsidRPr="00C17AEC">
              <w:rPr>
                <w:bCs/>
                <w:sz w:val="24"/>
                <w:szCs w:val="22"/>
              </w:rPr>
              <w:t xml:space="preserve">Wszystkie szczegóły dotyczące zamówienia określone są w Specyfikacji Warunków Zamówienia, uszczegółowiając: </w:t>
            </w:r>
          </w:p>
          <w:p w:rsidR="00C17AEC" w:rsidRPr="00C17AEC" w:rsidRDefault="00C17AEC" w:rsidP="00C17AEC">
            <w:pPr>
              <w:spacing w:after="40"/>
              <w:ind w:left="30" w:right="-72"/>
              <w:jc w:val="both"/>
              <w:rPr>
                <w:bCs/>
                <w:sz w:val="24"/>
                <w:szCs w:val="22"/>
              </w:rPr>
            </w:pPr>
            <w:r w:rsidRPr="00C17AEC">
              <w:rPr>
                <w:bCs/>
                <w:sz w:val="24"/>
                <w:szCs w:val="22"/>
              </w:rPr>
              <w:t>- mycie okien 1 raz na kwartał, tj. 4 razy w roku;</w:t>
            </w:r>
          </w:p>
          <w:p w:rsidR="00C17AEC" w:rsidRPr="00C17AEC" w:rsidRDefault="00C17AEC" w:rsidP="00C17AEC">
            <w:pPr>
              <w:spacing w:after="40"/>
              <w:ind w:left="30" w:right="-72"/>
              <w:jc w:val="both"/>
              <w:rPr>
                <w:bCs/>
                <w:sz w:val="24"/>
                <w:szCs w:val="22"/>
              </w:rPr>
            </w:pPr>
            <w:r w:rsidRPr="00C17AEC">
              <w:rPr>
                <w:bCs/>
                <w:sz w:val="24"/>
                <w:szCs w:val="22"/>
              </w:rPr>
              <w:t xml:space="preserve">- pranie wykładzin w sali widowiskowej - również 1 raz na kwartał, tj. 4 razy w roku. </w:t>
            </w:r>
          </w:p>
          <w:p w:rsidR="00C17AEC" w:rsidRPr="00C17AEC" w:rsidRDefault="00C17AEC" w:rsidP="00C17AEC">
            <w:pPr>
              <w:spacing w:after="40"/>
              <w:ind w:left="30" w:right="-72"/>
              <w:jc w:val="both"/>
              <w:rPr>
                <w:bCs/>
                <w:sz w:val="24"/>
                <w:szCs w:val="22"/>
              </w:rPr>
            </w:pPr>
            <w:r w:rsidRPr="00C17AEC">
              <w:rPr>
                <w:bCs/>
                <w:sz w:val="24"/>
                <w:szCs w:val="22"/>
              </w:rPr>
              <w:t xml:space="preserve"> </w:t>
            </w:r>
          </w:p>
          <w:p w:rsidR="00C17AEC" w:rsidRPr="00C17AEC" w:rsidRDefault="00C17AEC" w:rsidP="00C17AEC">
            <w:pPr>
              <w:spacing w:after="40"/>
              <w:ind w:left="30" w:right="-72"/>
              <w:jc w:val="both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Zakup środków</w:t>
            </w:r>
            <w:r w:rsidRPr="00C17AEC">
              <w:rPr>
                <w:bCs/>
                <w:sz w:val="24"/>
                <w:szCs w:val="22"/>
              </w:rPr>
              <w:t xml:space="preserve"> czystości (płyny do podłóg, toalet, worki na śmieci, itp.) oraz środki higieny (papier toaletowy, ręczniki kuchenne, ręczniki w roli, itp.) </w:t>
            </w:r>
            <w:r>
              <w:rPr>
                <w:bCs/>
                <w:sz w:val="24"/>
                <w:szCs w:val="22"/>
              </w:rPr>
              <w:t>– jest obowiązkiem</w:t>
            </w:r>
            <w:r w:rsidRPr="00C17AEC">
              <w:rPr>
                <w:bCs/>
                <w:sz w:val="24"/>
                <w:szCs w:val="22"/>
              </w:rPr>
              <w:t xml:space="preserve"> Wykonawcy - zgodnie z zapisem w Specyfikacji Warunków Zamówienia - "Wykonawca do realizacji zamówienia stosować będzie własne środki czystości i środki higieniczne dopuszczone do używania przez Państwowy Zakład Higieny oraz własne narzędzia i urządzenia techniczne. Zamawiający zastrzega sobie możliwość wpływania na dobór środków czystości i środków </w:t>
            </w:r>
            <w:r w:rsidRPr="00C17AEC">
              <w:rPr>
                <w:bCs/>
                <w:sz w:val="24"/>
                <w:szCs w:val="22"/>
              </w:rPr>
              <w:lastRenderedPageBreak/>
              <w:t>higienicznych wykorzystywanych do realizacji przedmiotu zamówienia."</w:t>
            </w:r>
          </w:p>
          <w:p w:rsidR="00C17AEC" w:rsidRPr="00C17AEC" w:rsidRDefault="00C17AEC" w:rsidP="00C17AEC">
            <w:pPr>
              <w:spacing w:after="40"/>
              <w:ind w:left="30" w:right="-72"/>
              <w:jc w:val="both"/>
              <w:rPr>
                <w:bCs/>
                <w:sz w:val="24"/>
                <w:szCs w:val="22"/>
              </w:rPr>
            </w:pPr>
            <w:r w:rsidRPr="00C17AEC">
              <w:rPr>
                <w:bCs/>
                <w:sz w:val="24"/>
                <w:szCs w:val="22"/>
              </w:rPr>
              <w:t xml:space="preserve"> </w:t>
            </w:r>
          </w:p>
          <w:p w:rsidR="00C17AEC" w:rsidRPr="00C17AEC" w:rsidRDefault="00C17AEC" w:rsidP="00C17AEC">
            <w:pPr>
              <w:spacing w:after="40"/>
              <w:ind w:left="30" w:right="-72"/>
              <w:jc w:val="both"/>
              <w:rPr>
                <w:bCs/>
                <w:sz w:val="24"/>
                <w:szCs w:val="22"/>
              </w:rPr>
            </w:pPr>
            <w:r w:rsidRPr="00C17AEC">
              <w:rPr>
                <w:bCs/>
                <w:sz w:val="24"/>
                <w:szCs w:val="22"/>
              </w:rPr>
              <w:t>Usługa ma się odbywać od poniedziałku do niedzieli z zastrzeżeniem, że - zgodnie ze Specyfikacją Warunków Zamówienia: "Z uwagi na charakter działalności i realizację różnego rodzaju wydarzeń i imprez godziny będą ruchome i ustalane na podstawie comiesięcznych grafików kompatybilnych z planem wydarzeń BCK". Oznacza to, że harmonogram świadczenia usługi ustalany będzie co miesiąc, jeśli np. w dany weekend nie będą się odbywać imprezy lub seanse kina - wówczas dany dzień (sobota lub niedziela albo sobota i niedziela) może być dniem wolnym i nie trzeba wówczas wykonywać usługi. Harmonogram jej świadczenia musi być dostosowany do grafiku imprez. Zdarza się</w:t>
            </w:r>
            <w:r>
              <w:rPr>
                <w:bCs/>
                <w:sz w:val="24"/>
                <w:szCs w:val="22"/>
              </w:rPr>
              <w:t>,</w:t>
            </w:r>
            <w:r w:rsidRPr="00C17AEC">
              <w:rPr>
                <w:bCs/>
                <w:sz w:val="24"/>
                <w:szCs w:val="22"/>
              </w:rPr>
              <w:t xml:space="preserve"> że jednego dnia są organizowane trzy lub cztery seanse kinowe, wówczas oczekujemy sprzątania w miarę potrzeb między seansami w sali widowiskowej, a także dozoru czystości w toaletach dla widzów, holu głównego, itp. Z uwagi na charakter działalności i faktu, że spora część wydarzeń odbywa się w godzinach popołudniowych i wieczornych, a także dni wolne - harmonogram świadczenia usługi musi być dostosowany do comiesięcznego planu wydarzeń udostępnianego dla Wykonawcy przez BCK. </w:t>
            </w:r>
          </w:p>
          <w:p w:rsidR="00C17AEC" w:rsidRPr="00C17AEC" w:rsidRDefault="00C17AEC" w:rsidP="000A4401">
            <w:pPr>
              <w:spacing w:after="40"/>
              <w:ind w:left="30" w:right="-72"/>
              <w:rPr>
                <w:bCs/>
                <w:sz w:val="24"/>
                <w:szCs w:val="22"/>
              </w:rPr>
            </w:pPr>
          </w:p>
          <w:p w:rsidR="008541E0" w:rsidRPr="00C17AEC" w:rsidRDefault="008541E0" w:rsidP="000A4401">
            <w:pPr>
              <w:spacing w:after="60"/>
              <w:ind w:left="30" w:right="-72"/>
              <w:jc w:val="both"/>
              <w:rPr>
                <w:sz w:val="24"/>
                <w:szCs w:val="22"/>
              </w:rPr>
            </w:pPr>
          </w:p>
          <w:p w:rsidR="008541E0" w:rsidRPr="00C17AEC" w:rsidRDefault="008541E0" w:rsidP="000A4401">
            <w:pPr>
              <w:spacing w:after="60"/>
              <w:ind w:left="30" w:right="-72"/>
              <w:jc w:val="both"/>
              <w:rPr>
                <w:b/>
                <w:sz w:val="24"/>
                <w:szCs w:val="22"/>
              </w:rPr>
            </w:pPr>
            <w:r w:rsidRPr="00C17AEC">
              <w:rPr>
                <w:b/>
                <w:sz w:val="24"/>
                <w:szCs w:val="22"/>
              </w:rPr>
              <w:t xml:space="preserve">Termin składania ofert nie ulega zmianie. </w:t>
            </w:r>
          </w:p>
        </w:tc>
      </w:tr>
    </w:tbl>
    <w:p w:rsidR="00BE7BFD" w:rsidRPr="006A5DF1" w:rsidRDefault="00BE7BFD" w:rsidP="00520165">
      <w:pPr>
        <w:jc w:val="both"/>
        <w:rPr>
          <w:sz w:val="22"/>
          <w:szCs w:val="22"/>
        </w:rPr>
      </w:pPr>
    </w:p>
    <w:p w:rsidR="006D4AB3" w:rsidRDefault="006D4AB3" w:rsidP="009F5E42">
      <w:pPr>
        <w:pStyle w:val="Tekstpodstawowy"/>
        <w:ind w:left="3119" w:firstLine="425"/>
        <w:jc w:val="right"/>
        <w:rPr>
          <w:sz w:val="22"/>
          <w:szCs w:val="22"/>
        </w:rPr>
      </w:pPr>
      <w:r w:rsidRPr="006A5DF1">
        <w:rPr>
          <w:sz w:val="22"/>
          <w:szCs w:val="22"/>
        </w:rPr>
        <w:t>Zamawiający</w:t>
      </w:r>
    </w:p>
    <w:p w:rsidR="00C17AEC" w:rsidRDefault="00C17AEC" w:rsidP="00C17AEC">
      <w:pPr>
        <w:spacing w:line="360" w:lineRule="auto"/>
        <w:ind w:left="567"/>
        <w:jc w:val="right"/>
        <w:rPr>
          <w:sz w:val="22"/>
          <w:szCs w:val="22"/>
        </w:rPr>
      </w:pPr>
      <w:r>
        <w:rPr>
          <w:sz w:val="22"/>
          <w:szCs w:val="22"/>
        </w:rPr>
        <w:t>Dyrektor Brzeskiego Centrum Kultury</w:t>
      </w:r>
    </w:p>
    <w:p w:rsidR="006D4AB3" w:rsidRPr="00C17AEC" w:rsidRDefault="00C17AEC" w:rsidP="00C17AEC">
      <w:pPr>
        <w:spacing w:after="120" w:line="360" w:lineRule="auto"/>
        <w:ind w:left="567"/>
        <w:jc w:val="right"/>
        <w:rPr>
          <w:i/>
          <w:sz w:val="22"/>
          <w:szCs w:val="22"/>
        </w:rPr>
      </w:pPr>
      <w:r w:rsidRPr="00C17AEC">
        <w:rPr>
          <w:i/>
          <w:sz w:val="22"/>
          <w:szCs w:val="22"/>
        </w:rPr>
        <w:t>(-) Jacek Och</w:t>
      </w:r>
      <w:bookmarkStart w:id="0" w:name="_GoBack"/>
      <w:bookmarkEnd w:id="0"/>
      <w:r w:rsidRPr="00C17AEC">
        <w:rPr>
          <w:i/>
          <w:sz w:val="22"/>
          <w:szCs w:val="22"/>
        </w:rPr>
        <w:t xml:space="preserve">mański </w:t>
      </w:r>
    </w:p>
    <w:sectPr w:rsidR="006D4AB3" w:rsidRPr="00C17AEC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BE1" w:rsidRDefault="004B5BE1">
      <w:r>
        <w:separator/>
      </w:r>
    </w:p>
  </w:endnote>
  <w:endnote w:type="continuationSeparator" w:id="0">
    <w:p w:rsidR="004B5BE1" w:rsidRDefault="004B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AB3" w:rsidRDefault="004B5BE1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1" from="-3.85pt,8.75pt" to="455.15pt,8.75pt"/>
      </w:pict>
    </w:r>
  </w:p>
  <w:p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C17AE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D4AB3" w:rsidRDefault="006D4AB3">
    <w:pPr>
      <w:pStyle w:val="Stopka"/>
      <w:tabs>
        <w:tab w:val="clear" w:pos="4536"/>
        <w:tab w:val="left" w:pos="6237"/>
      </w:tabs>
    </w:pPr>
  </w:p>
  <w:p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BE1" w:rsidRDefault="004B5BE1">
      <w:r>
        <w:separator/>
      </w:r>
    </w:p>
  </w:footnote>
  <w:footnote w:type="continuationSeparator" w:id="0">
    <w:p w:rsidR="004B5BE1" w:rsidRDefault="004B5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B03" w:rsidRDefault="00981B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B03" w:rsidRDefault="00981B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B03" w:rsidRDefault="00981B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67B"/>
    <w:rsid w:val="00031374"/>
    <w:rsid w:val="000A1097"/>
    <w:rsid w:val="000B2286"/>
    <w:rsid w:val="000E2A8F"/>
    <w:rsid w:val="0012774F"/>
    <w:rsid w:val="001313A9"/>
    <w:rsid w:val="00144B7A"/>
    <w:rsid w:val="00180C6E"/>
    <w:rsid w:val="0025167B"/>
    <w:rsid w:val="0029606A"/>
    <w:rsid w:val="004848F3"/>
    <w:rsid w:val="004A75F2"/>
    <w:rsid w:val="004B5BE1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541E0"/>
    <w:rsid w:val="00870F9F"/>
    <w:rsid w:val="008804B6"/>
    <w:rsid w:val="00897AB0"/>
    <w:rsid w:val="008A3553"/>
    <w:rsid w:val="00981B03"/>
    <w:rsid w:val="009F5E42"/>
    <w:rsid w:val="00A905AC"/>
    <w:rsid w:val="00BA6584"/>
    <w:rsid w:val="00BE7BFD"/>
    <w:rsid w:val="00C17AEC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FA5F42-FA51-4C45-93EA-FE670461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ECH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Kamila Pęcherska</dc:creator>
  <cp:keywords/>
  <cp:lastModifiedBy>Kamila Pęcherska</cp:lastModifiedBy>
  <cp:revision>2</cp:revision>
  <cp:lastPrinted>2022-12-13T11:45:00Z</cp:lastPrinted>
  <dcterms:created xsi:type="dcterms:W3CDTF">2022-12-13T11:46:00Z</dcterms:created>
  <dcterms:modified xsi:type="dcterms:W3CDTF">2022-12-13T11:46:00Z</dcterms:modified>
</cp:coreProperties>
</file>