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AD08F3" w:rsidP="009C4FE5">
            <w:pPr>
              <w:spacing w:line="276" w:lineRule="auto"/>
              <w:jc w:val="both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>
              <w:rPr>
                <w:u w:val="single"/>
              </w:rPr>
              <w:t>nak sprawy: 4 WSzKzP.SZP.2612.54</w:t>
            </w:r>
            <w:r w:rsidRPr="00781031">
              <w:rPr>
                <w:u w:val="single"/>
              </w:rPr>
              <w:t>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8527E3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8527E3">
        <w:rPr>
          <w:b/>
          <w:sz w:val="20"/>
          <w:szCs w:val="20"/>
          <w:lang w:val="en-US"/>
        </w:rPr>
        <w:t>Dz.U</w:t>
      </w:r>
      <w:proofErr w:type="spellEnd"/>
      <w:r w:rsidRPr="008527E3">
        <w:rPr>
          <w:b/>
          <w:sz w:val="20"/>
          <w:szCs w:val="20"/>
          <w:lang w:val="en-US"/>
        </w:rPr>
        <w:t xml:space="preserve">. UE S </w:t>
      </w:r>
      <w:proofErr w:type="spellStart"/>
      <w:r w:rsidRPr="008527E3">
        <w:rPr>
          <w:b/>
          <w:sz w:val="20"/>
          <w:szCs w:val="20"/>
          <w:lang w:val="en-US"/>
        </w:rPr>
        <w:t>numer</w:t>
      </w:r>
      <w:proofErr w:type="spellEnd"/>
      <w:r w:rsidRPr="008527E3">
        <w:rPr>
          <w:b/>
          <w:sz w:val="20"/>
          <w:szCs w:val="20"/>
          <w:lang w:val="en-US"/>
        </w:rPr>
        <w:t xml:space="preserve"> </w:t>
      </w:r>
      <w:r w:rsidR="008527E3" w:rsidRPr="008527E3">
        <w:rPr>
          <w:b/>
          <w:sz w:val="20"/>
          <w:szCs w:val="20"/>
          <w:lang w:val="en-US"/>
        </w:rPr>
        <w:t>221</w:t>
      </w:r>
      <w:r w:rsidR="00250D8D" w:rsidRPr="008527E3">
        <w:rPr>
          <w:b/>
          <w:sz w:val="20"/>
          <w:szCs w:val="20"/>
          <w:lang w:val="en-US"/>
        </w:rPr>
        <w:t xml:space="preserve"> data </w:t>
      </w:r>
      <w:r w:rsidR="008527E3">
        <w:rPr>
          <w:b/>
          <w:sz w:val="20"/>
          <w:szCs w:val="20"/>
          <w:lang w:val="en-US"/>
        </w:rPr>
        <w:t>15/11/2021</w:t>
      </w:r>
      <w:r w:rsidR="000D61E4" w:rsidRPr="008527E3">
        <w:rPr>
          <w:b/>
          <w:sz w:val="20"/>
          <w:szCs w:val="20"/>
          <w:lang w:val="en-US"/>
        </w:rPr>
        <w:t>.</w:t>
      </w:r>
      <w:r w:rsidRPr="008527E3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8527E3">
        <w:rPr>
          <w:b/>
          <w:sz w:val="20"/>
          <w:szCs w:val="20"/>
          <w:lang w:val="en-US"/>
        </w:rPr>
        <w:t>strona</w:t>
      </w:r>
      <w:proofErr w:type="spellEnd"/>
      <w:r w:rsidRPr="008527E3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8527E3">
        <w:rPr>
          <w:b/>
          <w:sz w:val="20"/>
          <w:szCs w:val="20"/>
        </w:rPr>
        <w:t>2021/S 221-581832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76461A">
            <w:pPr>
              <w:jc w:val="both"/>
              <w:rPr>
                <w:b/>
              </w:rPr>
            </w:pPr>
          </w:p>
          <w:p w:rsidR="005A54F4" w:rsidRPr="006407C6" w:rsidRDefault="006407C6" w:rsidP="0076461A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r w:rsidR="00AD08F3">
              <w:rPr>
                <w:b/>
              </w:rPr>
              <w:t>oleju opałowego lekkiego i najem kontenerowej kotłowni z dostosowaniem instalacji c.o. w budynkach Rejonowej Bazy Zaopatrzenia Medycznego na terenie 4WSzKzP SPZOZ we Wrocławiu</w:t>
            </w:r>
          </w:p>
          <w:p w:rsidR="005A54F4" w:rsidRPr="002322C0" w:rsidRDefault="005A54F4" w:rsidP="0076461A">
            <w:pPr>
              <w:jc w:val="both"/>
              <w:rPr>
                <w:b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 xml:space="preserve">Numer referencyjny nadany sprawie przez </w:t>
            </w:r>
            <w:r w:rsidRPr="00226855">
              <w:lastRenderedPageBreak/>
              <w:t>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76461A">
            <w:pPr>
              <w:rPr>
                <w:b/>
              </w:rPr>
            </w:pPr>
          </w:p>
          <w:p w:rsidR="005A54F4" w:rsidRPr="00953C8C" w:rsidRDefault="000D61E4" w:rsidP="0076461A">
            <w:pPr>
              <w:rPr>
                <w:b/>
              </w:rPr>
            </w:pPr>
            <w:r>
              <w:rPr>
                <w:b/>
              </w:rPr>
              <w:lastRenderedPageBreak/>
              <w:t>4WSzKzP.SZP.2612.5</w:t>
            </w:r>
            <w:r w:rsidR="00AD08F3">
              <w:rPr>
                <w:b/>
              </w:rPr>
              <w:t>4</w:t>
            </w:r>
            <w:r w:rsidR="005A54F4">
              <w:rPr>
                <w:b/>
              </w:rPr>
              <w:t>.20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8D0AB6"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8D0AB6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8D0AB6">
        <w:tc>
          <w:tcPr>
            <w:tcW w:w="4606" w:type="dxa"/>
            <w:shd w:val="clear" w:color="auto" w:fill="FFFFFF" w:themeFill="background1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92" w:rsidRDefault="00E04A92" w:rsidP="005A54F4">
      <w:r>
        <w:separator/>
      </w:r>
    </w:p>
  </w:endnote>
  <w:endnote w:type="continuationSeparator" w:id="0">
    <w:p w:rsidR="00E04A92" w:rsidRDefault="00E04A9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3" w:rsidRPr="0022492D" w:rsidRDefault="00AD08F3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8527E3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AD08F3" w:rsidRDefault="00AD08F3">
    <w:pPr>
      <w:pStyle w:val="Stopka"/>
    </w:pPr>
  </w:p>
  <w:p w:rsidR="00AD08F3" w:rsidRDefault="00AD0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92" w:rsidRDefault="00E04A92" w:rsidP="005A54F4">
      <w:r>
        <w:separator/>
      </w:r>
    </w:p>
  </w:footnote>
  <w:footnote w:type="continuationSeparator" w:id="0">
    <w:p w:rsidR="00E04A92" w:rsidRDefault="00E04A92" w:rsidP="005A54F4">
      <w:r>
        <w:continuationSeparator/>
      </w:r>
    </w:p>
  </w:footnote>
  <w:footnote w:id="1">
    <w:p w:rsidR="00AD08F3" w:rsidRPr="003B6373" w:rsidRDefault="00AD08F3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08F3" w:rsidRPr="003B6373" w:rsidRDefault="00AD08F3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08F3" w:rsidRPr="007A4EB1" w:rsidRDefault="00AD08F3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AD08F3" w:rsidRPr="00F57DA8" w:rsidRDefault="00AD08F3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AD08F3" w:rsidRPr="00F57DA8" w:rsidRDefault="00AD08F3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AD08F3" w:rsidRPr="00226855" w:rsidRDefault="00AD08F3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3" w:rsidRDefault="00AD08F3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52C9"/>
    <w:rsid w:val="000D61E4"/>
    <w:rsid w:val="001B7434"/>
    <w:rsid w:val="001E156F"/>
    <w:rsid w:val="00250D8D"/>
    <w:rsid w:val="002F1C43"/>
    <w:rsid w:val="003031A7"/>
    <w:rsid w:val="0042114D"/>
    <w:rsid w:val="00522072"/>
    <w:rsid w:val="005A54F4"/>
    <w:rsid w:val="006407C6"/>
    <w:rsid w:val="00667A80"/>
    <w:rsid w:val="00690CEB"/>
    <w:rsid w:val="0076461A"/>
    <w:rsid w:val="008527E3"/>
    <w:rsid w:val="008D0AB6"/>
    <w:rsid w:val="0098298E"/>
    <w:rsid w:val="009C4FE5"/>
    <w:rsid w:val="009F13A0"/>
    <w:rsid w:val="00A06D94"/>
    <w:rsid w:val="00AD08F3"/>
    <w:rsid w:val="00BA26DD"/>
    <w:rsid w:val="00C4282A"/>
    <w:rsid w:val="00D01A1C"/>
    <w:rsid w:val="00E04A92"/>
    <w:rsid w:val="00E47868"/>
    <w:rsid w:val="00E6738E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3877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2021-03-25T12:01:00Z</dcterms:created>
  <dcterms:modified xsi:type="dcterms:W3CDTF">2021-11-15T09:42:00Z</dcterms:modified>
</cp:coreProperties>
</file>