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01" w:rsidRPr="000C310C" w:rsidRDefault="00275501" w:rsidP="00275501">
      <w:pPr>
        <w:pStyle w:val="Tekstpodstawowy3"/>
        <w:rPr>
          <w:rFonts w:asciiTheme="minorHAnsi" w:hAnsiTheme="minorHAnsi"/>
          <w:b/>
          <w:i/>
          <w:sz w:val="20"/>
        </w:rPr>
      </w:pPr>
      <w:r w:rsidRPr="000C310C">
        <w:rPr>
          <w:rFonts w:asciiTheme="minorHAnsi" w:hAnsiTheme="minorHAnsi"/>
          <w:color w:val="000000"/>
          <w:sz w:val="20"/>
        </w:rPr>
        <w:t xml:space="preserve">.........................................................................……           </w:t>
      </w:r>
    </w:p>
    <w:p w:rsidR="00275501" w:rsidRPr="000C310C" w:rsidRDefault="00275501" w:rsidP="00275501">
      <w:pPr>
        <w:jc w:val="both"/>
        <w:rPr>
          <w:i/>
          <w:color w:val="000000"/>
          <w:sz w:val="16"/>
          <w:szCs w:val="16"/>
        </w:rPr>
      </w:pPr>
      <w:r w:rsidRPr="000C310C">
        <w:rPr>
          <w:i/>
          <w:color w:val="000000"/>
          <w:sz w:val="16"/>
          <w:szCs w:val="16"/>
        </w:rPr>
        <w:t>pieczęć wykonawcy lub wykonawców (nazwa i adres)</w:t>
      </w:r>
    </w:p>
    <w:p w:rsidR="00275501" w:rsidRPr="000C310C" w:rsidRDefault="00275501" w:rsidP="00275501">
      <w:pPr>
        <w:jc w:val="both"/>
        <w:rPr>
          <w:i/>
          <w:color w:val="000000"/>
          <w:sz w:val="16"/>
          <w:szCs w:val="16"/>
        </w:rPr>
      </w:pPr>
      <w:r w:rsidRPr="000C310C">
        <w:rPr>
          <w:i/>
          <w:color w:val="000000"/>
          <w:sz w:val="16"/>
          <w:szCs w:val="16"/>
        </w:rPr>
        <w:t>ubiegających się wspólnie o udzielenie zamówienia</w:t>
      </w:r>
    </w:p>
    <w:p w:rsidR="00275501" w:rsidRPr="000C310C" w:rsidRDefault="00275501" w:rsidP="00275501">
      <w:pPr>
        <w:jc w:val="both"/>
        <w:rPr>
          <w:i/>
          <w:color w:val="000000"/>
        </w:rPr>
      </w:pPr>
    </w:p>
    <w:p w:rsidR="00275501" w:rsidRPr="000C310C" w:rsidRDefault="00275501" w:rsidP="00275501">
      <w:pPr>
        <w:jc w:val="both"/>
        <w:rPr>
          <w:i/>
          <w:color w:val="000000"/>
          <w:lang w:val="de-DE"/>
        </w:rPr>
      </w:pPr>
      <w:r w:rsidRPr="000C310C">
        <w:rPr>
          <w:i/>
          <w:color w:val="000000"/>
          <w:lang w:val="de-DE"/>
        </w:rPr>
        <w:t>.................................................................................</w:t>
      </w:r>
    </w:p>
    <w:p w:rsidR="00275501" w:rsidRPr="000C310C" w:rsidRDefault="00275501" w:rsidP="00275501">
      <w:pPr>
        <w:jc w:val="both"/>
        <w:rPr>
          <w:i/>
          <w:color w:val="000000"/>
          <w:lang w:val="de-DE"/>
        </w:rPr>
      </w:pPr>
      <w:r w:rsidRPr="000C310C">
        <w:rPr>
          <w:i/>
          <w:color w:val="000000"/>
          <w:lang w:val="de-DE"/>
        </w:rPr>
        <w:t>nr tel./faksu</w:t>
      </w:r>
    </w:p>
    <w:p w:rsidR="00275501" w:rsidRPr="000C310C" w:rsidRDefault="00275501" w:rsidP="00275501">
      <w:pPr>
        <w:pStyle w:val="Tekstpodstawowy3"/>
        <w:rPr>
          <w:rFonts w:asciiTheme="minorHAnsi" w:hAnsiTheme="minorHAnsi"/>
          <w:i/>
          <w:color w:val="000000"/>
          <w:sz w:val="20"/>
          <w:lang w:val="de-DE"/>
        </w:rPr>
      </w:pPr>
      <w:r w:rsidRPr="000C310C">
        <w:rPr>
          <w:rFonts w:asciiTheme="minorHAnsi" w:hAnsiTheme="minorHAnsi"/>
          <w:i/>
          <w:color w:val="000000"/>
          <w:sz w:val="20"/>
          <w:lang w:val="de-DE"/>
        </w:rPr>
        <w:t>.................................................................................</w:t>
      </w:r>
    </w:p>
    <w:p w:rsidR="00275501" w:rsidRPr="000C310C" w:rsidRDefault="00275501" w:rsidP="00275501">
      <w:pPr>
        <w:pStyle w:val="Tekstpodstawowy3"/>
        <w:rPr>
          <w:rFonts w:asciiTheme="minorHAnsi" w:hAnsiTheme="minorHAnsi"/>
          <w:i/>
          <w:color w:val="000000"/>
          <w:sz w:val="20"/>
          <w:lang w:val="de-DE"/>
        </w:rPr>
      </w:pPr>
      <w:r w:rsidRPr="000C310C">
        <w:rPr>
          <w:rFonts w:asciiTheme="minorHAnsi" w:hAnsiTheme="minorHAnsi"/>
          <w:i/>
          <w:color w:val="000000"/>
          <w:sz w:val="20"/>
          <w:lang w:val="de-DE"/>
        </w:rPr>
        <w:t>REGON</w:t>
      </w:r>
    </w:p>
    <w:p w:rsidR="00275501" w:rsidRPr="000C310C" w:rsidRDefault="00275501" w:rsidP="00275501">
      <w:pPr>
        <w:pStyle w:val="Tekstpodstawowy3"/>
        <w:rPr>
          <w:rFonts w:asciiTheme="minorHAnsi" w:hAnsiTheme="minorHAnsi"/>
          <w:i/>
          <w:color w:val="000000"/>
          <w:sz w:val="20"/>
          <w:lang w:val="de-DE"/>
        </w:rPr>
      </w:pPr>
      <w:r w:rsidRPr="000C310C">
        <w:rPr>
          <w:rFonts w:asciiTheme="minorHAnsi" w:hAnsiTheme="minorHAnsi"/>
          <w:i/>
          <w:color w:val="000000"/>
          <w:sz w:val="20"/>
          <w:lang w:val="de-DE"/>
        </w:rPr>
        <w:t>................................................................................</w:t>
      </w:r>
    </w:p>
    <w:p w:rsidR="00275501" w:rsidRPr="000C310C" w:rsidRDefault="00275501" w:rsidP="00275501">
      <w:pPr>
        <w:pStyle w:val="Tekstpodstawowy3"/>
        <w:rPr>
          <w:rFonts w:asciiTheme="minorHAnsi" w:hAnsiTheme="minorHAnsi"/>
          <w:i/>
          <w:color w:val="000000"/>
          <w:sz w:val="20"/>
          <w:lang w:val="de-DE"/>
        </w:rPr>
      </w:pPr>
      <w:r w:rsidRPr="000C310C">
        <w:rPr>
          <w:rFonts w:asciiTheme="minorHAnsi" w:hAnsiTheme="minorHAnsi"/>
          <w:i/>
          <w:color w:val="000000"/>
          <w:sz w:val="20"/>
          <w:lang w:val="de-DE"/>
        </w:rPr>
        <w:t>NIP</w:t>
      </w:r>
    </w:p>
    <w:p w:rsidR="00275501" w:rsidRPr="000C310C" w:rsidRDefault="00275501" w:rsidP="00275501">
      <w:pPr>
        <w:pStyle w:val="Tekstpodstawowy3"/>
        <w:rPr>
          <w:rFonts w:asciiTheme="minorHAnsi" w:hAnsiTheme="minorHAnsi"/>
          <w:i/>
          <w:color w:val="000000"/>
          <w:sz w:val="20"/>
          <w:lang w:val="de-DE"/>
        </w:rPr>
      </w:pPr>
      <w:r w:rsidRPr="000C310C">
        <w:rPr>
          <w:rFonts w:asciiTheme="minorHAnsi" w:hAnsiTheme="minorHAnsi"/>
          <w:i/>
          <w:color w:val="000000"/>
          <w:sz w:val="20"/>
          <w:lang w:val="de-DE"/>
        </w:rPr>
        <w:t>http://.......................................................................</w:t>
      </w:r>
    </w:p>
    <w:p w:rsidR="00275501" w:rsidRPr="000C310C" w:rsidRDefault="00275501" w:rsidP="00275501">
      <w:pPr>
        <w:pStyle w:val="Tekstpodstawowy3"/>
        <w:rPr>
          <w:rFonts w:asciiTheme="minorHAnsi" w:hAnsiTheme="minorHAnsi"/>
          <w:i/>
          <w:color w:val="000000"/>
          <w:sz w:val="20"/>
          <w:lang w:val="de-DE"/>
        </w:rPr>
      </w:pPr>
    </w:p>
    <w:p w:rsidR="00275501" w:rsidRPr="000C310C" w:rsidRDefault="00275501" w:rsidP="00275501">
      <w:pPr>
        <w:pStyle w:val="Tekstpodstawowy3"/>
        <w:rPr>
          <w:rFonts w:asciiTheme="minorHAnsi" w:hAnsiTheme="minorHAnsi"/>
          <w:i/>
          <w:color w:val="000000"/>
          <w:sz w:val="20"/>
        </w:rPr>
      </w:pPr>
      <w:r w:rsidRPr="000C310C">
        <w:rPr>
          <w:rFonts w:asciiTheme="minorHAnsi" w:hAnsiTheme="minorHAnsi"/>
          <w:i/>
          <w:color w:val="000000"/>
          <w:sz w:val="20"/>
        </w:rPr>
        <w:t>................................................................................</w:t>
      </w:r>
    </w:p>
    <w:p w:rsidR="00275501" w:rsidRPr="000C310C" w:rsidRDefault="00275501" w:rsidP="00275501">
      <w:pPr>
        <w:pStyle w:val="Tekstpodstawowy3"/>
        <w:rPr>
          <w:rFonts w:asciiTheme="minorHAnsi" w:hAnsiTheme="minorHAnsi"/>
          <w:i/>
          <w:color w:val="000000"/>
          <w:sz w:val="20"/>
        </w:rPr>
      </w:pPr>
      <w:r w:rsidRPr="000C310C">
        <w:rPr>
          <w:rFonts w:asciiTheme="minorHAnsi" w:hAnsiTheme="minorHAnsi"/>
          <w:i/>
          <w:color w:val="000000"/>
          <w:sz w:val="20"/>
        </w:rPr>
        <w:t>e-mail</w:t>
      </w:r>
    </w:p>
    <w:p w:rsidR="00275501" w:rsidRPr="000C310C" w:rsidRDefault="00275501" w:rsidP="00275501">
      <w:pPr>
        <w:pStyle w:val="Tekstpodstawowy3"/>
        <w:spacing w:line="360" w:lineRule="auto"/>
        <w:jc w:val="center"/>
        <w:rPr>
          <w:rFonts w:asciiTheme="minorHAnsi" w:hAnsiTheme="minorHAnsi"/>
          <w:b/>
          <w:color w:val="000000"/>
          <w:szCs w:val="28"/>
        </w:rPr>
      </w:pPr>
      <w:r w:rsidRPr="000C310C">
        <w:rPr>
          <w:rFonts w:asciiTheme="minorHAnsi" w:hAnsiTheme="minorHAnsi"/>
          <w:b/>
          <w:color w:val="000000"/>
          <w:szCs w:val="28"/>
        </w:rPr>
        <w:t>F O R M U L A R Z      O F E R T Y</w:t>
      </w:r>
    </w:p>
    <w:p w:rsidR="00275501" w:rsidRPr="000C310C" w:rsidRDefault="00275501" w:rsidP="00275501">
      <w:pPr>
        <w:pStyle w:val="Tekstpodstawowy3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0C310C">
        <w:rPr>
          <w:rFonts w:asciiTheme="minorHAnsi" w:hAnsiTheme="minorHAnsi"/>
          <w:color w:val="000000"/>
          <w:sz w:val="22"/>
          <w:szCs w:val="22"/>
        </w:rPr>
        <w:t>Nawiązując do ogłoszenia o przetargu nieograniczonym na: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7"/>
      </w:tblGrid>
      <w:tr w:rsidR="00275501" w:rsidRPr="000C310C" w:rsidTr="0078666E">
        <w:trPr>
          <w:trHeight w:val="1113"/>
        </w:trPr>
        <w:tc>
          <w:tcPr>
            <w:tcW w:w="9007" w:type="dxa"/>
            <w:vAlign w:val="center"/>
          </w:tcPr>
          <w:p w:rsidR="00F854B2" w:rsidRDefault="00F854B2" w:rsidP="00F854B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854B2">
              <w:rPr>
                <w:rFonts w:eastAsia="Times New Roman"/>
                <w:b/>
                <w:bCs/>
                <w:sz w:val="24"/>
                <w:szCs w:val="24"/>
              </w:rPr>
              <w:t xml:space="preserve">Odbiór i zagospodarowanie odpadów komunalnych z terenu gminy Tuchola, z nieruchomości, na których zamieszkują mieszkańcy </w:t>
            </w:r>
          </w:p>
          <w:p w:rsidR="00275501" w:rsidRPr="000C310C" w:rsidRDefault="00275501" w:rsidP="00131F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ZP.271.2.</w:t>
            </w:r>
            <w:r w:rsidR="000D6A5C">
              <w:rPr>
                <w:b/>
                <w:bCs/>
                <w:sz w:val="24"/>
                <w:szCs w:val="24"/>
              </w:rPr>
              <w:t>3</w:t>
            </w:r>
            <w:r w:rsidR="00131FDC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.201</w:t>
            </w:r>
            <w:r w:rsidR="00131FDC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.AS</w:t>
            </w:r>
          </w:p>
        </w:tc>
      </w:tr>
    </w:tbl>
    <w:p w:rsidR="00275501" w:rsidRPr="00596B9B" w:rsidRDefault="00275501" w:rsidP="00275501">
      <w:pPr>
        <w:rPr>
          <w:b/>
          <w:sz w:val="22"/>
          <w:szCs w:val="22"/>
        </w:rPr>
      </w:pPr>
    </w:p>
    <w:p w:rsidR="00275501" w:rsidRDefault="00275501" w:rsidP="00275501">
      <w:pPr>
        <w:spacing w:line="276" w:lineRule="auto"/>
        <w:jc w:val="both"/>
        <w:rPr>
          <w:b/>
          <w:sz w:val="22"/>
          <w:szCs w:val="22"/>
        </w:rPr>
      </w:pPr>
    </w:p>
    <w:p w:rsidR="00275501" w:rsidRPr="00D870C2" w:rsidRDefault="00275501" w:rsidP="00275501">
      <w:pPr>
        <w:pStyle w:val="Akapitzlist"/>
        <w:numPr>
          <w:ilvl w:val="0"/>
          <w:numId w:val="3"/>
        </w:numPr>
        <w:ind w:left="284" w:hanging="284"/>
        <w:rPr>
          <w:b/>
          <w:bCs/>
          <w:sz w:val="22"/>
          <w:szCs w:val="22"/>
        </w:rPr>
      </w:pPr>
      <w:r w:rsidRPr="003C3C8E">
        <w:rPr>
          <w:b/>
          <w:color w:val="000000"/>
          <w:sz w:val="22"/>
          <w:szCs w:val="22"/>
        </w:rPr>
        <w:t>Kryterium cena (</w:t>
      </w:r>
      <w:r w:rsidR="00052196">
        <w:rPr>
          <w:b/>
          <w:color w:val="000000"/>
          <w:sz w:val="22"/>
          <w:szCs w:val="22"/>
        </w:rPr>
        <w:t>A</w:t>
      </w:r>
      <w:r w:rsidRPr="003C3C8E">
        <w:rPr>
          <w:b/>
          <w:color w:val="000000"/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60</w:t>
      </w:r>
      <w:r w:rsidRPr="003C3C8E">
        <w:rPr>
          <w:b/>
          <w:color w:val="000000"/>
          <w:sz w:val="22"/>
          <w:szCs w:val="22"/>
        </w:rPr>
        <w:t>%</w:t>
      </w:r>
      <w:r>
        <w:rPr>
          <w:b/>
          <w:sz w:val="22"/>
          <w:szCs w:val="22"/>
        </w:rPr>
        <w:t>, o</w:t>
      </w:r>
      <w:r w:rsidRPr="000C310C">
        <w:rPr>
          <w:b/>
          <w:sz w:val="22"/>
          <w:szCs w:val="22"/>
        </w:rPr>
        <w:t>feruj</w:t>
      </w:r>
      <w:r>
        <w:rPr>
          <w:b/>
          <w:sz w:val="22"/>
          <w:szCs w:val="22"/>
        </w:rPr>
        <w:t>ę</w:t>
      </w:r>
      <w:r w:rsidRPr="00D870C2">
        <w:rPr>
          <w:b/>
          <w:sz w:val="22"/>
          <w:szCs w:val="22"/>
        </w:rPr>
        <w:t xml:space="preserve">cenę ryczałtową </w:t>
      </w:r>
      <w:r w:rsidR="000B2035" w:rsidRPr="00D870C2">
        <w:rPr>
          <w:b/>
          <w:sz w:val="22"/>
          <w:szCs w:val="22"/>
        </w:rPr>
        <w:t>brutto</w:t>
      </w:r>
      <w:r>
        <w:rPr>
          <w:b/>
          <w:sz w:val="22"/>
          <w:szCs w:val="22"/>
        </w:rPr>
        <w:t xml:space="preserve">w </w:t>
      </w:r>
      <w:r w:rsidRPr="000C310C">
        <w:rPr>
          <w:b/>
          <w:sz w:val="22"/>
          <w:szCs w:val="22"/>
        </w:rPr>
        <w:t>wysokości</w:t>
      </w:r>
      <w:r w:rsidR="001174FC">
        <w:rPr>
          <w:b/>
          <w:sz w:val="22"/>
          <w:szCs w:val="22"/>
        </w:rPr>
        <w:t>:</w:t>
      </w:r>
    </w:p>
    <w:p w:rsidR="00275501" w:rsidRPr="00D870C2" w:rsidRDefault="00275501" w:rsidP="00275501">
      <w:pPr>
        <w:pStyle w:val="Akapitzlist"/>
        <w:ind w:left="284" w:hanging="284"/>
        <w:rPr>
          <w:rFonts w:eastAsia="Times New Roman"/>
          <w:bCs/>
          <w:sz w:val="20"/>
          <w:szCs w:val="20"/>
        </w:rPr>
      </w:pPr>
      <w:r w:rsidRPr="00D870C2">
        <w:rPr>
          <w:sz w:val="20"/>
          <w:szCs w:val="20"/>
        </w:rPr>
        <w:t>(</w:t>
      </w:r>
      <w:r w:rsidRPr="00D870C2">
        <w:rPr>
          <w:rFonts w:eastAsia="Times New Roman"/>
          <w:bCs/>
          <w:sz w:val="20"/>
          <w:szCs w:val="20"/>
        </w:rPr>
        <w:t>* Cena oferty brutto stanowi całkowite wynagrodzenie Wykonawcy, uwzględniające wszystkie koszty związane z realizacją przedmiotu zamówienia zgodnie z niniejszą SIWZ</w:t>
      </w:r>
      <w:r w:rsidRPr="00D870C2">
        <w:rPr>
          <w:bCs/>
          <w:sz w:val="20"/>
          <w:szCs w:val="20"/>
        </w:rPr>
        <w:t>)</w:t>
      </w:r>
      <w:r w:rsidRPr="00D870C2">
        <w:rPr>
          <w:rFonts w:eastAsia="Times New Roman"/>
          <w:bCs/>
          <w:sz w:val="20"/>
          <w:szCs w:val="20"/>
        </w:rPr>
        <w:t>.</w:t>
      </w:r>
    </w:p>
    <w:p w:rsidR="00275501" w:rsidRPr="000C310C" w:rsidRDefault="00275501" w:rsidP="00275501">
      <w:pPr>
        <w:rPr>
          <w:sz w:val="22"/>
          <w:szCs w:val="22"/>
        </w:rPr>
      </w:pPr>
    </w:p>
    <w:p w:rsidR="00275501" w:rsidRPr="000C310C" w:rsidRDefault="00275501" w:rsidP="00275501">
      <w:pPr>
        <w:tabs>
          <w:tab w:val="left" w:pos="1134"/>
        </w:tabs>
        <w:spacing w:line="360" w:lineRule="auto"/>
        <w:ind w:firstLine="284"/>
        <w:rPr>
          <w:sz w:val="22"/>
          <w:szCs w:val="22"/>
        </w:rPr>
      </w:pPr>
      <w:r w:rsidRPr="000C310C">
        <w:rPr>
          <w:sz w:val="22"/>
          <w:szCs w:val="22"/>
        </w:rPr>
        <w:t xml:space="preserve">netto: </w:t>
      </w:r>
      <w:r w:rsidRPr="000C310C">
        <w:rPr>
          <w:sz w:val="22"/>
          <w:szCs w:val="22"/>
        </w:rPr>
        <w:tab/>
        <w:t>……………… zł</w:t>
      </w:r>
    </w:p>
    <w:p w:rsidR="00275501" w:rsidRPr="000C310C" w:rsidRDefault="00275501" w:rsidP="00275501">
      <w:pPr>
        <w:tabs>
          <w:tab w:val="left" w:pos="1134"/>
        </w:tabs>
        <w:spacing w:line="360" w:lineRule="auto"/>
        <w:ind w:firstLine="284"/>
        <w:rPr>
          <w:sz w:val="22"/>
          <w:szCs w:val="22"/>
        </w:rPr>
      </w:pPr>
      <w:r w:rsidRPr="000C310C">
        <w:rPr>
          <w:sz w:val="22"/>
          <w:szCs w:val="22"/>
        </w:rPr>
        <w:t xml:space="preserve">VAT …% </w:t>
      </w:r>
      <w:r w:rsidRPr="000C310C">
        <w:rPr>
          <w:sz w:val="22"/>
          <w:szCs w:val="22"/>
        </w:rPr>
        <w:tab/>
        <w:t>……………… zł</w:t>
      </w:r>
    </w:p>
    <w:p w:rsidR="00275501" w:rsidRPr="00D870C2" w:rsidRDefault="00275501" w:rsidP="00275501">
      <w:pPr>
        <w:tabs>
          <w:tab w:val="left" w:pos="1134"/>
        </w:tabs>
        <w:spacing w:line="360" w:lineRule="auto"/>
        <w:ind w:firstLine="284"/>
        <w:rPr>
          <w:b/>
          <w:sz w:val="22"/>
          <w:szCs w:val="22"/>
        </w:rPr>
      </w:pPr>
      <w:r w:rsidRPr="00D870C2">
        <w:rPr>
          <w:b/>
          <w:sz w:val="22"/>
          <w:szCs w:val="22"/>
        </w:rPr>
        <w:t xml:space="preserve">brutto: </w:t>
      </w:r>
      <w:r w:rsidRPr="00D870C2">
        <w:rPr>
          <w:b/>
          <w:sz w:val="22"/>
          <w:szCs w:val="22"/>
        </w:rPr>
        <w:tab/>
        <w:t>……………… zł</w:t>
      </w:r>
    </w:p>
    <w:p w:rsidR="00275501" w:rsidRDefault="00275501" w:rsidP="00275501">
      <w:pPr>
        <w:spacing w:line="360" w:lineRule="auto"/>
        <w:ind w:firstLine="284"/>
        <w:rPr>
          <w:sz w:val="22"/>
          <w:szCs w:val="22"/>
        </w:rPr>
      </w:pPr>
      <w:r w:rsidRPr="00FB5B38">
        <w:rPr>
          <w:sz w:val="22"/>
          <w:szCs w:val="22"/>
        </w:rPr>
        <w:t>(słownie: ………………………………………………..……………………………………………..)</w:t>
      </w:r>
    </w:p>
    <w:p w:rsidR="00F854B2" w:rsidRPr="00F854B2" w:rsidRDefault="00F854B2" w:rsidP="00F854B2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854B2">
        <w:rPr>
          <w:rFonts w:ascii="Times New Roman" w:eastAsia="Times New Roman" w:hAnsi="Times New Roman" w:cs="Times New Roman"/>
          <w:sz w:val="22"/>
          <w:szCs w:val="22"/>
          <w:lang w:eastAsia="pl-PL"/>
        </w:rPr>
        <w:t>tj.: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425"/>
        <w:gridCol w:w="1560"/>
        <w:gridCol w:w="342"/>
        <w:gridCol w:w="3233"/>
      </w:tblGrid>
      <w:tr w:rsidR="00F854B2" w:rsidRPr="00F854B2" w:rsidTr="002E27EF">
        <w:tc>
          <w:tcPr>
            <w:tcW w:w="3652" w:type="dxa"/>
            <w:vAlign w:val="bottom"/>
          </w:tcPr>
          <w:p w:rsidR="00F854B2" w:rsidRPr="00F854B2" w:rsidRDefault="00F854B2" w:rsidP="00F854B2">
            <w:pPr>
              <w:jc w:val="center"/>
              <w:rPr>
                <w:sz w:val="22"/>
                <w:szCs w:val="22"/>
              </w:rPr>
            </w:pPr>
            <w:r w:rsidRPr="00F854B2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425" w:type="dxa"/>
            <w:vAlign w:val="center"/>
          </w:tcPr>
          <w:p w:rsidR="00F854B2" w:rsidRPr="00F854B2" w:rsidRDefault="00F854B2" w:rsidP="00F854B2">
            <w:pPr>
              <w:jc w:val="center"/>
              <w:rPr>
                <w:b/>
                <w:sz w:val="22"/>
                <w:szCs w:val="22"/>
              </w:rPr>
            </w:pPr>
            <w:r w:rsidRPr="00F854B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560" w:type="dxa"/>
            <w:vAlign w:val="center"/>
          </w:tcPr>
          <w:p w:rsidR="00F854B2" w:rsidRPr="00F854B2" w:rsidRDefault="000D6A5C" w:rsidP="00F854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F854B2" w:rsidRPr="00F854B2">
              <w:rPr>
                <w:b/>
                <w:sz w:val="22"/>
                <w:szCs w:val="22"/>
              </w:rPr>
              <w:t xml:space="preserve"> m-cy</w:t>
            </w:r>
          </w:p>
        </w:tc>
        <w:tc>
          <w:tcPr>
            <w:tcW w:w="341" w:type="dxa"/>
            <w:vAlign w:val="center"/>
          </w:tcPr>
          <w:p w:rsidR="00F854B2" w:rsidRPr="00F854B2" w:rsidRDefault="00F854B2" w:rsidP="00F854B2">
            <w:pPr>
              <w:jc w:val="center"/>
              <w:rPr>
                <w:b/>
                <w:sz w:val="22"/>
                <w:szCs w:val="22"/>
              </w:rPr>
            </w:pPr>
            <w:r w:rsidRPr="00F854B2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3233" w:type="dxa"/>
            <w:vAlign w:val="bottom"/>
          </w:tcPr>
          <w:p w:rsidR="00F854B2" w:rsidRPr="00F854B2" w:rsidRDefault="00F854B2" w:rsidP="00F854B2">
            <w:pPr>
              <w:jc w:val="center"/>
              <w:rPr>
                <w:sz w:val="22"/>
                <w:szCs w:val="22"/>
              </w:rPr>
            </w:pPr>
            <w:r w:rsidRPr="00F854B2">
              <w:rPr>
                <w:sz w:val="22"/>
                <w:szCs w:val="22"/>
              </w:rPr>
              <w:t>…………………………………</w:t>
            </w:r>
          </w:p>
        </w:tc>
      </w:tr>
      <w:tr w:rsidR="00F854B2" w:rsidRPr="00F854B2" w:rsidTr="002E27EF">
        <w:tc>
          <w:tcPr>
            <w:tcW w:w="3652" w:type="dxa"/>
          </w:tcPr>
          <w:p w:rsidR="00F854B2" w:rsidRPr="00F854B2" w:rsidRDefault="00F854B2" w:rsidP="00F854B2">
            <w:pPr>
              <w:jc w:val="center"/>
              <w:rPr>
                <w:i/>
                <w:sz w:val="16"/>
                <w:szCs w:val="16"/>
              </w:rPr>
            </w:pPr>
            <w:r w:rsidRPr="00F854B2">
              <w:rPr>
                <w:i/>
                <w:sz w:val="16"/>
                <w:szCs w:val="16"/>
              </w:rPr>
              <w:t>Kwota brutto za 1 miesiąc</w:t>
            </w:r>
          </w:p>
        </w:tc>
        <w:tc>
          <w:tcPr>
            <w:tcW w:w="425" w:type="dxa"/>
          </w:tcPr>
          <w:p w:rsidR="00F854B2" w:rsidRPr="00F854B2" w:rsidRDefault="00F854B2" w:rsidP="00F854B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:rsidR="00F854B2" w:rsidRPr="00F854B2" w:rsidRDefault="00F854B2" w:rsidP="00F854B2">
            <w:pPr>
              <w:jc w:val="center"/>
              <w:rPr>
                <w:i/>
                <w:sz w:val="16"/>
                <w:szCs w:val="16"/>
              </w:rPr>
            </w:pPr>
            <w:r w:rsidRPr="00F854B2">
              <w:rPr>
                <w:i/>
                <w:sz w:val="16"/>
                <w:szCs w:val="16"/>
              </w:rPr>
              <w:t>Ilość miesięcy</w:t>
            </w:r>
          </w:p>
        </w:tc>
        <w:tc>
          <w:tcPr>
            <w:tcW w:w="341" w:type="dxa"/>
          </w:tcPr>
          <w:p w:rsidR="00F854B2" w:rsidRPr="00F854B2" w:rsidRDefault="00F854B2" w:rsidP="00F854B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3" w:type="dxa"/>
          </w:tcPr>
          <w:p w:rsidR="00F854B2" w:rsidRPr="00F854B2" w:rsidRDefault="00F854B2" w:rsidP="00F854B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</w:t>
            </w:r>
            <w:r w:rsidRPr="00F854B2">
              <w:rPr>
                <w:i/>
                <w:sz w:val="16"/>
                <w:szCs w:val="16"/>
              </w:rPr>
              <w:t>artość oferty brutto</w:t>
            </w:r>
          </w:p>
        </w:tc>
      </w:tr>
    </w:tbl>
    <w:p w:rsidR="00F854B2" w:rsidRDefault="00F854B2" w:rsidP="00275501">
      <w:pPr>
        <w:spacing w:line="360" w:lineRule="auto"/>
        <w:ind w:firstLine="284"/>
        <w:rPr>
          <w:sz w:val="22"/>
          <w:szCs w:val="22"/>
        </w:rPr>
      </w:pPr>
    </w:p>
    <w:p w:rsidR="00131FDC" w:rsidRDefault="00131FDC" w:rsidP="00131FDC">
      <w:pPr>
        <w:spacing w:after="200" w:line="23" w:lineRule="atLeast"/>
        <w:jc w:val="both"/>
        <w:rPr>
          <w:rFonts w:ascii="Arial" w:hAnsi="Arial" w:cs="Arial"/>
          <w:b/>
          <w:sz w:val="16"/>
          <w:szCs w:val="16"/>
        </w:rPr>
      </w:pPr>
    </w:p>
    <w:p w:rsidR="00131FDC" w:rsidRPr="00131FDC" w:rsidRDefault="00131FDC" w:rsidP="00131FDC">
      <w:pPr>
        <w:widowControl w:val="0"/>
        <w:autoSpaceDE w:val="0"/>
        <w:autoSpaceDN w:val="0"/>
        <w:adjustRightInd w:val="0"/>
        <w:snapToGrid w:val="0"/>
        <w:jc w:val="both"/>
        <w:rPr>
          <w:b/>
          <w:color w:val="000000" w:themeColor="text1"/>
        </w:rPr>
      </w:pPr>
      <w:r w:rsidRPr="00131FDC">
        <w:rPr>
          <w:b/>
          <w:color w:val="000000" w:themeColor="text1"/>
        </w:rPr>
        <w:lastRenderedPageBreak/>
        <w:t>Wynagrodzenie wykonawcy będzie uiszczane za faktycznie odebrane i zagospodarowane ilości odpadów komunalnych na podstawie prawidłowo wystawianych faktur za okresy miesięczne, zgodnie z ofertą wykonawcy. Jednostką miary za faktycznie odebrane i zagospodarowane odpady jest Mg (tona).</w:t>
      </w:r>
    </w:p>
    <w:p w:rsidR="00131FDC" w:rsidRPr="00B03FC1" w:rsidRDefault="00131FDC" w:rsidP="00131FDC">
      <w:pPr>
        <w:widowControl w:val="0"/>
        <w:autoSpaceDE w:val="0"/>
        <w:autoSpaceDN w:val="0"/>
        <w:adjustRightInd w:val="0"/>
        <w:snapToGrid w:val="0"/>
        <w:jc w:val="both"/>
        <w:rPr>
          <w:color w:val="000000" w:themeColor="text1"/>
        </w:rPr>
      </w:pPr>
    </w:p>
    <w:tbl>
      <w:tblPr>
        <w:tblStyle w:val="Tabela-Siatka"/>
        <w:tblW w:w="9214" w:type="dxa"/>
        <w:tblInd w:w="108" w:type="dxa"/>
        <w:tblLayout w:type="fixed"/>
        <w:tblLook w:val="04A0"/>
      </w:tblPr>
      <w:tblGrid>
        <w:gridCol w:w="567"/>
        <w:gridCol w:w="2552"/>
        <w:gridCol w:w="1417"/>
        <w:gridCol w:w="1364"/>
        <w:gridCol w:w="1217"/>
        <w:gridCol w:w="2097"/>
      </w:tblGrid>
      <w:tr w:rsidR="004876A3" w:rsidRPr="004876A3" w:rsidTr="004876A3">
        <w:trPr>
          <w:trHeight w:val="405"/>
        </w:trPr>
        <w:tc>
          <w:tcPr>
            <w:tcW w:w="567" w:type="dxa"/>
            <w:vMerge w:val="restart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18"/>
                <w:szCs w:val="18"/>
              </w:rPr>
            </w:pPr>
            <w:r w:rsidRPr="004876A3">
              <w:rPr>
                <w:rFonts w:asciiTheme="minorHAnsi" w:hAnsiTheme="minorHAnsi"/>
                <w:sz w:val="18"/>
                <w:szCs w:val="18"/>
              </w:rPr>
              <w:t>L.p.</w:t>
            </w:r>
          </w:p>
        </w:tc>
        <w:tc>
          <w:tcPr>
            <w:tcW w:w="2552" w:type="dxa"/>
            <w:vMerge w:val="restart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18"/>
                <w:szCs w:val="18"/>
              </w:rPr>
            </w:pPr>
            <w:r w:rsidRPr="004876A3">
              <w:rPr>
                <w:rFonts w:asciiTheme="minorHAnsi" w:hAnsiTheme="minorHAnsi"/>
                <w:sz w:val="18"/>
                <w:szCs w:val="18"/>
              </w:rPr>
              <w:t>Rodzaj odpadu</w:t>
            </w:r>
          </w:p>
        </w:tc>
        <w:tc>
          <w:tcPr>
            <w:tcW w:w="1417" w:type="dxa"/>
            <w:vMerge w:val="restart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18"/>
                <w:szCs w:val="18"/>
              </w:rPr>
            </w:pPr>
            <w:r w:rsidRPr="004876A3">
              <w:rPr>
                <w:rFonts w:asciiTheme="minorHAnsi" w:hAnsiTheme="minorHAnsi"/>
                <w:sz w:val="18"/>
                <w:szCs w:val="18"/>
              </w:rPr>
              <w:t>Prognozowana masa odpadów [Mg]</w:t>
            </w:r>
          </w:p>
        </w:tc>
        <w:tc>
          <w:tcPr>
            <w:tcW w:w="2581" w:type="dxa"/>
            <w:gridSpan w:val="2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18"/>
                <w:szCs w:val="18"/>
              </w:rPr>
            </w:pPr>
            <w:r w:rsidRPr="004876A3">
              <w:rPr>
                <w:rFonts w:asciiTheme="minorHAnsi" w:hAnsiTheme="minorHAnsi"/>
                <w:sz w:val="18"/>
                <w:szCs w:val="18"/>
              </w:rPr>
              <w:t>Cena jednostkowa brutto za: [zł/Mg]</w:t>
            </w:r>
          </w:p>
        </w:tc>
        <w:tc>
          <w:tcPr>
            <w:tcW w:w="2097" w:type="dxa"/>
            <w:vMerge w:val="restart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18"/>
                <w:szCs w:val="18"/>
              </w:rPr>
            </w:pPr>
            <w:r w:rsidRPr="004876A3">
              <w:rPr>
                <w:rFonts w:asciiTheme="minorHAnsi" w:hAnsiTheme="minorHAnsi"/>
                <w:sz w:val="18"/>
                <w:szCs w:val="18"/>
              </w:rPr>
              <w:t>Cena całkowita brutto [zł]</w:t>
            </w:r>
          </w:p>
        </w:tc>
      </w:tr>
      <w:tr w:rsidR="004876A3" w:rsidRPr="004876A3" w:rsidTr="004876A3">
        <w:trPr>
          <w:trHeight w:val="390"/>
        </w:trPr>
        <w:tc>
          <w:tcPr>
            <w:tcW w:w="567" w:type="dxa"/>
            <w:vMerge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552" w:type="dxa"/>
            <w:vMerge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417" w:type="dxa"/>
            <w:vMerge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18"/>
                <w:szCs w:val="18"/>
              </w:rPr>
            </w:pPr>
            <w:r w:rsidRPr="004876A3">
              <w:rPr>
                <w:rFonts w:asciiTheme="minorHAnsi" w:hAnsiTheme="minorHAnsi"/>
                <w:sz w:val="18"/>
                <w:szCs w:val="18"/>
              </w:rPr>
              <w:t>Odbiór odpadów</w:t>
            </w: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18"/>
                <w:szCs w:val="18"/>
              </w:rPr>
            </w:pPr>
            <w:r w:rsidRPr="004876A3">
              <w:rPr>
                <w:rFonts w:asciiTheme="minorHAnsi" w:hAnsiTheme="minorHAnsi"/>
                <w:sz w:val="18"/>
                <w:szCs w:val="18"/>
              </w:rPr>
              <w:t>Zagosp. odpadów</w:t>
            </w:r>
          </w:p>
        </w:tc>
        <w:tc>
          <w:tcPr>
            <w:tcW w:w="2097" w:type="dxa"/>
            <w:vMerge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jc w:val="center"/>
              <w:rPr>
                <w:rFonts w:asciiTheme="minorHAnsi" w:hAnsiTheme="minorHAnsi"/>
                <w:b/>
                <w:sz w:val="21"/>
              </w:rPr>
            </w:pPr>
            <w:r w:rsidRPr="004876A3">
              <w:rPr>
                <w:rFonts w:asciiTheme="minorHAnsi" w:hAnsiTheme="minorHAnsi"/>
                <w:b/>
                <w:sz w:val="21"/>
              </w:rPr>
              <w:t>1.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jc w:val="center"/>
              <w:rPr>
                <w:rFonts w:asciiTheme="minorHAnsi" w:hAnsiTheme="minorHAnsi"/>
                <w:b/>
                <w:sz w:val="21"/>
              </w:rPr>
            </w:pPr>
            <w:r w:rsidRPr="004876A3">
              <w:rPr>
                <w:rFonts w:asciiTheme="minorHAnsi" w:hAnsiTheme="minorHAnsi"/>
                <w:b/>
                <w:sz w:val="21"/>
              </w:rPr>
              <w:t>2.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jc w:val="center"/>
              <w:rPr>
                <w:rFonts w:asciiTheme="minorHAnsi" w:hAnsiTheme="minorHAnsi"/>
                <w:b/>
                <w:sz w:val="21"/>
              </w:rPr>
            </w:pPr>
            <w:r w:rsidRPr="004876A3">
              <w:rPr>
                <w:rFonts w:asciiTheme="minorHAnsi" w:hAnsiTheme="minorHAnsi"/>
                <w:b/>
                <w:sz w:val="21"/>
              </w:rPr>
              <w:t>3.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jc w:val="center"/>
              <w:rPr>
                <w:rFonts w:asciiTheme="minorHAnsi" w:hAnsiTheme="minorHAnsi"/>
                <w:b/>
                <w:sz w:val="21"/>
              </w:rPr>
            </w:pPr>
            <w:r w:rsidRPr="004876A3">
              <w:rPr>
                <w:rFonts w:asciiTheme="minorHAnsi" w:hAnsiTheme="minorHAnsi"/>
                <w:b/>
                <w:sz w:val="21"/>
              </w:rPr>
              <w:t>4.</w:t>
            </w: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jc w:val="center"/>
              <w:rPr>
                <w:rFonts w:asciiTheme="minorHAnsi" w:hAnsiTheme="minorHAnsi"/>
                <w:b/>
                <w:sz w:val="21"/>
              </w:rPr>
            </w:pPr>
            <w:r w:rsidRPr="004876A3">
              <w:rPr>
                <w:rFonts w:asciiTheme="minorHAnsi" w:hAnsiTheme="minorHAnsi"/>
                <w:b/>
                <w:sz w:val="21"/>
              </w:rPr>
              <w:t>5.</w:t>
            </w:r>
          </w:p>
        </w:tc>
        <w:tc>
          <w:tcPr>
            <w:tcW w:w="2097" w:type="dxa"/>
          </w:tcPr>
          <w:p w:rsidR="004876A3" w:rsidRDefault="004876A3" w:rsidP="004876A3">
            <w:pPr>
              <w:spacing w:after="200" w:line="23" w:lineRule="atLeast"/>
              <w:jc w:val="center"/>
              <w:rPr>
                <w:rFonts w:asciiTheme="minorHAnsi" w:hAnsiTheme="minorHAnsi"/>
                <w:b/>
                <w:sz w:val="21"/>
              </w:rPr>
            </w:pPr>
            <w:r w:rsidRPr="004876A3">
              <w:rPr>
                <w:rFonts w:asciiTheme="minorHAnsi" w:hAnsiTheme="minorHAnsi"/>
                <w:b/>
                <w:sz w:val="21"/>
              </w:rPr>
              <w:t>6</w:t>
            </w:r>
          </w:p>
          <w:p w:rsidR="004876A3" w:rsidRPr="004876A3" w:rsidRDefault="004876A3" w:rsidP="004876A3">
            <w:pPr>
              <w:spacing w:after="200" w:line="23" w:lineRule="atLeast"/>
              <w:jc w:val="center"/>
              <w:rPr>
                <w:rFonts w:asciiTheme="minorHAnsi" w:hAnsiTheme="minorHAnsi"/>
                <w:b/>
                <w:sz w:val="21"/>
              </w:rPr>
            </w:pPr>
            <w:r w:rsidRPr="004876A3">
              <w:rPr>
                <w:rFonts w:asciiTheme="minorHAnsi" w:hAnsiTheme="minorHAnsi"/>
                <w:b/>
                <w:sz w:val="21"/>
              </w:rPr>
              <w:t>kol. 3×(4+5)</w:t>
            </w: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1.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Niesegregowane (zmieszane) odpady komunalne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2815,000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2.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Odpady ulegające biodegradacji, odpady kuchenne ulegające biodegradacji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517,000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3.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Odpady zbierane selektywnie: papier i tektura, opakowani z papieru i tektury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117,000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4.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Odpady zbierane selektywnie: tworzywa sztuczne, opakowania z tworzyw sztucznych, opakowania z metali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324,000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5.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Odpady zbierane selektywnie: szkło, opakowania ze szkła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259,000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6.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Odpady wielkogabarytowe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250,000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7.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Zużyte opony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24,000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8.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Zużyte urządzenia elektryczne i elektroniczne, lampy fluorescencyjne i inne odpady zawierające rtęć, urządzenia zawierające freony, baterie i akumulatory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34,000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9.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Leki inne niż wymienione w 20 01 31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0,510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10.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Popiół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664,000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lastRenderedPageBreak/>
              <w:t>11.</w:t>
            </w: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Odpady budowlane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  <w:r w:rsidRPr="004876A3">
              <w:rPr>
                <w:rFonts w:asciiTheme="minorHAnsi" w:hAnsiTheme="minorHAnsi"/>
                <w:sz w:val="21"/>
              </w:rPr>
              <w:t>348,100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  <w:tr w:rsidR="004876A3" w:rsidRPr="004876A3" w:rsidTr="004876A3">
        <w:tc>
          <w:tcPr>
            <w:tcW w:w="56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552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b/>
                <w:sz w:val="21"/>
              </w:rPr>
            </w:pPr>
            <w:r w:rsidRPr="004876A3">
              <w:rPr>
                <w:rFonts w:asciiTheme="minorHAnsi" w:hAnsiTheme="minorHAnsi"/>
                <w:b/>
                <w:sz w:val="21"/>
              </w:rPr>
              <w:t>SUMA</w:t>
            </w:r>
          </w:p>
        </w:tc>
        <w:tc>
          <w:tcPr>
            <w:tcW w:w="14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b/>
                <w:sz w:val="21"/>
              </w:rPr>
            </w:pPr>
            <w:r w:rsidRPr="004876A3">
              <w:rPr>
                <w:rFonts w:asciiTheme="minorHAnsi" w:hAnsiTheme="minorHAnsi"/>
                <w:b/>
                <w:sz w:val="21"/>
              </w:rPr>
              <w:t>5352,61</w:t>
            </w:r>
          </w:p>
        </w:tc>
        <w:tc>
          <w:tcPr>
            <w:tcW w:w="1364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121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  <w:tc>
          <w:tcPr>
            <w:tcW w:w="2097" w:type="dxa"/>
          </w:tcPr>
          <w:p w:rsidR="004876A3" w:rsidRPr="004876A3" w:rsidRDefault="004876A3" w:rsidP="004876A3">
            <w:pPr>
              <w:spacing w:after="200" w:line="23" w:lineRule="atLeast"/>
              <w:rPr>
                <w:rFonts w:asciiTheme="minorHAnsi" w:hAnsiTheme="minorHAnsi"/>
                <w:sz w:val="21"/>
              </w:rPr>
            </w:pPr>
          </w:p>
        </w:tc>
      </w:tr>
    </w:tbl>
    <w:p w:rsidR="00131FDC" w:rsidRPr="00275501" w:rsidRDefault="00131FDC" w:rsidP="00131FDC">
      <w:pPr>
        <w:spacing w:after="200" w:line="23" w:lineRule="atLeast"/>
        <w:jc w:val="both"/>
      </w:pPr>
    </w:p>
    <w:p w:rsidR="00131FDC" w:rsidRPr="00FB5B38" w:rsidRDefault="00131FDC" w:rsidP="00275501">
      <w:pPr>
        <w:spacing w:line="360" w:lineRule="auto"/>
        <w:ind w:firstLine="284"/>
        <w:rPr>
          <w:sz w:val="22"/>
          <w:szCs w:val="22"/>
        </w:rPr>
      </w:pPr>
    </w:p>
    <w:p w:rsidR="00275501" w:rsidRPr="001174FC" w:rsidRDefault="00275501" w:rsidP="00275501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FB5B38">
        <w:rPr>
          <w:b/>
          <w:color w:val="000000"/>
          <w:sz w:val="22"/>
          <w:szCs w:val="22"/>
        </w:rPr>
        <w:t xml:space="preserve">2) Kryterium termin </w:t>
      </w:r>
      <w:r w:rsidR="00F854B2">
        <w:rPr>
          <w:b/>
          <w:color w:val="000000"/>
          <w:sz w:val="22"/>
          <w:szCs w:val="22"/>
        </w:rPr>
        <w:t>płatności</w:t>
      </w:r>
      <w:r w:rsidRPr="00FB5B38">
        <w:rPr>
          <w:b/>
          <w:color w:val="000000"/>
          <w:sz w:val="22"/>
          <w:szCs w:val="22"/>
        </w:rPr>
        <w:t xml:space="preserve"> (</w:t>
      </w:r>
      <w:r w:rsidR="00052196">
        <w:rPr>
          <w:b/>
          <w:color w:val="000000"/>
          <w:sz w:val="22"/>
          <w:szCs w:val="22"/>
        </w:rPr>
        <w:t>B</w:t>
      </w:r>
      <w:r w:rsidRPr="00FB5B38">
        <w:rPr>
          <w:b/>
          <w:color w:val="000000"/>
          <w:sz w:val="22"/>
          <w:szCs w:val="22"/>
        </w:rPr>
        <w:t>) –</w:t>
      </w:r>
      <w:r w:rsidR="00E279AE">
        <w:rPr>
          <w:b/>
          <w:color w:val="000000"/>
          <w:sz w:val="22"/>
          <w:szCs w:val="22"/>
        </w:rPr>
        <w:t xml:space="preserve"> 4</w:t>
      </w:r>
      <w:r w:rsidR="00F854B2">
        <w:rPr>
          <w:b/>
          <w:color w:val="000000"/>
          <w:sz w:val="22"/>
          <w:szCs w:val="22"/>
        </w:rPr>
        <w:t>0</w:t>
      </w:r>
      <w:r w:rsidRPr="001174FC">
        <w:rPr>
          <w:b/>
          <w:color w:val="000000"/>
          <w:sz w:val="22"/>
          <w:szCs w:val="22"/>
        </w:rPr>
        <w:t xml:space="preserve">% - </w:t>
      </w:r>
      <w:r w:rsidRPr="001174FC">
        <w:rPr>
          <w:color w:val="000000"/>
          <w:sz w:val="22"/>
          <w:szCs w:val="22"/>
        </w:rPr>
        <w:t xml:space="preserve">(Zamawiający wymaga, aby Wykonawca wykazał minimalny termin </w:t>
      </w:r>
      <w:r w:rsidR="00F854B2">
        <w:rPr>
          <w:color w:val="000000"/>
          <w:sz w:val="22"/>
          <w:szCs w:val="22"/>
        </w:rPr>
        <w:t>płatności</w:t>
      </w:r>
      <w:r w:rsidRPr="001174FC">
        <w:rPr>
          <w:color w:val="000000"/>
          <w:sz w:val="22"/>
          <w:szCs w:val="22"/>
        </w:rPr>
        <w:t xml:space="preserve"> wynoszący </w:t>
      </w:r>
      <w:r w:rsidR="00131FDC">
        <w:rPr>
          <w:color w:val="000000"/>
          <w:sz w:val="22"/>
          <w:szCs w:val="22"/>
        </w:rPr>
        <w:t xml:space="preserve">14 </w:t>
      </w:r>
      <w:r w:rsidR="00EE340A">
        <w:rPr>
          <w:color w:val="000000"/>
          <w:sz w:val="22"/>
          <w:szCs w:val="22"/>
        </w:rPr>
        <w:t>dni</w:t>
      </w:r>
      <w:r w:rsidRPr="001174FC">
        <w:rPr>
          <w:color w:val="000000"/>
          <w:sz w:val="22"/>
          <w:szCs w:val="22"/>
        </w:rPr>
        <w:t xml:space="preserve">, </w:t>
      </w:r>
      <w:r w:rsidR="001174FC" w:rsidRPr="001174FC">
        <w:rPr>
          <w:color w:val="000000"/>
          <w:sz w:val="22"/>
          <w:szCs w:val="22"/>
        </w:rPr>
        <w:t xml:space="preserve">max. termin </w:t>
      </w:r>
      <w:r w:rsidR="00EE340A">
        <w:rPr>
          <w:color w:val="000000"/>
          <w:sz w:val="22"/>
          <w:szCs w:val="22"/>
        </w:rPr>
        <w:t xml:space="preserve">płatności </w:t>
      </w:r>
      <w:r w:rsidR="001174FC" w:rsidRPr="001174FC">
        <w:rPr>
          <w:color w:val="000000"/>
          <w:sz w:val="22"/>
          <w:szCs w:val="22"/>
        </w:rPr>
        <w:t xml:space="preserve">wynosi </w:t>
      </w:r>
      <w:r w:rsidR="00EE340A">
        <w:rPr>
          <w:color w:val="000000"/>
          <w:sz w:val="22"/>
          <w:szCs w:val="22"/>
        </w:rPr>
        <w:t>30dni</w:t>
      </w:r>
      <w:r w:rsidR="001174FC" w:rsidRPr="001174FC">
        <w:rPr>
          <w:color w:val="000000"/>
          <w:sz w:val="22"/>
          <w:szCs w:val="22"/>
        </w:rPr>
        <w:t xml:space="preserve">) </w:t>
      </w:r>
    </w:p>
    <w:p w:rsidR="00275501" w:rsidRDefault="00275501" w:rsidP="00275501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1174FC">
        <w:rPr>
          <w:b/>
          <w:color w:val="000000"/>
          <w:sz w:val="22"/>
          <w:szCs w:val="22"/>
        </w:rPr>
        <w:t xml:space="preserve">Termin </w:t>
      </w:r>
      <w:r w:rsidR="00EE340A">
        <w:rPr>
          <w:b/>
          <w:color w:val="000000"/>
          <w:sz w:val="22"/>
          <w:szCs w:val="22"/>
        </w:rPr>
        <w:t xml:space="preserve">płatności </w:t>
      </w:r>
      <w:r w:rsidRPr="001174FC">
        <w:rPr>
          <w:b/>
          <w:color w:val="000000"/>
          <w:sz w:val="22"/>
          <w:szCs w:val="22"/>
        </w:rPr>
        <w:t xml:space="preserve"> wynosi …….. </w:t>
      </w:r>
      <w:r w:rsidR="00EE340A">
        <w:rPr>
          <w:b/>
          <w:color w:val="000000"/>
          <w:sz w:val="22"/>
          <w:szCs w:val="22"/>
        </w:rPr>
        <w:t>dni</w:t>
      </w:r>
      <w:r w:rsidR="001174FC">
        <w:rPr>
          <w:b/>
          <w:color w:val="000000"/>
          <w:sz w:val="22"/>
          <w:szCs w:val="22"/>
        </w:rPr>
        <w:t>.</w:t>
      </w:r>
    </w:p>
    <w:p w:rsidR="00275501" w:rsidRPr="000C310C" w:rsidRDefault="00275501" w:rsidP="00275501">
      <w:pPr>
        <w:pStyle w:val="Tekstpodstawowy"/>
        <w:tabs>
          <w:tab w:val="num" w:pos="0"/>
        </w:tabs>
        <w:jc w:val="both"/>
        <w:rPr>
          <w:rFonts w:asciiTheme="minorHAnsi" w:hAnsiTheme="minorHAnsi"/>
          <w:i/>
          <w:sz w:val="22"/>
          <w:szCs w:val="22"/>
          <w:highlight w:val="yellow"/>
        </w:rPr>
      </w:pPr>
    </w:p>
    <w:p w:rsidR="00275501" w:rsidRDefault="00F854B2" w:rsidP="00275501">
      <w:pPr>
        <w:pStyle w:val="Tekstpodstawowy"/>
        <w:tabs>
          <w:tab w:val="num" w:pos="0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4)</w:t>
      </w:r>
      <w:r w:rsidR="00275501" w:rsidRPr="000C310C">
        <w:rPr>
          <w:rFonts w:asciiTheme="minorHAnsi" w:hAnsiTheme="minorHAnsi"/>
          <w:b/>
          <w:sz w:val="22"/>
          <w:szCs w:val="22"/>
        </w:rPr>
        <w:t xml:space="preserve"> Termin realizacji zamówienia:</w:t>
      </w:r>
      <w:r w:rsidR="004876A3">
        <w:rPr>
          <w:rFonts w:asciiTheme="minorHAnsi" w:hAnsiTheme="minorHAnsi"/>
          <w:b/>
          <w:sz w:val="22"/>
          <w:szCs w:val="22"/>
        </w:rPr>
        <w:t xml:space="preserve"> </w:t>
      </w:r>
      <w:r w:rsidR="00E279AE" w:rsidRPr="00E279AE">
        <w:rPr>
          <w:rFonts w:asciiTheme="minorHAnsi" w:hAnsiTheme="minorHAnsi"/>
          <w:b/>
          <w:sz w:val="24"/>
          <w:szCs w:val="24"/>
          <w:u w:val="single"/>
        </w:rPr>
        <w:t>0</w:t>
      </w:r>
      <w:r w:rsidR="00EE340A" w:rsidRPr="00E279AE">
        <w:rPr>
          <w:rFonts w:asciiTheme="minorHAnsi" w:hAnsiTheme="minorHAnsi"/>
          <w:b/>
          <w:sz w:val="24"/>
          <w:szCs w:val="24"/>
          <w:u w:val="single"/>
        </w:rPr>
        <w:t>1.0</w:t>
      </w:r>
      <w:r w:rsidR="00E279AE" w:rsidRPr="00E279AE">
        <w:rPr>
          <w:rFonts w:asciiTheme="minorHAnsi" w:hAnsiTheme="minorHAnsi"/>
          <w:b/>
          <w:sz w:val="24"/>
          <w:szCs w:val="24"/>
          <w:u w:val="single"/>
        </w:rPr>
        <w:t>4</w:t>
      </w:r>
      <w:r w:rsidR="00EE340A" w:rsidRPr="00E279AE">
        <w:rPr>
          <w:rFonts w:asciiTheme="minorHAnsi" w:hAnsiTheme="minorHAnsi"/>
          <w:b/>
          <w:sz w:val="24"/>
          <w:szCs w:val="24"/>
          <w:u w:val="single"/>
        </w:rPr>
        <w:t>.20</w:t>
      </w:r>
      <w:r w:rsidR="00131FDC">
        <w:rPr>
          <w:rFonts w:asciiTheme="minorHAnsi" w:hAnsiTheme="minorHAnsi"/>
          <w:b/>
          <w:sz w:val="24"/>
          <w:szCs w:val="24"/>
          <w:u w:val="single"/>
        </w:rPr>
        <w:t>20</w:t>
      </w:r>
      <w:r w:rsidR="00EE340A" w:rsidRPr="00E279AE">
        <w:rPr>
          <w:rFonts w:asciiTheme="minorHAnsi" w:hAnsiTheme="minorHAnsi"/>
          <w:b/>
          <w:sz w:val="24"/>
          <w:szCs w:val="24"/>
          <w:u w:val="single"/>
        </w:rPr>
        <w:t xml:space="preserve"> r.</w:t>
      </w:r>
      <w:r w:rsidR="00E279AE" w:rsidRPr="00E279AE">
        <w:rPr>
          <w:rFonts w:asciiTheme="minorHAnsi" w:hAnsiTheme="minorHAnsi"/>
          <w:b/>
          <w:sz w:val="24"/>
          <w:szCs w:val="24"/>
          <w:u w:val="single"/>
        </w:rPr>
        <w:t xml:space="preserve"> – 31.03.202</w:t>
      </w:r>
      <w:r w:rsidR="00131FDC">
        <w:rPr>
          <w:rFonts w:asciiTheme="minorHAnsi" w:hAnsiTheme="minorHAnsi"/>
          <w:b/>
          <w:sz w:val="24"/>
          <w:szCs w:val="24"/>
          <w:u w:val="single"/>
        </w:rPr>
        <w:t>1</w:t>
      </w:r>
      <w:r w:rsidR="00E279AE" w:rsidRPr="00E279AE">
        <w:rPr>
          <w:rFonts w:asciiTheme="minorHAnsi" w:hAnsiTheme="minorHAnsi"/>
          <w:b/>
          <w:sz w:val="24"/>
          <w:szCs w:val="24"/>
          <w:u w:val="single"/>
        </w:rPr>
        <w:t xml:space="preserve"> r.</w:t>
      </w:r>
    </w:p>
    <w:p w:rsidR="00E279AE" w:rsidRPr="001D565E" w:rsidRDefault="00E279AE" w:rsidP="00275501">
      <w:pPr>
        <w:pStyle w:val="Tekstpodstawowy"/>
        <w:tabs>
          <w:tab w:val="num" w:pos="0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0D6A5C" w:rsidRPr="001D565E" w:rsidRDefault="000D6A5C" w:rsidP="000D6A5C">
      <w:pPr>
        <w:spacing w:line="276" w:lineRule="auto"/>
        <w:jc w:val="both"/>
        <w:rPr>
          <w:rFonts w:ascii="Arial" w:hAnsi="Arial" w:cs="Arial"/>
          <w:b/>
          <w:bCs/>
        </w:rPr>
      </w:pPr>
      <w:r w:rsidRPr="001D565E">
        <w:rPr>
          <w:rFonts w:ascii="Arial" w:hAnsi="Arial" w:cs="Arial"/>
          <w:b/>
          <w:bCs/>
        </w:rPr>
        <w:t>Ponadto oświadczam (-y), że:</w:t>
      </w:r>
    </w:p>
    <w:p w:rsidR="000D6A5C" w:rsidRDefault="001D565E" w:rsidP="000D6A5C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D565E">
        <w:rPr>
          <w:rFonts w:ascii="Arial" w:hAnsi="Arial" w:cs="Arial"/>
          <w:sz w:val="20"/>
          <w:szCs w:val="20"/>
        </w:rPr>
        <w:t xml:space="preserve">rozliczenie pomiędzy Zamawiającym a Wykonawcą płatne będzie za rzeczywiście wykonane usługi, miesięcznie na podstawie faktury VAT; </w:t>
      </w:r>
      <w:r w:rsidRPr="001D565E">
        <w:rPr>
          <w:rFonts w:ascii="Arial" w:hAnsi="Arial" w:cs="Arial"/>
          <w:b/>
          <w:sz w:val="20"/>
          <w:szCs w:val="20"/>
        </w:rPr>
        <w:t>Rozliczenie usługi odbioru i transportu odpadów będzie się odbywało w oparciu o miesięczne raporty ważenia w RIPOK i instalacji odzysku odpadów, które Wykonawca dołączy Zamawiającemu do faktury przy zastosowaniu ceny jednostkowej za 1 Mg określonej w formularzu ofertowym na podstawie kart przekazania odpadów</w:t>
      </w:r>
      <w:r w:rsidRPr="001D565E">
        <w:rPr>
          <w:rFonts w:ascii="Arial" w:hAnsi="Arial" w:cs="Arial"/>
          <w:sz w:val="20"/>
          <w:szCs w:val="20"/>
        </w:rPr>
        <w:t>. Zamawiający będzie dokonywał płatności w oparciu o faktyczną ilość odebranych odpadów.</w:t>
      </w:r>
    </w:p>
    <w:p w:rsidR="004F2B82" w:rsidRPr="001D565E" w:rsidRDefault="004F2B82" w:rsidP="000D6A5C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802BB">
        <w:rPr>
          <w:rFonts w:ascii="Arial" w:hAnsi="Arial" w:cs="Arial"/>
          <w:sz w:val="20"/>
          <w:szCs w:val="20"/>
        </w:rPr>
        <w:t>Wynagrodzenie wykonawcy będzie uiszczane za faktycznie odebrane i zagospodarowane ilości odpadów komunalnych na podstawie prawidłowo wystawianych faktur za okresy miesięczne, zgodnie z ofertą wykonawcy. Jednostką miary za faktycznie odebrane i zagospodarowane odpady jest Mg (tona), proponowane ceny są niezmienne do końca realizacji zamówienia,</w:t>
      </w:r>
    </w:p>
    <w:p w:rsidR="000D6A5C" w:rsidRDefault="000D6A5C" w:rsidP="000D6A5C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 postanowieniami specyfikacji istotnych warunków zamówienia oraz ze wzorem umowy i nie wnosimy żadnych zastrzeżeń oraz zdobyliśmy konieczne informacje potrzebne do właściwego wykonania zamówienia,</w:t>
      </w:r>
    </w:p>
    <w:p w:rsidR="000D6A5C" w:rsidRDefault="000D6A5C" w:rsidP="000D6A5C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zawarte w specyfikacji istotnych warunków zamówienia ogólne warunki umowy zostały przez nas zaakceptowane i zobowiązujemy się w przypadku wybrania naszej oferty do zawarcia umowy </w:t>
      </w:r>
      <w:r>
        <w:rPr>
          <w:rFonts w:ascii="Arial" w:hAnsi="Arial" w:cs="Arial"/>
          <w:sz w:val="20"/>
          <w:szCs w:val="20"/>
        </w:rPr>
        <w:br/>
        <w:t>w miejscu i terminie wyznaczonym przez Zamawiającego,</w:t>
      </w:r>
    </w:p>
    <w:p w:rsidR="000D6A5C" w:rsidRDefault="000D6A5C" w:rsidP="000D6A5C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warunki płatności określone w ogólnych warunkach umowy,</w:t>
      </w:r>
    </w:p>
    <w:p w:rsidR="000D6A5C" w:rsidRDefault="000D6A5C" w:rsidP="000D6A5C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za związanych niniejszą ofertą na </w:t>
      </w:r>
      <w:r>
        <w:rPr>
          <w:rFonts w:ascii="Arial" w:hAnsi="Arial" w:cs="Arial"/>
          <w:b/>
          <w:sz w:val="20"/>
          <w:szCs w:val="20"/>
        </w:rPr>
        <w:t xml:space="preserve">okres </w:t>
      </w:r>
      <w:r w:rsidR="00811FDE">
        <w:rPr>
          <w:rFonts w:ascii="Arial" w:hAnsi="Arial" w:cs="Arial"/>
          <w:b/>
          <w:sz w:val="20"/>
          <w:szCs w:val="20"/>
        </w:rPr>
        <w:t>6</w:t>
      </w:r>
      <w:r w:rsidR="00E279AE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>licząc od dnia otwarcia ofert (włącznie z tym dniem),</w:t>
      </w:r>
    </w:p>
    <w:p w:rsidR="000D6A5C" w:rsidRDefault="000D6A5C" w:rsidP="000D6A5C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 wysokości:</w:t>
      </w:r>
    </w:p>
    <w:p w:rsidR="000D6A5C" w:rsidRDefault="000D6A5C" w:rsidP="000D6A5C">
      <w:pPr>
        <w:spacing w:line="276" w:lineRule="auto"/>
        <w:ind w:left="357"/>
        <w:jc w:val="both"/>
      </w:pPr>
      <w:r>
        <w:rPr>
          <w:rFonts w:ascii="Arial" w:hAnsi="Arial" w:cs="Arial"/>
          <w:b/>
          <w:sz w:val="20"/>
          <w:szCs w:val="20"/>
        </w:rPr>
        <w:t>60 000,00 PLN (słownie: sześćdziesiąt tysięcy złotych 00/100), zostało wniesione w dniu ....................................................., w formie:.........................................................................;</w:t>
      </w:r>
    </w:p>
    <w:p w:rsidR="000D6A5C" w:rsidRDefault="000D6A5C" w:rsidP="000D6A5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banku i numer konta Wykonawcy, na które Zamawiający powinien dokonać zwrotu wadium wpłaconego w pieniądzu: </w:t>
      </w:r>
    </w:p>
    <w:p w:rsidR="000D6A5C" w:rsidRDefault="000D6A5C" w:rsidP="000D6A5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0D6A5C" w:rsidRDefault="000D6A5C" w:rsidP="000D6A5C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oświadczam, iż wybór mojej oferty </w:t>
      </w:r>
      <w:r>
        <w:rPr>
          <w:rFonts w:ascii="Arial" w:eastAsia="Calibri" w:hAnsi="Arial" w:cs="Arial"/>
          <w:b/>
          <w:sz w:val="20"/>
          <w:szCs w:val="20"/>
        </w:rPr>
        <w:t>prowadzi / nie prowadzi</w:t>
      </w:r>
      <w:r>
        <w:rPr>
          <w:rFonts w:ascii="Arial" w:eastAsia="Calibri" w:hAnsi="Arial" w:cs="Arial"/>
          <w:sz w:val="20"/>
          <w:szCs w:val="20"/>
        </w:rPr>
        <w:t xml:space="preserve"> do powstania u Zamawiającego obowiązku podatkowego zgodnie z przepisami o podatku od towarów i usług ( art. 91 ust. 3a ustawy Pzp),</w:t>
      </w:r>
    </w:p>
    <w:p w:rsidR="000D6A5C" w:rsidRDefault="000D6A5C" w:rsidP="000D6A5C">
      <w:pPr>
        <w:spacing w:line="276" w:lineRule="auto"/>
        <w:ind w:left="36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* UWAGA! </w:t>
      </w:r>
      <w:r>
        <w:rPr>
          <w:rFonts w:ascii="Arial" w:eastAsia="Calibri" w:hAnsi="Arial" w:cs="Arial"/>
          <w:b/>
          <w:sz w:val="20"/>
          <w:szCs w:val="20"/>
        </w:rPr>
        <w:t>- należy wykreślić niewłaściwy tekst</w:t>
      </w:r>
    </w:p>
    <w:p w:rsidR="000D6A5C" w:rsidRDefault="000D6A5C" w:rsidP="000D6A5C">
      <w:pPr>
        <w:spacing w:after="240"/>
        <w:ind w:left="360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(w przypadku, gdy wybór oferty będzie prowadzić do powstania u Zamawiającego obowiązku podatkowego należy wskazać nazwę (rodzaj) towaru lub usługi, których dostawa lub świadczenie będzie prowadzić do jego powstania oraz wskazać ich wartość bez kwoty podatku)</w:t>
      </w:r>
    </w:p>
    <w:p w:rsidR="00EE18BE" w:rsidRPr="00DE6F45" w:rsidRDefault="00EE18BE" w:rsidP="00EE18BE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eastAsia="MingLiU_HKSCS"/>
          <w:i/>
        </w:rPr>
      </w:pPr>
      <w:r>
        <w:rPr>
          <w:rFonts w:eastAsia="MingLiU_HKSCS"/>
          <w:sz w:val="24"/>
          <w:szCs w:val="24"/>
        </w:rPr>
        <w:t xml:space="preserve">Oświadczamy, że odebrane odpady komunalne z terenu Gminy Tuchola przekazane zostaną do następujących instalacji: </w:t>
      </w:r>
    </w:p>
    <w:p w:rsidR="00EE18BE" w:rsidRPr="00D0357E" w:rsidRDefault="00EE18BE" w:rsidP="00EE18BE">
      <w:pPr>
        <w:jc w:val="both"/>
        <w:rPr>
          <w:rFonts w:eastAsia="MingLiU_HKSCS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71"/>
        <w:gridCol w:w="5292"/>
      </w:tblGrid>
      <w:tr w:rsidR="00EE18BE" w:rsidRPr="00D0357E" w:rsidTr="009E4790">
        <w:tc>
          <w:tcPr>
            <w:tcW w:w="567" w:type="dxa"/>
            <w:shd w:val="clear" w:color="auto" w:fill="auto"/>
          </w:tcPr>
          <w:p w:rsidR="00EE18BE" w:rsidRPr="00EE18BE" w:rsidRDefault="00EE18BE" w:rsidP="00EE18BE">
            <w:pPr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E18BE">
              <w:rPr>
                <w:rFonts w:ascii="Arial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71" w:type="dxa"/>
            <w:shd w:val="clear" w:color="auto" w:fill="auto"/>
          </w:tcPr>
          <w:p w:rsidR="00EE18BE" w:rsidRPr="00EE18BE" w:rsidRDefault="00EE18BE" w:rsidP="00EE18BE">
            <w:pPr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E18BE">
              <w:rPr>
                <w:rFonts w:ascii="Arial" w:hAnsi="Arial" w:cs="Arial"/>
                <w:sz w:val="16"/>
                <w:szCs w:val="16"/>
                <w:lang w:eastAsia="pl-PL"/>
              </w:rPr>
              <w:t>Rodzaj odpadów</w:t>
            </w:r>
          </w:p>
        </w:tc>
        <w:tc>
          <w:tcPr>
            <w:tcW w:w="5292" w:type="dxa"/>
            <w:shd w:val="clear" w:color="auto" w:fill="auto"/>
          </w:tcPr>
          <w:p w:rsidR="00EE18BE" w:rsidRPr="00EE18BE" w:rsidRDefault="00EE18BE" w:rsidP="00EE18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E18BE">
              <w:rPr>
                <w:rFonts w:ascii="Arial" w:hAnsi="Arial" w:cs="Arial"/>
                <w:sz w:val="16"/>
                <w:szCs w:val="16"/>
                <w:lang w:eastAsia="pl-PL"/>
              </w:rPr>
              <w:t>Nazwa instalacji do której będą przekazywane odpady</w:t>
            </w:r>
          </w:p>
          <w:p w:rsidR="00EE18BE" w:rsidRPr="00EE18BE" w:rsidRDefault="00EE18BE" w:rsidP="00EE18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E18BE">
              <w:rPr>
                <w:rFonts w:ascii="Arial" w:hAnsi="Arial" w:cs="Arial"/>
                <w:sz w:val="16"/>
                <w:szCs w:val="16"/>
                <w:lang w:eastAsia="pl-PL"/>
              </w:rPr>
              <w:t>( podać nazwę i adres instalacji)</w:t>
            </w: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Niesegregowane (zmieszane) odpady komunalne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ulegające biodegradacji, odpady kuchenne ulegające biodegradacji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zbierane selektywnie: papier i tektura, opakowani z papieru i tektury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zbierane selektywnie: tworzywa sztuczne, opakowania z tworzyw sztucznych, opakowania z metali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zbierane selektywnie: szkło, opakowania ze szkła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wielkogabarytowe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Zużyte opony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Zużyte urządzenia elektryczne i elektroniczne, lampy fluorescencyjne i inne odpady zawierające rtęć, urządzenia zawierające freony, baterie i akumulatory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Leki inne niż wymienione w 20 01 31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Popiół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  <w:tr w:rsidR="00905236" w:rsidRPr="00D0357E" w:rsidTr="00231D60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905236" w:rsidRPr="00EE18B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E18BE"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071" w:type="dxa"/>
            <w:shd w:val="clear" w:color="auto" w:fill="auto"/>
          </w:tcPr>
          <w:p w:rsidR="00905236" w:rsidRPr="00B03FC1" w:rsidRDefault="00905236" w:rsidP="00905236">
            <w:pPr>
              <w:jc w:val="both"/>
              <w:rPr>
                <w:color w:val="000000" w:themeColor="text1"/>
              </w:rPr>
            </w:pPr>
            <w:r w:rsidRPr="00B03FC1">
              <w:rPr>
                <w:color w:val="000000" w:themeColor="text1"/>
              </w:rPr>
              <w:t>Odpady budowlane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05236" w:rsidRPr="00D0357E" w:rsidRDefault="00905236" w:rsidP="00905236">
            <w:pPr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highlight w:val="yellow"/>
                <w:lang w:eastAsia="pl-PL"/>
              </w:rPr>
            </w:pPr>
          </w:p>
        </w:tc>
      </w:tr>
    </w:tbl>
    <w:p w:rsidR="00EE18BE" w:rsidRDefault="00EE18BE" w:rsidP="00EE18BE">
      <w:pPr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0D6A5C" w:rsidRDefault="000D6A5C" w:rsidP="000D6A5C">
      <w:pPr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informacje składające się na ofertę, zawarte na stronach ………………………………… stanowią tajemnicę przedsiębiorstwa w rozumieniu przepisów ustawy o zwalczaniu nieuczciwej konkurencji i jako takie nie mogą być ogólnie dostępne,</w:t>
      </w:r>
    </w:p>
    <w:p w:rsidR="000D6A5C" w:rsidRDefault="000D6A5C" w:rsidP="000D6A5C">
      <w:pPr>
        <w:numPr>
          <w:ilvl w:val="0"/>
          <w:numId w:val="5"/>
        </w:numPr>
        <w:suppressAutoHyphens/>
        <w:spacing w:after="240" w:line="240" w:lineRule="auto"/>
        <w:jc w:val="both"/>
        <w:rPr>
          <w:rFonts w:cstheme="minorHAnsi"/>
          <w:b/>
          <w:i/>
          <w:color w:val="000000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oświadczamy, że wykonawca zgodnie z art. 104-106 ustawy o swobodzie działalności gospodarczej (Dz. U. z 2016 r. poz. 1829 ze zm.)  jest: </w:t>
      </w:r>
    </w:p>
    <w:p w:rsidR="000D6A5C" w:rsidRDefault="000D6A5C" w:rsidP="000D6A5C">
      <w:pPr>
        <w:suppressAutoHyphens/>
        <w:spacing w:after="240" w:line="240" w:lineRule="auto"/>
        <w:ind w:left="360"/>
        <w:jc w:val="both"/>
        <w:rPr>
          <w:rFonts w:cstheme="minorHAnsi"/>
          <w:b/>
          <w:i/>
          <w:color w:val="000000"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mikroprzedsiębiorstwem / małym przedsiębiorstwem/ średnim przedsiębiorstwem</w:t>
      </w:r>
    </w:p>
    <w:p w:rsidR="000D6A5C" w:rsidRDefault="000D6A5C" w:rsidP="000D6A5C">
      <w:pPr>
        <w:pStyle w:val="Akapitzlist"/>
        <w:spacing w:line="276" w:lineRule="auto"/>
        <w:ind w:left="36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* UWAGA! </w:t>
      </w:r>
      <w:r>
        <w:rPr>
          <w:rFonts w:ascii="Arial" w:eastAsia="Calibri" w:hAnsi="Arial" w:cs="Arial"/>
          <w:b/>
          <w:sz w:val="20"/>
          <w:szCs w:val="20"/>
        </w:rPr>
        <w:t>- należy wykreślić niewłaściwy tekst</w:t>
      </w:r>
    </w:p>
    <w:p w:rsidR="000D6A5C" w:rsidRDefault="000D6A5C" w:rsidP="000D6A5C">
      <w:pPr>
        <w:suppressAutoHyphens/>
        <w:spacing w:after="0" w:line="240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D6A5C" w:rsidRDefault="000D6A5C" w:rsidP="000D6A5C">
      <w:pPr>
        <w:suppressAutoHyphens/>
        <w:spacing w:after="0" w:line="240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Mikroprzedsiębiorstwo:</w:t>
      </w:r>
      <w:r>
        <w:rPr>
          <w:i/>
          <w:color w:val="00000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0D6A5C" w:rsidRDefault="000D6A5C" w:rsidP="000D6A5C">
      <w:pPr>
        <w:suppressAutoHyphens/>
        <w:spacing w:after="0" w:line="240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Małe przedsiębiorstwo:</w:t>
      </w:r>
      <w:r>
        <w:rPr>
          <w:i/>
          <w:color w:val="00000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0D6A5C" w:rsidRDefault="000D6A5C" w:rsidP="000D6A5C">
      <w:pPr>
        <w:suppressAutoHyphens/>
        <w:spacing w:after="0" w:line="240" w:lineRule="auto"/>
        <w:ind w:left="360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Średnie przedsiębiorstwo:</w:t>
      </w:r>
      <w:r>
        <w:rPr>
          <w:i/>
          <w:color w:val="000000"/>
          <w:sz w:val="20"/>
          <w:szCs w:val="20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0D6A5C" w:rsidRDefault="000D6A5C" w:rsidP="000D6A5C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D6A5C" w:rsidRDefault="000D6A5C" w:rsidP="000D6A5C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świadczamy, że w przedmiotowym zamówieniu publicznym: </w:t>
      </w:r>
    </w:p>
    <w:p w:rsidR="000D6A5C" w:rsidRDefault="000D6A5C" w:rsidP="000D6A5C">
      <w:pPr>
        <w:numPr>
          <w:ilvl w:val="3"/>
          <w:numId w:val="6"/>
        </w:numPr>
        <w:tabs>
          <w:tab w:val="left" w:pos="709"/>
        </w:tabs>
        <w:suppressAutoHyphens/>
        <w:spacing w:after="160" w:line="276" w:lineRule="auto"/>
        <w:ind w:hanging="6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zamierzam powierzyć do wykonania podwykonawcom następującą część zamówienia *</w:t>
      </w:r>
    </w:p>
    <w:tbl>
      <w:tblPr>
        <w:tblpPr w:leftFromText="141" w:rightFromText="141" w:vertAnchor="text" w:horzAnchor="margin" w:tblpX="108" w:tblpY="119"/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528"/>
        <w:gridCol w:w="4542"/>
        <w:gridCol w:w="4500"/>
      </w:tblGrid>
      <w:tr w:rsidR="000D6A5C" w:rsidTr="001C7FC7">
        <w:trPr>
          <w:trHeight w:val="274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D6A5C" w:rsidRDefault="000D6A5C" w:rsidP="001C7FC7">
            <w:pPr>
              <w:tabs>
                <w:tab w:val="left" w:pos="1596"/>
              </w:tabs>
              <w:spacing w:after="0"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0D6A5C" w:rsidRDefault="000D6A5C" w:rsidP="001C7FC7">
            <w:pPr>
              <w:tabs>
                <w:tab w:val="left" w:pos="1596"/>
              </w:tabs>
              <w:spacing w:after="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należy wskazać część zamówienia, której wykonanie                </w:t>
            </w:r>
          </w:p>
          <w:p w:rsidR="000D6A5C" w:rsidRDefault="000D6A5C" w:rsidP="001C7FC7">
            <w:pPr>
              <w:tabs>
                <w:tab w:val="left" w:pos="1596"/>
              </w:tabs>
              <w:spacing w:after="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Wykonawca zamierza powierzyć podwykonawcom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D6A5C" w:rsidRDefault="000D6A5C" w:rsidP="001C7FC7">
            <w:pPr>
              <w:tabs>
                <w:tab w:val="left" w:pos="1596"/>
              </w:tabs>
              <w:spacing w:after="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należy podać firmy podwykonawców</w:t>
            </w:r>
            <w:r>
              <w:rPr>
                <w:rFonts w:cstheme="minorHAnsi"/>
                <w:b/>
                <w:sz w:val="18"/>
                <w:szCs w:val="18"/>
              </w:rPr>
              <w:t xml:space="preserve"> o </w:t>
            </w:r>
            <w:r>
              <w:rPr>
                <w:rFonts w:cstheme="minorHAnsi"/>
                <w:i/>
                <w:sz w:val="18"/>
                <w:szCs w:val="18"/>
              </w:rPr>
              <w:t>ile są one już znane wykonawcy na etapie składania ofert (art. 36b ust 1a)</w:t>
            </w:r>
          </w:p>
        </w:tc>
      </w:tr>
      <w:tr w:rsidR="000D6A5C" w:rsidTr="001C7FC7"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6A5C" w:rsidRDefault="000D6A5C" w:rsidP="001C7FC7">
            <w:pPr>
              <w:tabs>
                <w:tab w:val="left" w:pos="1596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D6A5C" w:rsidRDefault="000D6A5C" w:rsidP="001C7FC7">
            <w:pPr>
              <w:tabs>
                <w:tab w:val="left" w:pos="1596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6A5C" w:rsidRDefault="000D6A5C" w:rsidP="001C7FC7">
            <w:pPr>
              <w:tabs>
                <w:tab w:val="left" w:pos="1596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6A5C" w:rsidRDefault="000D6A5C" w:rsidP="001C7FC7">
            <w:pPr>
              <w:tabs>
                <w:tab w:val="left" w:pos="1596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A5C" w:rsidTr="001C7FC7"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6A5C" w:rsidRDefault="000D6A5C" w:rsidP="001C7FC7">
            <w:pPr>
              <w:tabs>
                <w:tab w:val="left" w:pos="1596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D6A5C" w:rsidRDefault="000D6A5C" w:rsidP="001C7FC7">
            <w:pPr>
              <w:tabs>
                <w:tab w:val="left" w:pos="1596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6A5C" w:rsidRDefault="000D6A5C" w:rsidP="001C7FC7">
            <w:pPr>
              <w:tabs>
                <w:tab w:val="left" w:pos="1596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6A5C" w:rsidRDefault="000D6A5C" w:rsidP="001C7FC7">
            <w:pPr>
              <w:tabs>
                <w:tab w:val="left" w:pos="1596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A5C" w:rsidRDefault="000D6A5C" w:rsidP="000D6A5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6A5C" w:rsidRDefault="000D6A5C" w:rsidP="000D6A5C">
      <w:pPr>
        <w:numPr>
          <w:ilvl w:val="3"/>
          <w:numId w:val="6"/>
        </w:numPr>
        <w:tabs>
          <w:tab w:val="left" w:pos="709"/>
        </w:tabs>
        <w:suppressAutoHyphens/>
        <w:spacing w:after="160" w:line="276" w:lineRule="auto"/>
        <w:ind w:hanging="651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zamierzam powierzać podwykonawcom żadnej części zamówienia *</w:t>
      </w:r>
    </w:p>
    <w:p w:rsidR="000D6A5C" w:rsidRDefault="000D6A5C" w:rsidP="000D6A5C">
      <w:pPr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D6A5C" w:rsidRDefault="000D6A5C" w:rsidP="000D6A5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……………………………………………………………....</w:t>
      </w:r>
    </w:p>
    <w:p w:rsidR="000D6A5C" w:rsidRDefault="000D6A5C" w:rsidP="000D6A5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</w:t>
      </w:r>
    </w:p>
    <w:p w:rsidR="000D6A5C" w:rsidRDefault="000D6A5C" w:rsidP="000D6A5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(wypełniają jedynie przedsiębiorcy składający wspólną ofertę-spółki cywilne, konsorcja)</w:t>
      </w:r>
    </w:p>
    <w:p w:rsidR="000D6A5C" w:rsidRDefault="000D6A5C" w:rsidP="000D6A5C">
      <w:pPr>
        <w:numPr>
          <w:ilvl w:val="0"/>
          <w:numId w:val="5"/>
        </w:numPr>
        <w:spacing w:line="276" w:lineRule="auto"/>
        <w:jc w:val="both"/>
      </w:pPr>
      <w:r>
        <w:rPr>
          <w:rFonts w:cstheme="minorHAnsi"/>
          <w:sz w:val="20"/>
          <w:szCs w:val="20"/>
        </w:rPr>
        <w:t>Oświadczam, że wypełniłem obowiązki informacyjne przewidziane w art. 13 lub art. 14 RODO</w:t>
      </w:r>
      <w:r>
        <w:rPr>
          <w:rFonts w:cstheme="minorHAnsi"/>
          <w:sz w:val="20"/>
          <w:szCs w:val="20"/>
          <w:vertAlign w:val="superscript"/>
        </w:rPr>
        <w:t xml:space="preserve">1)  </w:t>
      </w:r>
      <w:r>
        <w:rPr>
          <w:rFonts w:cstheme="minorHAnsi"/>
          <w:sz w:val="20"/>
          <w:szCs w:val="20"/>
        </w:rPr>
        <w:t xml:space="preserve">wobec osób fizycznych, od których dane osobowe bezpośrednio lub pośrednio pozyskałem w celu ubiegania się </w:t>
      </w:r>
      <w:r>
        <w:rPr>
          <w:rFonts w:cstheme="minorHAnsi"/>
          <w:sz w:val="20"/>
          <w:szCs w:val="20"/>
        </w:rPr>
        <w:br/>
        <w:t>o udzielenie zamówienia publicznego w niniejszym postępowaniu.*</w:t>
      </w:r>
    </w:p>
    <w:p w:rsidR="000D6A5C" w:rsidRDefault="000D6A5C" w:rsidP="000D6A5C">
      <w:pPr>
        <w:pStyle w:val="Akapitzlist"/>
        <w:tabs>
          <w:tab w:val="left" w:pos="426"/>
        </w:tabs>
        <w:spacing w:before="120" w:line="276" w:lineRule="auto"/>
        <w:jc w:val="both"/>
      </w:pPr>
      <w:r>
        <w:rPr>
          <w:rFonts w:cstheme="minorHAnsi"/>
          <w:sz w:val="20"/>
          <w:szCs w:val="20"/>
          <w:vertAlign w:val="superscript"/>
        </w:rPr>
        <w:t xml:space="preserve">1) </w:t>
      </w:r>
      <w:r>
        <w:rPr>
          <w:rFonts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04.05.2016. str.1).</w:t>
      </w:r>
    </w:p>
    <w:p w:rsidR="000D6A5C" w:rsidRPr="00E279AE" w:rsidRDefault="000D6A5C" w:rsidP="00E279AE">
      <w:pPr>
        <w:numPr>
          <w:ilvl w:val="0"/>
          <w:numId w:val="5"/>
        </w:numPr>
        <w:tabs>
          <w:tab w:val="left" w:pos="426"/>
        </w:tabs>
        <w:spacing w:before="120" w:line="240" w:lineRule="auto"/>
        <w:jc w:val="both"/>
      </w:pPr>
      <w:r>
        <w:rPr>
          <w:sz w:val="22"/>
          <w:szCs w:val="22"/>
        </w:rPr>
        <w:t>Pod groźbą odpowiedzialności karnej oświadczamy, że załączone do oferty dokumenty opisują stan prawny i faktyczny, aktualny na dzień otwarcia ofert (art. 297 Kodeksu Karnego).</w:t>
      </w:r>
    </w:p>
    <w:p w:rsidR="000D6A5C" w:rsidRDefault="000D6A5C" w:rsidP="000D6A5C">
      <w:pPr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załącznikami do niniejszej oferty są:</w:t>
      </w:r>
    </w:p>
    <w:p w:rsidR="000D6A5C" w:rsidRDefault="000D6A5C" w:rsidP="000D6A5C">
      <w:pPr>
        <w:tabs>
          <w:tab w:val="left" w:pos="720"/>
        </w:tabs>
        <w:spacing w:after="40"/>
        <w:ind w:left="142" w:hanging="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 ………………….</w:t>
      </w:r>
    </w:p>
    <w:p w:rsidR="000D6A5C" w:rsidRDefault="000D6A5C" w:rsidP="000D6A5C">
      <w:pPr>
        <w:tabs>
          <w:tab w:val="left" w:pos="720"/>
        </w:tabs>
        <w:spacing w:after="40"/>
        <w:ind w:left="142" w:hanging="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3. ………………….</w:t>
      </w:r>
    </w:p>
    <w:p w:rsidR="000D6A5C" w:rsidRDefault="000D6A5C" w:rsidP="000D6A5C">
      <w:pPr>
        <w:tabs>
          <w:tab w:val="left" w:pos="720"/>
        </w:tabs>
        <w:spacing w:after="40"/>
        <w:ind w:left="142" w:hanging="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4. ………………….</w:t>
      </w:r>
    </w:p>
    <w:p w:rsidR="000D6A5C" w:rsidRDefault="000D6A5C" w:rsidP="000D6A5C">
      <w:pPr>
        <w:spacing w:after="200" w:line="23" w:lineRule="atLeast"/>
        <w:ind w:left="3540" w:right="567" w:firstLine="4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Podpisano:     </w:t>
      </w:r>
    </w:p>
    <w:p w:rsidR="000D6A5C" w:rsidRDefault="000D6A5C" w:rsidP="000D6A5C">
      <w:pPr>
        <w:tabs>
          <w:tab w:val="left" w:leader="dot" w:pos="2366"/>
          <w:tab w:val="left" w:leader="dot" w:pos="4411"/>
        </w:tabs>
        <w:spacing w:before="9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……………………………………</w:t>
      </w:r>
    </w:p>
    <w:p w:rsidR="000D6A5C" w:rsidRDefault="000D6A5C" w:rsidP="000D6A5C">
      <w:pPr>
        <w:tabs>
          <w:tab w:val="left" w:leader="dot" w:pos="2366"/>
          <w:tab w:val="left" w:leader="dot" w:pos="4411"/>
        </w:tabs>
        <w:spacing w:before="9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16"/>
          <w:szCs w:val="16"/>
        </w:rPr>
        <w:t>Podpis (y) osób uprawnionych do reprezentowania Wykonawcy</w:t>
      </w:r>
    </w:p>
    <w:p w:rsidR="000D6A5C" w:rsidRDefault="000D6A5C" w:rsidP="000D6A5C">
      <w:pPr>
        <w:spacing w:after="20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zawiera .................... ponumerowanych stron.</w:t>
      </w:r>
    </w:p>
    <w:p w:rsidR="00F14C47" w:rsidRDefault="000D6A5C" w:rsidP="00386BC7">
      <w:pPr>
        <w:spacing w:after="200" w:line="23" w:lineRule="atLeas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niepotrzebne skreślić</w:t>
      </w:r>
    </w:p>
    <w:sectPr w:rsidR="00F14C47" w:rsidSect="002302C6">
      <w:headerReference w:type="default" r:id="rId8"/>
      <w:footerReference w:type="default" r:id="rId9"/>
      <w:head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0D2" w:rsidRDefault="001A70D2" w:rsidP="00954497">
      <w:pPr>
        <w:spacing w:after="0" w:line="240" w:lineRule="auto"/>
      </w:pPr>
      <w:r>
        <w:separator/>
      </w:r>
    </w:p>
  </w:endnote>
  <w:endnote w:type="continuationSeparator" w:id="1">
    <w:p w:rsidR="001A70D2" w:rsidRDefault="001A70D2" w:rsidP="0095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algun Gothic"/>
    <w:charset w:val="8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99" w:rsidRDefault="001A70D2">
    <w:pPr>
      <w:pStyle w:val="Stopka"/>
    </w:pPr>
  </w:p>
  <w:p w:rsidR="00A65699" w:rsidRDefault="001A70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0D2" w:rsidRDefault="001A70D2" w:rsidP="00954497">
      <w:pPr>
        <w:spacing w:after="0" w:line="240" w:lineRule="auto"/>
      </w:pPr>
      <w:r>
        <w:separator/>
      </w:r>
    </w:p>
  </w:footnote>
  <w:footnote w:type="continuationSeparator" w:id="1">
    <w:p w:rsidR="001A70D2" w:rsidRDefault="001A70D2" w:rsidP="0095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99" w:rsidRDefault="001A70D2">
    <w:pPr>
      <w:pStyle w:val="Nagwek"/>
    </w:pPr>
  </w:p>
  <w:p w:rsidR="00A65699" w:rsidRDefault="001A70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01" w:rsidRPr="00275501" w:rsidRDefault="00275501" w:rsidP="00275501">
    <w:pPr>
      <w:keepNext/>
      <w:outlineLvl w:val="0"/>
      <w:rPr>
        <w:b/>
        <w:sz w:val="16"/>
        <w:szCs w:val="16"/>
      </w:rPr>
    </w:pPr>
    <w:r w:rsidRPr="00275501">
      <w:rPr>
        <w:b/>
        <w:sz w:val="16"/>
        <w:szCs w:val="16"/>
      </w:rPr>
      <w:t>Znak postępowania: ZP.271.2.</w:t>
    </w:r>
    <w:r w:rsidR="000D6A5C">
      <w:rPr>
        <w:b/>
        <w:sz w:val="16"/>
        <w:szCs w:val="16"/>
      </w:rPr>
      <w:t>3</w:t>
    </w:r>
    <w:r w:rsidR="00131FDC">
      <w:rPr>
        <w:b/>
        <w:sz w:val="16"/>
        <w:szCs w:val="16"/>
      </w:rPr>
      <w:t>6</w:t>
    </w:r>
    <w:r w:rsidR="000D6A5C">
      <w:rPr>
        <w:b/>
        <w:sz w:val="16"/>
        <w:szCs w:val="16"/>
      </w:rPr>
      <w:t>.201</w:t>
    </w:r>
    <w:r w:rsidR="00131FDC">
      <w:rPr>
        <w:b/>
        <w:sz w:val="16"/>
        <w:szCs w:val="16"/>
      </w:rPr>
      <w:t>9</w:t>
    </w:r>
    <w:r w:rsidR="000D6A5C">
      <w:rPr>
        <w:b/>
        <w:sz w:val="16"/>
        <w:szCs w:val="16"/>
      </w:rPr>
      <w:t>.AS</w:t>
    </w:r>
  </w:p>
  <w:p w:rsidR="00275501" w:rsidRPr="001174FC" w:rsidRDefault="00275501" w:rsidP="00275501">
    <w:pPr>
      <w:pStyle w:val="Nagwek"/>
      <w:jc w:val="right"/>
      <w:rPr>
        <w:b/>
        <w:sz w:val="22"/>
        <w:szCs w:val="22"/>
      </w:rPr>
    </w:pPr>
    <w:r w:rsidRPr="001174FC">
      <w:rPr>
        <w:rFonts w:ascii="Times New Roman" w:eastAsia="Times New Roman" w:hAnsi="Times New Roman"/>
        <w:b/>
        <w:sz w:val="22"/>
        <w:szCs w:val="22"/>
      </w:rPr>
      <w:t xml:space="preserve">Załącznik nr </w:t>
    </w:r>
    <w:r w:rsidR="00E50606">
      <w:rPr>
        <w:rFonts w:ascii="Times New Roman" w:eastAsia="Times New Roman" w:hAnsi="Times New Roman"/>
        <w:b/>
        <w:sz w:val="22"/>
        <w:szCs w:val="2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0C5"/>
    <w:multiLevelType w:val="multilevel"/>
    <w:tmpl w:val="E8324F5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>
    <w:nsid w:val="149127B0"/>
    <w:multiLevelType w:val="hybridMultilevel"/>
    <w:tmpl w:val="8044397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60727"/>
    <w:multiLevelType w:val="hybridMultilevel"/>
    <w:tmpl w:val="0E0E9C22"/>
    <w:lvl w:ilvl="0" w:tplc="68DA05B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4F3F2B"/>
    <w:multiLevelType w:val="multilevel"/>
    <w:tmpl w:val="2640DF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602A0"/>
    <w:multiLevelType w:val="hybridMultilevel"/>
    <w:tmpl w:val="C14E45B2"/>
    <w:lvl w:ilvl="0" w:tplc="EF8ECDBC">
      <w:start w:val="1"/>
      <w:numFmt w:val="decimal"/>
      <w:lvlText w:val="%1)"/>
      <w:lvlJc w:val="left"/>
      <w:pPr>
        <w:ind w:left="75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54725E79"/>
    <w:multiLevelType w:val="hybridMultilevel"/>
    <w:tmpl w:val="7068B788"/>
    <w:lvl w:ilvl="0" w:tplc="B70AB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A1673"/>
    <w:multiLevelType w:val="multilevel"/>
    <w:tmpl w:val="DEFAC64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ascii="Arial" w:hAnsi="Arial"/>
        <w:b/>
        <w:i w:val="0"/>
        <w:sz w:val="2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6AE2"/>
    <w:rsid w:val="00052196"/>
    <w:rsid w:val="00071E33"/>
    <w:rsid w:val="000B2035"/>
    <w:rsid w:val="000D6A5C"/>
    <w:rsid w:val="001174FC"/>
    <w:rsid w:val="00131FDC"/>
    <w:rsid w:val="00145D5E"/>
    <w:rsid w:val="001A70D2"/>
    <w:rsid w:val="001A787D"/>
    <w:rsid w:val="001D565E"/>
    <w:rsid w:val="001F2522"/>
    <w:rsid w:val="00275501"/>
    <w:rsid w:val="002A6798"/>
    <w:rsid w:val="00386BC7"/>
    <w:rsid w:val="00462941"/>
    <w:rsid w:val="004876A3"/>
    <w:rsid w:val="004B2279"/>
    <w:rsid w:val="004D579C"/>
    <w:rsid w:val="004F2B82"/>
    <w:rsid w:val="004F4B96"/>
    <w:rsid w:val="00524D62"/>
    <w:rsid w:val="00553E4D"/>
    <w:rsid w:val="0055680D"/>
    <w:rsid w:val="005848A9"/>
    <w:rsid w:val="005B1C48"/>
    <w:rsid w:val="005C4842"/>
    <w:rsid w:val="005F6AE2"/>
    <w:rsid w:val="00601111"/>
    <w:rsid w:val="0066688B"/>
    <w:rsid w:val="006B37FF"/>
    <w:rsid w:val="006C6AE5"/>
    <w:rsid w:val="00742107"/>
    <w:rsid w:val="00793938"/>
    <w:rsid w:val="007E7B60"/>
    <w:rsid w:val="00811FDE"/>
    <w:rsid w:val="0085036D"/>
    <w:rsid w:val="00905236"/>
    <w:rsid w:val="00954497"/>
    <w:rsid w:val="00AD20E2"/>
    <w:rsid w:val="00B21290"/>
    <w:rsid w:val="00B42A3A"/>
    <w:rsid w:val="00BB35C1"/>
    <w:rsid w:val="00C03080"/>
    <w:rsid w:val="00C17FD2"/>
    <w:rsid w:val="00C71184"/>
    <w:rsid w:val="00C82A52"/>
    <w:rsid w:val="00C90461"/>
    <w:rsid w:val="00CE094A"/>
    <w:rsid w:val="00D07DD4"/>
    <w:rsid w:val="00D570A7"/>
    <w:rsid w:val="00E161F1"/>
    <w:rsid w:val="00E24BA0"/>
    <w:rsid w:val="00E279AE"/>
    <w:rsid w:val="00E50606"/>
    <w:rsid w:val="00EA3F58"/>
    <w:rsid w:val="00EE18BE"/>
    <w:rsid w:val="00EE340A"/>
    <w:rsid w:val="00F25BAF"/>
    <w:rsid w:val="00F43304"/>
    <w:rsid w:val="00F60692"/>
    <w:rsid w:val="00F8205B"/>
    <w:rsid w:val="00F854B2"/>
    <w:rsid w:val="00FB29E8"/>
    <w:rsid w:val="00FC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94A"/>
  </w:style>
  <w:style w:type="paragraph" w:styleId="Nagwek1">
    <w:name w:val="heading 1"/>
    <w:basedOn w:val="Normalny"/>
    <w:next w:val="Normalny"/>
    <w:link w:val="Nagwek1Znak"/>
    <w:uiPriority w:val="9"/>
    <w:qFormat/>
    <w:rsid w:val="00CE094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9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9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9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9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9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9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9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9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4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544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44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449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54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75501"/>
    <w:rPr>
      <w:rFonts w:ascii="Univers-PL" w:hAnsi="Univers-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5501"/>
    <w:rPr>
      <w:rFonts w:ascii="Univers-PL" w:eastAsia="Times New Roman" w:hAnsi="Univers-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75501"/>
    <w:pPr>
      <w:jc w:val="both"/>
    </w:pPr>
    <w:rPr>
      <w:rFonts w:ascii="Univers-PL" w:hAnsi="Univers-P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75501"/>
    <w:rPr>
      <w:rFonts w:ascii="Univers-PL" w:eastAsia="Times New Roman" w:hAnsi="Univers-PL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7550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55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5501"/>
    <w:pPr>
      <w:ind w:left="720"/>
      <w:contextualSpacing/>
    </w:pPr>
  </w:style>
  <w:style w:type="paragraph" w:customStyle="1" w:styleId="Zacznik">
    <w:name w:val="Załącznik"/>
    <w:basedOn w:val="Nagwek1"/>
    <w:link w:val="ZacznikZnak"/>
    <w:rsid w:val="00275501"/>
    <w:pPr>
      <w:keepLines w:val="0"/>
      <w:spacing w:before="0"/>
      <w:jc w:val="right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ZacznikZnak">
    <w:name w:val="Załącznik Znak"/>
    <w:basedOn w:val="Nagwek1Znak"/>
    <w:link w:val="Zacznik"/>
    <w:rsid w:val="00275501"/>
    <w:rPr>
      <w:rFonts w:ascii="Times New Roman" w:eastAsia="Times New Roman" w:hAnsi="Times New Roman" w:cs="Times New Roman"/>
      <w:i/>
      <w:color w:val="2E74B5" w:themeColor="accent1" w:themeShade="BF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094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0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3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9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9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94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9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9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9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9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9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9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E09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CE094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9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CE09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CE094A"/>
    <w:rPr>
      <w:b/>
      <w:bCs/>
    </w:rPr>
  </w:style>
  <w:style w:type="character" w:styleId="Uwydatnienie">
    <w:name w:val="Emphasis"/>
    <w:basedOn w:val="Domylnaczcionkaakapitu"/>
    <w:uiPriority w:val="20"/>
    <w:qFormat/>
    <w:rsid w:val="00CE094A"/>
    <w:rPr>
      <w:i/>
      <w:iCs/>
    </w:rPr>
  </w:style>
  <w:style w:type="paragraph" w:styleId="Bezodstpw">
    <w:name w:val="No Spacing"/>
    <w:uiPriority w:val="1"/>
    <w:qFormat/>
    <w:rsid w:val="00CE094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E094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E09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94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94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E094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E09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E094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CE094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CE094A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94A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59"/>
    <w:rsid w:val="00F8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B45C-33C5-4373-B6B5-6D3B7901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Aleksandra Szmyt</cp:lastModifiedBy>
  <cp:revision>7</cp:revision>
  <cp:lastPrinted>2016-09-29T08:18:00Z</cp:lastPrinted>
  <dcterms:created xsi:type="dcterms:W3CDTF">2019-12-19T11:51:00Z</dcterms:created>
  <dcterms:modified xsi:type="dcterms:W3CDTF">2020-01-20T13:23:00Z</dcterms:modified>
</cp:coreProperties>
</file>