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C4BB" w14:textId="77777777" w:rsidR="002C6113" w:rsidRPr="00032C73" w:rsidRDefault="002C6113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Przedmiot zamówienia:</w:t>
      </w:r>
    </w:p>
    <w:p w14:paraId="2DFB0517" w14:textId="5F8F5A63" w:rsidR="00FE6015" w:rsidRPr="00032C73" w:rsidRDefault="00FE6015" w:rsidP="00FE6015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 „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transport i unieszkodliwienie wyrobów zawierających azbest z terenu gminy Inowrocław</w:t>
      </w:r>
      <w:r w:rsidR="002116A1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rok 202</w:t>
      </w:r>
      <w:r w:rsidR="003B30C5">
        <w:rPr>
          <w:rFonts w:ascii="Open Sans" w:hAnsi="Open Sans" w:cs="Open Sans"/>
          <w:b/>
          <w:bCs/>
          <w:i/>
          <w:iCs/>
          <w:sz w:val="20"/>
          <w:szCs w:val="20"/>
        </w:rPr>
        <w:t>3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”</w:t>
      </w:r>
    </w:p>
    <w:p w14:paraId="11FEFDF4" w14:textId="77777777" w:rsidR="00570C2D" w:rsidRPr="00032C73" w:rsidRDefault="00570C2D">
      <w:pPr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Opis przedmiotu zamówienia </w:t>
      </w:r>
    </w:p>
    <w:p w14:paraId="7E612EC3" w14:textId="77777777" w:rsidR="00795AC5" w:rsidRPr="00032C73" w:rsidRDefault="00FE6015" w:rsidP="00570C2D">
      <w:pPr>
        <w:jc w:val="both"/>
        <w:rPr>
          <w:rFonts w:ascii="Open Sans" w:hAnsi="Open Sans" w:cs="Open Sans"/>
          <w:sz w:val="20"/>
          <w:szCs w:val="20"/>
        </w:rPr>
      </w:pPr>
      <w:bookmarkStart w:id="0" w:name="_Hlk65829632"/>
      <w:r w:rsidRPr="00032C73">
        <w:rPr>
          <w:rFonts w:ascii="Open Sans" w:hAnsi="Open Sans" w:cs="Open Sans"/>
          <w:sz w:val="20"/>
          <w:szCs w:val="20"/>
        </w:rPr>
        <w:t xml:space="preserve">Przedmiotem zamówienia jest usługa polegająca na usuwaniu wyrobów zawierających azbest </w:t>
      </w:r>
      <w:r w:rsidR="00820E99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nieruchomości </w:t>
      </w:r>
      <w:r w:rsidR="00820E99" w:rsidRPr="00032C73">
        <w:rPr>
          <w:rFonts w:ascii="Open Sans" w:hAnsi="Open Sans" w:cs="Open Sans"/>
          <w:sz w:val="20"/>
          <w:szCs w:val="20"/>
        </w:rPr>
        <w:t xml:space="preserve">zlokalizowanych na terenie </w:t>
      </w:r>
      <w:r w:rsidRPr="00032C73">
        <w:rPr>
          <w:rFonts w:ascii="Open Sans" w:hAnsi="Open Sans" w:cs="Open Sans"/>
          <w:sz w:val="20"/>
          <w:szCs w:val="20"/>
        </w:rPr>
        <w:t>gminy Inowrocław</w:t>
      </w:r>
      <w:bookmarkEnd w:id="0"/>
      <w:r w:rsidR="00820E99" w:rsidRPr="00032C73">
        <w:rPr>
          <w:rFonts w:ascii="Open Sans" w:hAnsi="Open Sans" w:cs="Open Sans"/>
          <w:sz w:val="20"/>
          <w:szCs w:val="20"/>
        </w:rPr>
        <w:t>.</w:t>
      </w:r>
    </w:p>
    <w:p w14:paraId="714BE6B9" w14:textId="77777777" w:rsidR="00820E99" w:rsidRPr="00032C73" w:rsidRDefault="00820E99" w:rsidP="00570C2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Wykonanie usługi obejmuje:</w:t>
      </w:r>
    </w:p>
    <w:p w14:paraId="07DF3907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Demontaż płyt azbestowych z dachów budynków mieszkalnych, gospodarczych i innych zlokalizowanych na terenie gminy Inowrocław.</w:t>
      </w:r>
    </w:p>
    <w:p w14:paraId="199B71B9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Odbiorze, transporcie i utylizacji zabezpieczonych odpowiednio płyt azbestowych.</w:t>
      </w:r>
    </w:p>
    <w:p w14:paraId="7B66982D" w14:textId="77777777" w:rsidR="00820E99" w:rsidRPr="00032C73" w:rsidRDefault="00820E99" w:rsidP="00820E9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Szczegółowy opis przedmiotu zamówienia:</w:t>
      </w:r>
    </w:p>
    <w:p w14:paraId="29E8EB9D" w14:textId="58DA2D75" w:rsidR="00FE6015" w:rsidRPr="00032C73" w:rsidRDefault="00FE6015" w:rsidP="00032C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sz w:val="20"/>
          <w:szCs w:val="20"/>
        </w:rPr>
        <w:t xml:space="preserve">transport i unieszkodliwianie wyrobów zawierających azbest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</w:t>
      </w:r>
      <w:r w:rsidR="003B30C5">
        <w:rPr>
          <w:rFonts w:ascii="Open Sans" w:hAnsi="Open Sans" w:cs="Open Sans"/>
          <w:b/>
          <w:bCs/>
          <w:sz w:val="20"/>
          <w:szCs w:val="20"/>
        </w:rPr>
        <w:t>17</w:t>
      </w:r>
      <w:r w:rsidRPr="00032C73">
        <w:rPr>
          <w:rFonts w:ascii="Open Sans" w:hAnsi="Open Sans" w:cs="Open Sans"/>
          <w:sz w:val="20"/>
          <w:szCs w:val="20"/>
        </w:rPr>
        <w:t xml:space="preserve"> nieruchomości znajdujących się na terenie gminy Inowrocław w szacunkowej ilości około  </w:t>
      </w:r>
      <w:r w:rsidR="003B30C5">
        <w:rPr>
          <w:rFonts w:ascii="Open Sans" w:hAnsi="Open Sans" w:cs="Open Sans"/>
          <w:b/>
          <w:bCs/>
          <w:sz w:val="20"/>
          <w:szCs w:val="20"/>
        </w:rPr>
        <w:t>137200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820E99" w:rsidRPr="00032C73">
        <w:rPr>
          <w:rFonts w:ascii="Open Sans" w:hAnsi="Open Sans" w:cs="Open Sans"/>
          <w:sz w:val="20"/>
          <w:szCs w:val="20"/>
        </w:rPr>
        <w:t>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(zgodnie z załączonym wykazem).</w:t>
      </w:r>
    </w:p>
    <w:p w14:paraId="67A3A3D9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 xml:space="preserve">W ramach prac wykonane zostaną: </w:t>
      </w:r>
    </w:p>
    <w:p w14:paraId="0BD1B66B" w14:textId="02A6C0FF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 pokrycia dachowego z </w:t>
      </w:r>
      <w:r w:rsidR="003B30C5">
        <w:rPr>
          <w:rFonts w:ascii="Open Sans" w:hAnsi="Open Sans" w:cs="Open Sans"/>
          <w:b/>
          <w:bCs/>
          <w:sz w:val="20"/>
          <w:szCs w:val="20"/>
        </w:rPr>
        <w:t>17</w:t>
      </w:r>
      <w:r w:rsidR="003D062E" w:rsidRPr="00032C7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budynków znajdujących się na terenie gminy Inowrocław,</w:t>
      </w:r>
    </w:p>
    <w:p w14:paraId="074FE0A5" w14:textId="706EA164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E69CF25" w14:textId="60749921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5C3C7091" w14:textId="0B83D2A3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35EA052" w14:textId="2A20E2E0" w:rsidR="00032C73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odpadów, zgodnie z ustawą o odpadach z dnia 14 grudnia 2012r. </w:t>
      </w:r>
      <w:bookmarkStart w:id="1" w:name="_Hlk66176363"/>
      <w:r w:rsidRPr="00032C73">
        <w:rPr>
          <w:rFonts w:ascii="Open Sans" w:hAnsi="Open Sans" w:cs="Open Sans"/>
          <w:sz w:val="20"/>
          <w:szCs w:val="20"/>
        </w:rPr>
        <w:t>(Dz. U. z 20</w:t>
      </w:r>
      <w:r w:rsidR="003D062E" w:rsidRPr="00032C73">
        <w:rPr>
          <w:rFonts w:ascii="Open Sans" w:hAnsi="Open Sans" w:cs="Open Sans"/>
          <w:sz w:val="20"/>
          <w:szCs w:val="20"/>
        </w:rPr>
        <w:t>2</w:t>
      </w:r>
      <w:r w:rsidR="004B3C5F">
        <w:rPr>
          <w:rFonts w:ascii="Open Sans" w:hAnsi="Open Sans" w:cs="Open Sans"/>
          <w:sz w:val="20"/>
          <w:szCs w:val="20"/>
        </w:rPr>
        <w:t>2</w:t>
      </w:r>
      <w:r w:rsidR="00765709">
        <w:rPr>
          <w:rFonts w:ascii="Open Sans" w:hAnsi="Open Sans" w:cs="Open Sans"/>
          <w:sz w:val="20"/>
          <w:szCs w:val="20"/>
        </w:rPr>
        <w:t xml:space="preserve">, poz. </w:t>
      </w:r>
      <w:r w:rsidR="004B3C5F">
        <w:rPr>
          <w:rFonts w:ascii="Open Sans" w:hAnsi="Open Sans" w:cs="Open Sans"/>
          <w:sz w:val="20"/>
          <w:szCs w:val="20"/>
        </w:rPr>
        <w:t>699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ze zm.</w:t>
      </w:r>
      <w:r w:rsidRPr="00032C73">
        <w:rPr>
          <w:rFonts w:ascii="Open Sans" w:hAnsi="Open Sans" w:cs="Open Sans"/>
          <w:sz w:val="20"/>
          <w:szCs w:val="20"/>
        </w:rPr>
        <w:t xml:space="preserve">) </w:t>
      </w:r>
      <w:r w:rsidR="003D062E" w:rsidRPr="00032C73">
        <w:rPr>
          <w:rFonts w:ascii="Open Sans" w:hAnsi="Open Sans" w:cs="Open Sans"/>
          <w:sz w:val="20"/>
          <w:szCs w:val="20"/>
        </w:rPr>
        <w:t>za pośrednictwem Bazy Dany o Odpadach (BDO).</w:t>
      </w:r>
      <w:bookmarkEnd w:id="1"/>
    </w:p>
    <w:p w14:paraId="15E85CDA" w14:textId="77777777" w:rsidR="00032C73" w:rsidRDefault="00032C73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11AD8AB" w14:textId="538461F4" w:rsidR="00032C73" w:rsidRPr="00032C73" w:rsidRDefault="003D0BC9" w:rsidP="00820E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odbiór, 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transport i unieszkodliwianie zdemontowanych już wcześniej wyrobów zawierających azbest złożonych przy </w:t>
      </w:r>
      <w:r w:rsidR="002116A1" w:rsidRPr="00032C7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3B30C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9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nieruchomościach znajdujących się na terenie gminy Inowrocław w szacunkowej ilości około </w:t>
      </w:r>
      <w:r w:rsidR="003B30C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91224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m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  <w:vertAlign w:val="superscript"/>
        </w:rPr>
        <w:t>2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(zgodnie z załączonym wykazem).</w:t>
      </w:r>
    </w:p>
    <w:p w14:paraId="0313B7EA" w14:textId="61179779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  <w:u w:val="single"/>
        </w:rPr>
        <w:t>W ramach prac wykonane zostaną:</w:t>
      </w:r>
    </w:p>
    <w:p w14:paraId="26834B40" w14:textId="70BC906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5EA956B" w14:textId="727B0D2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6372F912" w14:textId="2FC8A154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CCA0127" w14:textId="5DC7BD16" w:rsidR="003D062E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 zgodnie z ustawą o odpadach z dnia 14 grudnia 2012r. </w:t>
      </w:r>
      <w:r w:rsidR="003D062E" w:rsidRPr="00032C73">
        <w:rPr>
          <w:rFonts w:ascii="Open Sans" w:hAnsi="Open Sans" w:cs="Open Sans"/>
          <w:sz w:val="20"/>
          <w:szCs w:val="20"/>
        </w:rPr>
        <w:t>(Dz. U. z 202</w:t>
      </w:r>
      <w:r w:rsidR="004B3C5F">
        <w:rPr>
          <w:rFonts w:ascii="Open Sans" w:hAnsi="Open Sans" w:cs="Open Sans"/>
          <w:sz w:val="20"/>
          <w:szCs w:val="20"/>
        </w:rPr>
        <w:t>2</w:t>
      </w:r>
      <w:r w:rsidR="00765709">
        <w:rPr>
          <w:rFonts w:ascii="Open Sans" w:hAnsi="Open Sans" w:cs="Open Sans"/>
          <w:sz w:val="20"/>
          <w:szCs w:val="20"/>
        </w:rPr>
        <w:t>, poz.</w:t>
      </w:r>
      <w:r w:rsidR="004B3C5F">
        <w:rPr>
          <w:rFonts w:ascii="Open Sans" w:hAnsi="Open Sans" w:cs="Open Sans"/>
          <w:sz w:val="20"/>
          <w:szCs w:val="20"/>
        </w:rPr>
        <w:t>699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ze zm.</w:t>
      </w:r>
      <w:r w:rsidR="003D062E" w:rsidRPr="00032C73">
        <w:rPr>
          <w:rFonts w:ascii="Open Sans" w:hAnsi="Open Sans" w:cs="Open Sans"/>
          <w:sz w:val="20"/>
          <w:szCs w:val="20"/>
        </w:rPr>
        <w:t>) za pośrednictwem Bazy Dany o Odpadach (BDO).</w:t>
      </w:r>
    </w:p>
    <w:p w14:paraId="7C9B184B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500015C" w14:textId="77777777" w:rsidR="004013C9" w:rsidRPr="00032C73" w:rsidRDefault="009E3EE4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Informacje dodatkowe</w:t>
      </w:r>
      <w:r w:rsidR="004013C9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890AF85" w14:textId="20B0156D" w:rsidR="000E599C" w:rsidRPr="00032C73" w:rsidRDefault="009E3EE4" w:rsidP="002116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Prace prowadzone będą w obiektach wymienionych w Wykazie nieruchomości zlokalizowanych na terenie Gminy Inowrocław, stanowiącym Załącznik nr 1 do niniejszego przedmiotu zamówienia. Wykaz został sporządzony na podstawie złożonych wniosków</w:t>
      </w:r>
      <w:r w:rsidR="003D062E" w:rsidRPr="00032C73">
        <w:rPr>
          <w:rFonts w:ascii="Open Sans" w:hAnsi="Open Sans" w:cs="Open Sans"/>
          <w:sz w:val="20"/>
          <w:szCs w:val="20"/>
        </w:rPr>
        <w:t xml:space="preserve"> przez mieszkańców gminy.</w:t>
      </w:r>
    </w:p>
    <w:p w14:paraId="61AA82DE" w14:textId="4EBFA04D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Podana szacunkowa ilość azbestu jest ilością przewidywaną i może ulec zmianie.</w:t>
      </w:r>
    </w:p>
    <w:p w14:paraId="656B5ABC" w14:textId="21606BA1" w:rsidR="003D062E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</w:t>
      </w:r>
      <w:r w:rsidR="000E599C" w:rsidRPr="00032C73">
        <w:rPr>
          <w:rFonts w:ascii="Open Sans" w:hAnsi="Open Sans" w:cs="Open Sans"/>
          <w:sz w:val="20"/>
          <w:szCs w:val="20"/>
        </w:rPr>
        <w:t>ykonawca otrzyma wynagrodzenie za rzeczywistą ilość demontażu, odbioru, transportu</w:t>
      </w:r>
      <w:r w:rsidR="003D062E" w:rsidRPr="00032C73">
        <w:rPr>
          <w:rFonts w:ascii="Open Sans" w:hAnsi="Open Sans" w:cs="Open Sans"/>
          <w:sz w:val="20"/>
          <w:szCs w:val="20"/>
        </w:rPr>
        <w:t>,</w:t>
      </w:r>
      <w:r w:rsidR="000E599C" w:rsidRPr="00032C73">
        <w:rPr>
          <w:rFonts w:ascii="Open Sans" w:hAnsi="Open Sans" w:cs="Open Sans"/>
          <w:sz w:val="20"/>
          <w:szCs w:val="20"/>
        </w:rPr>
        <w:t xml:space="preserve"> utylizacji wyrobów zawierających azbest z dachów budynków na terenie Gminy Inowrocław.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="000E599C" w:rsidRPr="00032C73">
        <w:rPr>
          <w:rFonts w:ascii="Open Sans" w:hAnsi="Open Sans" w:cs="Open Sans"/>
          <w:sz w:val="20"/>
          <w:szCs w:val="20"/>
        </w:rPr>
        <w:t xml:space="preserve">Rzeczywista ilość zutylizowanego azbestu </w:t>
      </w:r>
      <w:r w:rsidR="003D062E" w:rsidRPr="00032C73">
        <w:rPr>
          <w:rFonts w:ascii="Open Sans" w:hAnsi="Open Sans" w:cs="Open Sans"/>
          <w:sz w:val="20"/>
          <w:szCs w:val="20"/>
        </w:rPr>
        <w:t>poprzez załączenie do końcowego protokołu odbioru wydruku wygenerowanego z systemu BDO.</w:t>
      </w:r>
    </w:p>
    <w:p w14:paraId="6284C133" w14:textId="1A612122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lastRenderedPageBreak/>
        <w:t>Ilość prac objętych niniejszym zapytaniem jest orientacyjna</w:t>
      </w:r>
      <w:r w:rsidR="003D062E" w:rsidRPr="00032C73">
        <w:rPr>
          <w:rFonts w:ascii="Open Sans" w:hAnsi="Open Sans" w:cs="Open Sans"/>
          <w:sz w:val="20"/>
          <w:szCs w:val="20"/>
        </w:rPr>
        <w:t xml:space="preserve"> (przewidywalna).</w:t>
      </w:r>
      <w:r w:rsidRPr="00032C73">
        <w:rPr>
          <w:rFonts w:ascii="Open Sans" w:hAnsi="Open Sans" w:cs="Open Sans"/>
          <w:sz w:val="20"/>
          <w:szCs w:val="20"/>
        </w:rPr>
        <w:t xml:space="preserve"> Zamawiający zastrzega sobie prawo zlecenia wykonania prac w mniejszym lub większym zakresie, w zależności od potrzeb Zamawiającego. </w:t>
      </w:r>
    </w:p>
    <w:p w14:paraId="19F4B8BE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 przypadku, gdy faktycznie zlecona ilość usług będzie niższa lub wyższa od orientacyjnej ilości, o których mowa w przedmiocie zamówienia, Wykonawca nie nabywa prawa jakichkolwiek roszczeń w stosunku do Zamawiającego.</w:t>
      </w:r>
    </w:p>
    <w:p w14:paraId="5C600420" w14:textId="209BB0B9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przyjmie przelicznik 16 kg za 1m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powierzchni płyty cementowo – azbestowej w celu wyliczenia kosztów demontażu/odbioru wyrobów zawierających azbest.</w:t>
      </w:r>
    </w:p>
    <w:p w14:paraId="6A8B14D1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Ostateczna wartość wynikać będzie wyłącznie z rzeczywistej wagi zlikwidowanego azbestu – tj. łączna stawka za 1Mg x ilość Mg.</w:t>
      </w:r>
    </w:p>
    <w:p w14:paraId="74AA83EB" w14:textId="77777777" w:rsidR="00667F61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wyraża </w:t>
      </w:r>
      <w:r w:rsidR="00CC3715" w:rsidRPr="00032C73">
        <w:rPr>
          <w:rFonts w:ascii="Open Sans" w:hAnsi="Open Sans" w:cs="Open Sans"/>
          <w:sz w:val="20"/>
          <w:szCs w:val="20"/>
        </w:rPr>
        <w:t>zgodę na kontrolowanie przez Zamawiającego ilości zlikwidowanego azbestu w zakresie właściwego przekazania na uprawnione składowisko.</w:t>
      </w:r>
    </w:p>
    <w:p w14:paraId="4C93C116" w14:textId="77777777" w:rsidR="004013C9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CC3715" w:rsidRPr="00032C73">
        <w:rPr>
          <w:rFonts w:ascii="Open Sans" w:hAnsi="Open Sans" w:cs="Open Sans"/>
          <w:sz w:val="20"/>
          <w:szCs w:val="20"/>
        </w:rPr>
        <w:t>Wykonawca przed podpisaniem umowy przedłoży na żądanie Zamawiającego do wglądu okazania aktualnej umowy ze składowiskiem azbestu wraz z oświadczeniem o gotowości przyjęcia danej ilości odpadów (z bieżącą datą).</w:t>
      </w:r>
    </w:p>
    <w:p w14:paraId="5B63466D" w14:textId="77777777" w:rsidR="00396E9D" w:rsidRPr="00032C73" w:rsidRDefault="00CC3715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 terminie 7 dni licząc od daty podpisania umowy, przedłoży </w:t>
      </w:r>
      <w:r w:rsidR="00396E9D" w:rsidRPr="00032C73">
        <w:rPr>
          <w:rFonts w:ascii="Open Sans" w:hAnsi="Open Sans" w:cs="Open Sans"/>
          <w:sz w:val="20"/>
          <w:szCs w:val="20"/>
        </w:rPr>
        <w:t xml:space="preserve">Zamawiającemu </w:t>
      </w:r>
      <w:r w:rsidR="006E5C3F" w:rsidRPr="00032C73">
        <w:rPr>
          <w:rFonts w:ascii="Open Sans" w:hAnsi="Open Sans" w:cs="Open Sans"/>
          <w:sz w:val="20"/>
          <w:szCs w:val="20"/>
        </w:rPr>
        <w:t>harmonogram prac.</w:t>
      </w:r>
    </w:p>
    <w:p w14:paraId="0A91B0D9" w14:textId="77777777" w:rsidR="004013C9" w:rsidRPr="00032C73" w:rsidRDefault="00396E9D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Zamawiający zastrzegają sobie możliwość zmiany zakresu ilościowego i odpowiednio wartości wykonanego zamówienia.</w:t>
      </w:r>
    </w:p>
    <w:p w14:paraId="5C607274" w14:textId="77777777" w:rsidR="00032C73" w:rsidRDefault="004013C9" w:rsidP="00032C7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Warunki prawne i techniczne:</w:t>
      </w:r>
    </w:p>
    <w:p w14:paraId="5B31FB7E" w14:textId="08D4878A" w:rsidR="004013C9" w:rsidRPr="00032C73" w:rsidRDefault="00FE6015" w:rsidP="00032C73">
      <w:pPr>
        <w:pStyle w:val="Akapitzlist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celem prawidłowego wykonania umowy zobowiązany jest stosować się następującą hierarchię sposobów postępowania z odpadami:</w:t>
      </w:r>
    </w:p>
    <w:p w14:paraId="2789F34E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1)</w:t>
      </w:r>
      <w:r w:rsidRPr="00032C73">
        <w:rPr>
          <w:rFonts w:ascii="Open Sans" w:hAnsi="Open Sans" w:cs="Open Sans"/>
          <w:sz w:val="20"/>
          <w:szCs w:val="20"/>
        </w:rPr>
        <w:tab/>
        <w:t>zapobieganie powstawaniu odpadów;</w:t>
      </w:r>
    </w:p>
    <w:p w14:paraId="7247CBB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2)</w:t>
      </w:r>
      <w:r w:rsidRPr="00032C73">
        <w:rPr>
          <w:rFonts w:ascii="Open Sans" w:hAnsi="Open Sans" w:cs="Open Sans"/>
          <w:sz w:val="20"/>
          <w:szCs w:val="20"/>
        </w:rPr>
        <w:tab/>
        <w:t>przygotowywanie do ponownego użycia;</w:t>
      </w:r>
    </w:p>
    <w:p w14:paraId="475EA676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3)</w:t>
      </w:r>
      <w:r w:rsidRPr="00032C73">
        <w:rPr>
          <w:rFonts w:ascii="Open Sans" w:hAnsi="Open Sans" w:cs="Open Sans"/>
          <w:sz w:val="20"/>
          <w:szCs w:val="20"/>
        </w:rPr>
        <w:tab/>
        <w:t>recykling;</w:t>
      </w:r>
    </w:p>
    <w:p w14:paraId="1524D04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4)</w:t>
      </w:r>
      <w:r w:rsidRPr="00032C73">
        <w:rPr>
          <w:rFonts w:ascii="Open Sans" w:hAnsi="Open Sans" w:cs="Open Sans"/>
          <w:sz w:val="20"/>
          <w:szCs w:val="20"/>
        </w:rPr>
        <w:tab/>
        <w:t>inne procesy odzysku;</w:t>
      </w:r>
    </w:p>
    <w:p w14:paraId="40567A8C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5)</w:t>
      </w:r>
      <w:r w:rsidRPr="00032C73">
        <w:rPr>
          <w:rFonts w:ascii="Open Sans" w:hAnsi="Open Sans" w:cs="Open Sans"/>
          <w:sz w:val="20"/>
          <w:szCs w:val="20"/>
        </w:rPr>
        <w:tab/>
        <w:t>unieszkodliwianie;</w:t>
      </w:r>
    </w:p>
    <w:p w14:paraId="052EFE40" w14:textId="77777777" w:rsidR="00032C73" w:rsidRDefault="00032C73" w:rsidP="00FE6015">
      <w:pPr>
        <w:jc w:val="both"/>
        <w:rPr>
          <w:rFonts w:ascii="Open Sans" w:hAnsi="Open Sans" w:cs="Open Sans"/>
          <w:sz w:val="20"/>
          <w:szCs w:val="20"/>
        </w:rPr>
      </w:pPr>
    </w:p>
    <w:p w14:paraId="50A82F64" w14:textId="17B4172A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Odpady, których poddanie odzyskowi nie było możliwe z uzasadnionych przyczyn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technologicznych,  ekologicznych lub ekonomicznych, posiadacz odpadów jest obowiązany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unieszkodliwiać.</w:t>
      </w:r>
    </w:p>
    <w:p w14:paraId="5F2EE3B2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Składowane powinny być wyłącznie te odpady, których unieszkodliwienie w inny sposób było niemożliwe z przyczyn technologicznych,  ekologicznych lub ekonomicznych.</w:t>
      </w:r>
    </w:p>
    <w:p w14:paraId="24E211BC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Unieszkodliwianiu poddaje się te odpady, z których uprzednio wysegregowano odpady nadające się do odzysku.</w:t>
      </w:r>
    </w:p>
    <w:p w14:paraId="0FCF2C9F" w14:textId="2BFECFD6" w:rsidR="00FE6015" w:rsidRPr="00032C73" w:rsidRDefault="00667F61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b) </w:t>
      </w:r>
      <w:r w:rsidR="00FE6015" w:rsidRPr="00032C73">
        <w:rPr>
          <w:rFonts w:ascii="Open Sans" w:hAnsi="Open Sans" w:cs="Open Sans"/>
          <w:sz w:val="20"/>
          <w:szCs w:val="20"/>
        </w:rPr>
        <w:t>Wykonawca musi zapewnić deponowanie odpadów na składowisku uprawnionym do przyjęcia na stałe odpadów zawierających azbest, zgodnie z  art. 128 ustawy o odpadach z dnia 14 grudnia 2012 r. (Dz. U. 20</w:t>
      </w:r>
      <w:r w:rsidR="000003E7" w:rsidRPr="00032C73">
        <w:rPr>
          <w:rFonts w:ascii="Open Sans" w:hAnsi="Open Sans" w:cs="Open Sans"/>
          <w:sz w:val="20"/>
          <w:szCs w:val="20"/>
        </w:rPr>
        <w:t>2</w:t>
      </w:r>
      <w:r w:rsidR="00195F70" w:rsidRPr="00032C73">
        <w:rPr>
          <w:rFonts w:ascii="Open Sans" w:hAnsi="Open Sans" w:cs="Open Sans"/>
          <w:sz w:val="20"/>
          <w:szCs w:val="20"/>
        </w:rPr>
        <w:t>2</w:t>
      </w:r>
      <w:r w:rsidR="00765709">
        <w:rPr>
          <w:rFonts w:ascii="Open Sans" w:hAnsi="Open Sans" w:cs="Open Sans"/>
          <w:sz w:val="20"/>
          <w:szCs w:val="20"/>
        </w:rPr>
        <w:t xml:space="preserve">, poz. </w:t>
      </w:r>
      <w:r w:rsidR="00195F70" w:rsidRPr="00032C73">
        <w:rPr>
          <w:rFonts w:ascii="Open Sans" w:hAnsi="Open Sans" w:cs="Open Sans"/>
          <w:sz w:val="20"/>
          <w:szCs w:val="20"/>
        </w:rPr>
        <w:t>699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ze zm.</w:t>
      </w:r>
      <w:r w:rsidR="00FE6015" w:rsidRPr="00032C73">
        <w:rPr>
          <w:rFonts w:ascii="Open Sans" w:hAnsi="Open Sans" w:cs="Open Sans"/>
          <w:sz w:val="20"/>
          <w:szCs w:val="20"/>
        </w:rPr>
        <w:t>).</w:t>
      </w:r>
    </w:p>
    <w:p w14:paraId="19EF82A4" w14:textId="76DC93DF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</w:t>
      </w:r>
      <w:r w:rsidR="0064313E" w:rsidRPr="00032C73">
        <w:rPr>
          <w:rFonts w:ascii="Open Sans" w:hAnsi="Open Sans" w:cs="Open Sans"/>
          <w:sz w:val="20"/>
          <w:szCs w:val="20"/>
        </w:rPr>
        <w:t xml:space="preserve">ostatniego wpisu do BDO wygenerowanego z bazy świadczącego o przekazaniu odpadów </w:t>
      </w:r>
      <w:r w:rsidRPr="00032C73">
        <w:rPr>
          <w:rFonts w:ascii="Open Sans" w:hAnsi="Open Sans" w:cs="Open Sans"/>
          <w:sz w:val="20"/>
          <w:szCs w:val="20"/>
        </w:rPr>
        <w:t xml:space="preserve">na składowisko uprawione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do przyjęcia odpadów zawierających azbest.</w:t>
      </w:r>
    </w:p>
    <w:p w14:paraId="14738DDF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 termin uzyskania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przyjmowana jest data</w:t>
      </w:r>
      <w:r w:rsidR="001E37B9" w:rsidRPr="00032C73">
        <w:rPr>
          <w:rFonts w:ascii="Open Sans" w:hAnsi="Open Sans" w:cs="Open Sans"/>
          <w:sz w:val="20"/>
          <w:szCs w:val="20"/>
        </w:rPr>
        <w:t xml:space="preserve"> ostatniej </w:t>
      </w:r>
      <w:r w:rsidR="00250E41" w:rsidRPr="00032C73">
        <w:rPr>
          <w:rFonts w:ascii="Open Sans" w:hAnsi="Open Sans" w:cs="Open Sans"/>
          <w:sz w:val="20"/>
          <w:szCs w:val="20"/>
        </w:rPr>
        <w:t>dostawy/</w:t>
      </w:r>
      <w:r w:rsidRPr="00032C73">
        <w:rPr>
          <w:rFonts w:ascii="Open Sans" w:hAnsi="Open Sans" w:cs="Open Sans"/>
          <w:sz w:val="20"/>
          <w:szCs w:val="20"/>
        </w:rPr>
        <w:t xml:space="preserve">przyjęcia odpadów na składowisko uwidoczniona na </w:t>
      </w:r>
      <w:r w:rsidR="0064313E" w:rsidRPr="00032C73">
        <w:rPr>
          <w:rFonts w:ascii="Open Sans" w:hAnsi="Open Sans" w:cs="Open Sans"/>
          <w:sz w:val="20"/>
          <w:szCs w:val="20"/>
        </w:rPr>
        <w:t>wydruku wygenerowanym z BDO</w:t>
      </w:r>
      <w:r w:rsidRPr="00032C73">
        <w:rPr>
          <w:rFonts w:ascii="Open Sans" w:hAnsi="Open Sans" w:cs="Open Sans"/>
          <w:sz w:val="20"/>
          <w:szCs w:val="20"/>
        </w:rPr>
        <w:t xml:space="preserve">. Osiągnięty efekt </w:t>
      </w:r>
      <w:r w:rsidRPr="00032C73">
        <w:rPr>
          <w:rFonts w:ascii="Open Sans" w:hAnsi="Open Sans" w:cs="Open Sans"/>
          <w:sz w:val="20"/>
          <w:szCs w:val="20"/>
        </w:rPr>
        <w:lastRenderedPageBreak/>
        <w:t xml:space="preserve">ekologiczny, podany jako masa unieszkodliwionych odpadów (w tonach – Mg), będzie rozliczany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oparciu o </w:t>
      </w:r>
      <w:r w:rsidR="00250E41" w:rsidRPr="00032C73">
        <w:rPr>
          <w:rFonts w:ascii="Open Sans" w:hAnsi="Open Sans" w:cs="Open Sans"/>
          <w:sz w:val="20"/>
          <w:szCs w:val="20"/>
        </w:rPr>
        <w:t>wygenerowane wydruki z BDO</w:t>
      </w:r>
      <w:r w:rsidRPr="00032C73">
        <w:rPr>
          <w:rFonts w:ascii="Open Sans" w:hAnsi="Open Sans" w:cs="Open Sans"/>
          <w:sz w:val="20"/>
          <w:szCs w:val="20"/>
        </w:rPr>
        <w:t xml:space="preserve"> i oryginały faktur.</w:t>
      </w:r>
    </w:p>
    <w:p w14:paraId="301651A5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uzyskania efektu rzeczowego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protokołu odbioru końcowego zadania podpisanego pomiędzy Zamawiającym i Wykonawcą, w którym Zamawiający potwierdzi m.in. </w:t>
      </w:r>
      <w:r w:rsidR="00250E41" w:rsidRPr="00032C73">
        <w:rPr>
          <w:rFonts w:ascii="Open Sans" w:hAnsi="Open Sans" w:cs="Open Sans"/>
          <w:sz w:val="20"/>
          <w:szCs w:val="20"/>
        </w:rPr>
        <w:t xml:space="preserve">ostatni </w:t>
      </w:r>
      <w:r w:rsidRPr="00032C73">
        <w:rPr>
          <w:rFonts w:ascii="Open Sans" w:hAnsi="Open Sans" w:cs="Open Sans"/>
          <w:sz w:val="20"/>
          <w:szCs w:val="20"/>
        </w:rPr>
        <w:t>odbiór</w:t>
      </w:r>
      <w:r w:rsidR="00250E41" w:rsidRPr="00032C73">
        <w:rPr>
          <w:rFonts w:ascii="Open Sans" w:hAnsi="Open Sans" w:cs="Open Sans"/>
          <w:sz w:val="20"/>
          <w:szCs w:val="20"/>
        </w:rPr>
        <w:t xml:space="preserve"> odpadów</w:t>
      </w: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t xml:space="preserve">na podstawie </w:t>
      </w:r>
      <w:r w:rsidR="0064313E" w:rsidRPr="00032C73">
        <w:rPr>
          <w:rFonts w:ascii="Open Sans" w:hAnsi="Open Sans" w:cs="Open Sans"/>
          <w:sz w:val="20"/>
          <w:szCs w:val="20"/>
        </w:rPr>
        <w:t>wydruk</w:t>
      </w:r>
      <w:r w:rsidR="00250E41" w:rsidRPr="00032C73">
        <w:rPr>
          <w:rFonts w:ascii="Open Sans" w:hAnsi="Open Sans" w:cs="Open Sans"/>
          <w:sz w:val="20"/>
          <w:szCs w:val="20"/>
        </w:rPr>
        <w:t>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032C73">
        <w:rPr>
          <w:rFonts w:ascii="Open Sans" w:hAnsi="Open Sans" w:cs="Open Sans"/>
          <w:sz w:val="20"/>
          <w:szCs w:val="20"/>
        </w:rPr>
        <w:t>ych</w:t>
      </w:r>
      <w:r w:rsidR="0064313E"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="0064313E" w:rsidRPr="00032C73">
        <w:rPr>
          <w:rFonts w:ascii="Open Sans" w:hAnsi="Open Sans" w:cs="Open Sans"/>
          <w:sz w:val="20"/>
          <w:szCs w:val="20"/>
        </w:rPr>
        <w:t>z BDO świadczące o p</w:t>
      </w:r>
      <w:r w:rsidRPr="00032C73">
        <w:rPr>
          <w:rFonts w:ascii="Open Sans" w:hAnsi="Open Sans" w:cs="Open Sans"/>
          <w:sz w:val="20"/>
          <w:szCs w:val="20"/>
        </w:rPr>
        <w:t>rzekazani</w:t>
      </w:r>
      <w:r w:rsidR="00250E41" w:rsidRPr="00032C73">
        <w:rPr>
          <w:rFonts w:ascii="Open Sans" w:hAnsi="Open Sans" w:cs="Open Sans"/>
          <w:sz w:val="20"/>
          <w:szCs w:val="20"/>
        </w:rPr>
        <w:t>u</w:t>
      </w:r>
      <w:r w:rsidRPr="00032C73">
        <w:rPr>
          <w:rFonts w:ascii="Open Sans" w:hAnsi="Open Sans" w:cs="Open Sans"/>
          <w:sz w:val="20"/>
          <w:szCs w:val="20"/>
        </w:rPr>
        <w:t xml:space="preserve"> odpadów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na </w:t>
      </w:r>
      <w:r w:rsidR="00250E41" w:rsidRPr="00032C73">
        <w:rPr>
          <w:rFonts w:ascii="Open Sans" w:hAnsi="Open Sans" w:cs="Open Sans"/>
          <w:sz w:val="20"/>
          <w:szCs w:val="20"/>
        </w:rPr>
        <w:t>składowisko</w:t>
      </w:r>
      <w:r w:rsidRPr="00032C73">
        <w:rPr>
          <w:rFonts w:ascii="Open Sans" w:hAnsi="Open Sans" w:cs="Open Sans"/>
          <w:sz w:val="20"/>
          <w:szCs w:val="20"/>
        </w:rPr>
        <w:t xml:space="preserve">. Data podpisania protokołu końcowego przyjmowana jest za datę zakończenia zadania. </w:t>
      </w:r>
    </w:p>
    <w:p w14:paraId="31BD293A" w14:textId="3F98B686" w:rsidR="00FE6015" w:rsidRPr="00032C73" w:rsidRDefault="00FE6015" w:rsidP="005F247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Protokół odbioru końcowego</w:t>
      </w:r>
      <w:r w:rsidRPr="00032C73">
        <w:rPr>
          <w:rFonts w:ascii="Open Sans" w:hAnsi="Open Sans" w:cs="Open Sans"/>
          <w:sz w:val="20"/>
          <w:szCs w:val="20"/>
        </w:rPr>
        <w:t xml:space="preserve"> potwierdzającego wykonanie przez Wykonawcę zakresu rzeczowego określonego w harmonogramie</w:t>
      </w:r>
      <w:r w:rsidR="00CC3715" w:rsidRPr="00032C73">
        <w:rPr>
          <w:rFonts w:ascii="Open Sans" w:hAnsi="Open Sans" w:cs="Open Sans"/>
          <w:sz w:val="20"/>
          <w:szCs w:val="20"/>
        </w:rPr>
        <w:t xml:space="preserve"> rzeczowo – finansowym, będzie </w:t>
      </w:r>
      <w:r w:rsidRPr="00032C73">
        <w:rPr>
          <w:rFonts w:ascii="Open Sans" w:hAnsi="Open Sans" w:cs="Open Sans"/>
          <w:sz w:val="20"/>
          <w:szCs w:val="20"/>
        </w:rPr>
        <w:t xml:space="preserve">zawierał m. in. : określenie właścicieli i adresy nieruchomości objętych przedsięwzięciem oraz powierzchnię i masę unieszkodliwionych odpadów. </w:t>
      </w:r>
      <w:r w:rsidR="005F247A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Protokół odbioru końcowego zadania powinien być podpisany przez przedstawiciela gminy i Wykonawcę (przedstawiciel gminy potwierdza dokonanie przeglądu obiektów po zakończeniu zadania podpisem na ww. protokole).</w:t>
      </w:r>
    </w:p>
    <w:p w14:paraId="40E367F8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Załącznikiem do protokołu odbioru końcowego pra</w:t>
      </w:r>
      <w:r w:rsidRPr="00032C73">
        <w:rPr>
          <w:rFonts w:ascii="Open Sans" w:hAnsi="Open Sans" w:cs="Open Sans"/>
          <w:sz w:val="20"/>
          <w:szCs w:val="20"/>
        </w:rPr>
        <w:t>c jest wykaz obiektów w układzie przyjętego harmonogramu z rubryką określającą ilość rzeczywiście unieszkodliwionego azbestu</w:t>
      </w:r>
      <w:r w:rsidR="00396E9D" w:rsidRPr="00032C73">
        <w:rPr>
          <w:rFonts w:ascii="Open Sans" w:hAnsi="Open Sans" w:cs="Open Sans"/>
          <w:sz w:val="20"/>
          <w:szCs w:val="20"/>
        </w:rPr>
        <w:t xml:space="preserve"> oraz wykaz nieruchomości zawierający nr działki, obręb geodezyjny, zakres prac, rodzaj odpadu, ilość usuniętego odpadu wyrażona w Mg, powierzchnię i grubość płyt.</w:t>
      </w:r>
    </w:p>
    <w:p w14:paraId="6F185D06" w14:textId="77777777" w:rsidR="00FE6015" w:rsidRPr="00032C73" w:rsidRDefault="00396E9D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Wymagania Zamawiającego po zakończeniu przedmiotu zamówienia:</w:t>
      </w:r>
    </w:p>
    <w:p w14:paraId="37E49BE4" w14:textId="77777777" w:rsidR="001C100C" w:rsidRDefault="00FE6015" w:rsidP="001C100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złożenia przez Wykonawcę następujących dokumentów:</w:t>
      </w:r>
    </w:p>
    <w:p w14:paraId="157E3DBC" w14:textId="2356115B" w:rsidR="00FE6015" w:rsidRPr="001C100C" w:rsidRDefault="0064313E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wydruk</w:t>
      </w:r>
      <w:r w:rsidR="00250E41" w:rsidRPr="001C100C">
        <w:rPr>
          <w:rFonts w:ascii="Open Sans" w:hAnsi="Open Sans" w:cs="Open Sans"/>
          <w:sz w:val="20"/>
          <w:szCs w:val="20"/>
        </w:rPr>
        <w:t>i</w:t>
      </w:r>
      <w:r w:rsidRPr="001C100C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1C100C">
        <w:rPr>
          <w:rFonts w:ascii="Open Sans" w:hAnsi="Open Sans" w:cs="Open Sans"/>
          <w:sz w:val="20"/>
          <w:szCs w:val="20"/>
        </w:rPr>
        <w:t>e</w:t>
      </w:r>
      <w:r w:rsidRPr="001C100C">
        <w:rPr>
          <w:rFonts w:ascii="Open Sans" w:hAnsi="Open Sans" w:cs="Open Sans"/>
          <w:sz w:val="20"/>
          <w:szCs w:val="20"/>
        </w:rPr>
        <w:t xml:space="preserve"> z BDO</w:t>
      </w:r>
      <w:r w:rsidR="00FE6015" w:rsidRPr="001C100C">
        <w:rPr>
          <w:rFonts w:ascii="Open Sans" w:hAnsi="Open Sans" w:cs="Open Sans"/>
          <w:sz w:val="20"/>
          <w:szCs w:val="20"/>
        </w:rPr>
        <w:t xml:space="preserve"> odpadów </w:t>
      </w:r>
      <w:r w:rsidR="00250E41" w:rsidRPr="001C100C">
        <w:rPr>
          <w:rFonts w:ascii="Open Sans" w:hAnsi="Open Sans" w:cs="Open Sans"/>
          <w:sz w:val="20"/>
          <w:szCs w:val="20"/>
        </w:rPr>
        <w:t>odebranych/</w:t>
      </w:r>
      <w:r w:rsidRPr="001C100C">
        <w:rPr>
          <w:rFonts w:ascii="Open Sans" w:hAnsi="Open Sans" w:cs="Open Sans"/>
          <w:sz w:val="20"/>
          <w:szCs w:val="20"/>
        </w:rPr>
        <w:t xml:space="preserve">przekazanych </w:t>
      </w:r>
      <w:r w:rsidR="00FE6015" w:rsidRPr="001C100C">
        <w:rPr>
          <w:rFonts w:ascii="Open Sans" w:hAnsi="Open Sans" w:cs="Open Sans"/>
          <w:sz w:val="20"/>
          <w:szCs w:val="20"/>
        </w:rPr>
        <w:t>na składowisko – oryginał,</w:t>
      </w:r>
    </w:p>
    <w:p w14:paraId="27131DAE" w14:textId="6614F897"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 xml:space="preserve">dla każdego obiektu należy sporządzić protokół odbioru azbestu pomiędzy właścicielem nieruchomości i wykonawcą – oryginał, zawierający oświadczenie wykonawcy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o prawidłowości wykonania prac oraz o oczyszczeniu terenu z pyłu azbestowego,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zachowaniem właściwych przepisów technicznych i sanitarnych, zgodnie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rozporządzeniem Ministra Gospodarki, Pracy i Polityki Społecznej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2 kwietnia 2004 r. w sprawie sposobów i warunków bezpiecznego użytkowania </w:t>
      </w:r>
      <w:r w:rsidR="001C100C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>i usuwania wyrobów zawierających azbest – (Dz. U. z 2004.71.649 z późn. zm.),</w:t>
      </w:r>
    </w:p>
    <w:p w14:paraId="23666186" w14:textId="36CEAAF7"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protokół odbioru końcowego zadania pomiędzy Zamawiającym i Wykonawcą.</w:t>
      </w:r>
    </w:p>
    <w:p w14:paraId="29B805D5" w14:textId="77777777" w:rsidR="006E5C3F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3C4800B" w14:textId="77777777" w:rsidR="00605FE6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Wykonawca ma obowiązek</w:t>
      </w:r>
      <w:r w:rsidR="00605FE6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470DA4B" w14:textId="77777777" w:rsidR="00396E9D" w:rsidRPr="001C100C" w:rsidRDefault="00605FE6" w:rsidP="00FE6015">
      <w:pPr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a)</w:t>
      </w:r>
      <w:r w:rsidR="006E5C3F" w:rsidRPr="001C100C">
        <w:rPr>
          <w:rFonts w:ascii="Open Sans" w:hAnsi="Open Sans" w:cs="Open Sans"/>
          <w:sz w:val="20"/>
          <w:szCs w:val="20"/>
        </w:rPr>
        <w:t xml:space="preserve"> do przestrzegania przepisów prawa podczas realizacji przedmiotu zamówienia:</w:t>
      </w:r>
    </w:p>
    <w:p w14:paraId="28736735" w14:textId="77777777" w:rsidR="006E5C3F" w:rsidRPr="00032C73" w:rsidRDefault="006E5C3F" w:rsidP="00AC6E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 i Pracy z dnia 14 października 2005 r. w sprawie zasad bezpieczeństwa i higieny pracy przy zabezpieczaniu i usuwaniu wyrobów zawierających azbest oraz programu szkolenia w zakresie bezpiecznego użytkowania takich wyrobów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(Dz. U</w:t>
      </w:r>
      <w:r w:rsidR="00AC6E5B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 xml:space="preserve"> z 2005.216.1824);</w:t>
      </w:r>
    </w:p>
    <w:p w14:paraId="6E4B2EBF" w14:textId="14D905E9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2 kwietnia 2004r. </w:t>
      </w:r>
      <w:r w:rsidRPr="00032C73">
        <w:rPr>
          <w:rFonts w:ascii="Open Sans" w:hAnsi="Open Sans" w:cs="Open Sans"/>
          <w:sz w:val="20"/>
          <w:szCs w:val="20"/>
        </w:rPr>
        <w:br/>
        <w:t>w sprawie sposobów i warunków bezpiecznego użytkowania i usuwania wyrobów zawierających azbes</w:t>
      </w:r>
      <w:r w:rsidR="00275DC4">
        <w:rPr>
          <w:rFonts w:ascii="Open Sans" w:hAnsi="Open Sans" w:cs="Open Sans"/>
          <w:sz w:val="20"/>
          <w:szCs w:val="20"/>
        </w:rPr>
        <w:t xml:space="preserve">t </w:t>
      </w:r>
      <w:r w:rsidRPr="00032C73">
        <w:rPr>
          <w:rFonts w:ascii="Open Sans" w:hAnsi="Open Sans" w:cs="Open Sans"/>
          <w:sz w:val="20"/>
          <w:szCs w:val="20"/>
        </w:rPr>
        <w:t>(Dz. U. z 2004.71.649),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w którym mowa jest m. in. o zachowaniu</w:t>
      </w:r>
      <w:r w:rsidR="00275DC4">
        <w:rPr>
          <w:rFonts w:ascii="Open Sans" w:hAnsi="Open Sans" w:cs="Open Sans"/>
          <w:bCs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terminu rozpoczęcia prac, uzależnionych od zgłoszenia właściwemu organowi nadzoru budowlanego, właściwemu okręgowemu inspektorowi pracy oraz właściwemu państwowemu inspektorowi sanitarnemu;</w:t>
      </w:r>
    </w:p>
    <w:p w14:paraId="554D5510" w14:textId="42BAD70E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13 grudnia 2010 r.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w sprawie wymagań w zakresie wykorzystywania wyrobów zawierających azbest oraz wykorzystywania i oczyszczania instalacji lub urządzeń, w których były lub są wykorzystywane wyroby zawierające azbest  (Dz. U. z 2011.8.31);</w:t>
      </w:r>
    </w:p>
    <w:p w14:paraId="12C53470" w14:textId="0BDCBBC0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Ustawy o odpadach z dnia 14 grudnia 2012 r.  (Dz. U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2116A1" w:rsidRPr="00032C73">
        <w:rPr>
          <w:rFonts w:ascii="Open Sans" w:hAnsi="Open Sans" w:cs="Open Sans"/>
          <w:sz w:val="20"/>
          <w:szCs w:val="20"/>
        </w:rPr>
        <w:t>2</w:t>
      </w:r>
      <w:r w:rsidR="00765709">
        <w:rPr>
          <w:rFonts w:ascii="Open Sans" w:hAnsi="Open Sans" w:cs="Open Sans"/>
          <w:sz w:val="20"/>
          <w:szCs w:val="20"/>
        </w:rPr>
        <w:t>, poz. 699 ze zm</w:t>
      </w:r>
      <w:r w:rsidR="004F7532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32795633" w14:textId="59B60A24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Ustawy Prawo </w:t>
      </w:r>
      <w:r w:rsidRPr="00032C73">
        <w:rPr>
          <w:rFonts w:ascii="Open Sans" w:hAnsi="Open Sans" w:cs="Open Sans"/>
          <w:sz w:val="20"/>
          <w:szCs w:val="20"/>
        </w:rPr>
        <w:t>ochrony środowiska z dnia 27 kwietnia 2001 r.</w:t>
      </w:r>
      <w:r w:rsidR="00275DC4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(Dz. U.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275DC4">
        <w:rPr>
          <w:rFonts w:ascii="Open Sans" w:hAnsi="Open Sans" w:cs="Open Sans"/>
          <w:sz w:val="20"/>
          <w:szCs w:val="20"/>
        </w:rPr>
        <w:t>2</w:t>
      </w:r>
      <w:r w:rsidR="00061C7D">
        <w:rPr>
          <w:rFonts w:ascii="Open Sans" w:hAnsi="Open Sans" w:cs="Open Sans"/>
          <w:sz w:val="20"/>
          <w:szCs w:val="20"/>
        </w:rPr>
        <w:t xml:space="preserve"> r. poz. 2556</w:t>
      </w:r>
      <w:r w:rsidR="007942E0" w:rsidRPr="00032C73">
        <w:rPr>
          <w:rFonts w:ascii="Open Sans" w:hAnsi="Open Sans" w:cs="Open Sans"/>
          <w:sz w:val="20"/>
          <w:szCs w:val="20"/>
        </w:rPr>
        <w:t xml:space="preserve"> </w:t>
      </w:r>
      <w:r w:rsidR="00275DC4">
        <w:rPr>
          <w:rFonts w:ascii="Open Sans" w:hAnsi="Open Sans" w:cs="Open Sans"/>
          <w:sz w:val="20"/>
          <w:szCs w:val="20"/>
        </w:rPr>
        <w:br/>
      </w:r>
      <w:r w:rsidR="007942E0" w:rsidRPr="00032C73">
        <w:rPr>
          <w:rFonts w:ascii="Open Sans" w:hAnsi="Open Sans" w:cs="Open Sans"/>
          <w:sz w:val="20"/>
          <w:szCs w:val="20"/>
        </w:rPr>
        <w:t>z</w:t>
      </w:r>
      <w:r w:rsidR="00061C7D">
        <w:rPr>
          <w:rFonts w:ascii="Open Sans" w:hAnsi="Open Sans" w:cs="Open Sans"/>
          <w:sz w:val="20"/>
          <w:szCs w:val="20"/>
        </w:rPr>
        <w:t xml:space="preserve">e </w:t>
      </w:r>
      <w:r w:rsidR="007942E0" w:rsidRPr="00032C73">
        <w:rPr>
          <w:rFonts w:ascii="Open Sans" w:hAnsi="Open Sans" w:cs="Open Sans"/>
          <w:sz w:val="20"/>
          <w:szCs w:val="20"/>
        </w:rPr>
        <w:t>zm.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73ECAE21" w14:textId="77777777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Pozostałe, nie wymienione powyżej, akty wykonawcze do wskazanych ustaw</w:t>
      </w:r>
      <w:r w:rsidR="00605FE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59E10C64" w14:textId="7777777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9A54174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b) zachowania tajemnicy informacji udostępnionych lub uzyskanych w związku z wykonywaniem przedmiotu zamówienia;</w:t>
      </w:r>
    </w:p>
    <w:p w14:paraId="43CCD2E9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c) szczegółowo rozpoznać temat w zakresie przygotowania oferty oraz przewidzieć i skalkulować wszystkie niezbędne czynności do prawidłowego i kompletnego wykonania przedmiotu zamówienia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23C41155" w14:textId="7777777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d) zapewnia gotowości do wprowadzenia zmian w trakcie realizacji przedmiotu zamówienia np. rezygnacja Wnioskodawcy lub otrzymania dofinansowania Gminy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33D9B7CE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26D3014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e) Wykonawca składając ofertę oświadcza, że:</w:t>
      </w:r>
    </w:p>
    <w:p w14:paraId="71DA4BB9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="002C6113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ma podpisaną umowę ze składowiskiem,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5E97FDF4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 xml:space="preserve">dysponuje potencjałem technicznym oraz niezbędnym sprzętem do wykonania zamówienia, </w:t>
      </w:r>
    </w:p>
    <w:p w14:paraId="07F65C53" w14:textId="4AA7639A" w:rsidR="00417E4A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dysponuje osobami uczestniczących w wykonywaniu zamówienia,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11409819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i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wpis do BDO - dział VII – wydruk z BDO,</w:t>
      </w:r>
    </w:p>
    <w:p w14:paraId="7617B68B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ktualny odpis z właściwego rejestru wydany przez właściwy organ (w przypadku innych podmiotów niż osoby fizyczne.)</w:t>
      </w:r>
    </w:p>
    <w:p w14:paraId="06C2ECEF" w14:textId="77777777" w:rsidR="00417E4A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F0838CE" w14:textId="77777777" w:rsidR="008A25C6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f) 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Wykonawca przedłoży</w:t>
      </w:r>
      <w:r w:rsidR="008A25C6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referencje z  2 ostatnich lat w kwocie nie mniej niż 60 tysięcy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dla każdej z usług. Wykonawca przedstawi minimum 2 usługi.</w:t>
      </w:r>
    </w:p>
    <w:p w14:paraId="79782893" w14:textId="77777777" w:rsidR="008A25C6" w:rsidRPr="00032C73" w:rsidRDefault="008A25C6" w:rsidP="008A25C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1B9856B" w14:textId="417C3B25" w:rsidR="00396E9D" w:rsidRPr="003B30C5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 realizacji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: </w:t>
      </w:r>
      <w:r w:rsidRPr="003B30C5">
        <w:rPr>
          <w:rFonts w:ascii="Open Sans" w:hAnsi="Open Sans" w:cs="Open Sans"/>
          <w:b/>
          <w:bCs/>
          <w:sz w:val="20"/>
          <w:szCs w:val="20"/>
        </w:rPr>
        <w:t>do 30 września 202</w:t>
      </w:r>
      <w:r w:rsidR="003B30C5" w:rsidRPr="003B30C5">
        <w:rPr>
          <w:rFonts w:ascii="Open Sans" w:hAnsi="Open Sans" w:cs="Open Sans"/>
          <w:b/>
          <w:bCs/>
          <w:sz w:val="20"/>
          <w:szCs w:val="20"/>
        </w:rPr>
        <w:t>3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r.</w:t>
      </w:r>
    </w:p>
    <w:p w14:paraId="154010A6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Terminy realizacji poszczególnych zadań</w:t>
      </w:r>
      <w:r w:rsidR="006E5C3F" w:rsidRPr="00032C73">
        <w:rPr>
          <w:rFonts w:ascii="Open Sans" w:hAnsi="Open Sans" w:cs="Open Sans"/>
          <w:sz w:val="20"/>
          <w:szCs w:val="20"/>
        </w:rPr>
        <w:t>: Wykonawca ustali</w:t>
      </w:r>
      <w:r w:rsidRPr="00032C73">
        <w:rPr>
          <w:rFonts w:ascii="Open Sans" w:hAnsi="Open Sans" w:cs="Open Sans"/>
          <w:sz w:val="20"/>
          <w:szCs w:val="20"/>
        </w:rPr>
        <w:t xml:space="preserve"> z właścicielami nieruchomości indywidualnie. Szczegółowy harmonogram odbioru, transportu i utylizacji wyrobów zawierających azbest z dachów budynków na terenie gminy Inowrocław, zaakceptowany przez właścicieli nieruchomości, powinien zostać przedstawiony Zamawiającemu nie później niż </w:t>
      </w:r>
      <w:r w:rsidR="00605FE6" w:rsidRPr="00032C73">
        <w:rPr>
          <w:rFonts w:ascii="Open Sans" w:hAnsi="Open Sans" w:cs="Open Sans"/>
          <w:sz w:val="20"/>
          <w:szCs w:val="20"/>
        </w:rPr>
        <w:t>7</w:t>
      </w:r>
      <w:r w:rsidRPr="00032C73">
        <w:rPr>
          <w:rFonts w:ascii="Open Sans" w:hAnsi="Open Sans" w:cs="Open Sans"/>
          <w:sz w:val="20"/>
          <w:szCs w:val="20"/>
        </w:rPr>
        <w:t xml:space="preserve"> dni od daty </w:t>
      </w:r>
      <w:r w:rsidR="00605FE6" w:rsidRPr="00032C73">
        <w:rPr>
          <w:rFonts w:ascii="Open Sans" w:hAnsi="Open Sans" w:cs="Open Sans"/>
          <w:sz w:val="20"/>
          <w:szCs w:val="20"/>
        </w:rPr>
        <w:t>podpisania umowy</w:t>
      </w:r>
      <w:r w:rsidRPr="00032C73">
        <w:rPr>
          <w:rFonts w:ascii="Open Sans" w:hAnsi="Open Sans" w:cs="Open Sans"/>
          <w:sz w:val="20"/>
          <w:szCs w:val="20"/>
        </w:rPr>
        <w:t>.</w:t>
      </w:r>
    </w:p>
    <w:p w14:paraId="55CB5B50" w14:textId="77777777" w:rsidR="008268EC" w:rsidRPr="00032C73" w:rsidRDefault="008268EC" w:rsidP="007E319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Ostateczny odbiór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 odbędzie się na podstawie sporządzonego protokołu zdawczo-odbiorczego.</w:t>
      </w:r>
    </w:p>
    <w:p w14:paraId="757AEFF0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853CF44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Termin płatności: </w:t>
      </w:r>
      <w:r w:rsidRPr="00032C73">
        <w:rPr>
          <w:rFonts w:ascii="Open Sans" w:hAnsi="Open Sans" w:cs="Open Sans"/>
          <w:sz w:val="20"/>
          <w:szCs w:val="20"/>
        </w:rPr>
        <w:t>30 dni licząc od daty otrzymania faktury wraz z ostatecznym protokołem odbioru.</w:t>
      </w:r>
    </w:p>
    <w:p w14:paraId="12430799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0872C49" w14:textId="77777777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Kryteria oceny ofert:</w:t>
      </w:r>
    </w:p>
    <w:p w14:paraId="4CBAACBC" w14:textId="77777777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Cena – </w:t>
      </w:r>
      <w:r w:rsidR="002C6113" w:rsidRPr="00032C73">
        <w:rPr>
          <w:rFonts w:ascii="Open Sans" w:hAnsi="Open Sans" w:cs="Open Sans"/>
          <w:b/>
          <w:bCs/>
          <w:sz w:val="20"/>
          <w:szCs w:val="20"/>
        </w:rPr>
        <w:t>100</w:t>
      </w:r>
      <w:r w:rsidRPr="00032C73">
        <w:rPr>
          <w:rFonts w:ascii="Open Sans" w:hAnsi="Open Sans" w:cs="Open Sans"/>
          <w:b/>
          <w:bCs/>
          <w:sz w:val="20"/>
          <w:szCs w:val="20"/>
        </w:rPr>
        <w:t>%</w:t>
      </w:r>
    </w:p>
    <w:p w14:paraId="30817553" w14:textId="77777777" w:rsidR="004F7532" w:rsidRPr="00032C73" w:rsidRDefault="004F7532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17EC080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BFFF6E" w14:textId="505E1E07" w:rsidR="002C611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5B2C830" w14:textId="76B6A483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7D235F1" w14:textId="366C3E3C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19C5BE9" w14:textId="167EEADD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1E04E572" w14:textId="77FE8A36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B092224" w14:textId="286FA7E8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E892740" w14:textId="4EB3B663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F68E2A2" w14:textId="77777777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E5C662C" w14:textId="77777777" w:rsidR="0080711A" w:rsidRPr="00032C73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A8902D2" w14:textId="77777777"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33734759" w14:textId="71AB48FD"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14:paraId="0207C325" w14:textId="0B46BAA7" w:rsidR="002C6113" w:rsidRPr="00032C7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7ED604D4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14:paraId="7EF19438" w14:textId="77777777" w:rsidTr="002C6113">
        <w:trPr>
          <w:cantSplit/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84478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B9096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9AA2B3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5048369E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D64253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05F566D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276D2E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13865D8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24BF144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179DAE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4ACEE9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14:paraId="6CB8AE9B" w14:textId="77777777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D0281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9F156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04235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3CBEF0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D00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B948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BE7FE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3D678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14:paraId="6E7323A3" w14:textId="77777777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0F5B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C4886C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67248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Demontaż, transport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  <w:t>i unieszkodliwianie wyrobów zawierających azbest z  16 nieruchomości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87E" w14:textId="6ECD8931" w:rsidR="002C6113" w:rsidRPr="00032C73" w:rsidRDefault="003B30C5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8575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BBF" w14:textId="596CDE63" w:rsidR="002C6113" w:rsidRPr="00032C73" w:rsidRDefault="003B30C5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D4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DA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06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72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4BC409DA" w14:textId="77777777" w:rsidTr="002C6113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2B1E9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B40B8B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FAC04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Odbiór, transport i unieszkodliwianie zdemontowanych już wcześniej wyrobów zawierających azbest złożonych przy 12 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3C4" w14:textId="15CA3B75" w:rsidR="002C6113" w:rsidRPr="00032C73" w:rsidRDefault="003B30C5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5701,5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879" w14:textId="51D6F0FF" w:rsidR="002C6113" w:rsidRPr="00032C73" w:rsidRDefault="003B30C5" w:rsidP="00426C90">
            <w:pPr>
              <w:keepNext/>
              <w:spacing w:after="0" w:line="240" w:lineRule="auto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91,224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4B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D8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F5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7D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67498A56" w14:textId="77777777" w:rsidTr="002C611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ABAC32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DD18D7" w14:textId="77777777" w:rsidR="002C6113" w:rsidRPr="00032C73" w:rsidRDefault="002C6113" w:rsidP="00426C90">
            <w:pPr>
              <w:autoSpaceDN w:val="0"/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EC50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BA8631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F7918" w14:textId="26394314" w:rsidR="002C6113" w:rsidRPr="00032C73" w:rsidRDefault="00253DF0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AE28C" wp14:editId="09448F4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800100" cy="30480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5F3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5.5pt;margin-top:.75pt;width:6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A3ugEAAFoDAAAOAAAAZHJzL2Uyb0RvYy54bWysU01v2zAMvQ/YfxB0X+xk69AZcXpI1126&#10;LUC7H8BIsi1MFgVSiZN/P0l1sq/bMB8IURQfHx/p9d1pdOJoiC36Vi4XtRTGK9TW96389vzw5lYK&#10;juA1OPSmlWfD8m7z+tV6Co1Z4YBOGxIJxHMzhVYOMYamqlgNZgReYDA+BTukEWJyqa80wZTQR1et&#10;6vp9NSHpQKgMc7q9fwnKTcHvOqPi165jE4VrZeIWi6Vi99lWmzU0PUEYrJppwD+wGMH6VPQKdQ8R&#10;xIHsX1CjVYSMXVwoHCvsOqtM6SF1s6z/6OZpgGBKL0kcDleZ+P/Bqi/Hrd9Rpq5O/ik8ovrOwuN2&#10;AN+bQuD5HNLgllmqagrcXFOyw2FHYj99Rp3ewCFiUeHU0ZghU3/iVMQ+X8U2pyhUurytU8NpJCqF&#10;3tbvklsqQHNJDsTxk8FR5EMrORLYfohb9D6NFWlZSsHxkWOmBs0lIVf2+GCdK9N1Xkyt/HCzuikJ&#10;jM7qHMzPmPr91pE4Qt6P8s0sfntGePC6gA0G9Mf5HMG6l3Mq7vwsT1Ykrx83e9TnHV1kSwMsLOdl&#10;yxvyq1+yf/4Smx8AAAD//wMAUEsDBBQABgAIAAAAIQCm3n2D3AAAAAgBAAAPAAAAZHJzL2Rvd25y&#10;ZXYueG1sTI/BbsIwEETvlfgHa5F6qcAxaqqSxkGoUg89FpC4mnibpI3XUeyQlK/vcoLj6K1m3+Sb&#10;ybXijH1oPGlQywQEUultQ5WGw/5j8QoiREPWtJ5Qwx8G2BSzh9xk1o/0heddrASXUMiMhjrGLpMy&#10;lDU6E5a+Q2L27XtnIse+krY3I5e7Vq6S5EU60xB/qE2H7zWWv7vBacAwpCrZrl11+LyMT8fV5Wfs&#10;9lo/zqftG4iIU7wdw1Wf1aFgp5MfyAbRalgoxVsigxTElauU80nD8zoFWeTyfkDxDwAA//8DAFBL&#10;AQItABQABgAIAAAAIQC2gziS/gAAAOEBAAATAAAAAAAAAAAAAAAAAAAAAABbQ29udGVudF9UeXBl&#10;c10ueG1sUEsBAi0AFAAGAAgAAAAhADj9If/WAAAAlAEAAAsAAAAAAAAAAAAAAAAALwEAAF9yZWxz&#10;Ly5yZWxzUEsBAi0AFAAGAAgAAAAhAJX3YDe6AQAAWgMAAA4AAAAAAAAAAAAAAAAALgIAAGRycy9l&#10;Mm9Eb2MueG1sUEsBAi0AFAAGAAgAAAAhAKbefYPcAAAACAEAAA8AAAAAAAAAAAAAAAAAFAQAAGRy&#10;cy9kb3ducmV2LnhtbFBLBQYAAAAABAAEAPMAAAAdBQAAAAA=&#10;"/>
                  </w:pict>
                </mc:Fallback>
              </mc:AlternateContent>
            </w: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1F045" wp14:editId="27DB42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00100" cy="30480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3CE8" id="Łącznik prosty ze strzałką 2" o:spid="_x0000_s1026" type="#_x0000_t32" style="position:absolute;margin-left:-5.4pt;margin-top:.05pt;width:63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/ywAEAAGQDAAAOAAAAZHJzL2Uyb0RvYy54bWysU01v2zAMvQ/YfxB0X+xk69AZcXpI1+3Q&#10;bQHa/gBFH7YwWRRIJXb+/STFTfdxK+YDIYri4+Mjvb6ZBseOGsmCb/lyUXOmvQRlfdfyp8e7d9ec&#10;URReCQdet/ykid9s3r5Zj6HRK+jBKY0sgXhqxtDyPsbQVBXJXg+CFhC0T0EDOIiYXOwqhWJM6IOr&#10;VnX9sRoBVUCQmijd3p6DfFPwjdEy/jCGdGSu5YlbLBaL3Wdbbdai6VCE3sqZhngFi0FYn4peoG5F&#10;FOyA9h+owUoEAhMXEoYKjLFSlx5SN8v6r24eehF06SWJQ+EiE/0/WPn9uPU7zNTl5B/CPcifxDxs&#10;e+E7XQg8nkIa3DJLVY2BmktKdijskO3Hb6DSG3GIUFSYDA7MOBu+5sQMnjplU5H9dJFdT5HJdHld&#10;p9bTcGQKva8/JLfUEk2GyckBKX7RMLB8aDlFFLbr4xa8TwMGPJcQx3uKmeRLQk72cGedK3N2no0t&#10;/3S1uiqcCJxVOZifEXb7rUN2FHlTyjez+OMZwsGrAtZroT7P5yisO59TcednobI2eRGp2YM67fBZ&#10;wDTKwnJeu7wrv/sl++Xn2PwCAAD//wMAUEsDBBQABgAIAAAAIQA/7yyU2wAAAAcBAAAPAAAAZHJz&#10;L2Rvd25yZXYueG1sTI7BToNAFEX3Jv7D5Jm4aweathJkaIxJGxcNiVX3r8wTUOYNMlOgf++w0uXN&#10;ubn3ZLvJtGKg3jWWFcTLCARxaXXDlYL3t/0iAeE8ssbWMim4koNdfnuTYartyK80nHwlwgi7FBXU&#10;3neplK6syaBb2o44sE/bG/Qh9pXUPY5h3LRyFUVbabDh8FBjR881ld+ni1Hwww/Xj7Uckq+i8NvD&#10;y7FiKkal7u+mp0cQnib/V4ZZP6hDHpzO9sLaiVbBIo6Cup+BmHG8WYE4K1gnMcg8k//9818AAAD/&#10;/wMAUEsBAi0AFAAGAAgAAAAhALaDOJL+AAAA4QEAABMAAAAAAAAAAAAAAAAAAAAAAFtDb250ZW50&#10;X1R5cGVzXS54bWxQSwECLQAUAAYACAAAACEAOP0h/9YAAACUAQAACwAAAAAAAAAAAAAAAAAvAQAA&#10;X3JlbHMvLnJlbHNQSwECLQAUAAYACAAAACEAAYYf8sABAABkAwAADgAAAAAAAAAAAAAAAAAuAgAA&#10;ZHJzL2Uyb0RvYy54bWxQSwECLQAUAAYACAAAACEAP+8slN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58F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005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220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0B4CE1A2" w14:textId="77777777"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F78B5E8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4E745A4" w14:textId="753E3F14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06C7CA" w14:textId="4F2B9561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60E93F6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767A5E7" w14:textId="77777777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0E547C8B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5A3A8A01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12CD3A55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66438CEB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881FC7F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C067E8" w14:textId="2DC0C5DB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773235F" w14:textId="7720D1EB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1221F7B" w14:textId="551E75F1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C9F8A9A" w14:textId="5F94E692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E5E6AD1" w14:textId="3734D6D4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224315" w14:textId="1A743BB9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2EA2093" w14:textId="2AE4A318"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AF798F7" w14:textId="77777777" w:rsidR="00740F02" w:rsidRPr="00032C73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95F0BF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C89AD6A" w14:textId="61F0745F"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lastRenderedPageBreak/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14:paraId="6E5AF704" w14:textId="35E4FB4E"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14:paraId="32C3510F" w14:textId="77777777"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14:paraId="0A0988F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14:paraId="2AD911E7" w14:textId="635C3774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6490830A" w14:textId="77777777"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14:paraId="16FFF259" w14:textId="77777777"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038FF900" w14:textId="77777777"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74010065" w14:textId="73815F63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14:paraId="65790824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6F3A4B2E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2A631873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ADCD9E" w14:textId="77777777" w:rsidR="00CA4655" w:rsidRPr="00032C73" w:rsidRDefault="00CA4655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  <w:t xml:space="preserve">  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</w:p>
    <w:p w14:paraId="44B5F812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Wykaz osób, które będą uczestniczyć w wykonywaniu zamówienia, tj. osób przeszkolonych do wykonywania prac polegających na  likwidacji azbestu (szkolenie z zakresu BEZPIECZNEGO UŻYTKOWANIA ORAZ USUWANIA WYROBÓW ZAWIERAJĄCYCH AZBEST) - min. 3 osoby</w:t>
      </w:r>
    </w:p>
    <w:p w14:paraId="13FAA3EE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1"/>
        <w:gridCol w:w="1573"/>
        <w:gridCol w:w="1714"/>
        <w:gridCol w:w="1714"/>
        <w:gridCol w:w="1573"/>
      </w:tblGrid>
      <w:tr w:rsidR="00CA4655" w:rsidRPr="00032C73" w14:paraId="3BA4D496" w14:textId="77777777" w:rsidTr="00740F02">
        <w:trPr>
          <w:trHeight w:val="544"/>
        </w:trPr>
        <w:tc>
          <w:tcPr>
            <w:tcW w:w="426" w:type="dxa"/>
            <w:vAlign w:val="center"/>
          </w:tcPr>
          <w:p w14:paraId="116FAFB0" w14:textId="77777777" w:rsidR="00CA4655" w:rsidRPr="00032C73" w:rsidRDefault="00CA4655" w:rsidP="00641D16">
            <w:pPr>
              <w:ind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32C73">
              <w:rPr>
                <w:rStyle w:val="dane1"/>
                <w:rFonts w:ascii="Open Sans" w:hAnsi="Open Sans" w:cs="Open Sans"/>
                <w:b/>
                <w:sz w:val="20"/>
                <w:szCs w:val="20"/>
              </w:rPr>
              <w:tab/>
            </w:r>
            <w:r w:rsidRPr="00032C73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vAlign w:val="center"/>
          </w:tcPr>
          <w:p w14:paraId="04B3BEB2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Imię</w:t>
            </w: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br/>
              <w:t>i nazwisko</w:t>
            </w:r>
          </w:p>
        </w:tc>
        <w:tc>
          <w:tcPr>
            <w:tcW w:w="1573" w:type="dxa"/>
            <w:vAlign w:val="center"/>
          </w:tcPr>
          <w:p w14:paraId="7EA75846" w14:textId="77777777" w:rsidR="00CA4655" w:rsidRPr="00740F02" w:rsidRDefault="00CA4655" w:rsidP="00641D16">
            <w:pPr>
              <w:ind w:right="-59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1714" w:type="dxa"/>
            <w:vAlign w:val="center"/>
          </w:tcPr>
          <w:p w14:paraId="74F27CAC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Numer zaświadczenia wg rejestru</w:t>
            </w:r>
          </w:p>
        </w:tc>
        <w:tc>
          <w:tcPr>
            <w:tcW w:w="1714" w:type="dxa"/>
            <w:vAlign w:val="center"/>
          </w:tcPr>
          <w:p w14:paraId="15A5CD72" w14:textId="77777777" w:rsidR="00CA4655" w:rsidRPr="00740F02" w:rsidRDefault="00CA4655" w:rsidP="00641D16">
            <w:pPr>
              <w:ind w:right="-113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Nazwa organizatora szkolenia</w:t>
            </w:r>
          </w:p>
        </w:tc>
        <w:tc>
          <w:tcPr>
            <w:tcW w:w="1573" w:type="dxa"/>
            <w:vAlign w:val="center"/>
          </w:tcPr>
          <w:p w14:paraId="14C744BD" w14:textId="77777777" w:rsidR="00CA4655" w:rsidRPr="00740F02" w:rsidRDefault="00CA4655" w:rsidP="00641D16">
            <w:pPr>
              <w:ind w:left="-108" w:right="-81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Termin szkolenia</w:t>
            </w:r>
          </w:p>
        </w:tc>
      </w:tr>
      <w:tr w:rsidR="00CA4655" w:rsidRPr="00032C73" w14:paraId="4101B122" w14:textId="77777777" w:rsidTr="00740F02">
        <w:trPr>
          <w:trHeight w:val="136"/>
        </w:trPr>
        <w:tc>
          <w:tcPr>
            <w:tcW w:w="426" w:type="dxa"/>
            <w:vAlign w:val="center"/>
          </w:tcPr>
          <w:p w14:paraId="3D7C54B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2401" w:type="dxa"/>
            <w:vAlign w:val="center"/>
          </w:tcPr>
          <w:p w14:paraId="65CB8CC2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vAlign w:val="center"/>
          </w:tcPr>
          <w:p w14:paraId="4CE3CDD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1714" w:type="dxa"/>
            <w:vAlign w:val="center"/>
          </w:tcPr>
          <w:p w14:paraId="5A5D5387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1714" w:type="dxa"/>
            <w:vAlign w:val="center"/>
          </w:tcPr>
          <w:p w14:paraId="495A3D61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vAlign w:val="center"/>
          </w:tcPr>
          <w:p w14:paraId="25F19C30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6</w:t>
            </w:r>
          </w:p>
        </w:tc>
      </w:tr>
      <w:tr w:rsidR="00CA4655" w:rsidRPr="00032C73" w14:paraId="3810A2D9" w14:textId="77777777" w:rsidTr="00740F02">
        <w:trPr>
          <w:trHeight w:val="326"/>
        </w:trPr>
        <w:tc>
          <w:tcPr>
            <w:tcW w:w="426" w:type="dxa"/>
            <w:vAlign w:val="center"/>
          </w:tcPr>
          <w:p w14:paraId="78F53B11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72E7F39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4778976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8566459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554A12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B7CBC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744DB985" w14:textId="77777777" w:rsidTr="00740F02">
        <w:trPr>
          <w:trHeight w:val="312"/>
        </w:trPr>
        <w:tc>
          <w:tcPr>
            <w:tcW w:w="426" w:type="dxa"/>
            <w:vAlign w:val="center"/>
          </w:tcPr>
          <w:p w14:paraId="714442B5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62C01ED3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6B754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587EB22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0F8482B8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6997817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8B1EF7" w14:textId="77777777" w:rsidTr="00740F02">
        <w:trPr>
          <w:trHeight w:val="345"/>
        </w:trPr>
        <w:tc>
          <w:tcPr>
            <w:tcW w:w="426" w:type="dxa"/>
            <w:vAlign w:val="center"/>
          </w:tcPr>
          <w:p w14:paraId="64D30B9D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0F71803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1051AE2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893E48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4CB2729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4E223FA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6C6889" w14:textId="77777777" w:rsidTr="00234048">
        <w:trPr>
          <w:trHeight w:val="70"/>
        </w:trPr>
        <w:tc>
          <w:tcPr>
            <w:tcW w:w="426" w:type="dxa"/>
            <w:vAlign w:val="center"/>
          </w:tcPr>
          <w:p w14:paraId="4E2FA7FF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  <w:tc>
          <w:tcPr>
            <w:tcW w:w="2401" w:type="dxa"/>
          </w:tcPr>
          <w:p w14:paraId="154CB94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6DACB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988D2D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110D1F1B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6F0DA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5D9A793" w14:textId="77777777"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2E02AF72" w14:textId="57B3E6BD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="002C6113"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  <w:r w:rsidR="002C6113" w:rsidRPr="00032C73">
        <w:rPr>
          <w:rFonts w:ascii="Open Sans" w:hAnsi="Open Sans" w:cs="Open Sans"/>
          <w:b/>
          <w:i/>
          <w:sz w:val="20"/>
          <w:szCs w:val="20"/>
        </w:rPr>
        <w:t xml:space="preserve"> </w:t>
      </w:r>
    </w:p>
    <w:p w14:paraId="2BA7C48B" w14:textId="77777777"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0DEAC0E6" w14:textId="18E738BE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fizyczne.)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7978907C" w14:textId="77777777"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368E90B5" w14:textId="60AD4D75" w:rsidR="002C6113" w:rsidRP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6.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referencj</w:t>
      </w:r>
      <w:r w:rsidRPr="00032C73">
        <w:rPr>
          <w:rFonts w:ascii="Open Sans" w:hAnsi="Open Sans" w:cs="Open Sans"/>
          <w:b/>
          <w:sz w:val="20"/>
          <w:szCs w:val="20"/>
        </w:rPr>
        <w:t>ami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 z 2 ostatnich lat w kwocie nie mniej niż 60 tysięcy</w:t>
      </w:r>
      <w:r w:rsidRPr="00032C73">
        <w:rPr>
          <w:rFonts w:ascii="Open Sans" w:hAnsi="Open Sans" w:cs="Open Sans"/>
          <w:b/>
          <w:sz w:val="20"/>
          <w:szCs w:val="20"/>
        </w:rPr>
        <w:t xml:space="preserve"> dla każdej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Pr="00032C73">
        <w:rPr>
          <w:rFonts w:ascii="Open Sans" w:hAnsi="Open Sans" w:cs="Open Sans"/>
          <w:b/>
          <w:sz w:val="20"/>
          <w:szCs w:val="20"/>
        </w:rPr>
        <w:t xml:space="preserve">z usług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16523D9B" w14:textId="77777777" w:rsidR="00EB529B" w:rsidRPr="00032C73" w:rsidRDefault="00EB529B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FEFB188" w14:textId="497A603C" w:rsidR="00032C73" w:rsidRPr="00032C73" w:rsidRDefault="00032C73" w:rsidP="00032C73">
      <w:pPr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76CAAF9E" w14:textId="77777777" w:rsidR="00032C73" w:rsidRPr="00032C73" w:rsidRDefault="00032C73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47DD4B33" w14:textId="77777777" w:rsidR="00EB529B" w:rsidRPr="00032C73" w:rsidRDefault="00EB529B" w:rsidP="00EB529B">
      <w:pPr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lastRenderedPageBreak/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0F9AD0A0" w14:textId="77777777" w:rsidR="00EB529B" w:rsidRPr="00032C73" w:rsidRDefault="00EB529B" w:rsidP="00EB529B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41424F95" w14:textId="77777777" w:rsidR="00EB529B" w:rsidRPr="00032C73" w:rsidRDefault="00EB529B" w:rsidP="00EB529B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27F3EF95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740F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5722">
    <w:abstractNumId w:val="5"/>
  </w:num>
  <w:num w:numId="2" w16cid:durableId="1299453557">
    <w:abstractNumId w:val="3"/>
  </w:num>
  <w:num w:numId="3" w16cid:durableId="1760979646">
    <w:abstractNumId w:val="6"/>
  </w:num>
  <w:num w:numId="4" w16cid:durableId="1870297908">
    <w:abstractNumId w:val="2"/>
  </w:num>
  <w:num w:numId="5" w16cid:durableId="2082871658">
    <w:abstractNumId w:val="4"/>
  </w:num>
  <w:num w:numId="6" w16cid:durableId="945304656">
    <w:abstractNumId w:val="13"/>
  </w:num>
  <w:num w:numId="7" w16cid:durableId="1473139713">
    <w:abstractNumId w:val="12"/>
  </w:num>
  <w:num w:numId="8" w16cid:durableId="398947542">
    <w:abstractNumId w:val="8"/>
  </w:num>
  <w:num w:numId="9" w16cid:durableId="1424253928">
    <w:abstractNumId w:val="10"/>
  </w:num>
  <w:num w:numId="10" w16cid:durableId="778795656">
    <w:abstractNumId w:val="9"/>
  </w:num>
  <w:num w:numId="11" w16cid:durableId="1938053107">
    <w:abstractNumId w:val="0"/>
  </w:num>
  <w:num w:numId="12" w16cid:durableId="286283936">
    <w:abstractNumId w:val="15"/>
  </w:num>
  <w:num w:numId="13" w16cid:durableId="965157364">
    <w:abstractNumId w:val="14"/>
  </w:num>
  <w:num w:numId="14" w16cid:durableId="598486287">
    <w:abstractNumId w:val="11"/>
  </w:num>
  <w:num w:numId="15" w16cid:durableId="638609441">
    <w:abstractNumId w:val="1"/>
  </w:num>
  <w:num w:numId="16" w16cid:durableId="1805613566">
    <w:abstractNumId w:val="16"/>
  </w:num>
  <w:num w:numId="17" w16cid:durableId="1972591127">
    <w:abstractNumId w:val="17"/>
  </w:num>
  <w:num w:numId="18" w16cid:durableId="208371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32C73"/>
    <w:rsid w:val="00061C7D"/>
    <w:rsid w:val="000B2773"/>
    <w:rsid w:val="000E599C"/>
    <w:rsid w:val="000F2269"/>
    <w:rsid w:val="00195F70"/>
    <w:rsid w:val="001A1BDA"/>
    <w:rsid w:val="001C100C"/>
    <w:rsid w:val="001E37B9"/>
    <w:rsid w:val="002116A1"/>
    <w:rsid w:val="00234048"/>
    <w:rsid w:val="00250E41"/>
    <w:rsid w:val="00253DF0"/>
    <w:rsid w:val="00275DC4"/>
    <w:rsid w:val="00280C69"/>
    <w:rsid w:val="002C6113"/>
    <w:rsid w:val="00321B50"/>
    <w:rsid w:val="00396E9D"/>
    <w:rsid w:val="003B30C5"/>
    <w:rsid w:val="003D062E"/>
    <w:rsid w:val="003D0BC9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40498"/>
    <w:rsid w:val="0064313E"/>
    <w:rsid w:val="00662825"/>
    <w:rsid w:val="00667F61"/>
    <w:rsid w:val="006E029F"/>
    <w:rsid w:val="006E5C3F"/>
    <w:rsid w:val="00740F02"/>
    <w:rsid w:val="00765709"/>
    <w:rsid w:val="007818BA"/>
    <w:rsid w:val="007942E0"/>
    <w:rsid w:val="00795AC5"/>
    <w:rsid w:val="007B6F68"/>
    <w:rsid w:val="007E3197"/>
    <w:rsid w:val="0080711A"/>
    <w:rsid w:val="00820E99"/>
    <w:rsid w:val="008268EC"/>
    <w:rsid w:val="008A25C6"/>
    <w:rsid w:val="008A41DE"/>
    <w:rsid w:val="008F6C61"/>
    <w:rsid w:val="009A7ABD"/>
    <w:rsid w:val="009E3EE4"/>
    <w:rsid w:val="009F0C5C"/>
    <w:rsid w:val="00A42DB1"/>
    <w:rsid w:val="00A83E3A"/>
    <w:rsid w:val="00AC6E5B"/>
    <w:rsid w:val="00AD692E"/>
    <w:rsid w:val="00AE524D"/>
    <w:rsid w:val="00C41DFD"/>
    <w:rsid w:val="00C54482"/>
    <w:rsid w:val="00CA4655"/>
    <w:rsid w:val="00CC3715"/>
    <w:rsid w:val="00DC3A95"/>
    <w:rsid w:val="00DD4134"/>
    <w:rsid w:val="00EB529B"/>
    <w:rsid w:val="00F04EC8"/>
    <w:rsid w:val="00F52F3E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E32"/>
  <w15:docId w15:val="{F2D5F89A-EA11-4EDC-B593-7358814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430-7D49-4FAF-B95F-D6C4C34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1937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Gmina Inowrocław</cp:lastModifiedBy>
  <cp:revision>5</cp:revision>
  <cp:lastPrinted>2022-04-19T07:38:00Z</cp:lastPrinted>
  <dcterms:created xsi:type="dcterms:W3CDTF">2023-04-14T11:32:00Z</dcterms:created>
  <dcterms:modified xsi:type="dcterms:W3CDTF">2023-04-14T12:09:00Z</dcterms:modified>
</cp:coreProperties>
</file>