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6A42D7FD" w:rsidR="003A6B9F" w:rsidRPr="000165A7" w:rsidRDefault="0012574F" w:rsidP="00482349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173AB7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482349">
              <w:rPr>
                <w:rFonts w:ascii="Calibri Light" w:hAnsi="Calibri Light" w:cs="Arial"/>
                <w:sz w:val="20"/>
                <w:szCs w:val="20"/>
              </w:rPr>
              <w:t>64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4. BM</w:t>
            </w:r>
          </w:p>
        </w:tc>
        <w:tc>
          <w:tcPr>
            <w:tcW w:w="4322" w:type="dxa"/>
            <w:shd w:val="clear" w:color="auto" w:fill="auto"/>
          </w:tcPr>
          <w:p w14:paraId="6C9DA97E" w14:textId="62D8172D" w:rsidR="003A6B9F" w:rsidRPr="000165A7" w:rsidRDefault="00CB66A0" w:rsidP="00CB66A0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</w:t>
            </w:r>
            <w:r w:rsidR="007E1E51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482349">
              <w:rPr>
                <w:rFonts w:ascii="Calibri Light" w:hAnsi="Calibri Light" w:cs="Arial"/>
                <w:sz w:val="20"/>
                <w:szCs w:val="20"/>
              </w:rPr>
              <w:t>, dn.             listopada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874719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4C3C34D4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CB66A0">
        <w:rPr>
          <w:b/>
        </w:rPr>
        <w:t>„Zakup i dost</w:t>
      </w:r>
      <w:r w:rsidR="00482349">
        <w:rPr>
          <w:b/>
        </w:rPr>
        <w:t xml:space="preserve">awa amunicji 9x9 Luger FMU </w:t>
      </w:r>
      <w:r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7169148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633D9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F82753C" w14:textId="6D75926E" w:rsidR="00232132" w:rsidRPr="00232132" w:rsidRDefault="00CB66A0" w:rsidP="00232132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102934" w:rsidRPr="00232132">
        <w:rPr>
          <w:rFonts w:asciiTheme="minorHAnsi" w:hAnsiTheme="minorHAnsi" w:cs="Arial"/>
        </w:rPr>
        <w:t xml:space="preserve">rzedmiotem zamówienia </w:t>
      </w:r>
      <w:r w:rsidR="00232132" w:rsidRPr="00232132">
        <w:rPr>
          <w:rFonts w:asciiTheme="minorHAnsi" w:hAnsiTheme="minorHAnsi" w:cs="Arial"/>
        </w:rPr>
        <w:t xml:space="preserve">jest </w:t>
      </w:r>
      <w:r w:rsidR="004401AA">
        <w:rPr>
          <w:rFonts w:asciiTheme="minorHAnsi" w:hAnsiTheme="minorHAnsi"/>
        </w:rPr>
        <w:t>zakup i dostawa amunicji pistoletowej kl. 9x19 mm Luger z pociskiem FMJ przeznaczony do zasilania pistoletów samopowtarzalnych oraz pistoletów maszynowych</w:t>
      </w:r>
      <w:r>
        <w:rPr>
          <w:rFonts w:asciiTheme="minorHAnsi" w:hAnsiTheme="minorHAnsi"/>
        </w:rPr>
        <w:t>, zgodnie z opisem przedmiotu zamówienia stanowiącym załącznik nr 1,</w:t>
      </w:r>
    </w:p>
    <w:p w14:paraId="44D60DCA" w14:textId="6EDD1EE9" w:rsidR="00173AB7" w:rsidRPr="00C159B5" w:rsidRDefault="001E5656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 xml:space="preserve">kod  CPV: </w:t>
      </w:r>
      <w:r w:rsidR="00E714F8">
        <w:rPr>
          <w:rFonts w:asciiTheme="minorHAnsi" w:hAnsiTheme="minorHAnsi" w:cs="Arial"/>
          <w:b/>
        </w:rPr>
        <w:t>35330000-6 - amunicja</w:t>
      </w:r>
    </w:p>
    <w:p w14:paraId="6504F499" w14:textId="6D3E3999" w:rsidR="005B451F" w:rsidRPr="00BB7513" w:rsidRDefault="005B451F" w:rsidP="00DC160A">
      <w:pPr>
        <w:pStyle w:val="Akapitzlist"/>
        <w:numPr>
          <w:ilvl w:val="1"/>
          <w:numId w:val="24"/>
        </w:num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  <w:r w:rsidRPr="00C159B5">
        <w:rPr>
          <w:rFonts w:asciiTheme="minorHAnsi" w:hAnsiTheme="minorHAnsi" w:cs="Arial"/>
        </w:rPr>
        <w:t>pozostałe wymagania stawiane Wykon</w:t>
      </w:r>
      <w:r w:rsidR="00B36E47" w:rsidRPr="00C159B5">
        <w:rPr>
          <w:rFonts w:asciiTheme="minorHAnsi" w:hAnsiTheme="minorHAnsi" w:cs="Arial"/>
        </w:rPr>
        <w:t>awcy zapisane zostały we wzorze umowy</w:t>
      </w:r>
      <w:r w:rsidRPr="00C159B5">
        <w:rPr>
          <w:rFonts w:asciiTheme="minorHAnsi" w:hAnsiTheme="minorHAnsi" w:cs="Arial"/>
        </w:rPr>
        <w:t xml:space="preserve"> stanowiąc</w:t>
      </w:r>
      <w:r w:rsidR="00DC160A" w:rsidRPr="00C159B5">
        <w:rPr>
          <w:rFonts w:asciiTheme="minorHAnsi" w:hAnsiTheme="minorHAnsi" w:cs="Arial"/>
        </w:rPr>
        <w:t>ym</w:t>
      </w:r>
      <w:r w:rsidRPr="00C159B5">
        <w:rPr>
          <w:rFonts w:asciiTheme="minorHAnsi" w:hAnsiTheme="minorHAnsi" w:cs="Arial"/>
        </w:rPr>
        <w:t xml:space="preserve"> załącznik </w:t>
      </w:r>
      <w:r w:rsidR="00DC160A" w:rsidRPr="00C159B5">
        <w:rPr>
          <w:rFonts w:asciiTheme="minorHAnsi" w:hAnsiTheme="minorHAnsi" w:cs="Arial"/>
        </w:rPr>
        <w:t>do postępowania</w:t>
      </w:r>
      <w:r w:rsidR="00CB66A0">
        <w:rPr>
          <w:rFonts w:asciiTheme="minorHAnsi" w:hAnsiTheme="minorHAnsi" w:cs="Arial"/>
        </w:rPr>
        <w:t>.</w:t>
      </w:r>
    </w:p>
    <w:p w14:paraId="77B3D63F" w14:textId="77777777" w:rsidR="00BB7513" w:rsidRPr="00526904" w:rsidRDefault="00BB7513" w:rsidP="00526904">
      <w:pPr>
        <w:tabs>
          <w:tab w:val="num" w:pos="1276"/>
        </w:tabs>
        <w:spacing w:after="0"/>
        <w:jc w:val="both"/>
        <w:rPr>
          <w:rFonts w:asciiTheme="minorHAnsi" w:hAnsiTheme="minorHAnsi" w:cs="Arial"/>
          <w:b/>
        </w:rPr>
      </w:pPr>
    </w:p>
    <w:p w14:paraId="62DBE7A8" w14:textId="77777777" w:rsidR="00173AB7" w:rsidRPr="00C159B5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Termin i miejsce wykonania zamówienia:</w:t>
      </w:r>
    </w:p>
    <w:p w14:paraId="2952F9BD" w14:textId="4D75AD67" w:rsidR="00173AB7" w:rsidRPr="00F6490B" w:rsidRDefault="00C3654C" w:rsidP="00F6490B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Termin </w:t>
      </w:r>
      <w:r w:rsidR="006E0496">
        <w:rPr>
          <w:rFonts w:asciiTheme="minorHAnsi" w:hAnsiTheme="minorHAnsi"/>
        </w:rPr>
        <w:t>realizacji zamówienia</w:t>
      </w:r>
      <w:r w:rsidR="00173AB7" w:rsidRPr="00C159B5">
        <w:rPr>
          <w:rFonts w:asciiTheme="minorHAnsi" w:hAnsiTheme="minorHAnsi"/>
        </w:rPr>
        <w:t>:</w:t>
      </w:r>
      <w:r w:rsidR="00173AB7" w:rsidRPr="00DC211E">
        <w:rPr>
          <w:rFonts w:asciiTheme="minorHAnsi" w:hAnsiTheme="minorHAnsi"/>
          <w:b/>
        </w:rPr>
        <w:t xml:space="preserve"> </w:t>
      </w:r>
      <w:r w:rsidR="000C1E2D">
        <w:rPr>
          <w:rFonts w:asciiTheme="minorHAnsi" w:hAnsiTheme="minorHAnsi"/>
          <w:b/>
        </w:rPr>
        <w:t xml:space="preserve">do </w:t>
      </w:r>
      <w:r w:rsidR="006E0496">
        <w:rPr>
          <w:rFonts w:asciiTheme="minorHAnsi" w:hAnsiTheme="minorHAnsi"/>
          <w:b/>
        </w:rPr>
        <w:t>09 grudnia</w:t>
      </w:r>
      <w:r w:rsidR="00E714F8">
        <w:rPr>
          <w:rFonts w:asciiTheme="minorHAnsi" w:hAnsiTheme="minorHAnsi"/>
          <w:b/>
        </w:rPr>
        <w:t xml:space="preserve"> </w:t>
      </w:r>
      <w:r w:rsidR="00641C48">
        <w:rPr>
          <w:rFonts w:asciiTheme="minorHAnsi" w:hAnsiTheme="minorHAnsi"/>
          <w:b/>
        </w:rPr>
        <w:t xml:space="preserve"> 2024 r.  </w:t>
      </w:r>
      <w:r w:rsidR="00CB66A0">
        <w:rPr>
          <w:rFonts w:asciiTheme="minorHAnsi" w:hAnsiTheme="minorHAnsi"/>
          <w:b/>
        </w:rPr>
        <w:t>.</w:t>
      </w:r>
    </w:p>
    <w:p w14:paraId="5A4CDB03" w14:textId="1F542DDC" w:rsidR="00123BE3" w:rsidRPr="00C159B5" w:rsidRDefault="00123BE3" w:rsidP="00123BE3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 w:cs="Arial"/>
        </w:rPr>
        <w:t>Areszt Śledczy w Radomiu, ul. Wolanowska 120, 26-600 Radom.</w:t>
      </w:r>
    </w:p>
    <w:p w14:paraId="13EDA583" w14:textId="77777777" w:rsidR="00BB7513" w:rsidRPr="00526904" w:rsidRDefault="00BB7513" w:rsidP="00526904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Warunki płatności (termin, forma):</w:t>
      </w:r>
    </w:p>
    <w:p w14:paraId="07BA943F" w14:textId="69073BF2" w:rsidR="00173AB7" w:rsidRPr="00C159B5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Płatność za przedmiot zamówienia nastąpi </w:t>
      </w:r>
      <w:r w:rsidR="000A6D38">
        <w:rPr>
          <w:rFonts w:asciiTheme="minorHAnsi" w:hAnsiTheme="minorHAnsi"/>
        </w:rPr>
        <w:t xml:space="preserve">przelewem na konto Wykonawcy wskazane na fakturze, </w:t>
      </w:r>
      <w:r w:rsidRPr="00C159B5">
        <w:rPr>
          <w:rFonts w:asciiTheme="minorHAnsi" w:hAnsiTheme="minorHAnsi"/>
        </w:rPr>
        <w:t xml:space="preserve">w </w:t>
      </w:r>
      <w:r w:rsidR="000A6D38">
        <w:rPr>
          <w:rFonts w:asciiTheme="minorHAnsi" w:hAnsiTheme="minorHAnsi"/>
        </w:rPr>
        <w:t>terminie</w:t>
      </w:r>
      <w:r w:rsidRPr="00C159B5">
        <w:rPr>
          <w:rFonts w:asciiTheme="minorHAnsi" w:hAnsiTheme="minorHAnsi"/>
        </w:rPr>
        <w:t xml:space="preserve"> </w:t>
      </w:r>
      <w:r w:rsidR="000A6D38">
        <w:rPr>
          <w:rFonts w:asciiTheme="minorHAnsi" w:hAnsiTheme="minorHAnsi"/>
        </w:rPr>
        <w:t xml:space="preserve">do </w:t>
      </w:r>
      <w:r w:rsidRPr="00C159B5">
        <w:rPr>
          <w:rFonts w:asciiTheme="minorHAnsi" w:hAnsiTheme="minorHAnsi"/>
        </w:rPr>
        <w:t xml:space="preserve">30 </w:t>
      </w:r>
      <w:r w:rsidR="000A6D38">
        <w:rPr>
          <w:rFonts w:asciiTheme="minorHAnsi" w:hAnsiTheme="minorHAnsi"/>
        </w:rPr>
        <w:t xml:space="preserve">dni od dnia dostarczenia prawidłowo wystawionej faktury do siedziby </w:t>
      </w:r>
      <w:r w:rsidR="00BF5459">
        <w:rPr>
          <w:rFonts w:asciiTheme="minorHAnsi" w:hAnsiTheme="minorHAnsi"/>
        </w:rPr>
        <w:t>Zamawiającego</w:t>
      </w:r>
      <w:r w:rsidR="000A6D38">
        <w:rPr>
          <w:rFonts w:asciiTheme="minorHAnsi" w:hAnsiTheme="minorHAnsi"/>
        </w:rPr>
        <w:t>.</w:t>
      </w:r>
    </w:p>
    <w:p w14:paraId="1BD5E96A" w14:textId="77777777" w:rsidR="00173AB7" w:rsidRPr="00C159B5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Zasady składania ofert:</w:t>
      </w:r>
    </w:p>
    <w:p w14:paraId="5391715D" w14:textId="020C292D" w:rsidR="00173AB7" w:rsidRPr="00C159B5" w:rsidRDefault="00FD671A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Ofertę należy sporządzić zgodnie z wzorcowym formularzem o</w:t>
      </w:r>
      <w:r w:rsidR="00CF68E2">
        <w:rPr>
          <w:rFonts w:asciiTheme="minorHAnsi" w:hAnsiTheme="minorHAnsi"/>
        </w:rPr>
        <w:t>ferty stanowiącym Załącznik nr 2</w:t>
      </w:r>
      <w:r w:rsidRPr="00C159B5">
        <w:rPr>
          <w:rFonts w:asciiTheme="minorHAnsi" w:hAnsiTheme="minorHAnsi"/>
        </w:rPr>
        <w:t xml:space="preserve"> do niniejszego zaproszenia.</w:t>
      </w:r>
    </w:p>
    <w:p w14:paraId="0DB6D055" w14:textId="3C85D24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lastRenderedPageBreak/>
        <w:t>Do oferty należy dołączyć oświadczenie odnośnie RODO według wzoru stanowiącego załącznik do niniejszego zaproszenia</w:t>
      </w:r>
      <w:r w:rsidR="00CF68E2">
        <w:rPr>
          <w:rFonts w:asciiTheme="minorHAnsi" w:hAnsiTheme="minorHAnsi"/>
        </w:rPr>
        <w:t xml:space="preserve"> oraz oświadczenie sankcyjne.</w:t>
      </w:r>
    </w:p>
    <w:p w14:paraId="396314A9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złożenie oferty poprzez stronę internetową </w:t>
      </w:r>
      <w:r w:rsidRPr="00C159B5">
        <w:rPr>
          <w:rFonts w:asciiTheme="minorHAnsi" w:hAnsiTheme="minorHAnsi"/>
          <w:b/>
        </w:rPr>
        <w:t>platformazakupowa.pl</w:t>
      </w:r>
      <w:r w:rsidRPr="00C159B5">
        <w:rPr>
          <w:rFonts w:asciiTheme="minorHAnsi" w:hAnsiTheme="minorHAnsi"/>
        </w:rPr>
        <w:t>, na której dostępny jest  formularz ofertowy w wersji elektronicznej,</w:t>
      </w:r>
    </w:p>
    <w:p w14:paraId="680B498F" w14:textId="59101562" w:rsidR="00A351A5" w:rsidRPr="00C159B5" w:rsidRDefault="00A351A5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być podpisana przez osobę uprawnioną do występowania w imieniu Wykonawcy (do oferty winny być dołączone pełnomocnictwa, zgodnie z wymaganiami kodeksu cywilnego),</w:t>
      </w:r>
    </w:p>
    <w:p w14:paraId="43421BB1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każdy Wykonawca w prowadzonym postępowaniu może złożyć wyłącznie jedną ofertę,</w:t>
      </w:r>
    </w:p>
    <w:p w14:paraId="62FA911A" w14:textId="2211906D" w:rsidR="005B2C91" w:rsidRPr="00C159B5" w:rsidRDefault="005B2C91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wszystkie strony oferty, a także miejsca, w których Wykonawca naniósł zmiany, winny być parafowane przez osobę podpisująca ofertę,</w:t>
      </w:r>
    </w:p>
    <w:p w14:paraId="5A2D3C53" w14:textId="77777777" w:rsidR="00173AB7" w:rsidRPr="00C159B5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cena podana w ofercie winna obejmować wszystkie koszty i składniki związane </w:t>
      </w:r>
      <w:r w:rsidRPr="00C159B5">
        <w:rPr>
          <w:rFonts w:asciiTheme="minorHAnsi" w:hAnsiTheme="minorHAnsi"/>
        </w:rPr>
        <w:br/>
        <w:t xml:space="preserve">z wykonaniem zamówienia oraz warunkami stawianymi przez Zamawiającego, </w:t>
      </w:r>
      <w:r w:rsidRPr="00C159B5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C159B5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C159B5">
        <w:rPr>
          <w:rFonts w:asciiTheme="minorHAnsi" w:hAnsiTheme="minorHAnsi"/>
        </w:rPr>
        <w:t>Koszty opracowania i złożenia oferty ponosi Wykonawca.</w:t>
      </w:r>
    </w:p>
    <w:p w14:paraId="01B7FFEC" w14:textId="7332DD9B" w:rsidR="00BB01FD" w:rsidRDefault="00173AB7" w:rsidP="00BB01F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 Wnioski, zapytania, prośby dotyczące przedmiotu zamówienia można składać poprzez stronę </w:t>
      </w:r>
      <w:r w:rsidRPr="00C159B5">
        <w:rPr>
          <w:rFonts w:asciiTheme="minorHAnsi" w:hAnsiTheme="minorHAnsi"/>
          <w:b/>
        </w:rPr>
        <w:t>platformazakupowa.pl</w:t>
      </w:r>
      <w:r w:rsidR="00BB01FD">
        <w:rPr>
          <w:rFonts w:asciiTheme="minorHAnsi" w:hAnsiTheme="minorHAnsi"/>
          <w:b/>
        </w:rPr>
        <w:t xml:space="preserve"> </w:t>
      </w:r>
      <w:r w:rsidR="00BB01FD" w:rsidRPr="00BB01FD">
        <w:rPr>
          <w:rFonts w:asciiTheme="minorHAnsi" w:hAnsiTheme="minorHAnsi"/>
        </w:rPr>
        <w:t>lub pod nr telefonu:</w:t>
      </w:r>
    </w:p>
    <w:p w14:paraId="016C76ED" w14:textId="6D6E0414" w:rsidR="00BB01FD" w:rsidRDefault="00BB01FD" w:rsidP="00BB01FD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 względem merytorycznym: ( </w:t>
      </w:r>
      <w:r w:rsidR="00600CA4">
        <w:rPr>
          <w:rFonts w:asciiTheme="minorHAnsi" w:hAnsiTheme="minorHAnsi"/>
        </w:rPr>
        <w:t>48) 613 13 04 Krzysztof Ziemba</w:t>
      </w:r>
    </w:p>
    <w:p w14:paraId="59A50950" w14:textId="1B1E24E3" w:rsidR="00600CA4" w:rsidRPr="00BB01FD" w:rsidRDefault="00600CA4" w:rsidP="00BB01FD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 względem proceduralnym : (48) 613 10 74 Beata Marszałkiewicz</w:t>
      </w:r>
    </w:p>
    <w:p w14:paraId="7C9508DD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Kryteria oceny ofert, sposób wyboru najkorzystniejszej oferty:</w:t>
      </w:r>
    </w:p>
    <w:p w14:paraId="7C81FDF1" w14:textId="40F12707" w:rsidR="00173AB7" w:rsidRPr="00600CA4" w:rsidRDefault="00600CA4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Kryterium wyboru oferty </w:t>
      </w:r>
      <w:r w:rsidRPr="00600CA4">
        <w:rPr>
          <w:rFonts w:asciiTheme="minorHAnsi" w:hAnsiTheme="minorHAnsi"/>
          <w:b/>
          <w:sz w:val="24"/>
          <w:szCs w:val="24"/>
        </w:rPr>
        <w:t xml:space="preserve">będzie ilość sztuk amunicji zaoferowanych za kwotę nie wyższą niż 80 000,00 </w:t>
      </w:r>
      <w:proofErr w:type="spellStart"/>
      <w:r w:rsidRPr="00600CA4">
        <w:rPr>
          <w:rFonts w:asciiTheme="minorHAnsi" w:hAnsiTheme="minorHAnsi"/>
          <w:b/>
          <w:sz w:val="24"/>
          <w:szCs w:val="24"/>
        </w:rPr>
        <w:t>pln</w:t>
      </w:r>
      <w:proofErr w:type="spellEnd"/>
      <w:r w:rsidRPr="00600CA4">
        <w:rPr>
          <w:rFonts w:asciiTheme="minorHAnsi" w:hAnsiTheme="minorHAnsi"/>
          <w:b/>
          <w:sz w:val="24"/>
          <w:szCs w:val="24"/>
        </w:rPr>
        <w:t xml:space="preserve">. </w:t>
      </w:r>
      <w:r w:rsidR="00085AA3">
        <w:rPr>
          <w:rFonts w:asciiTheme="minorHAnsi" w:hAnsiTheme="minorHAnsi"/>
          <w:b/>
          <w:sz w:val="24"/>
          <w:szCs w:val="24"/>
        </w:rPr>
        <w:t>b</w:t>
      </w:r>
      <w:r w:rsidRPr="00600CA4">
        <w:rPr>
          <w:rFonts w:asciiTheme="minorHAnsi" w:hAnsiTheme="minorHAnsi"/>
          <w:b/>
          <w:sz w:val="24"/>
          <w:szCs w:val="24"/>
        </w:rPr>
        <w:t>rutto</w:t>
      </w:r>
      <w:r>
        <w:rPr>
          <w:rFonts w:asciiTheme="minorHAnsi" w:hAnsiTheme="minorHAnsi"/>
          <w:b/>
          <w:sz w:val="24"/>
          <w:szCs w:val="24"/>
        </w:rPr>
        <w:t>.</w:t>
      </w:r>
    </w:p>
    <w:p w14:paraId="21F809E7" w14:textId="52128941" w:rsidR="00173AB7" w:rsidRPr="00C159B5" w:rsidRDefault="00085AA3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Umowa zostanie zawarta z Wykonawcą, który zaoferuje najwyższą ilość sztuk amunicji we wskazanej kwocie.</w:t>
      </w:r>
    </w:p>
    <w:p w14:paraId="43A0A66E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składać na stronie </w:t>
      </w:r>
      <w:r w:rsidRPr="00C159B5">
        <w:rPr>
          <w:rFonts w:asciiTheme="minorHAnsi" w:hAnsiTheme="minorHAnsi"/>
          <w:b/>
        </w:rPr>
        <w:t>platformazakupowa.pl.</w:t>
      </w:r>
    </w:p>
    <w:p w14:paraId="051D96B1" w14:textId="16F90FEB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Oferty można </w:t>
      </w:r>
      <w:r w:rsidRPr="00BF3AEA">
        <w:rPr>
          <w:rFonts w:asciiTheme="minorHAnsi" w:hAnsiTheme="minorHAnsi"/>
        </w:rPr>
        <w:t xml:space="preserve">składać </w:t>
      </w:r>
      <w:r w:rsidR="00BF3AEA" w:rsidRPr="00BF3AEA">
        <w:rPr>
          <w:rFonts w:asciiTheme="minorHAnsi" w:hAnsiTheme="minorHAnsi"/>
          <w:b/>
        </w:rPr>
        <w:t>2</w:t>
      </w:r>
      <w:r w:rsidR="00433B2C">
        <w:rPr>
          <w:rFonts w:asciiTheme="minorHAnsi" w:hAnsiTheme="minorHAnsi"/>
          <w:b/>
        </w:rPr>
        <w:t>9</w:t>
      </w:r>
      <w:r w:rsidR="00BF3AEA" w:rsidRPr="00BF3AEA">
        <w:rPr>
          <w:rFonts w:asciiTheme="minorHAnsi" w:hAnsiTheme="minorHAnsi"/>
          <w:b/>
        </w:rPr>
        <w:t>.11.</w:t>
      </w:r>
      <w:r w:rsidR="009555C5" w:rsidRPr="00BF3AEA">
        <w:rPr>
          <w:rFonts w:asciiTheme="minorHAnsi" w:hAnsiTheme="minorHAnsi"/>
          <w:b/>
        </w:rPr>
        <w:t xml:space="preserve">2024 r. godz. </w:t>
      </w:r>
      <w:r w:rsidR="00641C48" w:rsidRPr="00BF3AEA">
        <w:rPr>
          <w:rFonts w:asciiTheme="minorHAnsi" w:hAnsiTheme="minorHAnsi"/>
          <w:b/>
        </w:rPr>
        <w:t>9:00</w:t>
      </w:r>
    </w:p>
    <w:p w14:paraId="5B2AB7C6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może przed upływem terminu składania ofert wycofać, uzupełnić, </w:t>
      </w:r>
      <w:r w:rsidRPr="00C159B5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C159B5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26051D2C" w14:textId="46393684" w:rsidR="009555C5" w:rsidRPr="00AC574B" w:rsidRDefault="00173AB7" w:rsidP="00AC574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 xml:space="preserve">Wykonawca przedmiotu zamówienia zostanie wyłoniony spośród nadesłanych </w:t>
      </w:r>
      <w:r w:rsidRPr="00C159B5">
        <w:rPr>
          <w:rFonts w:asciiTheme="minorHAnsi" w:hAnsiTheme="minorHAnsi"/>
        </w:rPr>
        <w:br/>
        <w:t>w terminie ofert zgodnych z postanowieniami niniejszego</w:t>
      </w:r>
      <w:r w:rsidR="00AC574B">
        <w:rPr>
          <w:rFonts w:asciiTheme="minorHAnsi" w:hAnsiTheme="minorHAnsi"/>
        </w:rPr>
        <w:t xml:space="preserve"> zaproszenia do złożenia oferty.</w:t>
      </w:r>
    </w:p>
    <w:p w14:paraId="59FF76EE" w14:textId="77777777" w:rsidR="00C159B5" w:rsidRPr="00CF68E2" w:rsidRDefault="00C159B5" w:rsidP="00CF68E2">
      <w:pPr>
        <w:spacing w:after="0"/>
        <w:jc w:val="both"/>
        <w:rPr>
          <w:rFonts w:asciiTheme="minorHAnsi" w:hAnsiTheme="minorHAnsi"/>
          <w:highlight w:val="yellow"/>
        </w:rPr>
      </w:pPr>
    </w:p>
    <w:p w14:paraId="13203C3D" w14:textId="77777777" w:rsidR="00173AB7" w:rsidRPr="00C159B5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Inne postanowienia:</w:t>
      </w:r>
    </w:p>
    <w:p w14:paraId="56B3AAAE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C159B5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C159B5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C159B5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C159B5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lastRenderedPageBreak/>
        <w:t xml:space="preserve">najniższa złożona oferta przekracza kwotę jaką Zamawiający zamierzał przeznaczyć na realizację danego zamówienia, </w:t>
      </w:r>
    </w:p>
    <w:p w14:paraId="19DD96EF" w14:textId="77777777" w:rsidR="00173AB7" w:rsidRPr="00C159B5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C159B5">
        <w:rPr>
          <w:rFonts w:asciiTheme="minorHAnsi" w:hAnsiTheme="minorHAnsi" w:cs="Calibri"/>
        </w:rPr>
        <w:t>z innych ważnych przyczyn istotnych dla Zamawiającego.</w:t>
      </w:r>
    </w:p>
    <w:p w14:paraId="527996FA" w14:textId="6A4B440A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  <w:rPr>
          <w:rFonts w:cs="Calibri"/>
        </w:rPr>
      </w:pPr>
      <w:r w:rsidRPr="00F222C0">
        <w:t>Zamawiający zastrzega sobie prawo przeprowadzenia dodatkowych negocjacji z Wykonawcą, który złoży najkorzystniejszą ofertę, w momencie uzyskania niesatysfakcjonującej ceny za przedmiot zamówienia. W przypadku nie wyrażenia zgody przez Wykonawcę, który złożył najkorzystniejszą ofertę,</w:t>
      </w:r>
      <w:r w:rsidR="00CF68E2">
        <w:t xml:space="preserve"> na przeprowadzenie negocjacji, </w:t>
      </w:r>
      <w:r w:rsidRPr="00F222C0">
        <w:t xml:space="preserve">Zamawiający może wystąpić do kolejnych Wykonawców </w:t>
      </w:r>
      <w:r w:rsidRPr="00F222C0">
        <w:br/>
        <w:t xml:space="preserve">o przeprowadzenie negocjacji. </w:t>
      </w:r>
    </w:p>
    <w:p w14:paraId="2781ABF7" w14:textId="77777777" w:rsidR="00C159B5" w:rsidRDefault="00C159B5" w:rsidP="00C159B5">
      <w:pPr>
        <w:pStyle w:val="Akapitzlist"/>
        <w:spacing w:after="0"/>
        <w:ind w:left="1080"/>
        <w:jc w:val="both"/>
      </w:pPr>
      <w:r w:rsidRPr="00F222C0">
        <w:t xml:space="preserve">W przypadku negocjacji oferty składane kolejny raz muszą być złożone na kwotę niższą niż najniższa oferta złożona po raz pierwszy. </w:t>
      </w:r>
    </w:p>
    <w:p w14:paraId="65B0C7C3" w14:textId="7EFC1369" w:rsidR="00C159B5" w:rsidRPr="00C159B5" w:rsidRDefault="00C159B5" w:rsidP="00C159B5">
      <w:pPr>
        <w:pStyle w:val="Akapitzlist"/>
        <w:spacing w:after="0"/>
        <w:ind w:left="1080"/>
        <w:jc w:val="both"/>
        <w:rPr>
          <w:rFonts w:cs="Calibri"/>
        </w:rPr>
      </w:pPr>
      <w:r w:rsidRPr="00F222C0">
        <w:t>Negocjacje są przeprowadzane również w momencie gdy dwóch lub więcej Wykonawców złoży ofertę na tą samą kwotę.</w:t>
      </w:r>
    </w:p>
    <w:p w14:paraId="49EC7A14" w14:textId="77777777" w:rsid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>Zamawiający zastrzega sobie prawo przerwania niniejszej procedury w każdym momencie bez podania przyczyny.</w:t>
      </w:r>
    </w:p>
    <w:p w14:paraId="10141CDF" w14:textId="77777777" w:rsidR="00C159B5" w:rsidRPr="00C159B5" w:rsidRDefault="00C159B5" w:rsidP="00C159B5">
      <w:pPr>
        <w:pStyle w:val="Akapitzlist"/>
        <w:numPr>
          <w:ilvl w:val="1"/>
          <w:numId w:val="24"/>
        </w:numPr>
        <w:spacing w:after="0"/>
        <w:jc w:val="both"/>
      </w:pPr>
      <w:r w:rsidRPr="00F222C0">
        <w:t xml:space="preserve">Niniejsze zaproszenie do złożenia oferty nie stanowi zobowiązania Zamawiającego </w:t>
      </w:r>
      <w:r w:rsidRPr="00F222C0">
        <w:br/>
      </w:r>
      <w:r w:rsidRPr="00C159B5">
        <w:t xml:space="preserve">do udzielenia zamówienia. </w:t>
      </w:r>
    </w:p>
    <w:p w14:paraId="2B5AF9B5" w14:textId="77777777" w:rsidR="00173AB7" w:rsidRPr="00C159B5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C159B5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C159B5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D146F2B" w14:textId="77777777" w:rsidR="00EC4A86" w:rsidRDefault="00EC4A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28261578" w14:textId="367CE491" w:rsidR="00EC4A86" w:rsidRDefault="00EC4A86" w:rsidP="000E62DF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</w:t>
      </w:r>
      <w:r w:rsidR="00F528CF">
        <w:rPr>
          <w:rFonts w:asciiTheme="minorHAnsi" w:hAnsiTheme="minorHAnsi" w:cs="Arial"/>
          <w:i/>
          <w:sz w:val="24"/>
          <w:szCs w:val="24"/>
        </w:rPr>
        <w:t xml:space="preserve"> </w:t>
      </w:r>
      <w:r w:rsidR="0044497F">
        <w:rPr>
          <w:rFonts w:asciiTheme="minorHAnsi" w:hAnsiTheme="minorHAnsi" w:cs="Arial"/>
          <w:i/>
          <w:sz w:val="24"/>
          <w:szCs w:val="24"/>
        </w:rPr>
        <w:t xml:space="preserve">            </w:t>
      </w:r>
      <w:r w:rsidR="00F528CF">
        <w:rPr>
          <w:rFonts w:asciiTheme="minorHAnsi" w:hAnsiTheme="minorHAnsi" w:cs="Arial"/>
          <w:i/>
          <w:sz w:val="24"/>
          <w:szCs w:val="24"/>
        </w:rPr>
        <w:t xml:space="preserve"> </w:t>
      </w:r>
      <w:r w:rsidR="0044497F">
        <w:rPr>
          <w:rFonts w:asciiTheme="minorHAnsi" w:hAnsiTheme="minorHAnsi" w:cs="Arial"/>
          <w:i/>
          <w:sz w:val="24"/>
          <w:szCs w:val="24"/>
        </w:rPr>
        <w:t>DYREKTOR</w:t>
      </w:r>
    </w:p>
    <w:p w14:paraId="698DCC70" w14:textId="79EC7D8D" w:rsidR="0044497F" w:rsidRDefault="0044497F" w:rsidP="000E62DF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Aresztu Śledczego w Radomiu</w:t>
      </w:r>
    </w:p>
    <w:p w14:paraId="70597254" w14:textId="5F3EA632" w:rsidR="0044497F" w:rsidRPr="00EC4A86" w:rsidRDefault="0044497F" w:rsidP="000E62DF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 xml:space="preserve">            ppłk Robert Piwko</w:t>
      </w:r>
    </w:p>
    <w:sectPr w:rsidR="0044497F" w:rsidRPr="00EC4A8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9CB5" w14:textId="77777777" w:rsidR="003F4851" w:rsidRDefault="003F4851" w:rsidP="003C197C">
      <w:pPr>
        <w:spacing w:after="0" w:line="240" w:lineRule="auto"/>
      </w:pPr>
      <w:r>
        <w:separator/>
      </w:r>
    </w:p>
  </w:endnote>
  <w:endnote w:type="continuationSeparator" w:id="0">
    <w:p w14:paraId="2483264A" w14:textId="77777777" w:rsidR="003F4851" w:rsidRDefault="003F4851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497F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E9BC8" w14:textId="77777777" w:rsidR="003F4851" w:rsidRDefault="003F4851" w:rsidP="003C197C">
      <w:pPr>
        <w:spacing w:after="0" w:line="240" w:lineRule="auto"/>
      </w:pPr>
      <w:r>
        <w:separator/>
      </w:r>
    </w:p>
  </w:footnote>
  <w:footnote w:type="continuationSeparator" w:id="0">
    <w:p w14:paraId="7D4B7EA3" w14:textId="77777777" w:rsidR="003F4851" w:rsidRDefault="003F4851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374CC16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4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27"/>
  </w:num>
  <w:num w:numId="9">
    <w:abstractNumId w:val="6"/>
  </w:num>
  <w:num w:numId="10">
    <w:abstractNumId w:val="18"/>
  </w:num>
  <w:num w:numId="11">
    <w:abstractNumId w:val="3"/>
  </w:num>
  <w:num w:numId="12">
    <w:abstractNumId w:val="23"/>
  </w:num>
  <w:num w:numId="13">
    <w:abstractNumId w:val="14"/>
  </w:num>
  <w:num w:numId="14">
    <w:abstractNumId w:val="4"/>
  </w:num>
  <w:num w:numId="15">
    <w:abstractNumId w:val="5"/>
  </w:num>
  <w:num w:numId="16">
    <w:abstractNumId w:val="28"/>
  </w:num>
  <w:num w:numId="17">
    <w:abstractNumId w:val="7"/>
  </w:num>
  <w:num w:numId="18">
    <w:abstractNumId w:val="12"/>
  </w:num>
  <w:num w:numId="19">
    <w:abstractNumId w:val="10"/>
  </w:num>
  <w:num w:numId="20">
    <w:abstractNumId w:val="11"/>
  </w:num>
  <w:num w:numId="21">
    <w:abstractNumId w:val="15"/>
  </w:num>
  <w:num w:numId="22">
    <w:abstractNumId w:val="8"/>
  </w:num>
  <w:num w:numId="23">
    <w:abstractNumId w:val="20"/>
  </w:num>
  <w:num w:numId="24">
    <w:abstractNumId w:val="0"/>
  </w:num>
  <w:num w:numId="25">
    <w:abstractNumId w:val="19"/>
  </w:num>
  <w:num w:numId="26">
    <w:abstractNumId w:val="25"/>
  </w:num>
  <w:num w:numId="27">
    <w:abstractNumId w:val="22"/>
  </w:num>
  <w:num w:numId="28">
    <w:abstractNumId w:val="26"/>
  </w:num>
  <w:num w:numId="29">
    <w:abstractNumId w:val="24"/>
  </w:num>
  <w:num w:numId="30">
    <w:abstractNumId w:val="17"/>
  </w:num>
  <w:num w:numId="31">
    <w:abstractNumId w:val="2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4B9"/>
    <w:rsid w:val="00051C08"/>
    <w:rsid w:val="00052FA8"/>
    <w:rsid w:val="00054992"/>
    <w:rsid w:val="00056CB3"/>
    <w:rsid w:val="000573B6"/>
    <w:rsid w:val="00067EFD"/>
    <w:rsid w:val="00071704"/>
    <w:rsid w:val="00083980"/>
    <w:rsid w:val="0008466D"/>
    <w:rsid w:val="00085AA3"/>
    <w:rsid w:val="00087E63"/>
    <w:rsid w:val="000913D9"/>
    <w:rsid w:val="000A4F13"/>
    <w:rsid w:val="000A6D38"/>
    <w:rsid w:val="000B569C"/>
    <w:rsid w:val="000C1E2D"/>
    <w:rsid w:val="000C2B1B"/>
    <w:rsid w:val="000E62DF"/>
    <w:rsid w:val="000F1E31"/>
    <w:rsid w:val="001011C8"/>
    <w:rsid w:val="00102934"/>
    <w:rsid w:val="00123BE3"/>
    <w:rsid w:val="00125295"/>
    <w:rsid w:val="0012574F"/>
    <w:rsid w:val="00135F85"/>
    <w:rsid w:val="001452DE"/>
    <w:rsid w:val="00151B61"/>
    <w:rsid w:val="0017011F"/>
    <w:rsid w:val="00173AB7"/>
    <w:rsid w:val="001A2D91"/>
    <w:rsid w:val="001B02E5"/>
    <w:rsid w:val="001C1A79"/>
    <w:rsid w:val="001D0732"/>
    <w:rsid w:val="001D53C3"/>
    <w:rsid w:val="001E04B9"/>
    <w:rsid w:val="001E5656"/>
    <w:rsid w:val="00203F90"/>
    <w:rsid w:val="002173E3"/>
    <w:rsid w:val="00222C01"/>
    <w:rsid w:val="0023213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B6816"/>
    <w:rsid w:val="002C393D"/>
    <w:rsid w:val="002D2CCA"/>
    <w:rsid w:val="002D4D00"/>
    <w:rsid w:val="002D6724"/>
    <w:rsid w:val="002D6A27"/>
    <w:rsid w:val="002D71C3"/>
    <w:rsid w:val="002E479B"/>
    <w:rsid w:val="003006AC"/>
    <w:rsid w:val="00303DE0"/>
    <w:rsid w:val="00306AFD"/>
    <w:rsid w:val="0031670E"/>
    <w:rsid w:val="00354BF4"/>
    <w:rsid w:val="003628F1"/>
    <w:rsid w:val="00362CCE"/>
    <w:rsid w:val="003633D9"/>
    <w:rsid w:val="003A1038"/>
    <w:rsid w:val="003A6B9F"/>
    <w:rsid w:val="003B02F9"/>
    <w:rsid w:val="003B24B7"/>
    <w:rsid w:val="003C197C"/>
    <w:rsid w:val="003C6B8E"/>
    <w:rsid w:val="003D35FF"/>
    <w:rsid w:val="003E14D8"/>
    <w:rsid w:val="003F2E45"/>
    <w:rsid w:val="003F4851"/>
    <w:rsid w:val="0040385E"/>
    <w:rsid w:val="00405553"/>
    <w:rsid w:val="00411C53"/>
    <w:rsid w:val="0041357A"/>
    <w:rsid w:val="004266EA"/>
    <w:rsid w:val="00433B2C"/>
    <w:rsid w:val="004401AA"/>
    <w:rsid w:val="0044497F"/>
    <w:rsid w:val="004551C0"/>
    <w:rsid w:val="00460A33"/>
    <w:rsid w:val="00461824"/>
    <w:rsid w:val="00471FCC"/>
    <w:rsid w:val="004805D3"/>
    <w:rsid w:val="00482349"/>
    <w:rsid w:val="004A3EC1"/>
    <w:rsid w:val="004D1F25"/>
    <w:rsid w:val="004E14FD"/>
    <w:rsid w:val="004E2CCB"/>
    <w:rsid w:val="004E6BA0"/>
    <w:rsid w:val="00517F35"/>
    <w:rsid w:val="005204CF"/>
    <w:rsid w:val="0052498E"/>
    <w:rsid w:val="00526904"/>
    <w:rsid w:val="0052744D"/>
    <w:rsid w:val="00533127"/>
    <w:rsid w:val="0054385E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B2C91"/>
    <w:rsid w:val="005B451F"/>
    <w:rsid w:val="005B49DE"/>
    <w:rsid w:val="005E1381"/>
    <w:rsid w:val="00600CA4"/>
    <w:rsid w:val="00600F5E"/>
    <w:rsid w:val="00616ACC"/>
    <w:rsid w:val="00616ED0"/>
    <w:rsid w:val="00623C1C"/>
    <w:rsid w:val="00626A4D"/>
    <w:rsid w:val="00641C48"/>
    <w:rsid w:val="006530BA"/>
    <w:rsid w:val="00674ECC"/>
    <w:rsid w:val="006A6B90"/>
    <w:rsid w:val="006B0E3C"/>
    <w:rsid w:val="006C5144"/>
    <w:rsid w:val="006C56E9"/>
    <w:rsid w:val="006D4008"/>
    <w:rsid w:val="006D6D2A"/>
    <w:rsid w:val="006E0496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2F9D"/>
    <w:rsid w:val="00783E15"/>
    <w:rsid w:val="00783F70"/>
    <w:rsid w:val="00785D07"/>
    <w:rsid w:val="007C296C"/>
    <w:rsid w:val="007C7885"/>
    <w:rsid w:val="007D0F27"/>
    <w:rsid w:val="007D2970"/>
    <w:rsid w:val="007E1E51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4719"/>
    <w:rsid w:val="0087758B"/>
    <w:rsid w:val="008915DA"/>
    <w:rsid w:val="008A7013"/>
    <w:rsid w:val="008B1704"/>
    <w:rsid w:val="008B2AA1"/>
    <w:rsid w:val="008B3A33"/>
    <w:rsid w:val="008C1612"/>
    <w:rsid w:val="008C36C1"/>
    <w:rsid w:val="008E68DC"/>
    <w:rsid w:val="008E7EA6"/>
    <w:rsid w:val="008F0D05"/>
    <w:rsid w:val="008F5A82"/>
    <w:rsid w:val="00905300"/>
    <w:rsid w:val="00914F1E"/>
    <w:rsid w:val="00915ADC"/>
    <w:rsid w:val="009243C7"/>
    <w:rsid w:val="009326C6"/>
    <w:rsid w:val="009555C5"/>
    <w:rsid w:val="0097118D"/>
    <w:rsid w:val="009711C7"/>
    <w:rsid w:val="00993366"/>
    <w:rsid w:val="00995E6A"/>
    <w:rsid w:val="009A73DF"/>
    <w:rsid w:val="009B0A21"/>
    <w:rsid w:val="009B0DED"/>
    <w:rsid w:val="009B4876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51A5"/>
    <w:rsid w:val="00A363FA"/>
    <w:rsid w:val="00A4188F"/>
    <w:rsid w:val="00A53EC4"/>
    <w:rsid w:val="00A6478F"/>
    <w:rsid w:val="00A64A2A"/>
    <w:rsid w:val="00A7316A"/>
    <w:rsid w:val="00A8372D"/>
    <w:rsid w:val="00AB1301"/>
    <w:rsid w:val="00AC574B"/>
    <w:rsid w:val="00AE0E72"/>
    <w:rsid w:val="00AE4D59"/>
    <w:rsid w:val="00AF74C5"/>
    <w:rsid w:val="00B10492"/>
    <w:rsid w:val="00B12DC2"/>
    <w:rsid w:val="00B174D1"/>
    <w:rsid w:val="00B26203"/>
    <w:rsid w:val="00B35486"/>
    <w:rsid w:val="00B35DC8"/>
    <w:rsid w:val="00B36E47"/>
    <w:rsid w:val="00B41271"/>
    <w:rsid w:val="00B41751"/>
    <w:rsid w:val="00B61738"/>
    <w:rsid w:val="00B63CD2"/>
    <w:rsid w:val="00B714FB"/>
    <w:rsid w:val="00B84EFF"/>
    <w:rsid w:val="00B93383"/>
    <w:rsid w:val="00B94AE7"/>
    <w:rsid w:val="00BA3C17"/>
    <w:rsid w:val="00BB01FD"/>
    <w:rsid w:val="00BB28E3"/>
    <w:rsid w:val="00BB7513"/>
    <w:rsid w:val="00BB7772"/>
    <w:rsid w:val="00BC2C18"/>
    <w:rsid w:val="00BC5199"/>
    <w:rsid w:val="00BD06CE"/>
    <w:rsid w:val="00BD2BC0"/>
    <w:rsid w:val="00BF3AEA"/>
    <w:rsid w:val="00BF5459"/>
    <w:rsid w:val="00C0177D"/>
    <w:rsid w:val="00C14CEA"/>
    <w:rsid w:val="00C159B5"/>
    <w:rsid w:val="00C2132E"/>
    <w:rsid w:val="00C22303"/>
    <w:rsid w:val="00C3533A"/>
    <w:rsid w:val="00C3654C"/>
    <w:rsid w:val="00C40BCD"/>
    <w:rsid w:val="00C4794F"/>
    <w:rsid w:val="00C7441C"/>
    <w:rsid w:val="00CA22BC"/>
    <w:rsid w:val="00CA6AC2"/>
    <w:rsid w:val="00CB4A92"/>
    <w:rsid w:val="00CB66A0"/>
    <w:rsid w:val="00CC2526"/>
    <w:rsid w:val="00CC4128"/>
    <w:rsid w:val="00CC57F9"/>
    <w:rsid w:val="00CD1775"/>
    <w:rsid w:val="00CD7DA2"/>
    <w:rsid w:val="00CE2F63"/>
    <w:rsid w:val="00CE333B"/>
    <w:rsid w:val="00CF68E2"/>
    <w:rsid w:val="00D14C84"/>
    <w:rsid w:val="00D161A3"/>
    <w:rsid w:val="00D17DF5"/>
    <w:rsid w:val="00D3540D"/>
    <w:rsid w:val="00D368C1"/>
    <w:rsid w:val="00D54327"/>
    <w:rsid w:val="00D60488"/>
    <w:rsid w:val="00D75923"/>
    <w:rsid w:val="00D95399"/>
    <w:rsid w:val="00D95450"/>
    <w:rsid w:val="00DC160A"/>
    <w:rsid w:val="00DC211E"/>
    <w:rsid w:val="00DC61D8"/>
    <w:rsid w:val="00DD416E"/>
    <w:rsid w:val="00DE67B6"/>
    <w:rsid w:val="00DF7893"/>
    <w:rsid w:val="00DF7AB2"/>
    <w:rsid w:val="00E0274A"/>
    <w:rsid w:val="00E0648D"/>
    <w:rsid w:val="00E06E36"/>
    <w:rsid w:val="00E130FE"/>
    <w:rsid w:val="00E227DB"/>
    <w:rsid w:val="00E345AA"/>
    <w:rsid w:val="00E63217"/>
    <w:rsid w:val="00E714F8"/>
    <w:rsid w:val="00E90F76"/>
    <w:rsid w:val="00E9158F"/>
    <w:rsid w:val="00E92A75"/>
    <w:rsid w:val="00EA2BCB"/>
    <w:rsid w:val="00EA7401"/>
    <w:rsid w:val="00EB0D4D"/>
    <w:rsid w:val="00EC34A7"/>
    <w:rsid w:val="00EC4A86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528CF"/>
    <w:rsid w:val="00F63A33"/>
    <w:rsid w:val="00F6490B"/>
    <w:rsid w:val="00F836D5"/>
    <w:rsid w:val="00FB6394"/>
    <w:rsid w:val="00FB7571"/>
    <w:rsid w:val="00FD671A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4125-759C-458B-AAA5-5419537B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63</cp:revision>
  <cp:lastPrinted>2024-11-20T12:27:00Z</cp:lastPrinted>
  <dcterms:created xsi:type="dcterms:W3CDTF">2022-05-13T07:24:00Z</dcterms:created>
  <dcterms:modified xsi:type="dcterms:W3CDTF">2024-11-20T13:15:00Z</dcterms:modified>
</cp:coreProperties>
</file>