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2" w:rsidRDefault="00B13C72" w:rsidP="003F3C3C">
      <w:pPr>
        <w:widowControl/>
        <w:suppressAutoHyphens w:val="0"/>
        <w:autoSpaceDN/>
        <w:spacing w:after="240"/>
        <w:jc w:val="center"/>
        <w:textAlignment w:val="auto"/>
        <w:rPr>
          <w:rFonts w:eastAsia="Times New Roman" w:cs="Times New Roman"/>
          <w:b/>
          <w:bCs/>
          <w:kern w:val="0"/>
          <w:u w:val="single"/>
          <w:lang w:bidi="ar-SA"/>
        </w:rPr>
      </w:pPr>
    </w:p>
    <w:p w:rsidR="003F3C3C" w:rsidRPr="003F3C3C" w:rsidRDefault="003F3C3C" w:rsidP="003F3C3C">
      <w:pPr>
        <w:widowControl/>
        <w:suppressAutoHyphens w:val="0"/>
        <w:autoSpaceDN/>
        <w:spacing w:after="240"/>
        <w:jc w:val="center"/>
        <w:textAlignment w:val="auto"/>
        <w:rPr>
          <w:rFonts w:eastAsia="Times New Roman" w:cs="Times New Roman"/>
          <w:b/>
          <w:bCs/>
          <w:kern w:val="0"/>
          <w:lang w:bidi="ar-SA"/>
        </w:rPr>
      </w:pPr>
      <w:r w:rsidRPr="003F3C3C">
        <w:rPr>
          <w:rFonts w:eastAsia="Times New Roman" w:cs="Times New Roman"/>
          <w:b/>
          <w:bCs/>
          <w:kern w:val="0"/>
          <w:u w:val="single"/>
          <w:lang w:bidi="ar-SA"/>
        </w:rPr>
        <w:t xml:space="preserve">Wytyczne dotyczące zabezpieczenia urządzeń </w:t>
      </w:r>
      <w:proofErr w:type="spellStart"/>
      <w:r w:rsidRPr="003F3C3C">
        <w:rPr>
          <w:rFonts w:eastAsia="Times New Roman" w:cs="Times New Roman"/>
          <w:b/>
          <w:bCs/>
          <w:kern w:val="0"/>
          <w:u w:val="single"/>
          <w:lang w:bidi="ar-SA"/>
        </w:rPr>
        <w:t>wod.-kan</w:t>
      </w:r>
      <w:proofErr w:type="spellEnd"/>
      <w:r w:rsidRPr="003F3C3C">
        <w:rPr>
          <w:rFonts w:eastAsia="Times New Roman" w:cs="Times New Roman"/>
          <w:b/>
          <w:bCs/>
          <w:kern w:val="0"/>
          <w:u w:val="single"/>
          <w:lang w:bidi="ar-SA"/>
        </w:rPr>
        <w:t>. w trakcie przebudowy dróg</w:t>
      </w:r>
      <w:r>
        <w:rPr>
          <w:rFonts w:eastAsia="Times New Roman" w:cs="Times New Roman"/>
          <w:b/>
          <w:bCs/>
          <w:kern w:val="0"/>
          <w:u w:val="single"/>
          <w:lang w:bidi="ar-SA"/>
        </w:rPr>
        <w:t xml:space="preserve"> </w:t>
      </w:r>
      <w:r w:rsidR="00135EA7">
        <w:rPr>
          <w:rFonts w:eastAsia="Times New Roman" w:cs="Times New Roman"/>
          <w:b/>
          <w:bCs/>
          <w:kern w:val="0"/>
          <w:u w:val="single"/>
          <w:lang w:bidi="ar-SA"/>
        </w:rPr>
        <w:t>gminnych</w:t>
      </w:r>
      <w:r>
        <w:rPr>
          <w:rFonts w:eastAsia="Times New Roman" w:cs="Times New Roman"/>
          <w:b/>
          <w:bCs/>
          <w:kern w:val="0"/>
          <w:u w:val="single"/>
          <w:lang w:bidi="ar-SA"/>
        </w:rPr>
        <w:t xml:space="preserve">  </w:t>
      </w:r>
      <w:r w:rsidR="00135EA7">
        <w:rPr>
          <w:rFonts w:eastAsia="Times New Roman" w:cs="Times New Roman"/>
          <w:b/>
          <w:bCs/>
          <w:kern w:val="0"/>
          <w:u w:val="single"/>
          <w:lang w:bidi="ar-SA"/>
        </w:rPr>
        <w:t xml:space="preserve">                   </w:t>
      </w:r>
      <w:r>
        <w:rPr>
          <w:rFonts w:eastAsia="Times New Roman" w:cs="Times New Roman"/>
          <w:b/>
          <w:bCs/>
          <w:kern w:val="0"/>
          <w:u w:val="single"/>
          <w:lang w:bidi="ar-SA"/>
        </w:rPr>
        <w:t>na terenie gminy Stare Babice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z o.o. dokona weryfikacji niepodłączonych nieruchomości do sieci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i zawiadomi pisemnie mieszkańców tych nieruchomości o tym, że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w okresie gwarancyjnym nie będzie możliwości podłączenia do sieci. Wykonawca w porozumieniu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i uzgodnieniu z </w:t>
      </w:r>
      <w:r w:rsidR="00DE3B5A">
        <w:rPr>
          <w:rFonts w:eastAsia="Times New Roman" w:cs="Times New Roman"/>
          <w:kern w:val="0"/>
          <w:sz w:val="21"/>
          <w:szCs w:val="21"/>
          <w:lang w:bidi="ar-SA"/>
        </w:rPr>
        <w:t>Urzędem Gminy Stare Babice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wyrazi zgodę na dobudowanie brakujących sieci oraz przyłączy wodociągowych i kanalizacyjnych.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terminie 7 dni od dnia wprowadzenia Wykonawcy na budowę Gminne </w:t>
      </w:r>
      <w:r>
        <w:rPr>
          <w:rFonts w:eastAsia="Times New Roman" w:cs="Times New Roman"/>
          <w:kern w:val="0"/>
          <w:sz w:val="21"/>
          <w:szCs w:val="21"/>
          <w:lang w:bidi="ar-SA"/>
        </w:rPr>
        <w:t>Przedsiębiorstwo Komunalne                    „EKO-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z o.o. wraz z przedstawicielem Wykonawcy dokona przeglądu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.,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a z tego przeglądu zostanie sporządzony protokół.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przypadku stwierdzenia uszkodzeń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i odnalezienia niezainwentaryzowanych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z o.o. dokona ich naprawy w jak najkrótszym terminie w porozumieniu z Wykonawcą. Po zakończonych naprawach Gminne </w:t>
      </w:r>
      <w:r>
        <w:rPr>
          <w:rFonts w:eastAsia="Times New Roman" w:cs="Times New Roman"/>
          <w:kern w:val="0"/>
          <w:sz w:val="21"/>
          <w:szCs w:val="21"/>
          <w:lang w:bidi="ar-SA"/>
        </w:rPr>
        <w:t>Przedsiębiorstwo Komunalne                   „EKO-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z o.o. powiadomi Wykonawcę o usunięciu usterek leżących po stronie Przedsiębiorstwa,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a Wykonawca w pełni przejmie odpowiedzialność za stan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na czas budowy.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Wszelkie uszkodzenia sieci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oraz przyłączy w trakcie trwania przebudowy Wykonawca zobowiązany jest zgłosić do Gminnego Przedsiębiorstwa Komunalnego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-BABICE” </w:t>
      </w:r>
      <w:proofErr w:type="spellStart"/>
      <w:r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. z o.o.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i pod nadzorem upoważnionych przedstawicieli Przedsiębiorstwa dokonać niezbędnych napraw.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trakcie budowy należy zabezpieczyć studnie na sieci kanalizacji sanitarnej, tak aby nie dostawało się do nich kruszywo i inne zanieczyszczenia (w tym również wody opadowe), które mogą spowodować zatory na sieci kanalizacyjnej. 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 przypadku zalania ściekami nieruchomości, będącego wynikiem zatoru na sieci kanalizacyjnej wskutek zaniedbań Wykonawcy (nieprawidłowego zabezpieczenia studni i przedostania się do kanału zanieczyszczeń, o których mowa wyżej) wszelkie konsekwencje finansowo-odszkodowawcze ponosi Wykonawca.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Wykonawca zapewni dostęp do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podczas przebudowy ulicy.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Jeśli zajdzie potrzeba poboru wody z hydrantu na cele budowy, Wykonawca powiadomi o tym fakcie Gminne Przedsiębiorstwo Komunalne „EKO</w:t>
      </w:r>
      <w:r w:rsidR="00786926"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o.o.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i zostanie obciążany kosztami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formie ryczałtu za zużytą wodę zgodnie z obowiązującym w </w:t>
      </w:r>
      <w:r w:rsidR="00C32FDB">
        <w:rPr>
          <w:rFonts w:eastAsia="Times New Roman" w:cs="Times New Roman"/>
          <w:kern w:val="0"/>
          <w:sz w:val="21"/>
          <w:szCs w:val="21"/>
          <w:lang w:bidi="ar-SA"/>
        </w:rPr>
        <w:t>S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półce cennikiem. 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Niedopuszczalna jest samowolna ingerencja w urządzenia wodociągowe tj. zakręcanie i odkręcanie zasuw liniowych, domowych oraz zasuw hydrantowych; hydrantów nadziemnych i podziemnych. 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Zabrania się wprowadzania wód z odwodnienia wykopów do kanalizacji sanitarnej.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Na etapie montażu nowych skrzynek ulicznych do zasuw i hydrantów na sieci wodociągowej biegnącej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w nowobudowanej drodze/chodniku/poboczu/ścieżce rowerowej, Wykonawca zobowiązany jest do zastosowania się do wytycznych Gestora sieci w sprawie montażu odpowiednich skrzynek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tj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: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skrzynka uliczna dla hydrantu podziemnego wykonana z żeliwa szarego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z kołnierzem i pokrywą owalną o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średnicy 340/235 mm;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 uliczna dla zasuw hydrantowych wykonana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o średnicy 150 mm; 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 uliczna do zasuw liniowych wykonana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o średnicy 150 mm;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 uliczna do zasuw domowych wykonane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o średnicy 100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mm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Na pokrywach skrzynek ulicznych od zasuw musi być umieszczony w sposób trwały symbol „W”. 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Skrzynki uliczne zasuw i hydrantów podziemnych oczyścić z wszelkich zanieczyszczeń tj. kruszywa, betonu, piasku, asfaltu itp., tak aby możliwa była prawidłowa eksploatacja urządzeń wodociągowych.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montażu wspomnianych wyżej skrzynek ulicznych koniecznym jest zabezpieczenie antykorozyjne wszystkich elementów żeliwnych.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Regulacja wysokościowa włazów na studniach: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betonowych – za pomocą pierścieni betonowych zgodnie ze sztuką budowlaną;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tworzywowych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600 mm – przedłużenie karbowanej rury wznoszącej za pomocą łącznika systemowego + adapter teleskopowy do włazów + żelbetowy pierścień odciążający pod adapter z włazem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z wytycznymi producenta);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lastRenderedPageBreak/>
        <w:t xml:space="preserve">tworzywowych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1000 mm – przedłużenie karbowanej rury wznoszącej za pomocą łącznika systemowego + stożek PE + żelbetowy pierścień odciążający pod właz żeliwny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z wytycznymi producenta);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tworzywowych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425 mm – za pomocą rury teleskopowej do włazów np. wymiana na dłuższą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z wytycznymi producenta) lub przedłużenie karbowanej rury wznoszącej za pomocą łącznika systemowego;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 przypadku studni na kanalizacji sanitarnej z gładką rurą wznoszącą należy zastosować tworzywowe stożki redukcyjne 400/315 mm zamiast gumowych manszet redukcyjnych.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Wszystkie regulacje wysokościowe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na każdym etapie robót budowlanych są po stronie Wykonawcy.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Wszelkie uszkodzone w trakcie budowy włazy i skrzynki żeliwne do zasuw i hydrantów Wykonawca wymieni na nowe na własny koszt.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Wykonawca zobowiązany jest do zwrotu do Gminnego Przedsiębiorstwa Komunalnego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o.o. wszystkich wymienionych na nowe włazów i skrzynek, o których mowa powyżej.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przypadku wystąpienia kolizji nowobudowanych sieci np. kanalizacji deszczowej z istniejącą infrastrukturą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Wykonawca niezwłocznie powiadomi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o.o. o tym fakcie oraz przedstawi do akcepta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cji sposób rozwiązania kolizji,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 których mowa powyżej.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Kolejny przegląd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odbywa się w momencie ułożenia podbudowy drogi. Wykonawca pisemnie zawiadomi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o.o. na co najmniej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3 (słownie: trzy) dni robocze przed przeglądem o gotowości do tego przeglądu. Do przeglądu wszystkie urządzenia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tj. skrzynki zasuw linowych i domowych, skrzynki hydrantów podziemnych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i zasuw hydrantowych, włazy na studniach kanalizacji sanitarnej powinny być wyregulowane do rzędnych kruszywa (podbudowy). Z przeglądu zostanie sporządzony protokół.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pozytywnym wyniku przeglądu, o którym mowa powyżej oraz akceptacji inspektora nadzoru inwestorskiego branży drogowej, Wykonawca zostanie dopuszczony do położenia pierwszej warstwy asfaltu – wiążącej lub/i do położenia kostki betonowej.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położeniu pierwszej warstwy asfaltu Wykonawca zobowiązany jest wykonać czyszczenie kanału sanitarnego.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Czyszczenie kanału sanitarnego należy wykonać w obecności upoważnionego pracownika Działu Eksploatacji Sieci Gminnego Przedsiębiorstwa Komunalnego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o.o.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pozytywnej ocenie czystości kanału,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o.o. wraz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z Wykonawcą dokona kolejnego przeglądu sieci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mającego na celu wykluczenie usterek urządzeń na sieci przed położeniem warstwy ścieralnej asfaltu. Z przeglądu zostanie sporządzony protokół.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położeniu ostatniej warstwy asfaltu Wykonawca zawiadomi pisemnie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z o.o. na co najmniej 3 dni robocze wcześniej o gotowości do przeglądu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przypadku stwierdzenia usterek podczas przeglądu, Wykonawca zobowiązany jest do ich usunięcia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i powiadomienia o tym fakcie upoważnionego pracownika Gminnego Przedsiębiorstwa Komunalnego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o.o.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Po usunięciu wszystkich usterek będzie można przystąpić do odbioru końcowego, którego termin zostanie ustalony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z Wykonawcą i </w:t>
      </w:r>
      <w:r w:rsidR="00DE3B5A">
        <w:rPr>
          <w:rFonts w:eastAsia="Times New Roman" w:cs="Times New Roman"/>
          <w:kern w:val="0"/>
          <w:sz w:val="21"/>
          <w:szCs w:val="21"/>
          <w:lang w:bidi="ar-SA"/>
        </w:rPr>
        <w:t>Urzędem Gminy Stare Babice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Do odbioru końcowego Wykonawca jest zobowiązany wyczyścić kanał sanitarny z wszelkich zanieczyszczeń oraz wykonać i dostarczyć do Gminnego Przedsiębiorstwa Komunalnego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z o.o. zapis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teleinspekcji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kanału kamerą CCTV w formacie AVI, MOV lub MP4.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Czyszczenie kanału sanitarnego oraz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teleinspekcję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należy wykonać w obecności upoważnionego pracownika Działu Eksploatacji Sieci Gminnego Przedsiębiorstwa Komunalnego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o.o.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Po pozytywnym wyniku przeglądu po zakończeniu robót drogowych oraz pozytywnej ocenie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teleinspekcji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kanału sanitarnego zostanie spisany protokół odbioru końcowego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Protokół, o którym mowa powyżej będzie podstawą do odbioru robót przez Zamawiającego.</w:t>
      </w:r>
    </w:p>
    <w:p w:rsidR="00B13C72" w:rsidRDefault="00B13C72" w:rsidP="00B13C72">
      <w:pPr>
        <w:widowControl/>
        <w:suppressAutoHyphens w:val="0"/>
        <w:spacing w:after="240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  <w:r>
        <w:rPr>
          <w:rFonts w:eastAsia="Calibri" w:cs="Times New Roman"/>
          <w:b/>
          <w:kern w:val="40"/>
          <w:sz w:val="22"/>
          <w:u w:val="single"/>
          <w:lang w:eastAsia="en-US" w:bidi="ar-SA"/>
        </w:rPr>
        <w:t>UWAGA!</w:t>
      </w:r>
    </w:p>
    <w:p w:rsidR="00B13C72" w:rsidRDefault="00B13C72" w:rsidP="00B13C72">
      <w:pPr>
        <w:widowControl/>
        <w:suppressAutoHyphens w:val="0"/>
        <w:spacing w:after="240"/>
        <w:ind w:right="-198"/>
        <w:jc w:val="center"/>
        <w:rPr>
          <w:rFonts w:eastAsia="Calibri" w:cs="Times New Roman"/>
          <w:b/>
          <w:kern w:val="40"/>
          <w:sz w:val="22"/>
          <w:lang w:eastAsia="en-US" w:bidi="ar-SA"/>
        </w:rPr>
      </w:pPr>
      <w:r>
        <w:rPr>
          <w:rFonts w:eastAsia="Calibri" w:cs="Times New Roman"/>
          <w:b/>
          <w:kern w:val="40"/>
          <w:sz w:val="22"/>
          <w:lang w:eastAsia="en-US" w:bidi="ar-SA"/>
        </w:rPr>
        <w:t xml:space="preserve">Gminne Przedsiębiorstwo Komunalne „EKO-BABICE” </w:t>
      </w:r>
      <w:proofErr w:type="spellStart"/>
      <w:r>
        <w:rPr>
          <w:rFonts w:eastAsia="Calibri" w:cs="Times New Roman"/>
          <w:b/>
          <w:kern w:val="40"/>
          <w:sz w:val="22"/>
          <w:lang w:eastAsia="en-US" w:bidi="ar-SA"/>
        </w:rPr>
        <w:t>sp</w:t>
      </w:r>
      <w:proofErr w:type="spellEnd"/>
      <w:r>
        <w:rPr>
          <w:rFonts w:eastAsia="Calibri" w:cs="Times New Roman"/>
          <w:b/>
          <w:kern w:val="40"/>
          <w:sz w:val="22"/>
          <w:lang w:eastAsia="en-US" w:bidi="ar-SA"/>
        </w:rPr>
        <w:t xml:space="preserve">. z o.o. zapewnia dostarczenie nowych włazów studni kanalizacyjnych i skrzynek żeliwnych do zasuw liniowych, domowych, hydrantowych i hydrantów podziemnych w ilości wynikającej z protokołu z pierwszego przeglądu urządzeń </w:t>
      </w:r>
      <w:proofErr w:type="spellStart"/>
      <w:r>
        <w:rPr>
          <w:rFonts w:eastAsia="Calibri" w:cs="Times New Roman"/>
          <w:b/>
          <w:kern w:val="40"/>
          <w:sz w:val="22"/>
          <w:lang w:eastAsia="en-US" w:bidi="ar-SA"/>
        </w:rPr>
        <w:t>wod.-kan</w:t>
      </w:r>
      <w:proofErr w:type="spellEnd"/>
      <w:r>
        <w:rPr>
          <w:rFonts w:eastAsia="Calibri" w:cs="Times New Roman"/>
          <w:b/>
          <w:kern w:val="40"/>
          <w:sz w:val="22"/>
          <w:lang w:eastAsia="en-US" w:bidi="ar-SA"/>
        </w:rPr>
        <w:t>!</w:t>
      </w:r>
    </w:p>
    <w:p w:rsidR="00B13C72" w:rsidRDefault="00B13C72" w:rsidP="00B13C72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lang w:eastAsia="en-US" w:bidi="ar-SA"/>
        </w:rPr>
      </w:pPr>
      <w:r>
        <w:rPr>
          <w:rFonts w:eastAsia="Calibri" w:cs="Times New Roman"/>
          <w:b/>
          <w:kern w:val="40"/>
          <w:sz w:val="22"/>
          <w:lang w:eastAsia="en-US" w:bidi="ar-SA"/>
        </w:rPr>
        <w:t xml:space="preserve">Regulacja wysokościowa wszelkich urządzeń </w:t>
      </w:r>
      <w:proofErr w:type="spellStart"/>
      <w:r>
        <w:rPr>
          <w:rFonts w:eastAsia="Calibri" w:cs="Times New Roman"/>
          <w:b/>
          <w:kern w:val="40"/>
          <w:sz w:val="22"/>
          <w:lang w:eastAsia="en-US" w:bidi="ar-SA"/>
        </w:rPr>
        <w:t>wod.-kan</w:t>
      </w:r>
      <w:proofErr w:type="spellEnd"/>
      <w:r>
        <w:rPr>
          <w:rFonts w:eastAsia="Calibri" w:cs="Times New Roman"/>
          <w:b/>
          <w:kern w:val="40"/>
          <w:sz w:val="22"/>
          <w:lang w:eastAsia="en-US" w:bidi="ar-SA"/>
        </w:rPr>
        <w:t>. po stronie Wykonawcy robót!</w:t>
      </w:r>
    </w:p>
    <w:p w:rsidR="00D36CC2" w:rsidRDefault="00D36CC2" w:rsidP="004C005D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  <w:r w:rsidRPr="00EC5124">
        <w:rPr>
          <w:rFonts w:eastAsia="Calibri" w:cs="Times New Roman"/>
          <w:b/>
          <w:kern w:val="40"/>
          <w:sz w:val="22"/>
          <w:u w:val="single"/>
          <w:lang w:eastAsia="en-US" w:bidi="ar-SA"/>
        </w:rPr>
        <w:lastRenderedPageBreak/>
        <w:t>DODATKOWE WYMAGANIA DO SPEŁNIENIA (UL.</w:t>
      </w:r>
      <w:r w:rsidR="00F42B98">
        <w:rPr>
          <w:rFonts w:eastAsia="Calibri" w:cs="Times New Roman"/>
          <w:b/>
          <w:kern w:val="40"/>
          <w:sz w:val="22"/>
          <w:u w:val="single"/>
          <w:lang w:eastAsia="en-US" w:bidi="ar-SA"/>
        </w:rPr>
        <w:t>BUGAJ</w:t>
      </w:r>
      <w:r w:rsidRPr="00EC5124">
        <w:rPr>
          <w:rFonts w:eastAsia="Calibri" w:cs="Times New Roman"/>
          <w:b/>
          <w:kern w:val="40"/>
          <w:sz w:val="22"/>
          <w:u w:val="single"/>
          <w:lang w:eastAsia="en-US" w:bidi="ar-SA"/>
        </w:rPr>
        <w:t>)</w:t>
      </w:r>
      <w:r>
        <w:rPr>
          <w:rFonts w:eastAsia="Calibri" w:cs="Times New Roman"/>
          <w:b/>
          <w:kern w:val="40"/>
          <w:sz w:val="22"/>
          <w:u w:val="single"/>
          <w:lang w:eastAsia="en-US" w:bidi="ar-SA"/>
        </w:rPr>
        <w:t xml:space="preserve"> – wymiana hydrantów ppoż. nadziemnych </w:t>
      </w:r>
      <w:r w:rsidR="00F42B98">
        <w:rPr>
          <w:rFonts w:eastAsia="Calibri" w:cs="Times New Roman"/>
          <w:b/>
          <w:kern w:val="40"/>
          <w:sz w:val="22"/>
          <w:u w:val="single"/>
          <w:lang w:eastAsia="en-US" w:bidi="ar-SA"/>
        </w:rPr>
        <w:t xml:space="preserve">             </w:t>
      </w:r>
      <w:r>
        <w:rPr>
          <w:rFonts w:eastAsia="Calibri" w:cs="Times New Roman"/>
          <w:b/>
          <w:kern w:val="40"/>
          <w:sz w:val="22"/>
          <w:u w:val="single"/>
          <w:lang w:eastAsia="en-US" w:bidi="ar-SA"/>
        </w:rPr>
        <w:t>w związku z kolizją z projektowanym układem drogowym</w:t>
      </w:r>
    </w:p>
    <w:p w:rsidR="00D36CC2" w:rsidRDefault="00D36CC2" w:rsidP="004C005D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  <w:r w:rsidRPr="00916718">
        <w:rPr>
          <w:rFonts w:eastAsia="Calibri" w:cs="Times New Roman"/>
          <w:b/>
          <w:kern w:val="40"/>
          <w:sz w:val="22"/>
          <w:highlight w:val="yellow"/>
          <w:u w:val="single"/>
          <w:lang w:eastAsia="en-US" w:bidi="ar-SA"/>
        </w:rPr>
        <w:t>KOSZTY PO STRONIE (WYKONAWCY) ZAMAWIAJĄCEGO</w:t>
      </w:r>
    </w:p>
    <w:p w:rsidR="004C005D" w:rsidRPr="00EC5124" w:rsidRDefault="004C005D" w:rsidP="004C005D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</w:p>
    <w:p w:rsidR="004C005D" w:rsidRPr="00DB66F3" w:rsidRDefault="004C005D" w:rsidP="004C005D">
      <w:pPr>
        <w:pStyle w:val="Tekstpodstawowy"/>
        <w:numPr>
          <w:ilvl w:val="0"/>
          <w:numId w:val="25"/>
        </w:numPr>
        <w:autoSpaceDN/>
        <w:spacing w:line="276" w:lineRule="auto"/>
        <w:jc w:val="both"/>
        <w:rPr>
          <w:sz w:val="20"/>
          <w:u w:val="single"/>
        </w:rPr>
      </w:pPr>
      <w:r>
        <w:rPr>
          <w:sz w:val="20"/>
        </w:rPr>
        <w:t>Z</w:t>
      </w:r>
      <w:r w:rsidRPr="009E4B4C">
        <w:rPr>
          <w:sz w:val="20"/>
        </w:rPr>
        <w:t xml:space="preserve">astosować hydranty ppoż. DN80 mm nadziemne z podwójnym zamknięciem, sztywne lub z kontrolowanym miejscem łamania na przykład firmy </w:t>
      </w:r>
      <w:proofErr w:type="spellStart"/>
      <w:r w:rsidRPr="009E4B4C">
        <w:rPr>
          <w:sz w:val="20"/>
        </w:rPr>
        <w:t>Hawle</w:t>
      </w:r>
      <w:proofErr w:type="spellEnd"/>
      <w:r w:rsidRPr="009E4B4C">
        <w:rPr>
          <w:sz w:val="20"/>
        </w:rPr>
        <w:t xml:space="preserve"> nr kat. KR220, KR230</w:t>
      </w:r>
      <w:r w:rsidR="00DB66F3">
        <w:rPr>
          <w:sz w:val="20"/>
        </w:rPr>
        <w:t xml:space="preserve"> lub równoważne </w:t>
      </w:r>
      <w:r w:rsidR="00DB66F3">
        <w:rPr>
          <w:b/>
          <w:sz w:val="20"/>
        </w:rPr>
        <w:t xml:space="preserve">– </w:t>
      </w:r>
      <w:r w:rsidR="00DB66F3" w:rsidRPr="00DB66F3">
        <w:rPr>
          <w:b/>
          <w:sz w:val="20"/>
          <w:u w:val="single"/>
        </w:rPr>
        <w:t>zaleca się utrzymanie tam, gdzie jest to możliwe hydrantów nadziemnych</w:t>
      </w:r>
      <w:r w:rsidR="00DB66F3" w:rsidRPr="00DB66F3">
        <w:rPr>
          <w:sz w:val="20"/>
          <w:u w:val="single"/>
        </w:rPr>
        <w:t>.</w:t>
      </w:r>
    </w:p>
    <w:p w:rsidR="004C005D" w:rsidRPr="004C005D" w:rsidRDefault="00120EC7" w:rsidP="004C005D">
      <w:pPr>
        <w:pStyle w:val="Tekstpodstawowy"/>
        <w:numPr>
          <w:ilvl w:val="0"/>
          <w:numId w:val="25"/>
        </w:numPr>
        <w:autoSpaceDN/>
        <w:spacing w:line="276" w:lineRule="auto"/>
        <w:jc w:val="both"/>
        <w:rPr>
          <w:sz w:val="20"/>
        </w:rPr>
      </w:pPr>
      <w:r>
        <w:rPr>
          <w:sz w:val="20"/>
        </w:rPr>
        <w:t>W</w:t>
      </w:r>
      <w:r w:rsidR="004C005D" w:rsidRPr="009E4B4C">
        <w:rPr>
          <w:sz w:val="20"/>
        </w:rPr>
        <w:t xml:space="preserve"> przypadku, gdy zastosowanie hydrantów nadziemnych jest szczególnie utrudnione lub niewskazane np. ze względu na utrudnienia w ruchu dopuszcza się montaż hydrantów ppoż. DN80 mm podziemnych na przykład firmy </w:t>
      </w:r>
      <w:proofErr w:type="spellStart"/>
      <w:r w:rsidR="004C005D" w:rsidRPr="009E4B4C">
        <w:rPr>
          <w:sz w:val="20"/>
        </w:rPr>
        <w:t>Hawle</w:t>
      </w:r>
      <w:proofErr w:type="spellEnd"/>
      <w:r w:rsidR="004C005D" w:rsidRPr="009E4B4C">
        <w:rPr>
          <w:sz w:val="20"/>
        </w:rPr>
        <w:t xml:space="preserve"> nr kat. KR240 lub równoważnych</w:t>
      </w:r>
      <w:r w:rsidR="004C005D">
        <w:rPr>
          <w:sz w:val="20"/>
        </w:rPr>
        <w:t>.</w:t>
      </w:r>
      <w:r w:rsidR="004C005D" w:rsidRPr="009E4B4C">
        <w:rPr>
          <w:sz w:val="20"/>
        </w:rPr>
        <w:t xml:space="preserve"> </w:t>
      </w:r>
    </w:p>
    <w:p w:rsidR="00D36CC2" w:rsidRPr="00916718" w:rsidRDefault="00D36CC2" w:rsidP="004C005D">
      <w:pPr>
        <w:pStyle w:val="Akapitzlist"/>
        <w:numPr>
          <w:ilvl w:val="0"/>
          <w:numId w:val="25"/>
        </w:numPr>
        <w:ind w:right="-198"/>
        <w:jc w:val="both"/>
        <w:rPr>
          <w:rFonts w:ascii="Times New Roman" w:hAnsi="Times New Roman"/>
          <w:kern w:val="40"/>
          <w:u w:val="single"/>
        </w:rPr>
      </w:pPr>
      <w:r>
        <w:rPr>
          <w:rFonts w:ascii="Times New Roman" w:hAnsi="Times New Roman"/>
          <w:kern w:val="40"/>
          <w:u w:val="single"/>
        </w:rPr>
        <w:t>Hydranty ppoż.</w:t>
      </w:r>
      <w:r w:rsidR="00F45A42">
        <w:rPr>
          <w:rFonts w:ascii="Times New Roman" w:hAnsi="Times New Roman"/>
          <w:kern w:val="40"/>
          <w:u w:val="single"/>
        </w:rPr>
        <w:t xml:space="preserve"> </w:t>
      </w:r>
      <w:r w:rsidR="00F45A42" w:rsidRPr="00F45A42">
        <w:rPr>
          <w:rFonts w:ascii="Times New Roman" w:hAnsi="Times New Roman"/>
          <w:kern w:val="40"/>
          <w:u w:val="single"/>
        </w:rPr>
        <w:t>do</w:t>
      </w:r>
      <w:r w:rsidR="001C6EEA" w:rsidRPr="00F45A42">
        <w:rPr>
          <w:rFonts w:ascii="Times New Roman" w:hAnsi="Times New Roman"/>
          <w:kern w:val="40"/>
          <w:u w:val="single"/>
        </w:rPr>
        <w:t xml:space="preserve"> </w:t>
      </w:r>
      <w:r w:rsidR="00F45A42" w:rsidRPr="00F45A42">
        <w:rPr>
          <w:rFonts w:ascii="Times New Roman" w:hAnsi="Times New Roman"/>
          <w:kern w:val="40"/>
          <w:u w:val="single"/>
        </w:rPr>
        <w:t>przebudowy wraz z wymianą kompletnej armatury towarzyszącej</w:t>
      </w:r>
      <w:r w:rsidRPr="00F45A42">
        <w:rPr>
          <w:rFonts w:ascii="Times New Roman" w:hAnsi="Times New Roman"/>
          <w:kern w:val="40"/>
          <w:u w:val="single"/>
        </w:rPr>
        <w:t>:</w:t>
      </w:r>
    </w:p>
    <w:p w:rsidR="00105396" w:rsidRPr="00105396" w:rsidRDefault="004149B8" w:rsidP="001C6EEA">
      <w:pPr>
        <w:pStyle w:val="Akapitzlist"/>
        <w:numPr>
          <w:ilvl w:val="1"/>
          <w:numId w:val="25"/>
        </w:numPr>
        <w:ind w:left="993" w:right="28" w:hanging="284"/>
        <w:jc w:val="both"/>
        <w:rPr>
          <w:rFonts w:ascii="Times New Roman" w:hAnsi="Times New Roman"/>
          <w:kern w:val="40"/>
        </w:rPr>
      </w:pPr>
      <w:r w:rsidRPr="00105396">
        <w:rPr>
          <w:rFonts w:ascii="Times New Roman" w:hAnsi="Times New Roman"/>
          <w:kern w:val="40"/>
        </w:rPr>
        <w:t xml:space="preserve">Hydrant </w:t>
      </w:r>
      <w:r w:rsidR="00105396" w:rsidRPr="00105396">
        <w:rPr>
          <w:rFonts w:ascii="Times New Roman" w:hAnsi="Times New Roman"/>
          <w:kern w:val="40"/>
        </w:rPr>
        <w:t>nadziemny (</w:t>
      </w:r>
      <w:r w:rsidRPr="00105396">
        <w:rPr>
          <w:rFonts w:ascii="Times New Roman" w:hAnsi="Times New Roman"/>
          <w:kern w:val="40"/>
        </w:rPr>
        <w:t>Warszawska 419</w:t>
      </w:r>
      <w:r w:rsidR="00105396" w:rsidRPr="00105396">
        <w:rPr>
          <w:rFonts w:ascii="Times New Roman" w:hAnsi="Times New Roman"/>
          <w:kern w:val="40"/>
        </w:rPr>
        <w:t>) – do wymiany na podziemny</w:t>
      </w:r>
    </w:p>
    <w:p w:rsidR="00850F8A" w:rsidRPr="00105396" w:rsidRDefault="00850F8A" w:rsidP="001C6EEA">
      <w:pPr>
        <w:pStyle w:val="Akapitzlist"/>
        <w:numPr>
          <w:ilvl w:val="1"/>
          <w:numId w:val="25"/>
        </w:numPr>
        <w:ind w:left="993" w:right="28" w:hanging="284"/>
        <w:jc w:val="both"/>
        <w:rPr>
          <w:rFonts w:ascii="Times New Roman" w:hAnsi="Times New Roman"/>
          <w:kern w:val="40"/>
        </w:rPr>
      </w:pPr>
      <w:r w:rsidRPr="00105396">
        <w:rPr>
          <w:rFonts w:ascii="Times New Roman" w:hAnsi="Times New Roman"/>
          <w:kern w:val="40"/>
        </w:rPr>
        <w:t xml:space="preserve">Hydrant nadziemny </w:t>
      </w:r>
      <w:r w:rsidR="00E60081" w:rsidRPr="00105396">
        <w:rPr>
          <w:rFonts w:ascii="Times New Roman" w:hAnsi="Times New Roman"/>
          <w:kern w:val="40"/>
        </w:rPr>
        <w:t xml:space="preserve">(ul. Bugaj 6) – do </w:t>
      </w:r>
      <w:r w:rsidRPr="00105396">
        <w:rPr>
          <w:rFonts w:ascii="Times New Roman" w:hAnsi="Times New Roman"/>
          <w:kern w:val="40"/>
        </w:rPr>
        <w:t>wymiany na podziemny</w:t>
      </w:r>
    </w:p>
    <w:p w:rsidR="00BD7275" w:rsidRDefault="00BD7275" w:rsidP="0050605F">
      <w:pPr>
        <w:pStyle w:val="Akapitzlist"/>
        <w:ind w:left="993" w:right="-198"/>
        <w:jc w:val="both"/>
        <w:rPr>
          <w:rFonts w:ascii="Times New Roman" w:hAnsi="Times New Roman"/>
          <w:kern w:val="40"/>
        </w:rPr>
      </w:pPr>
    </w:p>
    <w:p w:rsidR="00916718" w:rsidRPr="00916718" w:rsidRDefault="00916718" w:rsidP="00D36CC2">
      <w:pPr>
        <w:pStyle w:val="Akapitzlist"/>
        <w:ind w:left="993" w:right="-198"/>
        <w:jc w:val="both"/>
        <w:rPr>
          <w:rFonts w:ascii="Times New Roman" w:hAnsi="Times New Roman"/>
          <w:kern w:val="40"/>
        </w:rPr>
      </w:pPr>
    </w:p>
    <w:sectPr w:rsidR="00916718" w:rsidRPr="00916718" w:rsidSect="00F137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4" w:right="680" w:bottom="426" w:left="850" w:header="454" w:footer="27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F3" w:rsidRDefault="00DB66F3" w:rsidP="00BA72C4">
      <w:r>
        <w:separator/>
      </w:r>
    </w:p>
  </w:endnote>
  <w:endnote w:type="continuationSeparator" w:id="0">
    <w:p w:rsidR="00DB66F3" w:rsidRDefault="00DB66F3" w:rsidP="00BA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F3" w:rsidRPr="005F5596" w:rsidRDefault="00DB66F3" w:rsidP="00ED26C3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Sąd Rejonowy dla </w:t>
    </w:r>
    <w:r>
      <w:rPr>
        <w:rFonts w:asciiTheme="minorHAnsi" w:eastAsia="Lucida Sans Unicode" w:hAnsiTheme="minorHAnsi"/>
        <w:kern w:val="0"/>
        <w:sz w:val="18"/>
        <w:szCs w:val="18"/>
      </w:rPr>
      <w:t>m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. </w:t>
    </w:r>
    <w:r>
      <w:rPr>
        <w:rFonts w:asciiTheme="minorHAnsi" w:eastAsia="Lucida Sans Unicode" w:hAnsiTheme="minorHAnsi"/>
        <w:kern w:val="0"/>
        <w:sz w:val="18"/>
        <w:szCs w:val="18"/>
      </w:rPr>
      <w:t>s</w:t>
    </w:r>
    <w:r w:rsidRPr="005F5596">
      <w:rPr>
        <w:rFonts w:asciiTheme="minorHAnsi" w:eastAsia="Lucida Sans Unicode" w:hAnsiTheme="minorHAnsi"/>
        <w:kern w:val="0"/>
        <w:sz w:val="18"/>
        <w:szCs w:val="18"/>
      </w:rPr>
      <w:t>t. Warszawy w Warszawie XIV Wydział Gospodarczy Krajowego Rejestru Sądowego KRS 0000127401</w:t>
    </w:r>
  </w:p>
  <w:p w:rsidR="00DB66F3" w:rsidRPr="005F5596" w:rsidRDefault="00DB66F3" w:rsidP="00ED26C3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>Wysokość kapitału zakładowego 10</w:t>
    </w:r>
    <w:r>
      <w:rPr>
        <w:rFonts w:asciiTheme="minorHAnsi" w:eastAsia="Lucida Sans Unicode" w:hAnsiTheme="minorHAnsi"/>
        <w:kern w:val="0"/>
        <w:sz w:val="18"/>
        <w:szCs w:val="18"/>
      </w:rPr>
      <w:t>7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>
      <w:rPr>
        <w:rFonts w:asciiTheme="minorHAnsi" w:eastAsia="Lucida Sans Unicode" w:hAnsiTheme="minorHAnsi"/>
        <w:kern w:val="0"/>
        <w:sz w:val="18"/>
        <w:szCs w:val="18"/>
      </w:rPr>
      <w:t>738 </w:t>
    </w:r>
    <w:r w:rsidRPr="005F5596">
      <w:rPr>
        <w:rFonts w:asciiTheme="minorHAnsi" w:eastAsia="Lucida Sans Unicode" w:hAnsiTheme="minorHAnsi"/>
        <w:kern w:val="0"/>
        <w:sz w:val="18"/>
        <w:szCs w:val="18"/>
      </w:rPr>
      <w:t>000</w:t>
    </w:r>
    <w:r>
      <w:rPr>
        <w:rFonts w:asciiTheme="minorHAnsi" w:eastAsia="Lucida Sans Unicode" w:hAnsiTheme="minorHAnsi"/>
        <w:kern w:val="0"/>
        <w:sz w:val="18"/>
        <w:szCs w:val="18"/>
      </w:rPr>
      <w:t>-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PLN, NIP 1</w:t>
    </w:r>
    <w:r>
      <w:rPr>
        <w:rFonts w:asciiTheme="minorHAnsi" w:eastAsia="Lucida Sans Unicode" w:hAnsiTheme="minorHAnsi"/>
        <w:kern w:val="0"/>
        <w:sz w:val="18"/>
        <w:szCs w:val="18"/>
      </w:rPr>
      <w:t>18-14-62-152, Regon 016026808,</w:t>
    </w:r>
    <w:r w:rsidRPr="00042050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 w:rsidRPr="00427844">
      <w:rPr>
        <w:rFonts w:asciiTheme="minorHAnsi" w:eastAsia="Lucida Sans Unicode" w:hAnsiTheme="minorHAnsi"/>
        <w:kern w:val="0"/>
        <w:sz w:val="18"/>
        <w:szCs w:val="18"/>
      </w:rPr>
      <w:t>BDO 000055262</w:t>
    </w:r>
  </w:p>
  <w:p w:rsidR="00DB66F3" w:rsidRDefault="00DB66F3" w:rsidP="00ED26C3">
    <w:pPr>
      <w:pStyle w:val="Stopka"/>
      <w:jc w:val="center"/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Konto: </w:t>
    </w:r>
    <w:r>
      <w:rPr>
        <w:rFonts w:asciiTheme="minorHAnsi" w:eastAsia="Lucida Sans Unicode" w:hAnsiTheme="minorHAnsi"/>
        <w:kern w:val="0"/>
        <w:sz w:val="18"/>
        <w:szCs w:val="18"/>
      </w:rPr>
      <w:t xml:space="preserve">BOŚ </w:t>
    </w:r>
    <w:r w:rsidRPr="00297C4A">
      <w:rPr>
        <w:rFonts w:asciiTheme="minorHAnsi" w:eastAsia="Lucida Sans Unicode" w:hAnsiTheme="minorHAnsi"/>
        <w:kern w:val="0"/>
        <w:sz w:val="18"/>
        <w:szCs w:val="18"/>
      </w:rPr>
      <w:t>10 1540 1157 2115 6680 8633 0004</w:t>
    </w:r>
  </w:p>
  <w:p w:rsidR="00DB66F3" w:rsidRDefault="00DB66F3">
    <w:pPr>
      <w:pStyle w:val="Stopka1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F3" w:rsidRPr="005F5596" w:rsidRDefault="00DB66F3" w:rsidP="00F33A44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Sąd Rejonowy dla </w:t>
    </w:r>
    <w:r>
      <w:rPr>
        <w:rFonts w:asciiTheme="minorHAnsi" w:eastAsia="Lucida Sans Unicode" w:hAnsiTheme="minorHAnsi"/>
        <w:kern w:val="0"/>
        <w:sz w:val="18"/>
        <w:szCs w:val="18"/>
      </w:rPr>
      <w:t>m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. </w:t>
    </w:r>
    <w:r>
      <w:rPr>
        <w:rFonts w:asciiTheme="minorHAnsi" w:eastAsia="Lucida Sans Unicode" w:hAnsiTheme="minorHAnsi"/>
        <w:kern w:val="0"/>
        <w:sz w:val="18"/>
        <w:szCs w:val="18"/>
      </w:rPr>
      <w:t>s</w:t>
    </w:r>
    <w:r w:rsidRPr="005F5596">
      <w:rPr>
        <w:rFonts w:asciiTheme="minorHAnsi" w:eastAsia="Lucida Sans Unicode" w:hAnsiTheme="minorHAnsi"/>
        <w:kern w:val="0"/>
        <w:sz w:val="18"/>
        <w:szCs w:val="18"/>
      </w:rPr>
      <w:t>t. Warszawy w Warszawie XIV Wydział Gospodarczy Krajowego Rejestru Sądowego KRS 0000127401</w:t>
    </w:r>
  </w:p>
  <w:p w:rsidR="00DB66F3" w:rsidRPr="005F5596" w:rsidRDefault="00DB66F3" w:rsidP="00F33A44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>Wysokość kapitału zakładowego 1</w:t>
    </w:r>
    <w:r>
      <w:rPr>
        <w:rFonts w:asciiTheme="minorHAnsi" w:eastAsia="Lucida Sans Unicode" w:hAnsiTheme="minorHAnsi"/>
        <w:kern w:val="0"/>
        <w:sz w:val="18"/>
        <w:szCs w:val="18"/>
      </w:rPr>
      <w:t>07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>
      <w:rPr>
        <w:rFonts w:asciiTheme="minorHAnsi" w:eastAsia="Lucida Sans Unicode" w:hAnsiTheme="minorHAnsi"/>
        <w:kern w:val="0"/>
        <w:sz w:val="18"/>
        <w:szCs w:val="18"/>
      </w:rPr>
      <w:t>738 </w:t>
    </w:r>
    <w:r w:rsidRPr="005F5596">
      <w:rPr>
        <w:rFonts w:asciiTheme="minorHAnsi" w:eastAsia="Lucida Sans Unicode" w:hAnsiTheme="minorHAnsi"/>
        <w:kern w:val="0"/>
        <w:sz w:val="18"/>
        <w:szCs w:val="18"/>
      </w:rPr>
      <w:t>000</w:t>
    </w:r>
    <w:r>
      <w:rPr>
        <w:rFonts w:asciiTheme="minorHAnsi" w:eastAsia="Lucida Sans Unicode" w:hAnsiTheme="minorHAnsi"/>
        <w:kern w:val="0"/>
        <w:sz w:val="18"/>
        <w:szCs w:val="18"/>
      </w:rPr>
      <w:t>,00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PLN, NIP 1</w:t>
    </w:r>
    <w:r>
      <w:rPr>
        <w:rFonts w:asciiTheme="minorHAnsi" w:eastAsia="Lucida Sans Unicode" w:hAnsiTheme="minorHAnsi"/>
        <w:kern w:val="0"/>
        <w:sz w:val="18"/>
        <w:szCs w:val="18"/>
      </w:rPr>
      <w:t xml:space="preserve">18-14-62-152, Regon 016026808, </w:t>
    </w:r>
    <w:r w:rsidRPr="00427844">
      <w:rPr>
        <w:rFonts w:asciiTheme="minorHAnsi" w:eastAsia="Lucida Sans Unicode" w:hAnsiTheme="minorHAnsi"/>
        <w:kern w:val="0"/>
        <w:sz w:val="18"/>
        <w:szCs w:val="18"/>
      </w:rPr>
      <w:t>BDO 000055262</w:t>
    </w:r>
  </w:p>
  <w:p w:rsidR="00DB66F3" w:rsidRDefault="00DB66F3" w:rsidP="00544615">
    <w:pPr>
      <w:pStyle w:val="Stopka"/>
      <w:jc w:val="center"/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Konto: </w:t>
    </w:r>
    <w:r>
      <w:rPr>
        <w:rFonts w:asciiTheme="minorHAnsi" w:eastAsia="Lucida Sans Unicode" w:hAnsiTheme="minorHAnsi"/>
        <w:kern w:val="0"/>
        <w:sz w:val="18"/>
        <w:szCs w:val="18"/>
      </w:rPr>
      <w:t xml:space="preserve">BOŚ </w:t>
    </w:r>
    <w:r w:rsidRPr="00297C4A">
      <w:rPr>
        <w:rFonts w:asciiTheme="minorHAnsi" w:eastAsia="Lucida Sans Unicode" w:hAnsiTheme="minorHAnsi"/>
        <w:kern w:val="0"/>
        <w:sz w:val="18"/>
        <w:szCs w:val="18"/>
      </w:rPr>
      <w:t>10 1540 1157 2115 6680 8633 0004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F3" w:rsidRDefault="00DB66F3" w:rsidP="00BA72C4">
      <w:r w:rsidRPr="00BA72C4">
        <w:rPr>
          <w:color w:val="000000"/>
        </w:rPr>
        <w:separator/>
      </w:r>
    </w:p>
  </w:footnote>
  <w:footnote w:type="continuationSeparator" w:id="0">
    <w:p w:rsidR="00DB66F3" w:rsidRDefault="00DB66F3" w:rsidP="00BA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F3" w:rsidRDefault="00921DCB" w:rsidP="00ED26C3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283pt;margin-top:33.55pt;width:226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" strokecolor="white [3212]">
          <v:textbox style="mso-next-textbox:#Text Box 3">
            <w:txbxContent>
              <w:p w:rsidR="00DB66F3" w:rsidRPr="00D41839" w:rsidRDefault="00DB66F3" w:rsidP="00ED26C3">
                <w:pPr>
                  <w:pStyle w:val="zawarto-ramki"/>
                  <w:pageBreakBefore/>
                  <w:pBdr>
                    <w:bottom w:val="single" w:sz="4" w:space="8" w:color="auto"/>
                  </w:pBdr>
                  <w:spacing w:before="0" w:beforeAutospacing="0" w:after="0" w:line="276" w:lineRule="auto"/>
                  <w:ind w:left="232" w:right="6" w:firstLine="437"/>
                  <w:jc w:val="both"/>
                  <w:rPr>
                    <w:lang w:val="en-US"/>
                  </w:rPr>
                </w:pPr>
                <w:r w:rsidRPr="00D41839">
                  <w:rPr>
                    <w:sz w:val="16"/>
                    <w:szCs w:val="16"/>
                    <w:lang w:val="en-US"/>
                  </w:rPr>
                  <w:t xml:space="preserve">tel./fax: (22) 722 90 08 </w:t>
                </w:r>
                <w:proofErr w:type="spellStart"/>
                <w:r w:rsidRPr="00D41839">
                  <w:rPr>
                    <w:sz w:val="16"/>
                    <w:szCs w:val="16"/>
                    <w:lang w:val="en-US"/>
                  </w:rPr>
                  <w:t>lub</w:t>
                </w:r>
                <w:proofErr w:type="spellEnd"/>
                <w:r w:rsidRPr="00D41839">
                  <w:rPr>
                    <w:sz w:val="16"/>
                    <w:szCs w:val="16"/>
                    <w:lang w:val="en-US"/>
                  </w:rPr>
                  <w:t xml:space="preserve"> (22) 752 92 53</w:t>
                </w:r>
              </w:p>
              <w:p w:rsidR="00DB66F3" w:rsidRPr="00D41839" w:rsidRDefault="00921DCB" w:rsidP="00ED26C3">
                <w:pPr>
                  <w:pStyle w:val="zawarto-ramki"/>
                  <w:pBdr>
                    <w:bottom w:val="single" w:sz="4" w:space="8" w:color="auto"/>
                  </w:pBdr>
                  <w:spacing w:before="0" w:beforeAutospacing="0" w:after="120" w:line="276" w:lineRule="auto"/>
                  <w:ind w:left="232" w:right="6" w:firstLine="437"/>
                  <w:rPr>
                    <w:lang w:val="en-US"/>
                  </w:rPr>
                </w:pPr>
                <w:hyperlink r:id="rId1" w:history="1">
                  <w:r w:rsidR="00DB66F3" w:rsidRPr="00D41839">
                    <w:rPr>
                      <w:rStyle w:val="Hipercze"/>
                      <w:sz w:val="16"/>
                      <w:szCs w:val="16"/>
                      <w:lang w:val="en-US"/>
                    </w:rPr>
                    <w:t>www.eko-babice.pl</w:t>
                  </w:r>
                </w:hyperlink>
                <w:r w:rsidR="00DB66F3" w:rsidRPr="00D41839">
                  <w:rPr>
                    <w:sz w:val="16"/>
                    <w:szCs w:val="16"/>
                    <w:lang w:val="en-US"/>
                  </w:rPr>
                  <w:t>; e-mail: biuro@eko-babice.pl</w:t>
                </w:r>
              </w:p>
              <w:p w:rsidR="00DB66F3" w:rsidRPr="00D41839" w:rsidRDefault="00DB66F3" w:rsidP="00ED26C3">
                <w:pPr>
                  <w:pBdr>
                    <w:bottom w:val="single" w:sz="4" w:space="1" w:color="auto"/>
                  </w:pBdr>
                  <w:rPr>
                    <w:lang w:val="en-US"/>
                  </w:rPr>
                </w:pPr>
              </w:p>
            </w:txbxContent>
          </v:textbox>
        </v:shape>
      </w:pict>
    </w:r>
    <w:r w:rsidR="00DB66F3">
      <w:rPr>
        <w:noProof/>
        <w:sz w:val="20"/>
        <w:szCs w:val="20"/>
        <w:lang w:bidi="ar-SA"/>
      </w:rPr>
      <w:drawing>
        <wp:inline distT="0" distB="0" distL="0" distR="0">
          <wp:extent cx="1266825" cy="1152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pict>
        <v:shape id="Ramka1" o:spid="_x0000_s2051" type="#_x0000_t202" style="position:absolute;margin-left:107.6pt;margin-top:0;width:408.05pt;height:8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" stroked="f">
          <v:textbox style="mso-next-textbox:#Ramka1" inset="0,0,0,0">
            <w:txbxContent>
              <w:p w:rsidR="00DB66F3" w:rsidRDefault="00DB66F3" w:rsidP="00ED26C3">
                <w:pPr>
                  <w:pStyle w:val="Standard"/>
                  <w:rPr>
                    <w:szCs w:val="20"/>
                  </w:rPr>
                </w:pPr>
              </w:p>
              <w:p w:rsidR="00DB66F3" w:rsidRDefault="00DB66F3" w:rsidP="00ED26C3">
                <w:pPr>
                  <w:pStyle w:val="Standard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Gminne Przedsiębiorstwo Komunalne „EKO-BABICE” Sp. z o.o.</w:t>
                </w:r>
              </w:p>
              <w:p w:rsidR="00DB66F3" w:rsidRDefault="00DB66F3" w:rsidP="00ED26C3">
                <w:pPr>
                  <w:pStyle w:val="Standard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05-082 Stare Babice, ul. Gen. Kutrzeby 36                                                                           </w:t>
                </w:r>
              </w:p>
              <w:p w:rsidR="00DB66F3" w:rsidRDefault="00DB66F3" w:rsidP="00ED26C3">
                <w:pPr>
                  <w:pStyle w:val="Standard"/>
                  <w:rPr>
                    <w:szCs w:val="20"/>
                  </w:rPr>
                </w:pPr>
              </w:p>
            </w:txbxContent>
          </v:textbox>
          <w10:wrap type="square"/>
        </v:shape>
      </w:pict>
    </w:r>
  </w:p>
  <w:p w:rsidR="00DB66F3" w:rsidRDefault="00DB66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F3" w:rsidRDefault="00921DCB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1pt;margin-top:33.55pt;width:219.65pt;height:42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" strokecolor="white [3212]">
          <v:textbox style="mso-next-textbox:#_x0000_s2050">
            <w:txbxContent>
              <w:p w:rsidR="00DB66F3" w:rsidRPr="00D41839" w:rsidRDefault="00DB66F3" w:rsidP="00FB37B4">
                <w:pPr>
                  <w:pStyle w:val="zawarto-ramki"/>
                  <w:pageBreakBefore/>
                  <w:pBdr>
                    <w:bottom w:val="single" w:sz="4" w:space="8" w:color="auto"/>
                  </w:pBdr>
                  <w:spacing w:before="0" w:beforeAutospacing="0" w:after="0" w:line="276" w:lineRule="auto"/>
                  <w:ind w:left="232" w:right="6" w:firstLine="437"/>
                  <w:jc w:val="both"/>
                  <w:rPr>
                    <w:lang w:val="en-US"/>
                  </w:rPr>
                </w:pPr>
                <w:r w:rsidRPr="00D41839">
                  <w:rPr>
                    <w:sz w:val="16"/>
                    <w:szCs w:val="16"/>
                    <w:lang w:val="en-US"/>
                  </w:rPr>
                  <w:t xml:space="preserve">tel.: (22) 722 90 08 </w:t>
                </w:r>
                <w:proofErr w:type="spellStart"/>
                <w:r w:rsidRPr="00D41839">
                  <w:rPr>
                    <w:sz w:val="16"/>
                    <w:szCs w:val="16"/>
                    <w:lang w:val="en-US"/>
                  </w:rPr>
                  <w:t>lub</w:t>
                </w:r>
                <w:proofErr w:type="spellEnd"/>
                <w:r w:rsidRPr="00D41839">
                  <w:rPr>
                    <w:sz w:val="16"/>
                    <w:szCs w:val="16"/>
                    <w:lang w:val="en-US"/>
                  </w:rPr>
                  <w:t xml:space="preserve"> (22) 752 92 53</w:t>
                </w:r>
              </w:p>
              <w:p w:rsidR="00DB66F3" w:rsidRPr="00D41839" w:rsidRDefault="00DB66F3" w:rsidP="00FB37B4">
                <w:pPr>
                  <w:pStyle w:val="zawarto-ramki"/>
                  <w:pBdr>
                    <w:bottom w:val="single" w:sz="4" w:space="8" w:color="auto"/>
                  </w:pBdr>
                  <w:spacing w:before="0" w:beforeAutospacing="0" w:after="120" w:line="276" w:lineRule="auto"/>
                  <w:ind w:left="232" w:right="6" w:firstLine="437"/>
                  <w:rPr>
                    <w:lang w:val="en-US"/>
                  </w:rPr>
                </w:pPr>
                <w:r w:rsidRPr="00A65D8D">
                  <w:rPr>
                    <w:sz w:val="16"/>
                    <w:szCs w:val="16"/>
                    <w:lang w:val="en-US"/>
                  </w:rPr>
                  <w:t>www.eko-babice.pl</w:t>
                </w:r>
                <w:r w:rsidRPr="00D41839">
                  <w:rPr>
                    <w:sz w:val="16"/>
                    <w:szCs w:val="16"/>
                    <w:lang w:val="en-US"/>
                  </w:rPr>
                  <w:t>; e-mail: biuro@eko-babice.pl</w:t>
                </w:r>
              </w:p>
              <w:p w:rsidR="00DB66F3" w:rsidRPr="00D41839" w:rsidRDefault="00DB66F3" w:rsidP="00FB37B4">
                <w:pPr>
                  <w:pBdr>
                    <w:bottom w:val="single" w:sz="4" w:space="1" w:color="auto"/>
                  </w:pBdr>
                  <w:rPr>
                    <w:lang w:val="en-US"/>
                  </w:rPr>
                </w:pPr>
              </w:p>
            </w:txbxContent>
          </v:textbox>
        </v:shape>
      </w:pict>
    </w:r>
    <w:r w:rsidR="00DB66F3">
      <w:rPr>
        <w:noProof/>
        <w:sz w:val="20"/>
        <w:szCs w:val="20"/>
        <w:lang w:bidi="ar-SA"/>
      </w:rPr>
      <w:drawing>
        <wp:inline distT="0" distB="0" distL="0" distR="0">
          <wp:extent cx="1266825" cy="1152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pict>
        <v:shape id="_x0000_s2049" type="#_x0000_t202" style="position:absolute;margin-left:107.6pt;margin-top:0;width:408.0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" stroked="f">
          <v:textbox style="mso-next-textbox:#_x0000_s2049" inset="0,0,0,0">
            <w:txbxContent>
              <w:p w:rsidR="00DB66F3" w:rsidRDefault="00DB66F3" w:rsidP="00FB37B4">
                <w:pPr>
                  <w:pStyle w:val="Standard"/>
                  <w:rPr>
                    <w:szCs w:val="20"/>
                  </w:rPr>
                </w:pPr>
              </w:p>
              <w:p w:rsidR="00DB66F3" w:rsidRDefault="00DB66F3" w:rsidP="00FB37B4">
                <w:pPr>
                  <w:pStyle w:val="Standard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Gminne Przedsiębiorstwo Komunalne „EKO-BABICE” </w:t>
                </w:r>
                <w:proofErr w:type="spellStart"/>
                <w:r>
                  <w:rPr>
                    <w:b/>
                    <w:sz w:val="28"/>
                    <w:szCs w:val="28"/>
                  </w:rPr>
                  <w:t>sp</w:t>
                </w:r>
                <w:proofErr w:type="spellEnd"/>
                <w:r>
                  <w:rPr>
                    <w:b/>
                    <w:sz w:val="28"/>
                    <w:szCs w:val="28"/>
                  </w:rPr>
                  <w:t>. z o.o.</w:t>
                </w:r>
              </w:p>
              <w:p w:rsidR="00DB66F3" w:rsidRDefault="00DB66F3" w:rsidP="00FB37B4">
                <w:pPr>
                  <w:pStyle w:val="Standard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05-082 Stare Babice, ul. Gen. T. Kutrzeby 36                                                                           </w:t>
                </w:r>
              </w:p>
              <w:p w:rsidR="00DB66F3" w:rsidRDefault="00DB66F3" w:rsidP="00FB37B4">
                <w:pPr>
                  <w:pStyle w:val="Standard"/>
                  <w:rPr>
                    <w:szCs w:val="20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B2F70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2A2B"/>
    <w:multiLevelType w:val="multilevel"/>
    <w:tmpl w:val="012E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03A6B"/>
    <w:multiLevelType w:val="hybridMultilevel"/>
    <w:tmpl w:val="CE68FE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8C4CCD"/>
    <w:multiLevelType w:val="hybridMultilevel"/>
    <w:tmpl w:val="3822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F0C0E"/>
    <w:multiLevelType w:val="hybridMultilevel"/>
    <w:tmpl w:val="A57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61E8"/>
    <w:multiLevelType w:val="hybridMultilevel"/>
    <w:tmpl w:val="93F0D5A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9975C0A"/>
    <w:multiLevelType w:val="hybridMultilevel"/>
    <w:tmpl w:val="A57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9706D"/>
    <w:multiLevelType w:val="multilevel"/>
    <w:tmpl w:val="CB341DB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DCC6285"/>
    <w:multiLevelType w:val="hybridMultilevel"/>
    <w:tmpl w:val="B36CB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17075D"/>
    <w:multiLevelType w:val="hybridMultilevel"/>
    <w:tmpl w:val="6F5C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77B60"/>
    <w:multiLevelType w:val="hybridMultilevel"/>
    <w:tmpl w:val="E56CF770"/>
    <w:lvl w:ilvl="0" w:tplc="F5D0D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636957"/>
    <w:multiLevelType w:val="hybridMultilevel"/>
    <w:tmpl w:val="1D6294EC"/>
    <w:lvl w:ilvl="0" w:tplc="A7A86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64F5C"/>
    <w:multiLevelType w:val="hybridMultilevel"/>
    <w:tmpl w:val="9198F152"/>
    <w:lvl w:ilvl="0" w:tplc="04150017">
      <w:start w:val="1"/>
      <w:numFmt w:val="lowerLetter"/>
      <w:lvlText w:val="%1)"/>
      <w:lvlJc w:val="left"/>
      <w:pPr>
        <w:ind w:left="10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41603E02"/>
    <w:multiLevelType w:val="hybridMultilevel"/>
    <w:tmpl w:val="1D6294EC"/>
    <w:lvl w:ilvl="0" w:tplc="A7A86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E5B85"/>
    <w:multiLevelType w:val="hybridMultilevel"/>
    <w:tmpl w:val="01D0D676"/>
    <w:lvl w:ilvl="0" w:tplc="F5EAB0D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745653"/>
    <w:multiLevelType w:val="hybridMultilevel"/>
    <w:tmpl w:val="35B010B6"/>
    <w:lvl w:ilvl="0" w:tplc="55668BF6">
      <w:start w:val="1"/>
      <w:numFmt w:val="decimal"/>
      <w:lvlText w:val="%1)"/>
      <w:lvlJc w:val="left"/>
      <w:pPr>
        <w:ind w:left="720" w:hanging="360"/>
      </w:pPr>
      <w:rPr>
        <w:b/>
        <w:strike w:val="0"/>
        <w:color w:val="auto"/>
      </w:rPr>
    </w:lvl>
    <w:lvl w:ilvl="1" w:tplc="57EED5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C0D9C"/>
    <w:multiLevelType w:val="hybridMultilevel"/>
    <w:tmpl w:val="99722F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421787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61C76"/>
    <w:multiLevelType w:val="hybridMultilevel"/>
    <w:tmpl w:val="94143F84"/>
    <w:lvl w:ilvl="0" w:tplc="3BB623B8">
      <w:start w:val="1"/>
      <w:numFmt w:val="decimal"/>
      <w:lvlText w:val="%1)"/>
      <w:lvlJc w:val="left"/>
      <w:pPr>
        <w:ind w:left="4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63852BD1"/>
    <w:multiLevelType w:val="hybridMultilevel"/>
    <w:tmpl w:val="74F68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657D14"/>
    <w:multiLevelType w:val="hybridMultilevel"/>
    <w:tmpl w:val="F3606BBE"/>
    <w:lvl w:ilvl="0" w:tplc="CD6E9E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B5492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487D"/>
    <w:multiLevelType w:val="hybridMultilevel"/>
    <w:tmpl w:val="4E48A95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692A75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759E0"/>
    <w:multiLevelType w:val="hybridMultilevel"/>
    <w:tmpl w:val="7C1A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21"/>
  </w:num>
  <w:num w:numId="7">
    <w:abstractNumId w:val="18"/>
  </w:num>
  <w:num w:numId="8">
    <w:abstractNumId w:val="10"/>
  </w:num>
  <w:num w:numId="9">
    <w:abstractNumId w:val="22"/>
  </w:num>
  <w:num w:numId="10">
    <w:abstractNumId w:val="15"/>
  </w:num>
  <w:num w:numId="11">
    <w:abstractNumId w:val="23"/>
  </w:num>
  <w:num w:numId="12">
    <w:abstractNumId w:val="25"/>
  </w:num>
  <w:num w:numId="13">
    <w:abstractNumId w:val="19"/>
  </w:num>
  <w:num w:numId="14">
    <w:abstractNumId w:val="2"/>
  </w:num>
  <w:num w:numId="15">
    <w:abstractNumId w:val="12"/>
  </w:num>
  <w:num w:numId="16">
    <w:abstractNumId w:val="2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0"/>
  </w:num>
  <w:num w:numId="21">
    <w:abstractNumId w:val="16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72C4"/>
    <w:rsid w:val="000011E9"/>
    <w:rsid w:val="00004FCA"/>
    <w:rsid w:val="0000598A"/>
    <w:rsid w:val="0000676C"/>
    <w:rsid w:val="0001012C"/>
    <w:rsid w:val="000140D0"/>
    <w:rsid w:val="00020C5A"/>
    <w:rsid w:val="00020D25"/>
    <w:rsid w:val="000221FB"/>
    <w:rsid w:val="000225E6"/>
    <w:rsid w:val="00025546"/>
    <w:rsid w:val="00026AFF"/>
    <w:rsid w:val="00027853"/>
    <w:rsid w:val="00031E88"/>
    <w:rsid w:val="00036A1E"/>
    <w:rsid w:val="00040FFE"/>
    <w:rsid w:val="00042050"/>
    <w:rsid w:val="00042430"/>
    <w:rsid w:val="000438A4"/>
    <w:rsid w:val="00044BF1"/>
    <w:rsid w:val="00053821"/>
    <w:rsid w:val="00056977"/>
    <w:rsid w:val="0005703E"/>
    <w:rsid w:val="000630CF"/>
    <w:rsid w:val="00067981"/>
    <w:rsid w:val="000710C8"/>
    <w:rsid w:val="00075C53"/>
    <w:rsid w:val="00075F2B"/>
    <w:rsid w:val="000811F9"/>
    <w:rsid w:val="000819B5"/>
    <w:rsid w:val="00085279"/>
    <w:rsid w:val="00085873"/>
    <w:rsid w:val="0008662A"/>
    <w:rsid w:val="00095887"/>
    <w:rsid w:val="00096F2A"/>
    <w:rsid w:val="000A0365"/>
    <w:rsid w:val="000A1D44"/>
    <w:rsid w:val="000A2CC9"/>
    <w:rsid w:val="000A2F92"/>
    <w:rsid w:val="000A3430"/>
    <w:rsid w:val="000A41FE"/>
    <w:rsid w:val="000A5A21"/>
    <w:rsid w:val="000A5E12"/>
    <w:rsid w:val="000B0E5A"/>
    <w:rsid w:val="000B1B92"/>
    <w:rsid w:val="000B6271"/>
    <w:rsid w:val="000B6733"/>
    <w:rsid w:val="000B7170"/>
    <w:rsid w:val="000B74AE"/>
    <w:rsid w:val="000C645E"/>
    <w:rsid w:val="000C7DB8"/>
    <w:rsid w:val="000D0AFF"/>
    <w:rsid w:val="000D14CE"/>
    <w:rsid w:val="000D2CBE"/>
    <w:rsid w:val="000D4850"/>
    <w:rsid w:val="000D5B13"/>
    <w:rsid w:val="000D6D66"/>
    <w:rsid w:val="000D6E12"/>
    <w:rsid w:val="000E09BC"/>
    <w:rsid w:val="000E15D3"/>
    <w:rsid w:val="000E3683"/>
    <w:rsid w:val="000E751F"/>
    <w:rsid w:val="000F0B00"/>
    <w:rsid w:val="000F1228"/>
    <w:rsid w:val="000F1954"/>
    <w:rsid w:val="000F27C4"/>
    <w:rsid w:val="000F7E74"/>
    <w:rsid w:val="001006E6"/>
    <w:rsid w:val="00100CA8"/>
    <w:rsid w:val="001011F8"/>
    <w:rsid w:val="0010534F"/>
    <w:rsid w:val="00105396"/>
    <w:rsid w:val="0010712C"/>
    <w:rsid w:val="00107625"/>
    <w:rsid w:val="00120EC7"/>
    <w:rsid w:val="0012381C"/>
    <w:rsid w:val="00123D1F"/>
    <w:rsid w:val="00123E87"/>
    <w:rsid w:val="001272A8"/>
    <w:rsid w:val="0013013D"/>
    <w:rsid w:val="00130E2B"/>
    <w:rsid w:val="00131BBD"/>
    <w:rsid w:val="00131C37"/>
    <w:rsid w:val="00135EA7"/>
    <w:rsid w:val="00136D44"/>
    <w:rsid w:val="0014163C"/>
    <w:rsid w:val="00145923"/>
    <w:rsid w:val="0015252F"/>
    <w:rsid w:val="00152A37"/>
    <w:rsid w:val="00153BA5"/>
    <w:rsid w:val="00154879"/>
    <w:rsid w:val="00160C0A"/>
    <w:rsid w:val="00161FC9"/>
    <w:rsid w:val="001647BC"/>
    <w:rsid w:val="00165EE0"/>
    <w:rsid w:val="00165F2C"/>
    <w:rsid w:val="0016782A"/>
    <w:rsid w:val="00171E97"/>
    <w:rsid w:val="00173342"/>
    <w:rsid w:val="00175EE7"/>
    <w:rsid w:val="001776C8"/>
    <w:rsid w:val="001825F0"/>
    <w:rsid w:val="00186F88"/>
    <w:rsid w:val="00190BB6"/>
    <w:rsid w:val="001910C7"/>
    <w:rsid w:val="001A1030"/>
    <w:rsid w:val="001A54C3"/>
    <w:rsid w:val="001A6844"/>
    <w:rsid w:val="001A79BC"/>
    <w:rsid w:val="001B14A4"/>
    <w:rsid w:val="001B56CA"/>
    <w:rsid w:val="001B6D82"/>
    <w:rsid w:val="001B74E2"/>
    <w:rsid w:val="001C05E1"/>
    <w:rsid w:val="001C1A2D"/>
    <w:rsid w:val="001C30B6"/>
    <w:rsid w:val="001C44F9"/>
    <w:rsid w:val="001C6EEA"/>
    <w:rsid w:val="001D022C"/>
    <w:rsid w:val="001D0A47"/>
    <w:rsid w:val="001D281A"/>
    <w:rsid w:val="001D60FA"/>
    <w:rsid w:val="001D6518"/>
    <w:rsid w:val="001D78DD"/>
    <w:rsid w:val="001E1124"/>
    <w:rsid w:val="001E1F03"/>
    <w:rsid w:val="001E3032"/>
    <w:rsid w:val="001E4597"/>
    <w:rsid w:val="001E49F9"/>
    <w:rsid w:val="001F5244"/>
    <w:rsid w:val="001F5436"/>
    <w:rsid w:val="001F5798"/>
    <w:rsid w:val="001F7257"/>
    <w:rsid w:val="00200651"/>
    <w:rsid w:val="00201500"/>
    <w:rsid w:val="002030E4"/>
    <w:rsid w:val="0020361A"/>
    <w:rsid w:val="0020750E"/>
    <w:rsid w:val="00207F0B"/>
    <w:rsid w:val="00210D46"/>
    <w:rsid w:val="00212B6E"/>
    <w:rsid w:val="00212E8B"/>
    <w:rsid w:val="00214034"/>
    <w:rsid w:val="00215254"/>
    <w:rsid w:val="00217A72"/>
    <w:rsid w:val="00220131"/>
    <w:rsid w:val="00220456"/>
    <w:rsid w:val="00221BCD"/>
    <w:rsid w:val="00222CE8"/>
    <w:rsid w:val="002256E8"/>
    <w:rsid w:val="0023124E"/>
    <w:rsid w:val="00231383"/>
    <w:rsid w:val="002372A3"/>
    <w:rsid w:val="0024023B"/>
    <w:rsid w:val="00240C95"/>
    <w:rsid w:val="0024120A"/>
    <w:rsid w:val="002423FC"/>
    <w:rsid w:val="00247735"/>
    <w:rsid w:val="00250083"/>
    <w:rsid w:val="00251326"/>
    <w:rsid w:val="00251554"/>
    <w:rsid w:val="002545BB"/>
    <w:rsid w:val="00256F27"/>
    <w:rsid w:val="002638E4"/>
    <w:rsid w:val="00275163"/>
    <w:rsid w:val="00277D08"/>
    <w:rsid w:val="0028078F"/>
    <w:rsid w:val="00280CF0"/>
    <w:rsid w:val="00286E08"/>
    <w:rsid w:val="00286E38"/>
    <w:rsid w:val="00287071"/>
    <w:rsid w:val="00293419"/>
    <w:rsid w:val="00293581"/>
    <w:rsid w:val="00293CC2"/>
    <w:rsid w:val="002A27F8"/>
    <w:rsid w:val="002A2CB5"/>
    <w:rsid w:val="002A2CE1"/>
    <w:rsid w:val="002A530B"/>
    <w:rsid w:val="002B019B"/>
    <w:rsid w:val="002B4F3A"/>
    <w:rsid w:val="002B6D03"/>
    <w:rsid w:val="002C1A49"/>
    <w:rsid w:val="002D0A5D"/>
    <w:rsid w:val="002D3127"/>
    <w:rsid w:val="002D4371"/>
    <w:rsid w:val="002E0840"/>
    <w:rsid w:val="002E1CDA"/>
    <w:rsid w:val="002E20C3"/>
    <w:rsid w:val="002E740D"/>
    <w:rsid w:val="002E7AED"/>
    <w:rsid w:val="002F106A"/>
    <w:rsid w:val="002F113A"/>
    <w:rsid w:val="002F14AD"/>
    <w:rsid w:val="002F2389"/>
    <w:rsid w:val="002F500B"/>
    <w:rsid w:val="002F544E"/>
    <w:rsid w:val="002F5A92"/>
    <w:rsid w:val="002F6348"/>
    <w:rsid w:val="002F708A"/>
    <w:rsid w:val="002F7AF9"/>
    <w:rsid w:val="003008D8"/>
    <w:rsid w:val="00300D02"/>
    <w:rsid w:val="0030171E"/>
    <w:rsid w:val="00302D5A"/>
    <w:rsid w:val="003110FF"/>
    <w:rsid w:val="003162D4"/>
    <w:rsid w:val="00324884"/>
    <w:rsid w:val="00327664"/>
    <w:rsid w:val="003313FB"/>
    <w:rsid w:val="0033202A"/>
    <w:rsid w:val="00333146"/>
    <w:rsid w:val="0033417A"/>
    <w:rsid w:val="00334660"/>
    <w:rsid w:val="00337402"/>
    <w:rsid w:val="00337697"/>
    <w:rsid w:val="0034152D"/>
    <w:rsid w:val="00343418"/>
    <w:rsid w:val="00345D4E"/>
    <w:rsid w:val="00346A5D"/>
    <w:rsid w:val="00351E2A"/>
    <w:rsid w:val="0035366F"/>
    <w:rsid w:val="00360B9D"/>
    <w:rsid w:val="00361421"/>
    <w:rsid w:val="00361821"/>
    <w:rsid w:val="00362081"/>
    <w:rsid w:val="00364016"/>
    <w:rsid w:val="00365681"/>
    <w:rsid w:val="00365E0A"/>
    <w:rsid w:val="00370A75"/>
    <w:rsid w:val="00371B1A"/>
    <w:rsid w:val="00371DBD"/>
    <w:rsid w:val="00382F39"/>
    <w:rsid w:val="00385F77"/>
    <w:rsid w:val="00391EA5"/>
    <w:rsid w:val="00392485"/>
    <w:rsid w:val="00393556"/>
    <w:rsid w:val="00396D45"/>
    <w:rsid w:val="003A428C"/>
    <w:rsid w:val="003B1236"/>
    <w:rsid w:val="003B2950"/>
    <w:rsid w:val="003B2E0B"/>
    <w:rsid w:val="003B31BA"/>
    <w:rsid w:val="003B3BBC"/>
    <w:rsid w:val="003B47B3"/>
    <w:rsid w:val="003B4C61"/>
    <w:rsid w:val="003B512F"/>
    <w:rsid w:val="003B785C"/>
    <w:rsid w:val="003C3414"/>
    <w:rsid w:val="003C734D"/>
    <w:rsid w:val="003C7E95"/>
    <w:rsid w:val="003D51FB"/>
    <w:rsid w:val="003D6B20"/>
    <w:rsid w:val="003D6D8D"/>
    <w:rsid w:val="003E02CE"/>
    <w:rsid w:val="003E080E"/>
    <w:rsid w:val="003E476D"/>
    <w:rsid w:val="003E4BCA"/>
    <w:rsid w:val="003E7821"/>
    <w:rsid w:val="003F1313"/>
    <w:rsid w:val="003F190E"/>
    <w:rsid w:val="003F3C3C"/>
    <w:rsid w:val="003F3F32"/>
    <w:rsid w:val="003F4733"/>
    <w:rsid w:val="004016E6"/>
    <w:rsid w:val="004058CC"/>
    <w:rsid w:val="004061BF"/>
    <w:rsid w:val="00407F23"/>
    <w:rsid w:val="00411FAE"/>
    <w:rsid w:val="004131E2"/>
    <w:rsid w:val="004149B8"/>
    <w:rsid w:val="004230CF"/>
    <w:rsid w:val="004234C9"/>
    <w:rsid w:val="00424BD3"/>
    <w:rsid w:val="00427074"/>
    <w:rsid w:val="00427844"/>
    <w:rsid w:val="0043306E"/>
    <w:rsid w:val="00433CE7"/>
    <w:rsid w:val="00433E97"/>
    <w:rsid w:val="00435774"/>
    <w:rsid w:val="004360A9"/>
    <w:rsid w:val="00441245"/>
    <w:rsid w:val="00441CBF"/>
    <w:rsid w:val="00444488"/>
    <w:rsid w:val="004474C8"/>
    <w:rsid w:val="00451333"/>
    <w:rsid w:val="00451785"/>
    <w:rsid w:val="00451F6B"/>
    <w:rsid w:val="00453200"/>
    <w:rsid w:val="004534E5"/>
    <w:rsid w:val="00453874"/>
    <w:rsid w:val="004626B3"/>
    <w:rsid w:val="004643F8"/>
    <w:rsid w:val="004741C5"/>
    <w:rsid w:val="00474563"/>
    <w:rsid w:val="004802C1"/>
    <w:rsid w:val="00480BB4"/>
    <w:rsid w:val="0048392D"/>
    <w:rsid w:val="004844A0"/>
    <w:rsid w:val="00491432"/>
    <w:rsid w:val="0049151A"/>
    <w:rsid w:val="00492581"/>
    <w:rsid w:val="00495B92"/>
    <w:rsid w:val="004A0AC6"/>
    <w:rsid w:val="004A445C"/>
    <w:rsid w:val="004A4CA8"/>
    <w:rsid w:val="004A608A"/>
    <w:rsid w:val="004A6484"/>
    <w:rsid w:val="004A6593"/>
    <w:rsid w:val="004A6F57"/>
    <w:rsid w:val="004A76C5"/>
    <w:rsid w:val="004A7714"/>
    <w:rsid w:val="004B156D"/>
    <w:rsid w:val="004C005D"/>
    <w:rsid w:val="004C0D6B"/>
    <w:rsid w:val="004C1F01"/>
    <w:rsid w:val="004C2AB7"/>
    <w:rsid w:val="004C2C85"/>
    <w:rsid w:val="004C4431"/>
    <w:rsid w:val="004C5149"/>
    <w:rsid w:val="004C52A8"/>
    <w:rsid w:val="004C530B"/>
    <w:rsid w:val="004D528D"/>
    <w:rsid w:val="004D66D0"/>
    <w:rsid w:val="004D6E50"/>
    <w:rsid w:val="004E2D85"/>
    <w:rsid w:val="004E3363"/>
    <w:rsid w:val="004E3918"/>
    <w:rsid w:val="004E3DFE"/>
    <w:rsid w:val="004E4E52"/>
    <w:rsid w:val="004E5B86"/>
    <w:rsid w:val="004E710A"/>
    <w:rsid w:val="004E7470"/>
    <w:rsid w:val="004E7EB8"/>
    <w:rsid w:val="004F179D"/>
    <w:rsid w:val="004F3123"/>
    <w:rsid w:val="004F40FD"/>
    <w:rsid w:val="004F6C88"/>
    <w:rsid w:val="004F6D3F"/>
    <w:rsid w:val="004F7BD7"/>
    <w:rsid w:val="0050126E"/>
    <w:rsid w:val="00501A00"/>
    <w:rsid w:val="00502E69"/>
    <w:rsid w:val="0050349F"/>
    <w:rsid w:val="0050605F"/>
    <w:rsid w:val="00507DB3"/>
    <w:rsid w:val="00510B0E"/>
    <w:rsid w:val="00511BC5"/>
    <w:rsid w:val="00511D81"/>
    <w:rsid w:val="00514C5F"/>
    <w:rsid w:val="005202B8"/>
    <w:rsid w:val="005220F7"/>
    <w:rsid w:val="00525A28"/>
    <w:rsid w:val="00527341"/>
    <w:rsid w:val="00527806"/>
    <w:rsid w:val="005302B6"/>
    <w:rsid w:val="005322B6"/>
    <w:rsid w:val="00534A55"/>
    <w:rsid w:val="005403F5"/>
    <w:rsid w:val="00540B10"/>
    <w:rsid w:val="00540D8C"/>
    <w:rsid w:val="00544615"/>
    <w:rsid w:val="00550196"/>
    <w:rsid w:val="005516F0"/>
    <w:rsid w:val="00551B78"/>
    <w:rsid w:val="0055249A"/>
    <w:rsid w:val="00553D92"/>
    <w:rsid w:val="00554EF2"/>
    <w:rsid w:val="00555028"/>
    <w:rsid w:val="00555520"/>
    <w:rsid w:val="00555F64"/>
    <w:rsid w:val="005573E7"/>
    <w:rsid w:val="00563A53"/>
    <w:rsid w:val="00563EBA"/>
    <w:rsid w:val="005642F0"/>
    <w:rsid w:val="005705C5"/>
    <w:rsid w:val="005708A3"/>
    <w:rsid w:val="00570FE1"/>
    <w:rsid w:val="00571999"/>
    <w:rsid w:val="005733CA"/>
    <w:rsid w:val="005748B9"/>
    <w:rsid w:val="00581AF1"/>
    <w:rsid w:val="00584ED8"/>
    <w:rsid w:val="00585253"/>
    <w:rsid w:val="00587415"/>
    <w:rsid w:val="00592269"/>
    <w:rsid w:val="005A0023"/>
    <w:rsid w:val="005A031A"/>
    <w:rsid w:val="005A37CC"/>
    <w:rsid w:val="005A6709"/>
    <w:rsid w:val="005A6A77"/>
    <w:rsid w:val="005A7C97"/>
    <w:rsid w:val="005B3743"/>
    <w:rsid w:val="005C6FA1"/>
    <w:rsid w:val="005C708E"/>
    <w:rsid w:val="005D4980"/>
    <w:rsid w:val="005D56AE"/>
    <w:rsid w:val="005D5CA8"/>
    <w:rsid w:val="005E26BF"/>
    <w:rsid w:val="005E2CF8"/>
    <w:rsid w:val="005E3EAD"/>
    <w:rsid w:val="005E60A7"/>
    <w:rsid w:val="005E61C3"/>
    <w:rsid w:val="005E76B4"/>
    <w:rsid w:val="005E7B15"/>
    <w:rsid w:val="005F27E0"/>
    <w:rsid w:val="005F2B94"/>
    <w:rsid w:val="005F3B7E"/>
    <w:rsid w:val="005F41DF"/>
    <w:rsid w:val="006003A2"/>
    <w:rsid w:val="006048A2"/>
    <w:rsid w:val="006075AF"/>
    <w:rsid w:val="006109F7"/>
    <w:rsid w:val="00610BC7"/>
    <w:rsid w:val="006120D2"/>
    <w:rsid w:val="0061394E"/>
    <w:rsid w:val="00613E14"/>
    <w:rsid w:val="0061669D"/>
    <w:rsid w:val="00617D0A"/>
    <w:rsid w:val="0062047E"/>
    <w:rsid w:val="00621834"/>
    <w:rsid w:val="006234B6"/>
    <w:rsid w:val="006242EF"/>
    <w:rsid w:val="00627530"/>
    <w:rsid w:val="00633DCB"/>
    <w:rsid w:val="00635625"/>
    <w:rsid w:val="00635977"/>
    <w:rsid w:val="00635E83"/>
    <w:rsid w:val="00637E6F"/>
    <w:rsid w:val="0064125B"/>
    <w:rsid w:val="00651269"/>
    <w:rsid w:val="0065144F"/>
    <w:rsid w:val="006553D8"/>
    <w:rsid w:val="00656FB3"/>
    <w:rsid w:val="00657F59"/>
    <w:rsid w:val="00660391"/>
    <w:rsid w:val="0066220F"/>
    <w:rsid w:val="00662A4E"/>
    <w:rsid w:val="00662CBD"/>
    <w:rsid w:val="006633D6"/>
    <w:rsid w:val="0066381D"/>
    <w:rsid w:val="006677B6"/>
    <w:rsid w:val="00667A05"/>
    <w:rsid w:val="00670D9D"/>
    <w:rsid w:val="00671481"/>
    <w:rsid w:val="00671C10"/>
    <w:rsid w:val="00672BCA"/>
    <w:rsid w:val="0067361B"/>
    <w:rsid w:val="00675650"/>
    <w:rsid w:val="006827EE"/>
    <w:rsid w:val="00685A96"/>
    <w:rsid w:val="006862EC"/>
    <w:rsid w:val="00690F4E"/>
    <w:rsid w:val="0069122F"/>
    <w:rsid w:val="00691B03"/>
    <w:rsid w:val="00691D65"/>
    <w:rsid w:val="00692554"/>
    <w:rsid w:val="00692D96"/>
    <w:rsid w:val="00696E36"/>
    <w:rsid w:val="006A165F"/>
    <w:rsid w:val="006A2536"/>
    <w:rsid w:val="006A2D29"/>
    <w:rsid w:val="006A5679"/>
    <w:rsid w:val="006B4AE7"/>
    <w:rsid w:val="006B65ED"/>
    <w:rsid w:val="006B6EC5"/>
    <w:rsid w:val="006B7C52"/>
    <w:rsid w:val="006C050B"/>
    <w:rsid w:val="006C2925"/>
    <w:rsid w:val="006C68FB"/>
    <w:rsid w:val="006C7057"/>
    <w:rsid w:val="006D0992"/>
    <w:rsid w:val="006D15C5"/>
    <w:rsid w:val="006D3A40"/>
    <w:rsid w:val="006D3AEE"/>
    <w:rsid w:val="006D5195"/>
    <w:rsid w:val="006D7828"/>
    <w:rsid w:val="006D7F51"/>
    <w:rsid w:val="006D7FCD"/>
    <w:rsid w:val="006E0C74"/>
    <w:rsid w:val="006E260A"/>
    <w:rsid w:val="006E2A86"/>
    <w:rsid w:val="006E749A"/>
    <w:rsid w:val="006E7C0D"/>
    <w:rsid w:val="006F48F4"/>
    <w:rsid w:val="007015BF"/>
    <w:rsid w:val="0070167E"/>
    <w:rsid w:val="007032BB"/>
    <w:rsid w:val="007035C9"/>
    <w:rsid w:val="0070529B"/>
    <w:rsid w:val="0070609C"/>
    <w:rsid w:val="00710541"/>
    <w:rsid w:val="00711911"/>
    <w:rsid w:val="00711A61"/>
    <w:rsid w:val="00712E36"/>
    <w:rsid w:val="00716BFC"/>
    <w:rsid w:val="00717804"/>
    <w:rsid w:val="00717D7D"/>
    <w:rsid w:val="00722229"/>
    <w:rsid w:val="00724D74"/>
    <w:rsid w:val="00726192"/>
    <w:rsid w:val="007262A9"/>
    <w:rsid w:val="007275E8"/>
    <w:rsid w:val="007276AE"/>
    <w:rsid w:val="00730C6C"/>
    <w:rsid w:val="00731AE0"/>
    <w:rsid w:val="00731ED4"/>
    <w:rsid w:val="007338CE"/>
    <w:rsid w:val="007340B4"/>
    <w:rsid w:val="007353C5"/>
    <w:rsid w:val="007356E5"/>
    <w:rsid w:val="00740043"/>
    <w:rsid w:val="00741502"/>
    <w:rsid w:val="0074377F"/>
    <w:rsid w:val="00746378"/>
    <w:rsid w:val="00746A67"/>
    <w:rsid w:val="00747D96"/>
    <w:rsid w:val="00747F62"/>
    <w:rsid w:val="007509E8"/>
    <w:rsid w:val="00763CFA"/>
    <w:rsid w:val="00764AA3"/>
    <w:rsid w:val="00764E21"/>
    <w:rsid w:val="00767449"/>
    <w:rsid w:val="007706B7"/>
    <w:rsid w:val="00771E8A"/>
    <w:rsid w:val="007773F7"/>
    <w:rsid w:val="00782089"/>
    <w:rsid w:val="00782A42"/>
    <w:rsid w:val="00783B39"/>
    <w:rsid w:val="0078422B"/>
    <w:rsid w:val="0078473C"/>
    <w:rsid w:val="00786926"/>
    <w:rsid w:val="0079385C"/>
    <w:rsid w:val="00794E10"/>
    <w:rsid w:val="007963C9"/>
    <w:rsid w:val="007A02E6"/>
    <w:rsid w:val="007A21E1"/>
    <w:rsid w:val="007A30FA"/>
    <w:rsid w:val="007B1616"/>
    <w:rsid w:val="007B467D"/>
    <w:rsid w:val="007B7628"/>
    <w:rsid w:val="007C2382"/>
    <w:rsid w:val="007C2A4D"/>
    <w:rsid w:val="007C48B3"/>
    <w:rsid w:val="007C4EEA"/>
    <w:rsid w:val="007D2158"/>
    <w:rsid w:val="007D22BE"/>
    <w:rsid w:val="007D4B3B"/>
    <w:rsid w:val="007D6D66"/>
    <w:rsid w:val="007E2201"/>
    <w:rsid w:val="007E2345"/>
    <w:rsid w:val="007E281F"/>
    <w:rsid w:val="007E66E4"/>
    <w:rsid w:val="007F177C"/>
    <w:rsid w:val="007F24D4"/>
    <w:rsid w:val="007F77EE"/>
    <w:rsid w:val="00800F2A"/>
    <w:rsid w:val="008013F2"/>
    <w:rsid w:val="008024E6"/>
    <w:rsid w:val="00802CD8"/>
    <w:rsid w:val="008030E6"/>
    <w:rsid w:val="00806CB8"/>
    <w:rsid w:val="008078BB"/>
    <w:rsid w:val="008101DF"/>
    <w:rsid w:val="00817A36"/>
    <w:rsid w:val="00822747"/>
    <w:rsid w:val="0082324B"/>
    <w:rsid w:val="008237FE"/>
    <w:rsid w:val="00823F9B"/>
    <w:rsid w:val="00825F2B"/>
    <w:rsid w:val="008262D2"/>
    <w:rsid w:val="00827A9C"/>
    <w:rsid w:val="008338C0"/>
    <w:rsid w:val="00835E29"/>
    <w:rsid w:val="008409C7"/>
    <w:rsid w:val="00841FC9"/>
    <w:rsid w:val="00842016"/>
    <w:rsid w:val="008439F0"/>
    <w:rsid w:val="008446D9"/>
    <w:rsid w:val="00847CEE"/>
    <w:rsid w:val="00847D36"/>
    <w:rsid w:val="00850F8A"/>
    <w:rsid w:val="008531B9"/>
    <w:rsid w:val="00857E03"/>
    <w:rsid w:val="00860FCF"/>
    <w:rsid w:val="00861B37"/>
    <w:rsid w:val="00864455"/>
    <w:rsid w:val="0087008C"/>
    <w:rsid w:val="0087067B"/>
    <w:rsid w:val="00881CDA"/>
    <w:rsid w:val="00881DF0"/>
    <w:rsid w:val="008835CC"/>
    <w:rsid w:val="00884101"/>
    <w:rsid w:val="00884857"/>
    <w:rsid w:val="00887A68"/>
    <w:rsid w:val="008924EC"/>
    <w:rsid w:val="0089307A"/>
    <w:rsid w:val="008936C3"/>
    <w:rsid w:val="008A069C"/>
    <w:rsid w:val="008A16BC"/>
    <w:rsid w:val="008A1DD0"/>
    <w:rsid w:val="008A5025"/>
    <w:rsid w:val="008A6E88"/>
    <w:rsid w:val="008B7390"/>
    <w:rsid w:val="008B7B03"/>
    <w:rsid w:val="008C0A58"/>
    <w:rsid w:val="008C354A"/>
    <w:rsid w:val="008C4F38"/>
    <w:rsid w:val="008C528A"/>
    <w:rsid w:val="008D3883"/>
    <w:rsid w:val="008D3B71"/>
    <w:rsid w:val="008D6D8A"/>
    <w:rsid w:val="008D70EF"/>
    <w:rsid w:val="008E2350"/>
    <w:rsid w:val="008E2BF5"/>
    <w:rsid w:val="008E2E9B"/>
    <w:rsid w:val="008E303F"/>
    <w:rsid w:val="008E33BD"/>
    <w:rsid w:val="008E6957"/>
    <w:rsid w:val="008F0389"/>
    <w:rsid w:val="008F20D5"/>
    <w:rsid w:val="008F52C1"/>
    <w:rsid w:val="008F6C03"/>
    <w:rsid w:val="008F70F4"/>
    <w:rsid w:val="00900DEC"/>
    <w:rsid w:val="00901390"/>
    <w:rsid w:val="009017FC"/>
    <w:rsid w:val="0091374C"/>
    <w:rsid w:val="0091519D"/>
    <w:rsid w:val="0091561E"/>
    <w:rsid w:val="00916718"/>
    <w:rsid w:val="009205AF"/>
    <w:rsid w:val="00920E4B"/>
    <w:rsid w:val="00921DCB"/>
    <w:rsid w:val="009238FA"/>
    <w:rsid w:val="00925DC5"/>
    <w:rsid w:val="00926FF6"/>
    <w:rsid w:val="00931557"/>
    <w:rsid w:val="00932F9A"/>
    <w:rsid w:val="00934715"/>
    <w:rsid w:val="009350FE"/>
    <w:rsid w:val="00935139"/>
    <w:rsid w:val="00935CF7"/>
    <w:rsid w:val="009362BC"/>
    <w:rsid w:val="009367CA"/>
    <w:rsid w:val="00937797"/>
    <w:rsid w:val="009414AC"/>
    <w:rsid w:val="00942502"/>
    <w:rsid w:val="009428C3"/>
    <w:rsid w:val="00951DD2"/>
    <w:rsid w:val="00952194"/>
    <w:rsid w:val="00957632"/>
    <w:rsid w:val="009646C5"/>
    <w:rsid w:val="00971BF0"/>
    <w:rsid w:val="00971C5E"/>
    <w:rsid w:val="00973BC8"/>
    <w:rsid w:val="00976925"/>
    <w:rsid w:val="00976AF7"/>
    <w:rsid w:val="009772A5"/>
    <w:rsid w:val="00980FFA"/>
    <w:rsid w:val="009811E3"/>
    <w:rsid w:val="00982D70"/>
    <w:rsid w:val="00985846"/>
    <w:rsid w:val="00986E25"/>
    <w:rsid w:val="00987163"/>
    <w:rsid w:val="0098737A"/>
    <w:rsid w:val="00990909"/>
    <w:rsid w:val="00993FDE"/>
    <w:rsid w:val="00994DFF"/>
    <w:rsid w:val="009A3600"/>
    <w:rsid w:val="009A3CD4"/>
    <w:rsid w:val="009A7D17"/>
    <w:rsid w:val="009B24F9"/>
    <w:rsid w:val="009B5FA0"/>
    <w:rsid w:val="009B6759"/>
    <w:rsid w:val="009B7527"/>
    <w:rsid w:val="009C3390"/>
    <w:rsid w:val="009C3D63"/>
    <w:rsid w:val="009C41BD"/>
    <w:rsid w:val="009D08F4"/>
    <w:rsid w:val="009D0A01"/>
    <w:rsid w:val="009D1376"/>
    <w:rsid w:val="009D2672"/>
    <w:rsid w:val="009D2727"/>
    <w:rsid w:val="009D56E4"/>
    <w:rsid w:val="009D6E26"/>
    <w:rsid w:val="009E1265"/>
    <w:rsid w:val="009E2C56"/>
    <w:rsid w:val="009E438B"/>
    <w:rsid w:val="009E4C8C"/>
    <w:rsid w:val="009E5254"/>
    <w:rsid w:val="009E700F"/>
    <w:rsid w:val="009E7738"/>
    <w:rsid w:val="009F1B3F"/>
    <w:rsid w:val="009F1FF8"/>
    <w:rsid w:val="00A01A99"/>
    <w:rsid w:val="00A01C50"/>
    <w:rsid w:val="00A025E2"/>
    <w:rsid w:val="00A0582A"/>
    <w:rsid w:val="00A063FA"/>
    <w:rsid w:val="00A10ADC"/>
    <w:rsid w:val="00A13976"/>
    <w:rsid w:val="00A14E71"/>
    <w:rsid w:val="00A16458"/>
    <w:rsid w:val="00A17B08"/>
    <w:rsid w:val="00A20333"/>
    <w:rsid w:val="00A2085C"/>
    <w:rsid w:val="00A212C9"/>
    <w:rsid w:val="00A2153A"/>
    <w:rsid w:val="00A236BD"/>
    <w:rsid w:val="00A24DBC"/>
    <w:rsid w:val="00A25CA2"/>
    <w:rsid w:val="00A2713A"/>
    <w:rsid w:val="00A312F8"/>
    <w:rsid w:val="00A37583"/>
    <w:rsid w:val="00A376D8"/>
    <w:rsid w:val="00A403DD"/>
    <w:rsid w:val="00A43222"/>
    <w:rsid w:val="00A4386E"/>
    <w:rsid w:val="00A43B81"/>
    <w:rsid w:val="00A441A7"/>
    <w:rsid w:val="00A4549E"/>
    <w:rsid w:val="00A4587F"/>
    <w:rsid w:val="00A508C0"/>
    <w:rsid w:val="00A52DEB"/>
    <w:rsid w:val="00A54224"/>
    <w:rsid w:val="00A5588B"/>
    <w:rsid w:val="00A60125"/>
    <w:rsid w:val="00A6026F"/>
    <w:rsid w:val="00A627B3"/>
    <w:rsid w:val="00A65D8D"/>
    <w:rsid w:val="00A67C7F"/>
    <w:rsid w:val="00A74F53"/>
    <w:rsid w:val="00A750C0"/>
    <w:rsid w:val="00A7745B"/>
    <w:rsid w:val="00A80CBC"/>
    <w:rsid w:val="00A84738"/>
    <w:rsid w:val="00A87234"/>
    <w:rsid w:val="00A87516"/>
    <w:rsid w:val="00A91B22"/>
    <w:rsid w:val="00A92E3F"/>
    <w:rsid w:val="00A9478F"/>
    <w:rsid w:val="00A95D42"/>
    <w:rsid w:val="00A963C4"/>
    <w:rsid w:val="00A96C32"/>
    <w:rsid w:val="00A97A5B"/>
    <w:rsid w:val="00AA17B4"/>
    <w:rsid w:val="00AA659C"/>
    <w:rsid w:val="00AA7803"/>
    <w:rsid w:val="00AA7CD2"/>
    <w:rsid w:val="00AB3C07"/>
    <w:rsid w:val="00AB4677"/>
    <w:rsid w:val="00AB4A70"/>
    <w:rsid w:val="00AB5869"/>
    <w:rsid w:val="00AB7616"/>
    <w:rsid w:val="00AB7CEE"/>
    <w:rsid w:val="00AC2AB5"/>
    <w:rsid w:val="00AC2C6C"/>
    <w:rsid w:val="00AC4A80"/>
    <w:rsid w:val="00AC615D"/>
    <w:rsid w:val="00AC7FFB"/>
    <w:rsid w:val="00AD0457"/>
    <w:rsid w:val="00AD1750"/>
    <w:rsid w:val="00AD3410"/>
    <w:rsid w:val="00AD3F33"/>
    <w:rsid w:val="00AD42F0"/>
    <w:rsid w:val="00AD565F"/>
    <w:rsid w:val="00AD68B9"/>
    <w:rsid w:val="00AE00E6"/>
    <w:rsid w:val="00AE1139"/>
    <w:rsid w:val="00AE460B"/>
    <w:rsid w:val="00AE5CE3"/>
    <w:rsid w:val="00AE6B81"/>
    <w:rsid w:val="00AE79F7"/>
    <w:rsid w:val="00AF24C8"/>
    <w:rsid w:val="00AF2629"/>
    <w:rsid w:val="00AF267F"/>
    <w:rsid w:val="00AF2EED"/>
    <w:rsid w:val="00AF36DC"/>
    <w:rsid w:val="00AF722C"/>
    <w:rsid w:val="00AF7D88"/>
    <w:rsid w:val="00B00AC9"/>
    <w:rsid w:val="00B05B8A"/>
    <w:rsid w:val="00B05CA7"/>
    <w:rsid w:val="00B07300"/>
    <w:rsid w:val="00B13C72"/>
    <w:rsid w:val="00B1547B"/>
    <w:rsid w:val="00B16F9C"/>
    <w:rsid w:val="00B2225C"/>
    <w:rsid w:val="00B3103E"/>
    <w:rsid w:val="00B31ECD"/>
    <w:rsid w:val="00B34AE6"/>
    <w:rsid w:val="00B34D55"/>
    <w:rsid w:val="00B368C6"/>
    <w:rsid w:val="00B43BE9"/>
    <w:rsid w:val="00B44B09"/>
    <w:rsid w:val="00B46E88"/>
    <w:rsid w:val="00B47322"/>
    <w:rsid w:val="00B51147"/>
    <w:rsid w:val="00B52EF3"/>
    <w:rsid w:val="00B52FF0"/>
    <w:rsid w:val="00B534EA"/>
    <w:rsid w:val="00B5350E"/>
    <w:rsid w:val="00B5450A"/>
    <w:rsid w:val="00B55B40"/>
    <w:rsid w:val="00B55FFA"/>
    <w:rsid w:val="00B618B3"/>
    <w:rsid w:val="00B63A5F"/>
    <w:rsid w:val="00B65D80"/>
    <w:rsid w:val="00B66679"/>
    <w:rsid w:val="00B722D6"/>
    <w:rsid w:val="00B73080"/>
    <w:rsid w:val="00B75AD3"/>
    <w:rsid w:val="00B77B47"/>
    <w:rsid w:val="00B813A4"/>
    <w:rsid w:val="00B81971"/>
    <w:rsid w:val="00B81C5E"/>
    <w:rsid w:val="00B861AB"/>
    <w:rsid w:val="00B869D6"/>
    <w:rsid w:val="00B87916"/>
    <w:rsid w:val="00B9375E"/>
    <w:rsid w:val="00B97EA0"/>
    <w:rsid w:val="00BA33A0"/>
    <w:rsid w:val="00BA47D3"/>
    <w:rsid w:val="00BA5424"/>
    <w:rsid w:val="00BA72C4"/>
    <w:rsid w:val="00BB04D2"/>
    <w:rsid w:val="00BB051E"/>
    <w:rsid w:val="00BB08A7"/>
    <w:rsid w:val="00BB1776"/>
    <w:rsid w:val="00BB443F"/>
    <w:rsid w:val="00BB5B50"/>
    <w:rsid w:val="00BB5DA4"/>
    <w:rsid w:val="00BB6887"/>
    <w:rsid w:val="00BB6985"/>
    <w:rsid w:val="00BB70B7"/>
    <w:rsid w:val="00BB7B22"/>
    <w:rsid w:val="00BC3357"/>
    <w:rsid w:val="00BC543A"/>
    <w:rsid w:val="00BC627D"/>
    <w:rsid w:val="00BC6B40"/>
    <w:rsid w:val="00BC6E5A"/>
    <w:rsid w:val="00BC7B7D"/>
    <w:rsid w:val="00BD00C2"/>
    <w:rsid w:val="00BD2344"/>
    <w:rsid w:val="00BD2B7C"/>
    <w:rsid w:val="00BD3340"/>
    <w:rsid w:val="00BD7275"/>
    <w:rsid w:val="00BE1948"/>
    <w:rsid w:val="00BE3A57"/>
    <w:rsid w:val="00BF4009"/>
    <w:rsid w:val="00BF7F47"/>
    <w:rsid w:val="00C0090B"/>
    <w:rsid w:val="00C026C0"/>
    <w:rsid w:val="00C055F9"/>
    <w:rsid w:val="00C06B8B"/>
    <w:rsid w:val="00C10651"/>
    <w:rsid w:val="00C11560"/>
    <w:rsid w:val="00C12BC5"/>
    <w:rsid w:val="00C136AF"/>
    <w:rsid w:val="00C153DA"/>
    <w:rsid w:val="00C168A2"/>
    <w:rsid w:val="00C24BF4"/>
    <w:rsid w:val="00C3149E"/>
    <w:rsid w:val="00C32C67"/>
    <w:rsid w:val="00C32FDB"/>
    <w:rsid w:val="00C33D19"/>
    <w:rsid w:val="00C34A94"/>
    <w:rsid w:val="00C47E3F"/>
    <w:rsid w:val="00C51F0C"/>
    <w:rsid w:val="00C566A2"/>
    <w:rsid w:val="00C603D3"/>
    <w:rsid w:val="00C62D7C"/>
    <w:rsid w:val="00C630F3"/>
    <w:rsid w:val="00C660EB"/>
    <w:rsid w:val="00C730C9"/>
    <w:rsid w:val="00C75E1B"/>
    <w:rsid w:val="00C75EC7"/>
    <w:rsid w:val="00C766E1"/>
    <w:rsid w:val="00C76D6B"/>
    <w:rsid w:val="00C77882"/>
    <w:rsid w:val="00C81C26"/>
    <w:rsid w:val="00C84ED8"/>
    <w:rsid w:val="00C85D65"/>
    <w:rsid w:val="00C906E5"/>
    <w:rsid w:val="00C9135B"/>
    <w:rsid w:val="00C92CC5"/>
    <w:rsid w:val="00C9312C"/>
    <w:rsid w:val="00C9388A"/>
    <w:rsid w:val="00C9782E"/>
    <w:rsid w:val="00CA43FD"/>
    <w:rsid w:val="00CA5841"/>
    <w:rsid w:val="00CA61DC"/>
    <w:rsid w:val="00CB00FF"/>
    <w:rsid w:val="00CB046A"/>
    <w:rsid w:val="00CB16E6"/>
    <w:rsid w:val="00CB2CBB"/>
    <w:rsid w:val="00CB399B"/>
    <w:rsid w:val="00CB512C"/>
    <w:rsid w:val="00CB5EAC"/>
    <w:rsid w:val="00CB75ED"/>
    <w:rsid w:val="00CC07A7"/>
    <w:rsid w:val="00CC16E6"/>
    <w:rsid w:val="00CC29FB"/>
    <w:rsid w:val="00CC709B"/>
    <w:rsid w:val="00CD4DB4"/>
    <w:rsid w:val="00CD6ADC"/>
    <w:rsid w:val="00CE2322"/>
    <w:rsid w:val="00CE243F"/>
    <w:rsid w:val="00CE2A4E"/>
    <w:rsid w:val="00CE2C49"/>
    <w:rsid w:val="00CE3D0E"/>
    <w:rsid w:val="00CE3EC6"/>
    <w:rsid w:val="00CE4DE7"/>
    <w:rsid w:val="00CE66D3"/>
    <w:rsid w:val="00CF0F56"/>
    <w:rsid w:val="00CF275B"/>
    <w:rsid w:val="00CF298D"/>
    <w:rsid w:val="00CF4417"/>
    <w:rsid w:val="00D0143D"/>
    <w:rsid w:val="00D0333D"/>
    <w:rsid w:val="00D0580D"/>
    <w:rsid w:val="00D05894"/>
    <w:rsid w:val="00D07D2C"/>
    <w:rsid w:val="00D11C3A"/>
    <w:rsid w:val="00D12DEA"/>
    <w:rsid w:val="00D15F27"/>
    <w:rsid w:val="00D161F1"/>
    <w:rsid w:val="00D203B3"/>
    <w:rsid w:val="00D273AC"/>
    <w:rsid w:val="00D36CC2"/>
    <w:rsid w:val="00D41839"/>
    <w:rsid w:val="00D42F37"/>
    <w:rsid w:val="00D4572D"/>
    <w:rsid w:val="00D459F3"/>
    <w:rsid w:val="00D4697F"/>
    <w:rsid w:val="00D50309"/>
    <w:rsid w:val="00D5083B"/>
    <w:rsid w:val="00D51476"/>
    <w:rsid w:val="00D55A7E"/>
    <w:rsid w:val="00D55B82"/>
    <w:rsid w:val="00D568A1"/>
    <w:rsid w:val="00D56A54"/>
    <w:rsid w:val="00D615BF"/>
    <w:rsid w:val="00D63BE7"/>
    <w:rsid w:val="00D64256"/>
    <w:rsid w:val="00D670BB"/>
    <w:rsid w:val="00D67E04"/>
    <w:rsid w:val="00D73251"/>
    <w:rsid w:val="00D73256"/>
    <w:rsid w:val="00D752EF"/>
    <w:rsid w:val="00D8078A"/>
    <w:rsid w:val="00D82143"/>
    <w:rsid w:val="00D85DCF"/>
    <w:rsid w:val="00D94BC1"/>
    <w:rsid w:val="00D95777"/>
    <w:rsid w:val="00DA155A"/>
    <w:rsid w:val="00DA15C6"/>
    <w:rsid w:val="00DA2D45"/>
    <w:rsid w:val="00DB449D"/>
    <w:rsid w:val="00DB4B40"/>
    <w:rsid w:val="00DB66F3"/>
    <w:rsid w:val="00DB7664"/>
    <w:rsid w:val="00DC0B25"/>
    <w:rsid w:val="00DC24BD"/>
    <w:rsid w:val="00DD3FCA"/>
    <w:rsid w:val="00DD64EA"/>
    <w:rsid w:val="00DD6E49"/>
    <w:rsid w:val="00DD788F"/>
    <w:rsid w:val="00DD7ECE"/>
    <w:rsid w:val="00DE3B5A"/>
    <w:rsid w:val="00DE490F"/>
    <w:rsid w:val="00DE5553"/>
    <w:rsid w:val="00DE5CC0"/>
    <w:rsid w:val="00DF0254"/>
    <w:rsid w:val="00DF146F"/>
    <w:rsid w:val="00DF34BE"/>
    <w:rsid w:val="00E0229E"/>
    <w:rsid w:val="00E1059E"/>
    <w:rsid w:val="00E12045"/>
    <w:rsid w:val="00E12B2E"/>
    <w:rsid w:val="00E142F0"/>
    <w:rsid w:val="00E15167"/>
    <w:rsid w:val="00E16CF4"/>
    <w:rsid w:val="00E22F5E"/>
    <w:rsid w:val="00E277D7"/>
    <w:rsid w:val="00E302CD"/>
    <w:rsid w:val="00E31D98"/>
    <w:rsid w:val="00E332D9"/>
    <w:rsid w:val="00E33B29"/>
    <w:rsid w:val="00E34396"/>
    <w:rsid w:val="00E35AA0"/>
    <w:rsid w:val="00E4127B"/>
    <w:rsid w:val="00E421D5"/>
    <w:rsid w:val="00E43BEC"/>
    <w:rsid w:val="00E468A4"/>
    <w:rsid w:val="00E521DB"/>
    <w:rsid w:val="00E549EF"/>
    <w:rsid w:val="00E54CA5"/>
    <w:rsid w:val="00E567A6"/>
    <w:rsid w:val="00E60081"/>
    <w:rsid w:val="00E60252"/>
    <w:rsid w:val="00E606CE"/>
    <w:rsid w:val="00E60F4C"/>
    <w:rsid w:val="00E61FF0"/>
    <w:rsid w:val="00E636F4"/>
    <w:rsid w:val="00E63BCC"/>
    <w:rsid w:val="00E6418A"/>
    <w:rsid w:val="00E660B0"/>
    <w:rsid w:val="00E6770F"/>
    <w:rsid w:val="00E70B07"/>
    <w:rsid w:val="00E71787"/>
    <w:rsid w:val="00E7211D"/>
    <w:rsid w:val="00E72288"/>
    <w:rsid w:val="00E72367"/>
    <w:rsid w:val="00E724F5"/>
    <w:rsid w:val="00E745F4"/>
    <w:rsid w:val="00E75279"/>
    <w:rsid w:val="00E77625"/>
    <w:rsid w:val="00E777BF"/>
    <w:rsid w:val="00E77F37"/>
    <w:rsid w:val="00E816D8"/>
    <w:rsid w:val="00E842F7"/>
    <w:rsid w:val="00E85217"/>
    <w:rsid w:val="00E85926"/>
    <w:rsid w:val="00E90014"/>
    <w:rsid w:val="00E90798"/>
    <w:rsid w:val="00E91D6D"/>
    <w:rsid w:val="00EA0363"/>
    <w:rsid w:val="00EA051B"/>
    <w:rsid w:val="00EA2CAD"/>
    <w:rsid w:val="00EA4054"/>
    <w:rsid w:val="00EB0445"/>
    <w:rsid w:val="00EB0BFD"/>
    <w:rsid w:val="00EB3A9D"/>
    <w:rsid w:val="00EB5AB9"/>
    <w:rsid w:val="00EB5F75"/>
    <w:rsid w:val="00EB712D"/>
    <w:rsid w:val="00EC0136"/>
    <w:rsid w:val="00EC0428"/>
    <w:rsid w:val="00EC3A0A"/>
    <w:rsid w:val="00EC3B6F"/>
    <w:rsid w:val="00EC5124"/>
    <w:rsid w:val="00EC59F3"/>
    <w:rsid w:val="00EC6D07"/>
    <w:rsid w:val="00ED0368"/>
    <w:rsid w:val="00ED26C3"/>
    <w:rsid w:val="00ED695B"/>
    <w:rsid w:val="00ED6DF0"/>
    <w:rsid w:val="00EE0043"/>
    <w:rsid w:val="00EE4A46"/>
    <w:rsid w:val="00EE62D3"/>
    <w:rsid w:val="00EF037C"/>
    <w:rsid w:val="00EF13C5"/>
    <w:rsid w:val="00EF1478"/>
    <w:rsid w:val="00EF2799"/>
    <w:rsid w:val="00EF319C"/>
    <w:rsid w:val="00EF522D"/>
    <w:rsid w:val="00EF65F3"/>
    <w:rsid w:val="00F02A08"/>
    <w:rsid w:val="00F0592D"/>
    <w:rsid w:val="00F070C1"/>
    <w:rsid w:val="00F0791A"/>
    <w:rsid w:val="00F11BAA"/>
    <w:rsid w:val="00F1370C"/>
    <w:rsid w:val="00F13793"/>
    <w:rsid w:val="00F150C3"/>
    <w:rsid w:val="00F1661B"/>
    <w:rsid w:val="00F1765A"/>
    <w:rsid w:val="00F23299"/>
    <w:rsid w:val="00F27F0F"/>
    <w:rsid w:val="00F31910"/>
    <w:rsid w:val="00F33A44"/>
    <w:rsid w:val="00F35321"/>
    <w:rsid w:val="00F36397"/>
    <w:rsid w:val="00F37033"/>
    <w:rsid w:val="00F37724"/>
    <w:rsid w:val="00F413B0"/>
    <w:rsid w:val="00F427D9"/>
    <w:rsid w:val="00F42B98"/>
    <w:rsid w:val="00F44086"/>
    <w:rsid w:val="00F4445F"/>
    <w:rsid w:val="00F45260"/>
    <w:rsid w:val="00F45A42"/>
    <w:rsid w:val="00F45D9A"/>
    <w:rsid w:val="00F4642E"/>
    <w:rsid w:val="00F47D3F"/>
    <w:rsid w:val="00F50CF0"/>
    <w:rsid w:val="00F52185"/>
    <w:rsid w:val="00F54C17"/>
    <w:rsid w:val="00F56621"/>
    <w:rsid w:val="00F56753"/>
    <w:rsid w:val="00F61371"/>
    <w:rsid w:val="00F62302"/>
    <w:rsid w:val="00F63028"/>
    <w:rsid w:val="00F644A7"/>
    <w:rsid w:val="00F6568C"/>
    <w:rsid w:val="00F65F93"/>
    <w:rsid w:val="00F6633D"/>
    <w:rsid w:val="00F671E1"/>
    <w:rsid w:val="00F70303"/>
    <w:rsid w:val="00F74AE3"/>
    <w:rsid w:val="00F74E2D"/>
    <w:rsid w:val="00F74EF6"/>
    <w:rsid w:val="00F7510F"/>
    <w:rsid w:val="00F801D5"/>
    <w:rsid w:val="00F84115"/>
    <w:rsid w:val="00F8563C"/>
    <w:rsid w:val="00F862CB"/>
    <w:rsid w:val="00F877CD"/>
    <w:rsid w:val="00F87B54"/>
    <w:rsid w:val="00F904E4"/>
    <w:rsid w:val="00F946F9"/>
    <w:rsid w:val="00F95CD3"/>
    <w:rsid w:val="00FA2B62"/>
    <w:rsid w:val="00FA353F"/>
    <w:rsid w:val="00FA39D9"/>
    <w:rsid w:val="00FA3ADF"/>
    <w:rsid w:val="00FA428E"/>
    <w:rsid w:val="00FA529E"/>
    <w:rsid w:val="00FA6FE2"/>
    <w:rsid w:val="00FB0239"/>
    <w:rsid w:val="00FB02A2"/>
    <w:rsid w:val="00FB0B9A"/>
    <w:rsid w:val="00FB197B"/>
    <w:rsid w:val="00FB37B4"/>
    <w:rsid w:val="00FB3FC4"/>
    <w:rsid w:val="00FB7FCA"/>
    <w:rsid w:val="00FC2E2E"/>
    <w:rsid w:val="00FC361B"/>
    <w:rsid w:val="00FC4626"/>
    <w:rsid w:val="00FC513A"/>
    <w:rsid w:val="00FD157C"/>
    <w:rsid w:val="00FD274C"/>
    <w:rsid w:val="00FD633C"/>
    <w:rsid w:val="00FE17F2"/>
    <w:rsid w:val="00FE1CB6"/>
    <w:rsid w:val="00FE47DF"/>
    <w:rsid w:val="00FF1DC3"/>
    <w:rsid w:val="00FF3D06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32"/>
  </w:style>
  <w:style w:type="paragraph" w:styleId="Nagwek1">
    <w:name w:val="heading 1"/>
    <w:basedOn w:val="Normalny"/>
    <w:next w:val="Normalny"/>
    <w:link w:val="Nagwek1Znak"/>
    <w:qFormat/>
    <w:rsid w:val="00692554"/>
    <w:pPr>
      <w:keepNext/>
      <w:numPr>
        <w:numId w:val="2"/>
      </w:numPr>
      <w:autoSpaceDN/>
      <w:textAlignment w:val="auto"/>
      <w:outlineLvl w:val="0"/>
    </w:pPr>
    <w:rPr>
      <w:rFonts w:eastAsia="Lucida Sans Unicode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A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2C4"/>
    <w:rPr>
      <w:rFonts w:eastAsia="Lucida Sans Unicode"/>
    </w:rPr>
  </w:style>
  <w:style w:type="paragraph" w:customStyle="1" w:styleId="Textbody">
    <w:name w:val="Text body"/>
    <w:basedOn w:val="Standard"/>
    <w:rsid w:val="00BA72C4"/>
    <w:pPr>
      <w:spacing w:after="120"/>
    </w:pPr>
  </w:style>
  <w:style w:type="paragraph" w:customStyle="1" w:styleId="Nagwek11">
    <w:name w:val="Nagłówek 11"/>
    <w:basedOn w:val="Standard"/>
    <w:next w:val="Standard"/>
    <w:rsid w:val="00BA72C4"/>
    <w:pPr>
      <w:keepNext/>
      <w:outlineLvl w:val="0"/>
    </w:pPr>
    <w:rPr>
      <w:b/>
      <w:sz w:val="28"/>
    </w:rPr>
  </w:style>
  <w:style w:type="paragraph" w:styleId="Lista">
    <w:name w:val="List"/>
    <w:basedOn w:val="Textbody"/>
    <w:rsid w:val="00BA72C4"/>
  </w:style>
  <w:style w:type="paragraph" w:customStyle="1" w:styleId="Nagwek10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Stopka1">
    <w:name w:val="Stopka1"/>
    <w:basedOn w:val="Standard"/>
    <w:rsid w:val="00BA72C4"/>
    <w:pPr>
      <w:suppressLineNumbers/>
      <w:tabs>
        <w:tab w:val="center" w:pos="5613"/>
        <w:tab w:val="right" w:pos="11226"/>
      </w:tabs>
    </w:pPr>
  </w:style>
  <w:style w:type="paragraph" w:customStyle="1" w:styleId="Legenda1">
    <w:name w:val="Legenda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BA72C4"/>
  </w:style>
  <w:style w:type="paragraph" w:customStyle="1" w:styleId="Index">
    <w:name w:val="Index"/>
    <w:basedOn w:val="Standard"/>
    <w:rsid w:val="00BA72C4"/>
    <w:pPr>
      <w:suppressLineNumbers/>
    </w:pPr>
  </w:style>
  <w:style w:type="paragraph" w:customStyle="1" w:styleId="HorizontalLine">
    <w:name w:val="Horizontal Line"/>
    <w:basedOn w:val="Standard"/>
    <w:next w:val="Textbody"/>
    <w:rsid w:val="00BA72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odpis1">
    <w:name w:val="Podpis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dymka">
    <w:name w:val="Balloon Text"/>
    <w:basedOn w:val="Standard"/>
    <w:rsid w:val="00BA72C4"/>
    <w:rPr>
      <w:rFonts w:ascii="Tahoma" w:hAnsi="Tahoma"/>
      <w:sz w:val="16"/>
      <w:szCs w:val="16"/>
    </w:rPr>
  </w:style>
  <w:style w:type="character" w:customStyle="1" w:styleId="NumberingSymbols">
    <w:name w:val="Numbering Symbols"/>
    <w:rsid w:val="00BA72C4"/>
  </w:style>
  <w:style w:type="character" w:customStyle="1" w:styleId="Internetlink">
    <w:name w:val="Internet link"/>
    <w:rsid w:val="00BA72C4"/>
    <w:rPr>
      <w:color w:val="000080"/>
      <w:u w:val="single"/>
    </w:rPr>
  </w:style>
  <w:style w:type="character" w:customStyle="1" w:styleId="VisitedInternetLink">
    <w:name w:val="Visited Internet Link"/>
    <w:rsid w:val="00BA72C4"/>
    <w:rPr>
      <w:color w:val="800000"/>
      <w:u w:val="single"/>
    </w:rPr>
  </w:style>
  <w:style w:type="character" w:customStyle="1" w:styleId="WW8Num1z0">
    <w:name w:val="WW8Num1z0"/>
    <w:rsid w:val="00BA72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A72C4"/>
    <w:rPr>
      <w:rFonts w:ascii="Courier New" w:hAnsi="Courier New"/>
    </w:rPr>
  </w:style>
  <w:style w:type="character" w:customStyle="1" w:styleId="WW8Num1z2">
    <w:name w:val="WW8Num1z2"/>
    <w:rsid w:val="00BA72C4"/>
    <w:rPr>
      <w:rFonts w:ascii="Wingdings" w:hAnsi="Wingdings"/>
    </w:rPr>
  </w:style>
  <w:style w:type="character" w:customStyle="1" w:styleId="WW8Num1z3">
    <w:name w:val="WW8Num1z3"/>
    <w:rsid w:val="00BA72C4"/>
    <w:rPr>
      <w:rFonts w:ascii="Symbol" w:hAnsi="Symbol"/>
    </w:rPr>
  </w:style>
  <w:style w:type="character" w:customStyle="1" w:styleId="StopkaZnak">
    <w:name w:val="Stopka Znak"/>
    <w:basedOn w:val="Domylnaczcionkaakapitu"/>
    <w:rsid w:val="00BA72C4"/>
    <w:rPr>
      <w:rFonts w:eastAsia="Lucida Sans Unicode" w:cs="Tahoma"/>
      <w:sz w:val="24"/>
      <w:szCs w:val="24"/>
      <w:lang w:bidi="pl-PL"/>
    </w:rPr>
  </w:style>
  <w:style w:type="character" w:customStyle="1" w:styleId="TekstdymkaZnak">
    <w:name w:val="Tekst dymka Znak"/>
    <w:basedOn w:val="Domylnaczcionkaakapitu"/>
    <w:rsid w:val="00BA72C4"/>
    <w:rPr>
      <w:rFonts w:ascii="Tahoma" w:eastAsia="Lucida Sans Unicode" w:hAnsi="Tahoma" w:cs="Tahoma"/>
      <w:sz w:val="16"/>
      <w:szCs w:val="16"/>
      <w:lang w:bidi="pl-PL"/>
    </w:rPr>
  </w:style>
  <w:style w:type="numbering" w:customStyle="1" w:styleId="WW8Num1">
    <w:name w:val="WW8Num1"/>
    <w:basedOn w:val="Bezlisty"/>
    <w:rsid w:val="00BA72C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2C4"/>
  </w:style>
  <w:style w:type="paragraph" w:styleId="Stopka">
    <w:name w:val="footer"/>
    <w:basedOn w:val="Normalny"/>
    <w:link w:val="StopkaZnak1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A72C4"/>
  </w:style>
  <w:style w:type="character" w:styleId="Hipercze">
    <w:name w:val="Hyperlink"/>
    <w:basedOn w:val="Domylnaczcionkaakapitu"/>
    <w:uiPriority w:val="99"/>
    <w:unhideWhenUsed/>
    <w:rsid w:val="007E2201"/>
    <w:rPr>
      <w:color w:val="000080"/>
      <w:u w:val="single"/>
    </w:rPr>
  </w:style>
  <w:style w:type="paragraph" w:customStyle="1" w:styleId="zawarto-ramki">
    <w:name w:val="zawartość-ramki"/>
    <w:basedOn w:val="Normalny"/>
    <w:rsid w:val="007E22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D4183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5A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yl1-naglowek">
    <w:name w:val="Styl1-naglowek"/>
    <w:basedOn w:val="Normalny"/>
    <w:rsid w:val="00D55A7E"/>
    <w:pPr>
      <w:widowControl/>
      <w:suppressAutoHyphens w:val="0"/>
      <w:autoSpaceDN/>
      <w:jc w:val="center"/>
      <w:textAlignment w:val="auto"/>
    </w:pPr>
    <w:rPr>
      <w:rFonts w:eastAsia="Calibri" w:cs="Times New Roman"/>
      <w:b/>
      <w:kern w:val="0"/>
      <w:lang w:bidi="ar-SA"/>
    </w:rPr>
  </w:style>
  <w:style w:type="paragraph" w:customStyle="1" w:styleId="Default">
    <w:name w:val="Default"/>
    <w:rsid w:val="001C30B6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B75AD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E1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A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AB4A7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unhideWhenUsed/>
    <w:rsid w:val="00AB4A70"/>
    <w:pPr>
      <w:widowControl/>
      <w:suppressAutoHyphens w:val="0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B4A70"/>
    <w:rPr>
      <w:rFonts w:eastAsia="Times New Roman" w:cs="Times New Roman"/>
      <w:kern w:val="0"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692554"/>
    <w:rPr>
      <w:rFonts w:eastAsia="Lucida Sans Unicode"/>
      <w:b/>
      <w:kern w:val="0"/>
      <w:sz w:val="28"/>
    </w:rPr>
  </w:style>
  <w:style w:type="paragraph" w:customStyle="1" w:styleId="Zawartoramki">
    <w:name w:val="Zawartość ramki"/>
    <w:basedOn w:val="Tekstpodstawowy"/>
    <w:rsid w:val="00692554"/>
    <w:pPr>
      <w:widowControl w:val="0"/>
      <w:suppressAutoHyphens/>
      <w:autoSpaceDN/>
      <w:spacing w:after="120"/>
    </w:pPr>
    <w:rPr>
      <w:rFonts w:eastAsia="Lucida Sans Unicode" w:cs="Tahoma"/>
      <w:sz w:val="24"/>
      <w:szCs w:val="24"/>
      <w:lang w:bidi="pl-PL"/>
    </w:rPr>
  </w:style>
  <w:style w:type="character" w:styleId="Uwydatnienie">
    <w:name w:val="Emphasis"/>
    <w:basedOn w:val="Domylnaczcionkaakapitu"/>
    <w:uiPriority w:val="20"/>
    <w:qFormat/>
    <w:rsid w:val="00692554"/>
    <w:rPr>
      <w:i/>
      <w:iCs/>
    </w:rPr>
  </w:style>
  <w:style w:type="paragraph" w:customStyle="1" w:styleId="western">
    <w:name w:val="western"/>
    <w:basedOn w:val="Normalny"/>
    <w:rsid w:val="002015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A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32"/>
  </w:style>
  <w:style w:type="paragraph" w:styleId="Nagwek1">
    <w:name w:val="heading 1"/>
    <w:basedOn w:val="Normalny"/>
    <w:next w:val="Normalny"/>
    <w:link w:val="Nagwek1Znak"/>
    <w:qFormat/>
    <w:rsid w:val="00692554"/>
    <w:pPr>
      <w:keepNext/>
      <w:numPr>
        <w:numId w:val="2"/>
      </w:numPr>
      <w:autoSpaceDN/>
      <w:textAlignment w:val="auto"/>
      <w:outlineLvl w:val="0"/>
    </w:pPr>
    <w:rPr>
      <w:rFonts w:eastAsia="Lucida Sans Unicode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A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2C4"/>
    <w:rPr>
      <w:rFonts w:eastAsia="Lucida Sans Unicode"/>
    </w:rPr>
  </w:style>
  <w:style w:type="paragraph" w:customStyle="1" w:styleId="Textbody">
    <w:name w:val="Text body"/>
    <w:basedOn w:val="Standard"/>
    <w:rsid w:val="00BA72C4"/>
    <w:pPr>
      <w:spacing w:after="120"/>
    </w:pPr>
  </w:style>
  <w:style w:type="paragraph" w:customStyle="1" w:styleId="Nagwek11">
    <w:name w:val="Nagłówek 11"/>
    <w:basedOn w:val="Standard"/>
    <w:next w:val="Standard"/>
    <w:rsid w:val="00BA72C4"/>
    <w:pPr>
      <w:keepNext/>
      <w:outlineLvl w:val="0"/>
    </w:pPr>
    <w:rPr>
      <w:b/>
      <w:sz w:val="28"/>
    </w:rPr>
  </w:style>
  <w:style w:type="paragraph" w:styleId="Lista">
    <w:name w:val="List"/>
    <w:basedOn w:val="Textbody"/>
    <w:rsid w:val="00BA72C4"/>
  </w:style>
  <w:style w:type="paragraph" w:customStyle="1" w:styleId="Nagwek10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Stopka1">
    <w:name w:val="Stopka1"/>
    <w:basedOn w:val="Standard"/>
    <w:rsid w:val="00BA72C4"/>
    <w:pPr>
      <w:suppressLineNumbers/>
      <w:tabs>
        <w:tab w:val="center" w:pos="5613"/>
        <w:tab w:val="right" w:pos="11226"/>
      </w:tabs>
    </w:pPr>
  </w:style>
  <w:style w:type="paragraph" w:customStyle="1" w:styleId="Legenda1">
    <w:name w:val="Legenda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BA72C4"/>
  </w:style>
  <w:style w:type="paragraph" w:customStyle="1" w:styleId="Index">
    <w:name w:val="Index"/>
    <w:basedOn w:val="Standard"/>
    <w:rsid w:val="00BA72C4"/>
    <w:pPr>
      <w:suppressLineNumbers/>
    </w:pPr>
  </w:style>
  <w:style w:type="paragraph" w:customStyle="1" w:styleId="HorizontalLine">
    <w:name w:val="Horizontal Line"/>
    <w:basedOn w:val="Standard"/>
    <w:next w:val="Textbody"/>
    <w:rsid w:val="00BA72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odpis1">
    <w:name w:val="Podpis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dymka">
    <w:name w:val="Balloon Text"/>
    <w:basedOn w:val="Standard"/>
    <w:rsid w:val="00BA72C4"/>
    <w:rPr>
      <w:rFonts w:ascii="Tahoma" w:hAnsi="Tahoma"/>
      <w:sz w:val="16"/>
      <w:szCs w:val="16"/>
    </w:rPr>
  </w:style>
  <w:style w:type="character" w:customStyle="1" w:styleId="NumberingSymbols">
    <w:name w:val="Numbering Symbols"/>
    <w:rsid w:val="00BA72C4"/>
  </w:style>
  <w:style w:type="character" w:customStyle="1" w:styleId="Internetlink">
    <w:name w:val="Internet link"/>
    <w:rsid w:val="00BA72C4"/>
    <w:rPr>
      <w:color w:val="000080"/>
      <w:u w:val="single"/>
    </w:rPr>
  </w:style>
  <w:style w:type="character" w:customStyle="1" w:styleId="VisitedInternetLink">
    <w:name w:val="Visited Internet Link"/>
    <w:rsid w:val="00BA72C4"/>
    <w:rPr>
      <w:color w:val="800000"/>
      <w:u w:val="single"/>
    </w:rPr>
  </w:style>
  <w:style w:type="character" w:customStyle="1" w:styleId="WW8Num1z0">
    <w:name w:val="WW8Num1z0"/>
    <w:rsid w:val="00BA72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A72C4"/>
    <w:rPr>
      <w:rFonts w:ascii="Courier New" w:hAnsi="Courier New"/>
    </w:rPr>
  </w:style>
  <w:style w:type="character" w:customStyle="1" w:styleId="WW8Num1z2">
    <w:name w:val="WW8Num1z2"/>
    <w:rsid w:val="00BA72C4"/>
    <w:rPr>
      <w:rFonts w:ascii="Wingdings" w:hAnsi="Wingdings"/>
    </w:rPr>
  </w:style>
  <w:style w:type="character" w:customStyle="1" w:styleId="WW8Num1z3">
    <w:name w:val="WW8Num1z3"/>
    <w:rsid w:val="00BA72C4"/>
    <w:rPr>
      <w:rFonts w:ascii="Symbol" w:hAnsi="Symbol"/>
    </w:rPr>
  </w:style>
  <w:style w:type="character" w:customStyle="1" w:styleId="StopkaZnak">
    <w:name w:val="Stopka Znak"/>
    <w:basedOn w:val="Domylnaczcionkaakapitu"/>
    <w:rsid w:val="00BA72C4"/>
    <w:rPr>
      <w:rFonts w:eastAsia="Lucida Sans Unicode" w:cs="Tahoma"/>
      <w:sz w:val="24"/>
      <w:szCs w:val="24"/>
      <w:lang w:bidi="pl-PL"/>
    </w:rPr>
  </w:style>
  <w:style w:type="character" w:customStyle="1" w:styleId="TekstdymkaZnak">
    <w:name w:val="Tekst dymka Znak"/>
    <w:basedOn w:val="Domylnaczcionkaakapitu"/>
    <w:rsid w:val="00BA72C4"/>
    <w:rPr>
      <w:rFonts w:ascii="Tahoma" w:eastAsia="Lucida Sans Unicode" w:hAnsi="Tahoma" w:cs="Tahoma"/>
      <w:sz w:val="16"/>
      <w:szCs w:val="16"/>
      <w:lang w:bidi="pl-PL"/>
    </w:rPr>
  </w:style>
  <w:style w:type="numbering" w:customStyle="1" w:styleId="WW8Num1">
    <w:name w:val="WW8Num1"/>
    <w:basedOn w:val="Bezlisty"/>
    <w:rsid w:val="00BA72C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2C4"/>
  </w:style>
  <w:style w:type="paragraph" w:styleId="Stopka">
    <w:name w:val="footer"/>
    <w:basedOn w:val="Normalny"/>
    <w:link w:val="StopkaZnak1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A72C4"/>
  </w:style>
  <w:style w:type="character" w:styleId="Hipercze">
    <w:name w:val="Hyperlink"/>
    <w:basedOn w:val="Domylnaczcionkaakapitu"/>
    <w:uiPriority w:val="99"/>
    <w:unhideWhenUsed/>
    <w:rsid w:val="007E2201"/>
    <w:rPr>
      <w:color w:val="000080"/>
      <w:u w:val="single"/>
    </w:rPr>
  </w:style>
  <w:style w:type="paragraph" w:customStyle="1" w:styleId="zawarto-ramki">
    <w:name w:val="zawartość-ramki"/>
    <w:basedOn w:val="Normalny"/>
    <w:rsid w:val="007E22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D4183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5A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yl1-naglowek">
    <w:name w:val="Styl1-naglowek"/>
    <w:basedOn w:val="Normalny"/>
    <w:rsid w:val="00D55A7E"/>
    <w:pPr>
      <w:widowControl/>
      <w:suppressAutoHyphens w:val="0"/>
      <w:autoSpaceDN/>
      <w:jc w:val="center"/>
      <w:textAlignment w:val="auto"/>
    </w:pPr>
    <w:rPr>
      <w:rFonts w:eastAsia="Calibri" w:cs="Times New Roman"/>
      <w:b/>
      <w:kern w:val="0"/>
      <w:lang w:bidi="ar-SA"/>
    </w:rPr>
  </w:style>
  <w:style w:type="paragraph" w:customStyle="1" w:styleId="Default">
    <w:name w:val="Default"/>
    <w:rsid w:val="001C30B6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B75AD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E1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A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AB4A7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unhideWhenUsed/>
    <w:rsid w:val="00AB4A70"/>
    <w:pPr>
      <w:widowControl/>
      <w:suppressAutoHyphens w:val="0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A70"/>
    <w:rPr>
      <w:rFonts w:eastAsia="Times New Roman" w:cs="Times New Roman"/>
      <w:kern w:val="0"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692554"/>
    <w:rPr>
      <w:rFonts w:eastAsia="Lucida Sans Unicode"/>
      <w:b/>
      <w:kern w:val="0"/>
      <w:sz w:val="28"/>
    </w:rPr>
  </w:style>
  <w:style w:type="paragraph" w:customStyle="1" w:styleId="Zawartoramki">
    <w:name w:val="Zawartość ramki"/>
    <w:basedOn w:val="Tekstpodstawowy"/>
    <w:rsid w:val="00692554"/>
    <w:pPr>
      <w:widowControl w:val="0"/>
      <w:suppressAutoHyphens/>
      <w:autoSpaceDN/>
      <w:spacing w:after="120"/>
    </w:pPr>
    <w:rPr>
      <w:rFonts w:eastAsia="Lucida Sans Unicode" w:cs="Tahoma"/>
      <w:sz w:val="24"/>
      <w:szCs w:val="24"/>
      <w:lang w:bidi="pl-PL"/>
    </w:rPr>
  </w:style>
  <w:style w:type="character" w:styleId="Uwydatnienie">
    <w:name w:val="Emphasis"/>
    <w:basedOn w:val="Domylnaczcionkaakapitu"/>
    <w:uiPriority w:val="20"/>
    <w:qFormat/>
    <w:rsid w:val="00692554"/>
    <w:rPr>
      <w:i/>
      <w:iCs/>
    </w:rPr>
  </w:style>
  <w:style w:type="paragraph" w:customStyle="1" w:styleId="western">
    <w:name w:val="western"/>
    <w:basedOn w:val="Normalny"/>
    <w:rsid w:val="002015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www.eko-babic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525F-2256-462F-A5F9-BA3E2CDE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GPK Eko-Babice Sp. z o.o.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Jasiński</dc:creator>
  <cp:lastModifiedBy>Paweł Adamczyk</cp:lastModifiedBy>
  <cp:revision>8</cp:revision>
  <cp:lastPrinted>2023-10-10T07:46:00Z</cp:lastPrinted>
  <dcterms:created xsi:type="dcterms:W3CDTF">2023-10-10T07:40:00Z</dcterms:created>
  <dcterms:modified xsi:type="dcterms:W3CDTF">2023-11-08T13:45:00Z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