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7C" w:rsidRDefault="00E4187C" w:rsidP="000E1C21">
      <w:pPr>
        <w:pStyle w:val="Standard"/>
        <w:spacing w:line="276" w:lineRule="auto"/>
        <w:jc w:val="right"/>
        <w:rPr>
          <w:rFonts w:cs="Times New Roman"/>
        </w:rPr>
      </w:pPr>
      <w:r w:rsidRPr="007F4388">
        <w:rPr>
          <w:rFonts w:cs="Times New Roman"/>
          <w:lang w:val="pl-PL"/>
        </w:rPr>
        <w:t xml:space="preserve">Załącznik </w:t>
      </w:r>
      <w:r w:rsidRPr="00927A8B">
        <w:rPr>
          <w:rFonts w:cs="Times New Roman"/>
          <w:lang w:val="pl-PL"/>
        </w:rPr>
        <w:t>Nr</w:t>
      </w:r>
      <w:r w:rsidRPr="000E1C21">
        <w:rPr>
          <w:rFonts w:cs="Times New Roman"/>
        </w:rPr>
        <w:t xml:space="preserve"> 1</w:t>
      </w:r>
    </w:p>
    <w:p w:rsidR="00E4187C" w:rsidRPr="00F30738" w:rsidRDefault="00E4187C" w:rsidP="000E1C21">
      <w:pPr>
        <w:pStyle w:val="Title"/>
        <w:spacing w:line="360" w:lineRule="auto"/>
        <w:jc w:val="left"/>
        <w:rPr>
          <w:b w:val="0"/>
          <w:bCs w:val="0"/>
          <w:sz w:val="24"/>
          <w:szCs w:val="24"/>
        </w:rPr>
      </w:pPr>
      <w:r w:rsidRPr="00F30738">
        <w:rPr>
          <w:b w:val="0"/>
          <w:bCs w:val="0"/>
          <w:sz w:val="24"/>
          <w:szCs w:val="24"/>
        </w:rPr>
        <w:t xml:space="preserve">Znak sprawy </w:t>
      </w:r>
      <w:r>
        <w:rPr>
          <w:b w:val="0"/>
          <w:bCs w:val="0"/>
          <w:sz w:val="24"/>
          <w:szCs w:val="24"/>
        </w:rPr>
        <w:t>RI.271.8.2021</w:t>
      </w:r>
    </w:p>
    <w:p w:rsidR="00E4187C" w:rsidRPr="000E1C21" w:rsidRDefault="00E4187C" w:rsidP="000E1C21">
      <w:pPr>
        <w:pStyle w:val="Standard"/>
        <w:spacing w:line="276" w:lineRule="auto"/>
        <w:rPr>
          <w:rFonts w:cs="Times New Roman"/>
        </w:rPr>
      </w:pPr>
    </w:p>
    <w:p w:rsidR="00E4187C" w:rsidRDefault="00E4187C" w:rsidP="000E1C21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OPIS PRZEDMIOTU ZAMÓWIENIA</w:t>
      </w:r>
    </w:p>
    <w:p w:rsidR="00E4187C" w:rsidRDefault="00E4187C" w:rsidP="000E1C21">
      <w:pPr>
        <w:pStyle w:val="Standard"/>
        <w:spacing w:line="276" w:lineRule="auto"/>
        <w:jc w:val="center"/>
        <w:rPr>
          <w:rFonts w:cs="Times New Roman"/>
        </w:rPr>
      </w:pPr>
      <w:r w:rsidRPr="0074473D">
        <w:rPr>
          <w:rFonts w:cs="Times New Roman"/>
          <w:b/>
          <w:bCs/>
          <w:sz w:val="26"/>
          <w:szCs w:val="26"/>
          <w:lang w:val="pl-PL"/>
        </w:rPr>
        <w:t>Opracowanie dokumentacji technicznej na termomodernizację budynku komunalnego mieszkalnego wielorodzinnego w Trzciance przy ul. Kopernika 9, działka nr 2049</w:t>
      </w:r>
    </w:p>
    <w:p w:rsidR="00E4187C" w:rsidRDefault="00E4187C" w:rsidP="000E1C21">
      <w:pPr>
        <w:pStyle w:val="Standard"/>
        <w:spacing w:line="276" w:lineRule="auto"/>
        <w:rPr>
          <w:rFonts w:cs="Times New Roman"/>
        </w:rPr>
      </w:pPr>
    </w:p>
    <w:p w:rsidR="00E4187C" w:rsidRDefault="00E4187C" w:rsidP="000E1C21">
      <w:pPr>
        <w:pStyle w:val="Standard"/>
        <w:numPr>
          <w:ilvl w:val="0"/>
          <w:numId w:val="2"/>
        </w:numPr>
        <w:spacing w:line="276" w:lineRule="auto"/>
        <w:rPr>
          <w:rFonts w:cs="Times New Roman"/>
        </w:rPr>
      </w:pPr>
      <w:r w:rsidRPr="00C2505B">
        <w:rPr>
          <w:rFonts w:cs="Times New Roman"/>
          <w:lang w:val="pl-PL"/>
        </w:rPr>
        <w:t>Przedmiot</w:t>
      </w:r>
      <w:r>
        <w:rPr>
          <w:rFonts w:cs="Times New Roman"/>
        </w:rPr>
        <w:t xml:space="preserve"> </w:t>
      </w:r>
      <w:r w:rsidRPr="00C2505B">
        <w:rPr>
          <w:rFonts w:cs="Times New Roman"/>
          <w:lang w:val="pl-PL"/>
        </w:rPr>
        <w:t>zamówienia</w:t>
      </w:r>
      <w:r>
        <w:rPr>
          <w:rFonts w:cs="Times New Roman"/>
        </w:rPr>
        <w:t>:</w:t>
      </w:r>
    </w:p>
    <w:p w:rsidR="00E4187C" w:rsidRDefault="00E4187C" w:rsidP="000E1C21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wykonanie inwentaryzacji budowlanej budynku komunalnego wielorodzinnego w Trzciance przy ul. Kopernika 9, która powinna zawierać:</w:t>
      </w:r>
    </w:p>
    <w:p w:rsidR="00E4187C" w:rsidRDefault="00E4187C" w:rsidP="000E1C21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opis techniczny z uwzględnieniem lokalizacji, rodzaju i charakteru budynku, liczby kondygnacji, jego wysokości i powierzchni,</w:t>
      </w:r>
    </w:p>
    <w:p w:rsidR="00E4187C" w:rsidRDefault="00E4187C" w:rsidP="000E1C21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przekroje przez kondygnacje z zaznaczonymi wysokościami charakterystycznych punktów,</w:t>
      </w:r>
    </w:p>
    <w:p w:rsidR="00E4187C" w:rsidRDefault="00E4187C" w:rsidP="000E1C21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zwymiarowane rzuty wszystkich kondygnacji zarówno naziemnych jak i podziemnych w skali 1:100,</w:t>
      </w:r>
    </w:p>
    <w:p w:rsidR="00E4187C" w:rsidRDefault="00E4187C" w:rsidP="000E1C21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rzut dachu w skali 1:100,</w:t>
      </w:r>
    </w:p>
    <w:p w:rsidR="00E4187C" w:rsidRDefault="00E4187C" w:rsidP="000E1C21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rysunki architektoniczno-budowlane elewacji z naniesionymi wszystkimi jej elementami,</w:t>
      </w:r>
    </w:p>
    <w:p w:rsidR="00E4187C" w:rsidRDefault="00E4187C" w:rsidP="000E1C21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ocenę stanu technicznego;</w:t>
      </w:r>
    </w:p>
    <w:p w:rsidR="00E4187C" w:rsidRPr="007B1429" w:rsidRDefault="00E4187C" w:rsidP="007B1429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7B1429">
        <w:rPr>
          <w:rFonts w:cs="Times New Roman"/>
        </w:rPr>
        <w:t xml:space="preserve">wykonanie inwentaryzacji budowlanej </w:t>
      </w:r>
      <w:r>
        <w:rPr>
          <w:rFonts w:cs="Times New Roman"/>
        </w:rPr>
        <w:t xml:space="preserve">przyległego do budynku mieszkalnego </w:t>
      </w:r>
      <w:r w:rsidRPr="007B1429">
        <w:rPr>
          <w:rFonts w:cs="Times New Roman"/>
        </w:rPr>
        <w:t>budynk</w:t>
      </w:r>
      <w:r>
        <w:rPr>
          <w:rFonts w:cs="Times New Roman"/>
        </w:rPr>
        <w:t>u</w:t>
      </w:r>
      <w:r w:rsidRPr="007B1429">
        <w:rPr>
          <w:rFonts w:cs="Times New Roman"/>
        </w:rPr>
        <w:t xml:space="preserve"> </w:t>
      </w:r>
      <w:r>
        <w:rPr>
          <w:rFonts w:cs="Times New Roman"/>
        </w:rPr>
        <w:t>gospodarczego</w:t>
      </w:r>
      <w:r w:rsidRPr="007B1429">
        <w:rPr>
          <w:rFonts w:cs="Times New Roman"/>
        </w:rPr>
        <w:t xml:space="preserve"> w Trzciance przy ul. Kopernika 9, która powinna zawierać:</w:t>
      </w:r>
    </w:p>
    <w:p w:rsidR="00E4187C" w:rsidRPr="007B1429" w:rsidRDefault="00E4187C" w:rsidP="007B1429">
      <w:pPr>
        <w:widowControl/>
        <w:numPr>
          <w:ilvl w:val="1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7B1429">
        <w:rPr>
          <w:rFonts w:cs="Times New Roman"/>
        </w:rPr>
        <w:t>opis techniczny z uwzględnieniem lokalizacji, rodzaju i charakteru budynku, liczby kondygnacji, jego wysokości i powierzchni,</w:t>
      </w:r>
    </w:p>
    <w:p w:rsidR="00E4187C" w:rsidRPr="007B1429" w:rsidRDefault="00E4187C" w:rsidP="007B1429">
      <w:pPr>
        <w:widowControl/>
        <w:numPr>
          <w:ilvl w:val="1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7B1429">
        <w:rPr>
          <w:rFonts w:cs="Times New Roman"/>
        </w:rPr>
        <w:t>przekroje przez kondygnacje z zaznaczonymi wysokościami charakterystycznych punktów,</w:t>
      </w:r>
    </w:p>
    <w:p w:rsidR="00E4187C" w:rsidRPr="007B1429" w:rsidRDefault="00E4187C" w:rsidP="007B1429">
      <w:pPr>
        <w:widowControl/>
        <w:numPr>
          <w:ilvl w:val="1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7B1429">
        <w:rPr>
          <w:rFonts w:cs="Times New Roman"/>
        </w:rPr>
        <w:t>zwymiarowane rzuty wszystkich kondygnacji zarówno naziemnych jak i podziemnych w skali 1:100,</w:t>
      </w:r>
    </w:p>
    <w:p w:rsidR="00E4187C" w:rsidRPr="007B1429" w:rsidRDefault="00E4187C" w:rsidP="007B1429">
      <w:pPr>
        <w:widowControl/>
        <w:numPr>
          <w:ilvl w:val="1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7B1429">
        <w:rPr>
          <w:rFonts w:cs="Times New Roman"/>
        </w:rPr>
        <w:t>rzut dachu w skali 1:100,</w:t>
      </w:r>
    </w:p>
    <w:p w:rsidR="00E4187C" w:rsidRDefault="00E4187C" w:rsidP="007B1429">
      <w:pPr>
        <w:widowControl/>
        <w:numPr>
          <w:ilvl w:val="1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7B1429">
        <w:rPr>
          <w:rFonts w:cs="Times New Roman"/>
        </w:rPr>
        <w:t>rysunki architektoniczno-budowlane elewacji z naniesionymi wszystkimi jej elementami</w:t>
      </w:r>
    </w:p>
    <w:p w:rsidR="00E4187C" w:rsidRPr="007B1429" w:rsidRDefault="00E4187C" w:rsidP="007B1429">
      <w:pPr>
        <w:widowControl/>
        <w:numPr>
          <w:ilvl w:val="1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ocenę stanu technicznego</w:t>
      </w:r>
      <w:r w:rsidRPr="007B1429">
        <w:rPr>
          <w:rFonts w:cs="Times New Roman"/>
        </w:rPr>
        <w:t>;</w:t>
      </w:r>
    </w:p>
    <w:p w:rsidR="00E4187C" w:rsidRDefault="00E4187C" w:rsidP="000E1C21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wykonanie dokumentacji</w:t>
      </w:r>
      <w:r w:rsidRPr="0016372E">
        <w:rPr>
          <w:rFonts w:cs="Times New Roman"/>
        </w:rPr>
        <w:t xml:space="preserve"> </w:t>
      </w:r>
      <w:r>
        <w:rPr>
          <w:rFonts w:cs="Times New Roman"/>
        </w:rPr>
        <w:t>projektowo-kosztorysowej termomodernizacji</w:t>
      </w:r>
      <w:r w:rsidRPr="0016372E">
        <w:rPr>
          <w:rFonts w:cs="Times New Roman"/>
        </w:rPr>
        <w:t xml:space="preserve"> </w:t>
      </w:r>
      <w:r>
        <w:rPr>
          <w:rFonts w:cs="Times New Roman"/>
        </w:rPr>
        <w:t>budynku komunalnego wielorodzinnego w Trzciance przy ul. Kopernika 9 polegającej na wykonaniu izolacji termicznej przegród budowlanych oraz wymianie stolarki okiennej i drzwiowej (o ile wystąpi taka konieczność), w zakresie:</w:t>
      </w:r>
      <w:r w:rsidRPr="000E1C21">
        <w:rPr>
          <w:rFonts w:cs="Times New Roman"/>
        </w:rPr>
        <w:t xml:space="preserve"> </w:t>
      </w:r>
    </w:p>
    <w:p w:rsidR="00E4187C" w:rsidRDefault="00E4187C" w:rsidP="000E1C21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prac przedprojektowych tj. sporządzenie koncepcji modernizacji i przedłożenie jej do akceptacji zamawiającego,</w:t>
      </w:r>
    </w:p>
    <w:p w:rsidR="00E4187C" w:rsidRDefault="00E4187C" w:rsidP="000E1C21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projektu budowlanego z uzyskaniem mapy do celów projektowych, jeśli będzie wymagana przepisami prawa budowlanego,</w:t>
      </w:r>
    </w:p>
    <w:p w:rsidR="00E4187C" w:rsidRDefault="00E4187C" w:rsidP="00AF611A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uszczegółowionego projektu budowlano-wykonawczego</w:t>
      </w:r>
      <w:r w:rsidRPr="00AF611A">
        <w:rPr>
          <w:rFonts w:cs="Times New Roman"/>
        </w:rPr>
        <w:t xml:space="preserve"> </w:t>
      </w:r>
      <w:r w:rsidRPr="00F3440A">
        <w:rPr>
          <w:rFonts w:cs="Times New Roman"/>
        </w:rPr>
        <w:t>wraz z opiniami, uzgodnieniami i pozwoleniami wymaganymi przepisami szczegóło</w:t>
      </w:r>
      <w:r>
        <w:rPr>
          <w:rFonts w:cs="Times New Roman"/>
        </w:rPr>
        <w:t>wymi,</w:t>
      </w:r>
    </w:p>
    <w:p w:rsidR="00E4187C" w:rsidRDefault="00E4187C" w:rsidP="000E1C21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szczegółowego przedmiaru robót,</w:t>
      </w:r>
    </w:p>
    <w:p w:rsidR="00E4187C" w:rsidRDefault="00E4187C" w:rsidP="000E1C21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kosztorysu inwestorskiego,</w:t>
      </w:r>
    </w:p>
    <w:p w:rsidR="00E4187C" w:rsidRDefault="00E4187C" w:rsidP="000E1C21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specyfikacji technicznej wykonania i odbioru robót,</w:t>
      </w:r>
    </w:p>
    <w:p w:rsidR="00E4187C" w:rsidRDefault="00E4187C" w:rsidP="000E1C21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informacji dotyczącej bezpieczeństwa i ochrony zdrowia;</w:t>
      </w:r>
    </w:p>
    <w:p w:rsidR="00E4187C" w:rsidRDefault="00E4187C" w:rsidP="000E1C21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wykonanie dokumentacji</w:t>
      </w:r>
      <w:r w:rsidRPr="0016372E">
        <w:rPr>
          <w:rFonts w:cs="Times New Roman"/>
        </w:rPr>
        <w:t xml:space="preserve"> </w:t>
      </w:r>
      <w:r>
        <w:rPr>
          <w:rFonts w:cs="Times New Roman"/>
        </w:rPr>
        <w:t>projektowo-kosztorysowej termomodernizacji</w:t>
      </w:r>
      <w:r w:rsidRPr="0016372E">
        <w:rPr>
          <w:rFonts w:cs="Times New Roman"/>
        </w:rPr>
        <w:t xml:space="preserve"> </w:t>
      </w:r>
      <w:r>
        <w:rPr>
          <w:rFonts w:cs="Times New Roman"/>
        </w:rPr>
        <w:t>budynku komunalnego wielorodzinnego w Trzciance przy ul. Kopernika 9 polegającej na wykonaniu</w:t>
      </w:r>
      <w:r w:rsidRPr="005D3AAA">
        <w:rPr>
          <w:rFonts w:cs="Times New Roman"/>
        </w:rPr>
        <w:t xml:space="preserve"> kotłowni gazowej z nowym kotłem kondensacyjnym c.o. </w:t>
      </w:r>
      <w:r w:rsidRPr="00D61D86">
        <w:rPr>
          <w:rFonts w:cs="Times New Roman"/>
        </w:rPr>
        <w:t>i c.w.u.,</w:t>
      </w:r>
      <w:r>
        <w:rPr>
          <w:rFonts w:cs="Times New Roman"/>
        </w:rPr>
        <w:t xml:space="preserve"> likwidacji lokalnych</w:t>
      </w:r>
      <w:r w:rsidRPr="005D3AAA">
        <w:rPr>
          <w:rFonts w:cs="Times New Roman"/>
        </w:rPr>
        <w:t xml:space="preserve"> </w:t>
      </w:r>
      <w:r>
        <w:rPr>
          <w:rFonts w:cs="Times New Roman"/>
        </w:rPr>
        <w:t>źródeł ciepła, dostosowaniu</w:t>
      </w:r>
      <w:r w:rsidRPr="005D3AAA">
        <w:rPr>
          <w:rFonts w:cs="Times New Roman"/>
        </w:rPr>
        <w:t xml:space="preserve"> pomieszczeń kotłowni, </w:t>
      </w:r>
      <w:r>
        <w:rPr>
          <w:rFonts w:cs="Times New Roman"/>
        </w:rPr>
        <w:t>wykonaniu</w:t>
      </w:r>
      <w:r w:rsidRPr="005D3AAA">
        <w:rPr>
          <w:rFonts w:cs="Times New Roman"/>
        </w:rPr>
        <w:t xml:space="preserve"> instalacji c.o., c.w.u. i</w:t>
      </w:r>
      <w:r>
        <w:rPr>
          <w:rFonts w:cs="Times New Roman"/>
        </w:rPr>
        <w:t> </w:t>
      </w:r>
      <w:r w:rsidRPr="005D3AAA">
        <w:rPr>
          <w:rFonts w:cs="Times New Roman"/>
        </w:rPr>
        <w:t>ewentualnie komina</w:t>
      </w:r>
      <w:r>
        <w:rPr>
          <w:rFonts w:cs="Times New Roman"/>
        </w:rPr>
        <w:t xml:space="preserve"> oraz towarzyszących prac budowlanych, w zakresie:</w:t>
      </w:r>
      <w:r w:rsidRPr="000E1C21">
        <w:rPr>
          <w:rFonts w:cs="Times New Roman"/>
        </w:rPr>
        <w:t xml:space="preserve"> </w:t>
      </w:r>
    </w:p>
    <w:p w:rsidR="00E4187C" w:rsidRDefault="00E4187C" w:rsidP="000E1C21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prac przedprojektowych tj. sporządzenie koncepcji modernizacji i przedłożenie jej do akceptacji zamawiającego,</w:t>
      </w:r>
    </w:p>
    <w:p w:rsidR="00E4187C" w:rsidRDefault="00E4187C" w:rsidP="000E1C21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projektu budowlanego z uzyskaniem mapy do celów projektowych, jeśli będzie wymagana przepisami prawa budowlanego,</w:t>
      </w:r>
    </w:p>
    <w:p w:rsidR="00E4187C" w:rsidRDefault="00E4187C" w:rsidP="002605AB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uszczegółowionego projektu budowlano-wykonawczego</w:t>
      </w:r>
      <w:r w:rsidRPr="00AF611A">
        <w:rPr>
          <w:rFonts w:cs="Times New Roman"/>
        </w:rPr>
        <w:t xml:space="preserve"> </w:t>
      </w:r>
      <w:r w:rsidRPr="00F3440A">
        <w:rPr>
          <w:rFonts w:cs="Times New Roman"/>
        </w:rPr>
        <w:t>wraz z opiniami, uzgodnieniami i pozwoleniami wymaganymi przepisami szczegóło</w:t>
      </w:r>
      <w:r>
        <w:rPr>
          <w:rFonts w:cs="Times New Roman"/>
        </w:rPr>
        <w:t>wymi,</w:t>
      </w:r>
    </w:p>
    <w:p w:rsidR="00E4187C" w:rsidRDefault="00E4187C" w:rsidP="002605AB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szczegółowego przedmiaru robót,</w:t>
      </w:r>
    </w:p>
    <w:p w:rsidR="00E4187C" w:rsidRDefault="00E4187C" w:rsidP="002605AB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kosztorysu inwestorskiego,</w:t>
      </w:r>
    </w:p>
    <w:p w:rsidR="00E4187C" w:rsidRDefault="00E4187C" w:rsidP="002605AB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specyfikacji technicznej wykonania i odbioru robót,</w:t>
      </w:r>
    </w:p>
    <w:p w:rsidR="00E4187C" w:rsidRDefault="00E4187C" w:rsidP="002605AB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informacji dotyczącej bezpieczeństwa i ochrony zdrowia;</w:t>
      </w:r>
    </w:p>
    <w:p w:rsidR="00E4187C" w:rsidRDefault="00E4187C" w:rsidP="002605AB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wykonanie audytu energetycznego</w:t>
      </w:r>
      <w:r w:rsidRPr="003C2EFF">
        <w:rPr>
          <w:rFonts w:cs="Times New Roman"/>
        </w:rPr>
        <w:t xml:space="preserve"> </w:t>
      </w:r>
      <w:r>
        <w:rPr>
          <w:rFonts w:cs="Times New Roman"/>
        </w:rPr>
        <w:t>budynku komunalnego wielorodzinnego w Trzciance przy ul. Kopernika 9.</w:t>
      </w:r>
    </w:p>
    <w:p w:rsidR="00E4187C" w:rsidRDefault="00E4187C" w:rsidP="002605AB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</w:p>
    <w:p w:rsidR="00E4187C" w:rsidRDefault="00E4187C" w:rsidP="002605AB">
      <w:pPr>
        <w:pStyle w:val="Standard"/>
        <w:numPr>
          <w:ilvl w:val="0"/>
          <w:numId w:val="2"/>
        </w:numPr>
        <w:spacing w:line="276" w:lineRule="auto"/>
        <w:rPr>
          <w:rFonts w:cs="Times New Roman"/>
        </w:rPr>
      </w:pPr>
      <w:r w:rsidRPr="00C2505B">
        <w:rPr>
          <w:rFonts w:cs="Times New Roman"/>
          <w:lang w:val="pl-PL"/>
        </w:rPr>
        <w:t>Wymagania dotyczące</w:t>
      </w:r>
      <w:r>
        <w:rPr>
          <w:rFonts w:cs="Times New Roman"/>
        </w:rPr>
        <w:t xml:space="preserve"> </w:t>
      </w:r>
      <w:r w:rsidRPr="00C2505B">
        <w:rPr>
          <w:rFonts w:cs="Times New Roman"/>
          <w:lang w:val="pl-PL"/>
        </w:rPr>
        <w:t>przedmiotu</w:t>
      </w:r>
      <w:r>
        <w:rPr>
          <w:rFonts w:cs="Times New Roman"/>
        </w:rPr>
        <w:t xml:space="preserve"> </w:t>
      </w:r>
      <w:r w:rsidRPr="00C2505B">
        <w:rPr>
          <w:rFonts w:cs="Times New Roman"/>
          <w:lang w:val="pl-PL"/>
        </w:rPr>
        <w:t>zamówienia</w:t>
      </w:r>
      <w:r>
        <w:rPr>
          <w:rFonts w:cs="Times New Roman"/>
        </w:rPr>
        <w:t>:</w:t>
      </w:r>
    </w:p>
    <w:p w:rsidR="00E4187C" w:rsidRDefault="00E4187C" w:rsidP="002605AB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projekt budowlany powinien zawierać charakterystykę energetyczną budynku, opracowaną zgodnie z przepisami dotyczącymi metodologii obliczania charakterystyki energetycznej budynku i lokalu mieszkalnego lub części budynku stanowiącej samodzielną całość techniczno – użytkową oraz sposobu sporządzania i wzorów świadectw ich charakterystyki energetycznej,</w:t>
      </w:r>
    </w:p>
    <w:p w:rsidR="00E4187C" w:rsidRDefault="00E4187C" w:rsidP="002605AB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d</w:t>
      </w:r>
      <w:r w:rsidRPr="00F3440A">
        <w:rPr>
          <w:rFonts w:cs="Times New Roman"/>
        </w:rPr>
        <w:t>okumentacja projektowa powinna spełniać wzmagania zawarte w Rozporządzeniu Ministra Infrastruktury z dnia 2 września 2004 r. w sprawie szczegółowego zakresu i formy dokumentacji projektowej, specyfikacji technicznych wykonania i odbioru robót budowlanych oraz programu funkcjonalno-użytkowego (t.j. Dz. U. z 2013 r. poz. 1129) oraz w</w:t>
      </w:r>
      <w:r>
        <w:rPr>
          <w:rFonts w:cs="Times New Roman"/>
        </w:rPr>
        <w:t> Rozporządzeniu</w:t>
      </w:r>
      <w:r w:rsidRPr="004252A6">
        <w:rPr>
          <w:rFonts w:cs="Times New Roman"/>
        </w:rPr>
        <w:t xml:space="preserve"> Ministra Rozwoju z dnia 11 września 2020 r. w sprawie szczegółowego zakresu i formy projektu budowlanego (Dz. U. poz. 1609).</w:t>
      </w:r>
      <w:r>
        <w:rPr>
          <w:rFonts w:cs="Times New Roman"/>
        </w:rPr>
        <w:t>,</w:t>
      </w:r>
    </w:p>
    <w:p w:rsidR="00E4187C" w:rsidRDefault="00E4187C" w:rsidP="002605AB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kosztorys inwestorski należy opracować zgodnie z</w:t>
      </w:r>
      <w:r w:rsidRPr="003B7871">
        <w:rPr>
          <w:rFonts w:cs="Times New Roman"/>
        </w:rPr>
        <w:t xml:space="preserve"> Rozporządzenie</w:t>
      </w:r>
      <w:r>
        <w:rPr>
          <w:rFonts w:cs="Times New Roman"/>
        </w:rPr>
        <w:t>m</w:t>
      </w:r>
      <w:r w:rsidRPr="003B7871">
        <w:rPr>
          <w:rFonts w:cs="Times New Roman"/>
        </w:rPr>
        <w:t xml:space="preserve"> Ministra Infrastruktury z dnia 18 maja 2004 r. w sprawie określenia metod i podstaw sporządzania kosztorysu inwestorskiego, obliczania planowanych kosztów prac projektowych oraz</w:t>
      </w:r>
      <w:r>
        <w:rPr>
          <w:rFonts w:cs="Times New Roman"/>
        </w:rPr>
        <w:t> </w:t>
      </w:r>
      <w:r w:rsidRPr="003B7871">
        <w:rPr>
          <w:rFonts w:cs="Times New Roman"/>
        </w:rPr>
        <w:t>planowanych kosztów robót budowlanych określonych w</w:t>
      </w:r>
      <w:r>
        <w:rPr>
          <w:rFonts w:cs="Times New Roman"/>
        </w:rPr>
        <w:t> </w:t>
      </w:r>
      <w:r w:rsidRPr="003B7871">
        <w:rPr>
          <w:rFonts w:cs="Times New Roman"/>
        </w:rPr>
        <w:t>programie funkcjonalno-użytk</w:t>
      </w:r>
      <w:r>
        <w:rPr>
          <w:rFonts w:cs="Times New Roman"/>
        </w:rPr>
        <w:t>owym (Dz. U. Nr 130, poz. 1389),</w:t>
      </w:r>
    </w:p>
    <w:p w:rsidR="00E4187C" w:rsidRDefault="00E4187C" w:rsidP="002605AB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audyt energetyczny musi spełniać wymagania do przyznania premii termomodernizacyjnej oraz zostać opracowany zgodnie z </w:t>
      </w:r>
      <w:r w:rsidRPr="00F3440A">
        <w:rPr>
          <w:rFonts w:cs="Times New Roman"/>
        </w:rPr>
        <w:t>Rozporządzenie</w:t>
      </w:r>
      <w:r>
        <w:rPr>
          <w:rFonts w:cs="Times New Roman"/>
        </w:rPr>
        <w:t>m</w:t>
      </w:r>
      <w:r w:rsidRPr="00F3440A">
        <w:rPr>
          <w:rFonts w:cs="Times New Roman"/>
        </w:rPr>
        <w:t xml:space="preserve"> Ministra Infrastruktury z dnia 17</w:t>
      </w:r>
      <w:r>
        <w:rPr>
          <w:rFonts w:cs="Times New Roman"/>
        </w:rPr>
        <w:t> </w:t>
      </w:r>
      <w:r w:rsidRPr="00F3440A">
        <w:rPr>
          <w:rFonts w:cs="Times New Roman"/>
        </w:rPr>
        <w:t>marca 2009 r. w sprawie szczegółowego zakresu i form audytu energetycznego oraz</w:t>
      </w:r>
      <w:r>
        <w:rPr>
          <w:rFonts w:cs="Times New Roman"/>
        </w:rPr>
        <w:t> </w:t>
      </w:r>
      <w:r w:rsidRPr="00F3440A">
        <w:rPr>
          <w:rFonts w:cs="Times New Roman"/>
        </w:rPr>
        <w:t xml:space="preserve">części audytu remontowego, wzorów kart audytów, a także algorytmu oceny opłacalności przedsięwzięcia termomodernizacyjnego (Dz. </w:t>
      </w:r>
      <w:r>
        <w:rPr>
          <w:rFonts w:cs="Times New Roman"/>
        </w:rPr>
        <w:t>U. Nr 43, poz. 346 z późn. zm.),</w:t>
      </w:r>
    </w:p>
    <w:p w:rsidR="00E4187C" w:rsidRPr="002605AB" w:rsidRDefault="00E4187C" w:rsidP="002605AB">
      <w:pPr>
        <w:pStyle w:val="ListParagraph"/>
        <w:numPr>
          <w:ilvl w:val="0"/>
          <w:numId w:val="3"/>
        </w:numPr>
        <w:spacing w:line="276" w:lineRule="auto"/>
        <w:jc w:val="both"/>
        <w:rPr>
          <w:kern w:val="3"/>
          <w:lang w:eastAsia="ja-JP"/>
        </w:rPr>
      </w:pPr>
      <w:r w:rsidRPr="002605AB">
        <w:rPr>
          <w:kern w:val="3"/>
          <w:lang w:eastAsia="ja-JP"/>
        </w:rPr>
        <w:t>wykonawca przekaże autorskie prawa majątkowe do projektu budowlanego powstałego w </w:t>
      </w:r>
      <w:r>
        <w:rPr>
          <w:kern w:val="3"/>
          <w:lang w:eastAsia="ja-JP"/>
        </w:rPr>
        <w:t>ramach realizacji usługi,</w:t>
      </w:r>
    </w:p>
    <w:p w:rsidR="00E4187C" w:rsidRDefault="00E4187C" w:rsidP="00350640">
      <w:pPr>
        <w:pStyle w:val="ListParagraph"/>
        <w:numPr>
          <w:ilvl w:val="0"/>
          <w:numId w:val="3"/>
        </w:numPr>
        <w:spacing w:line="276" w:lineRule="auto"/>
        <w:jc w:val="both"/>
      </w:pPr>
      <w:r>
        <w:t>wykonawca będzie udzielał odpowiedzi na ewentualne pytania dotyczące przygotowanej przez niego dokumentacji mogące pojawić się w procedurze przetargowej.</w:t>
      </w:r>
    </w:p>
    <w:p w:rsidR="00E4187C" w:rsidRDefault="00E4187C" w:rsidP="004252A6">
      <w:pPr>
        <w:pStyle w:val="Standard"/>
        <w:keepNext/>
        <w:keepLines/>
        <w:numPr>
          <w:ilvl w:val="0"/>
          <w:numId w:val="2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Forma </w:t>
      </w:r>
      <w:r w:rsidRPr="00C2505B">
        <w:rPr>
          <w:rFonts w:cs="Times New Roman"/>
          <w:lang w:val="pl-PL"/>
        </w:rPr>
        <w:t>wykonania</w:t>
      </w:r>
      <w:r>
        <w:rPr>
          <w:rFonts w:cs="Times New Roman"/>
        </w:rPr>
        <w:t xml:space="preserve"> </w:t>
      </w:r>
      <w:r w:rsidRPr="00C2505B">
        <w:rPr>
          <w:rFonts w:cs="Times New Roman"/>
          <w:lang w:val="pl-PL"/>
        </w:rPr>
        <w:t>przedmiotu</w:t>
      </w:r>
      <w:r>
        <w:rPr>
          <w:rFonts w:cs="Times New Roman"/>
        </w:rPr>
        <w:t xml:space="preserve"> </w:t>
      </w:r>
      <w:r w:rsidRPr="00C2505B">
        <w:rPr>
          <w:rFonts w:cs="Times New Roman"/>
          <w:lang w:val="pl-PL"/>
        </w:rPr>
        <w:t>zamówienia</w:t>
      </w:r>
      <w:r>
        <w:rPr>
          <w:rFonts w:cs="Times New Roman"/>
        </w:rPr>
        <w:t>:</w:t>
      </w:r>
    </w:p>
    <w:p w:rsidR="00E4187C" w:rsidRDefault="00E4187C" w:rsidP="004252A6">
      <w:pPr>
        <w:keepNext/>
        <w:keepLines/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technika tradycyjna (graficzna i opisowa):</w:t>
      </w:r>
      <w:r w:rsidRPr="00C2505B">
        <w:rPr>
          <w:rFonts w:cs="Times New Roman"/>
        </w:rPr>
        <w:t xml:space="preserve"> </w:t>
      </w:r>
    </w:p>
    <w:p w:rsidR="00E4187C" w:rsidRDefault="00E4187C" w:rsidP="004252A6">
      <w:pPr>
        <w:keepNext/>
        <w:keepLines/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inwentaryzacja, opracowanie projektowe,</w:t>
      </w:r>
      <w:r w:rsidRPr="00350640">
        <w:rPr>
          <w:rFonts w:cs="Times New Roman"/>
        </w:rPr>
        <w:t xml:space="preserve"> informacja dotycząca bezpieczeństwa i</w:t>
      </w:r>
      <w:r>
        <w:rPr>
          <w:rFonts w:cs="Times New Roman"/>
        </w:rPr>
        <w:t> </w:t>
      </w:r>
      <w:r w:rsidRPr="00350640">
        <w:rPr>
          <w:rFonts w:cs="Times New Roman"/>
        </w:rPr>
        <w:t xml:space="preserve">ochrony zdrowia </w:t>
      </w:r>
      <w:r>
        <w:rPr>
          <w:rFonts w:cs="Times New Roman"/>
        </w:rPr>
        <w:t xml:space="preserve">- 4 egzemplarze, </w:t>
      </w:r>
    </w:p>
    <w:p w:rsidR="00E4187C" w:rsidRDefault="00E4187C" w:rsidP="004252A6">
      <w:pPr>
        <w:keepNext/>
        <w:keepLines/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kosztorys inwestorski, kosztorys ślepy, przedmiar robót, </w:t>
      </w:r>
      <w:r w:rsidRPr="00350640">
        <w:rPr>
          <w:rFonts w:cs="Times New Roman"/>
        </w:rPr>
        <w:t xml:space="preserve">audyt energetyczny, specyfikacja techniczna wykonania i odbioru robót </w:t>
      </w:r>
      <w:r>
        <w:rPr>
          <w:rFonts w:cs="Times New Roman"/>
        </w:rPr>
        <w:t>- 2 egzemplarze;</w:t>
      </w:r>
    </w:p>
    <w:p w:rsidR="00E4187C" w:rsidRDefault="00E4187C" w:rsidP="004252A6">
      <w:pPr>
        <w:keepNext/>
        <w:keepLines/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 formie elektronicznej:</w:t>
      </w:r>
    </w:p>
    <w:p w:rsidR="00E4187C" w:rsidRDefault="00E4187C" w:rsidP="004252A6">
      <w:pPr>
        <w:keepNext/>
        <w:keepLines/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inwentaryzacja i </w:t>
      </w:r>
      <w:r w:rsidRPr="00AC33A7">
        <w:rPr>
          <w:rFonts w:cs="Times New Roman"/>
        </w:rPr>
        <w:t>opracowanie projektowe</w:t>
      </w:r>
      <w:r>
        <w:rPr>
          <w:rFonts w:cs="Times New Roman"/>
        </w:rPr>
        <w:t xml:space="preserve"> – opisy - w formacie PDF i DOC</w:t>
      </w:r>
      <w:r w:rsidRPr="00AC33A7">
        <w:rPr>
          <w:rFonts w:cs="Times New Roman"/>
        </w:rPr>
        <w:t>,</w:t>
      </w:r>
    </w:p>
    <w:p w:rsidR="00E4187C" w:rsidRPr="00AC33A7" w:rsidRDefault="00E4187C" w:rsidP="004252A6">
      <w:pPr>
        <w:keepNext/>
        <w:keepLines/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 w:rsidRPr="00385FBC">
        <w:rPr>
          <w:rFonts w:cs="Times New Roman"/>
        </w:rPr>
        <w:t xml:space="preserve">inwentaryzacja i opracowanie projektowe – </w:t>
      </w:r>
      <w:r>
        <w:rPr>
          <w:rFonts w:cs="Times New Roman"/>
        </w:rPr>
        <w:t>rysunki - w formacie PDF i DWG,</w:t>
      </w:r>
    </w:p>
    <w:p w:rsidR="00E4187C" w:rsidRPr="00AC33A7" w:rsidRDefault="00E4187C" w:rsidP="004252A6">
      <w:pPr>
        <w:keepNext/>
        <w:keepLines/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 w:rsidRPr="00AC33A7">
        <w:rPr>
          <w:rFonts w:cs="Times New Roman"/>
        </w:rPr>
        <w:t xml:space="preserve">kosztorys inwestorski, kosztorys ślepy, przedmiar robót </w:t>
      </w:r>
      <w:r>
        <w:rPr>
          <w:rFonts w:cs="Times New Roman"/>
        </w:rPr>
        <w:t>- w formacie PDF i ATH</w:t>
      </w:r>
      <w:r w:rsidRPr="00AC33A7">
        <w:rPr>
          <w:rFonts w:cs="Times New Roman"/>
        </w:rPr>
        <w:t xml:space="preserve">, </w:t>
      </w:r>
    </w:p>
    <w:p w:rsidR="00E4187C" w:rsidRDefault="00E4187C" w:rsidP="004252A6">
      <w:pPr>
        <w:keepNext/>
        <w:keepLines/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 w:rsidRPr="00AC33A7">
        <w:rPr>
          <w:rFonts w:cs="Times New Roman"/>
        </w:rPr>
        <w:t>audyt energetyczny</w:t>
      </w:r>
      <w:r>
        <w:rPr>
          <w:rFonts w:cs="Times New Roman"/>
        </w:rPr>
        <w:t xml:space="preserve">, </w:t>
      </w:r>
      <w:r w:rsidRPr="00AC33A7">
        <w:rPr>
          <w:rFonts w:cs="Times New Roman"/>
        </w:rPr>
        <w:t>specyfikacj</w:t>
      </w:r>
      <w:r>
        <w:rPr>
          <w:rFonts w:cs="Times New Roman"/>
        </w:rPr>
        <w:t>a</w:t>
      </w:r>
      <w:r w:rsidRPr="00AC33A7">
        <w:rPr>
          <w:rFonts w:cs="Times New Roman"/>
        </w:rPr>
        <w:t xml:space="preserve"> techniczn</w:t>
      </w:r>
      <w:r>
        <w:rPr>
          <w:rFonts w:cs="Times New Roman"/>
        </w:rPr>
        <w:t>a</w:t>
      </w:r>
      <w:r w:rsidRPr="00AC33A7">
        <w:rPr>
          <w:rFonts w:cs="Times New Roman"/>
        </w:rPr>
        <w:t xml:space="preserve"> wykonania i odbioru robót oraz</w:t>
      </w:r>
      <w:r>
        <w:rPr>
          <w:rFonts w:cs="Times New Roman"/>
        </w:rPr>
        <w:t xml:space="preserve"> informacja</w:t>
      </w:r>
      <w:r w:rsidRPr="00AC33A7">
        <w:rPr>
          <w:rFonts w:cs="Times New Roman"/>
        </w:rPr>
        <w:t xml:space="preserve"> </w:t>
      </w:r>
      <w:r w:rsidRPr="00385FBC">
        <w:rPr>
          <w:rFonts w:cs="Times New Roman"/>
        </w:rPr>
        <w:t>dotycząc</w:t>
      </w:r>
      <w:r>
        <w:rPr>
          <w:rFonts w:cs="Times New Roman"/>
        </w:rPr>
        <w:t>a</w:t>
      </w:r>
      <w:r w:rsidRPr="00385FBC">
        <w:rPr>
          <w:rFonts w:cs="Times New Roman"/>
        </w:rPr>
        <w:t xml:space="preserve"> bezpieczeństwa i ochrony zdrowia</w:t>
      </w:r>
      <w:r w:rsidRPr="00AC33A7">
        <w:rPr>
          <w:rFonts w:cs="Times New Roman"/>
        </w:rPr>
        <w:t xml:space="preserve"> </w:t>
      </w:r>
      <w:r>
        <w:rPr>
          <w:rFonts w:cs="Times New Roman"/>
        </w:rPr>
        <w:t>-</w:t>
      </w:r>
      <w:r w:rsidRPr="00AC33A7">
        <w:rPr>
          <w:rFonts w:cs="Times New Roman"/>
        </w:rPr>
        <w:t xml:space="preserve"> w </w:t>
      </w:r>
      <w:r>
        <w:rPr>
          <w:rFonts w:cs="Times New Roman"/>
        </w:rPr>
        <w:t>formacie PDF.</w:t>
      </w:r>
    </w:p>
    <w:p w:rsidR="00E4187C" w:rsidRPr="00AC33A7" w:rsidRDefault="00E4187C" w:rsidP="00350640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</w:p>
    <w:p w:rsidR="00E4187C" w:rsidRDefault="00E4187C" w:rsidP="00016AC6">
      <w:pPr>
        <w:pStyle w:val="Standard"/>
        <w:numPr>
          <w:ilvl w:val="0"/>
          <w:numId w:val="2"/>
        </w:numPr>
        <w:spacing w:line="276" w:lineRule="auto"/>
        <w:ind w:left="357" w:hanging="357"/>
        <w:rPr>
          <w:rFonts w:cs="Times New Roman"/>
        </w:rPr>
      </w:pPr>
      <w:r w:rsidRPr="00DA37C7">
        <w:rPr>
          <w:rFonts w:cs="Times New Roman"/>
          <w:lang w:val="pl-PL"/>
        </w:rPr>
        <w:t>Dodatkowe informacje</w:t>
      </w:r>
      <w:r>
        <w:rPr>
          <w:rFonts w:cs="Times New Roman"/>
        </w:rPr>
        <w:t>:</w:t>
      </w:r>
    </w:p>
    <w:p w:rsidR="00E4187C" w:rsidRDefault="00E4187C" w:rsidP="00632272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w</w:t>
      </w:r>
      <w:r w:rsidRPr="00350640">
        <w:rPr>
          <w:rFonts w:cs="Times New Roman"/>
        </w:rPr>
        <w:t xml:space="preserve"> ramach projektowanych robót planuje się mi</w:t>
      </w:r>
      <w:r>
        <w:rPr>
          <w:rFonts w:cs="Times New Roman"/>
        </w:rPr>
        <w:t>ędzy innymi</w:t>
      </w:r>
      <w:r w:rsidRPr="00350640">
        <w:rPr>
          <w:rFonts w:cs="Times New Roman"/>
        </w:rPr>
        <w:t>.</w:t>
      </w:r>
      <w:r>
        <w:rPr>
          <w:rFonts w:cs="Times New Roman"/>
        </w:rPr>
        <w:t>:</w:t>
      </w:r>
    </w:p>
    <w:p w:rsidR="00E4187C" w:rsidRDefault="00E4187C" w:rsidP="00016AC6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docieplenie przegród zewnętrznych,</w:t>
      </w:r>
    </w:p>
    <w:p w:rsidR="00E4187C" w:rsidRDefault="00E4187C" w:rsidP="00016AC6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wymianę stolarki okiennej i drzwiowej,</w:t>
      </w:r>
    </w:p>
    <w:p w:rsidR="00E4187C" w:rsidRDefault="00E4187C" w:rsidP="00016AC6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likwidację lokalny źródeł ciepła,</w:t>
      </w:r>
    </w:p>
    <w:p w:rsidR="00E4187C" w:rsidRDefault="00E4187C" w:rsidP="00016AC6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dostosowanie pomieszczenia w częściach wspólnych lub w przyległych pomieszczeniach gospodarczych na pomieszczenie </w:t>
      </w:r>
      <w:r w:rsidRPr="00DA37C7">
        <w:rPr>
          <w:rFonts w:cs="Times New Roman"/>
        </w:rPr>
        <w:t>kotłowni gazowej</w:t>
      </w:r>
      <w:r>
        <w:rPr>
          <w:rFonts w:cs="Times New Roman"/>
        </w:rPr>
        <w:t xml:space="preserve">, </w:t>
      </w:r>
      <w:r w:rsidRPr="007B1429">
        <w:rPr>
          <w:rFonts w:cs="Times New Roman"/>
        </w:rPr>
        <w:t xml:space="preserve">z nowym kotłem kondensacyjnym c.o. i c.w.u., </w:t>
      </w:r>
    </w:p>
    <w:p w:rsidR="00E4187C" w:rsidRDefault="00E4187C" w:rsidP="00016AC6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 w:rsidRPr="007B1429">
        <w:rPr>
          <w:rFonts w:cs="Times New Roman"/>
        </w:rPr>
        <w:t>wykonani</w:t>
      </w:r>
      <w:r>
        <w:rPr>
          <w:rFonts w:cs="Times New Roman"/>
        </w:rPr>
        <w:t>e instalacji c.o. i</w:t>
      </w:r>
      <w:r w:rsidRPr="007B1429">
        <w:rPr>
          <w:rFonts w:cs="Times New Roman"/>
        </w:rPr>
        <w:t xml:space="preserve"> c.w.u.</w:t>
      </w:r>
      <w:r>
        <w:rPr>
          <w:rFonts w:cs="Times New Roman"/>
        </w:rPr>
        <w:t>,</w:t>
      </w:r>
    </w:p>
    <w:p w:rsidR="00E4187C" w:rsidRDefault="00E4187C" w:rsidP="00016AC6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wykonanie wkładu </w:t>
      </w:r>
      <w:r w:rsidRPr="007B1429">
        <w:rPr>
          <w:rFonts w:cs="Times New Roman"/>
        </w:rPr>
        <w:t>komin</w:t>
      </w:r>
      <w:r>
        <w:rPr>
          <w:rFonts w:cs="Times New Roman"/>
        </w:rPr>
        <w:t>owego lub nowego komina;</w:t>
      </w:r>
    </w:p>
    <w:p w:rsidR="00E4187C" w:rsidRPr="00350640" w:rsidRDefault="00E4187C" w:rsidP="00632272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d</w:t>
      </w:r>
      <w:r w:rsidRPr="00350640">
        <w:rPr>
          <w:rFonts w:cs="Times New Roman"/>
        </w:rPr>
        <w:t>ane budynku</w:t>
      </w:r>
      <w:r w:rsidRPr="00A0105A">
        <w:rPr>
          <w:rFonts w:cs="Times New Roman"/>
        </w:rPr>
        <w:t xml:space="preserve"> komunaln</w:t>
      </w:r>
      <w:r>
        <w:rPr>
          <w:rFonts w:cs="Times New Roman"/>
        </w:rPr>
        <w:t>ego</w:t>
      </w:r>
      <w:r w:rsidRPr="00A0105A">
        <w:rPr>
          <w:rFonts w:cs="Times New Roman"/>
        </w:rPr>
        <w:t xml:space="preserve"> wielorodzinn</w:t>
      </w:r>
      <w:r>
        <w:rPr>
          <w:rFonts w:cs="Times New Roman"/>
        </w:rPr>
        <w:t>ego i przyległego budynku gospodarczego</w:t>
      </w:r>
      <w:r w:rsidRPr="00A0105A">
        <w:rPr>
          <w:rFonts w:cs="Times New Roman"/>
        </w:rPr>
        <w:t xml:space="preserve"> w Trzciance przy ul. Kopernika 9</w:t>
      </w:r>
      <w:r w:rsidRPr="00350640">
        <w:rPr>
          <w:rFonts w:cs="Times New Roman"/>
        </w:rPr>
        <w:t>:</w:t>
      </w:r>
    </w:p>
    <w:p w:rsidR="00E4187C" w:rsidRDefault="00E4187C" w:rsidP="00016AC6">
      <w:pPr>
        <w:pStyle w:val="Standard"/>
        <w:numPr>
          <w:ilvl w:val="1"/>
          <w:numId w:val="3"/>
        </w:numPr>
        <w:spacing w:line="276" w:lineRule="auto"/>
        <w:ind w:left="993" w:hanging="283"/>
        <w:rPr>
          <w:rFonts w:cs="Times New Roman"/>
          <w:lang w:val="pl-PL"/>
        </w:rPr>
      </w:pPr>
      <w:r>
        <w:rPr>
          <w:rFonts w:cs="Times New Roman"/>
          <w:lang w:val="pl-PL"/>
        </w:rPr>
        <w:t>działka nr 2049</w:t>
      </w:r>
    </w:p>
    <w:p w:rsidR="00E4187C" w:rsidRPr="007B1429" w:rsidRDefault="00E4187C" w:rsidP="00016AC6">
      <w:pPr>
        <w:pStyle w:val="Standard"/>
        <w:numPr>
          <w:ilvl w:val="1"/>
          <w:numId w:val="3"/>
        </w:numPr>
        <w:spacing w:line="276" w:lineRule="auto"/>
        <w:ind w:left="993" w:hanging="283"/>
        <w:rPr>
          <w:rFonts w:cs="Times New Roman"/>
          <w:lang w:val="pl-PL"/>
        </w:rPr>
      </w:pPr>
      <w:r>
        <w:rPr>
          <w:rFonts w:cs="Times New Roman"/>
          <w:lang w:val="pl-PL"/>
        </w:rPr>
        <w:t>p</w:t>
      </w:r>
      <w:r w:rsidRPr="007B1429">
        <w:rPr>
          <w:rFonts w:cs="Times New Roman"/>
          <w:lang w:val="pl-PL"/>
        </w:rPr>
        <w:t xml:space="preserve">owierzchnia </w:t>
      </w:r>
      <w:r>
        <w:rPr>
          <w:rFonts w:cs="Times New Roman"/>
          <w:lang w:val="pl-PL"/>
        </w:rPr>
        <w:t>lokali mieszkalnych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 w:rsidRPr="007B1429">
        <w:rPr>
          <w:rFonts w:cs="Times New Roman"/>
          <w:lang w:val="pl-PL"/>
        </w:rPr>
        <w:t>527,71 m</w:t>
      </w:r>
      <w:r w:rsidRPr="00016AC6">
        <w:rPr>
          <w:rFonts w:cs="Times New Roman"/>
          <w:vertAlign w:val="superscript"/>
          <w:lang w:val="pl-PL"/>
        </w:rPr>
        <w:t>2</w:t>
      </w:r>
    </w:p>
    <w:p w:rsidR="00E4187C" w:rsidRPr="007B1429" w:rsidRDefault="00E4187C" w:rsidP="00016AC6">
      <w:pPr>
        <w:pStyle w:val="Standard"/>
        <w:numPr>
          <w:ilvl w:val="1"/>
          <w:numId w:val="3"/>
        </w:numPr>
        <w:spacing w:line="276" w:lineRule="auto"/>
        <w:ind w:left="993" w:hanging="283"/>
        <w:rPr>
          <w:rFonts w:cs="Times New Roman"/>
          <w:lang w:val="pl-PL"/>
        </w:rPr>
      </w:pPr>
      <w:r>
        <w:rPr>
          <w:rFonts w:cs="Times New Roman"/>
          <w:lang w:val="pl-PL"/>
        </w:rPr>
        <w:t>k</w:t>
      </w:r>
      <w:r w:rsidRPr="007B1429">
        <w:rPr>
          <w:rFonts w:cs="Times New Roman"/>
          <w:lang w:val="pl-PL"/>
        </w:rPr>
        <w:t>ubatura</w:t>
      </w:r>
      <w:r w:rsidRPr="007B1429">
        <w:rPr>
          <w:rFonts w:cs="Times New Roman"/>
          <w:lang w:val="pl-PL"/>
        </w:rPr>
        <w:tab/>
      </w:r>
      <w:r w:rsidRPr="007B1429">
        <w:rPr>
          <w:rFonts w:cs="Times New Roman"/>
          <w:lang w:val="pl-PL"/>
        </w:rPr>
        <w:tab/>
      </w:r>
      <w:r w:rsidRPr="007B1429">
        <w:rPr>
          <w:rFonts w:cs="Times New Roman"/>
          <w:lang w:val="pl-PL"/>
        </w:rPr>
        <w:tab/>
      </w:r>
      <w:r w:rsidRPr="007B1429"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 w:rsidRPr="007B1429">
        <w:rPr>
          <w:rFonts w:cs="Times New Roman"/>
          <w:lang w:val="pl-PL"/>
        </w:rPr>
        <w:t>1</w:t>
      </w:r>
      <w:r>
        <w:rPr>
          <w:rFonts w:cs="Times New Roman"/>
          <w:lang w:val="pl-PL"/>
        </w:rPr>
        <w:t>.</w:t>
      </w:r>
      <w:r w:rsidRPr="007B1429">
        <w:rPr>
          <w:rFonts w:cs="Times New Roman"/>
          <w:lang w:val="pl-PL"/>
        </w:rPr>
        <w:t>966,15</w:t>
      </w:r>
      <w:r>
        <w:rPr>
          <w:rFonts w:cs="Times New Roman"/>
          <w:lang w:val="pl-PL"/>
        </w:rPr>
        <w:t xml:space="preserve"> </w:t>
      </w:r>
      <w:r w:rsidRPr="007B1429">
        <w:rPr>
          <w:rFonts w:cs="Times New Roman"/>
          <w:lang w:val="pl-PL"/>
        </w:rPr>
        <w:t>m</w:t>
      </w:r>
      <w:r w:rsidRPr="00016AC6">
        <w:rPr>
          <w:rFonts w:cs="Times New Roman"/>
          <w:vertAlign w:val="superscript"/>
          <w:lang w:val="pl-PL"/>
        </w:rPr>
        <w:t>3</w:t>
      </w:r>
    </w:p>
    <w:p w:rsidR="00E4187C" w:rsidRPr="007B1429" w:rsidRDefault="00E4187C" w:rsidP="00016AC6">
      <w:pPr>
        <w:pStyle w:val="Standard"/>
        <w:numPr>
          <w:ilvl w:val="1"/>
          <w:numId w:val="3"/>
        </w:numPr>
        <w:spacing w:line="276" w:lineRule="auto"/>
        <w:ind w:left="993" w:hanging="283"/>
        <w:rPr>
          <w:rFonts w:cs="Times New Roman"/>
          <w:lang w:val="pl-PL"/>
        </w:rPr>
      </w:pPr>
      <w:r>
        <w:rPr>
          <w:rFonts w:cs="Times New Roman"/>
          <w:lang w:val="pl-PL"/>
        </w:rPr>
        <w:t>p</w:t>
      </w:r>
      <w:r w:rsidRPr="007B1429">
        <w:rPr>
          <w:rFonts w:cs="Times New Roman"/>
          <w:lang w:val="pl-PL"/>
        </w:rPr>
        <w:t>owierzchnia pom</w:t>
      </w:r>
      <w:r>
        <w:rPr>
          <w:rFonts w:cs="Times New Roman"/>
          <w:lang w:val="pl-PL"/>
        </w:rPr>
        <w:t>ieszczeń</w:t>
      </w:r>
      <w:r w:rsidRPr="007B1429">
        <w:rPr>
          <w:rFonts w:cs="Times New Roman"/>
          <w:lang w:val="pl-PL"/>
        </w:rPr>
        <w:t xml:space="preserve"> gosp</w:t>
      </w:r>
      <w:r>
        <w:rPr>
          <w:rFonts w:cs="Times New Roman"/>
          <w:lang w:val="pl-PL"/>
        </w:rPr>
        <w:t>odarczych</w:t>
      </w:r>
      <w:r w:rsidRPr="007B1429">
        <w:rPr>
          <w:rFonts w:cs="Times New Roman"/>
          <w:lang w:val="pl-PL"/>
        </w:rPr>
        <w:tab/>
        <w:t>108,74 m</w:t>
      </w:r>
      <w:r w:rsidRPr="00016AC6">
        <w:rPr>
          <w:rFonts w:cs="Times New Roman"/>
          <w:vertAlign w:val="superscript"/>
          <w:lang w:val="pl-PL"/>
        </w:rPr>
        <w:t>2</w:t>
      </w:r>
    </w:p>
    <w:p w:rsidR="00E4187C" w:rsidRPr="007B1429" w:rsidRDefault="00E4187C" w:rsidP="00016AC6">
      <w:pPr>
        <w:pStyle w:val="Standard"/>
        <w:numPr>
          <w:ilvl w:val="1"/>
          <w:numId w:val="3"/>
        </w:numPr>
        <w:spacing w:line="276" w:lineRule="auto"/>
        <w:ind w:left="993" w:hanging="283"/>
        <w:rPr>
          <w:rFonts w:cs="Times New Roman"/>
          <w:lang w:val="pl-PL"/>
        </w:rPr>
      </w:pPr>
      <w:r>
        <w:rPr>
          <w:rFonts w:cs="Times New Roman"/>
          <w:lang w:val="pl-PL"/>
        </w:rPr>
        <w:t>l</w:t>
      </w:r>
      <w:r w:rsidRPr="007B1429">
        <w:rPr>
          <w:rFonts w:cs="Times New Roman"/>
          <w:lang w:val="pl-PL"/>
        </w:rPr>
        <w:t>iczba kondygnacji</w:t>
      </w:r>
      <w:r w:rsidRPr="007B1429">
        <w:rPr>
          <w:rFonts w:cs="Times New Roman"/>
          <w:lang w:val="pl-PL"/>
        </w:rPr>
        <w:tab/>
      </w:r>
      <w:r w:rsidRPr="007B1429">
        <w:rPr>
          <w:rFonts w:cs="Times New Roman"/>
          <w:lang w:val="pl-PL"/>
        </w:rPr>
        <w:tab/>
      </w:r>
      <w:r w:rsidRPr="007B1429"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 w:rsidRPr="007B1429">
        <w:rPr>
          <w:rFonts w:cs="Times New Roman"/>
          <w:lang w:val="pl-PL"/>
        </w:rPr>
        <w:t>2</w:t>
      </w:r>
      <w:r>
        <w:rPr>
          <w:rFonts w:cs="Times New Roman"/>
          <w:lang w:val="pl-PL"/>
        </w:rPr>
        <w:t xml:space="preserve"> nadziemne + 1 podziemna</w:t>
      </w:r>
    </w:p>
    <w:p w:rsidR="00E4187C" w:rsidRPr="007B1429" w:rsidRDefault="00E4187C" w:rsidP="00016AC6">
      <w:pPr>
        <w:pStyle w:val="Standard"/>
        <w:numPr>
          <w:ilvl w:val="1"/>
          <w:numId w:val="3"/>
        </w:numPr>
        <w:spacing w:line="276" w:lineRule="auto"/>
        <w:ind w:left="993" w:hanging="283"/>
        <w:rPr>
          <w:rFonts w:cs="Times New Roman"/>
          <w:lang w:val="pl-PL"/>
        </w:rPr>
      </w:pPr>
      <w:r>
        <w:rPr>
          <w:rFonts w:cs="Times New Roman"/>
          <w:lang w:val="pl-PL"/>
        </w:rPr>
        <w:t>l</w:t>
      </w:r>
      <w:r w:rsidRPr="007B1429">
        <w:rPr>
          <w:rFonts w:cs="Times New Roman"/>
          <w:lang w:val="pl-PL"/>
        </w:rPr>
        <w:t>iczba lokali mieszkalnych</w:t>
      </w:r>
      <w:r w:rsidRPr="007B1429">
        <w:rPr>
          <w:rFonts w:cs="Times New Roman"/>
          <w:lang w:val="pl-PL"/>
        </w:rPr>
        <w:tab/>
      </w:r>
      <w:r w:rsidRPr="007B1429"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 w:rsidRPr="007B1429">
        <w:rPr>
          <w:rFonts w:cs="Times New Roman"/>
          <w:lang w:val="pl-PL"/>
        </w:rPr>
        <w:t xml:space="preserve">10 </w:t>
      </w:r>
    </w:p>
    <w:p w:rsidR="00E4187C" w:rsidRPr="007B1429" w:rsidRDefault="00E4187C" w:rsidP="00016AC6">
      <w:pPr>
        <w:pStyle w:val="Standard"/>
        <w:numPr>
          <w:ilvl w:val="1"/>
          <w:numId w:val="3"/>
        </w:numPr>
        <w:spacing w:line="276" w:lineRule="auto"/>
        <w:ind w:left="993" w:hanging="283"/>
        <w:rPr>
          <w:rFonts w:cs="Times New Roman"/>
          <w:lang w:val="pl-PL"/>
        </w:rPr>
      </w:pPr>
      <w:r>
        <w:rPr>
          <w:rFonts w:cs="Times New Roman"/>
          <w:lang w:val="pl-PL"/>
        </w:rPr>
        <w:t>l</w:t>
      </w:r>
      <w:r w:rsidRPr="007B1429">
        <w:rPr>
          <w:rFonts w:cs="Times New Roman"/>
          <w:lang w:val="pl-PL"/>
        </w:rPr>
        <w:t>iczba pomieszczeń gospodarczych</w:t>
      </w:r>
      <w:r w:rsidRPr="007B1429"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 w:rsidRPr="007B1429">
        <w:rPr>
          <w:rFonts w:cs="Times New Roman"/>
          <w:lang w:val="pl-PL"/>
        </w:rPr>
        <w:t>8</w:t>
      </w:r>
    </w:p>
    <w:p w:rsidR="00E4187C" w:rsidRPr="007B1429" w:rsidRDefault="00E4187C" w:rsidP="00016AC6">
      <w:pPr>
        <w:pStyle w:val="Standard"/>
        <w:numPr>
          <w:ilvl w:val="1"/>
          <w:numId w:val="3"/>
        </w:numPr>
        <w:spacing w:line="276" w:lineRule="auto"/>
        <w:ind w:left="993" w:hanging="283"/>
        <w:rPr>
          <w:rFonts w:cs="Times New Roman"/>
          <w:lang w:val="pl-PL"/>
        </w:rPr>
      </w:pPr>
      <w:r>
        <w:rPr>
          <w:rFonts w:cs="Times New Roman"/>
          <w:lang w:val="pl-PL"/>
        </w:rPr>
        <w:t>i</w:t>
      </w:r>
      <w:r w:rsidRPr="007B1429">
        <w:rPr>
          <w:rFonts w:cs="Times New Roman"/>
          <w:lang w:val="pl-PL"/>
        </w:rPr>
        <w:t>lość klatek schodowych</w:t>
      </w:r>
      <w:r w:rsidRPr="007B1429">
        <w:rPr>
          <w:rFonts w:cs="Times New Roman"/>
          <w:lang w:val="pl-PL"/>
        </w:rPr>
        <w:tab/>
      </w:r>
      <w:r w:rsidRPr="007B1429"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 w:rsidRPr="007B1429">
        <w:rPr>
          <w:rFonts w:cs="Times New Roman"/>
          <w:lang w:val="pl-PL"/>
        </w:rPr>
        <w:t>2 + odrębne wejście</w:t>
      </w:r>
    </w:p>
    <w:p w:rsidR="00E4187C" w:rsidRPr="007B1429" w:rsidRDefault="00E4187C" w:rsidP="00016AC6">
      <w:pPr>
        <w:pStyle w:val="Standard"/>
        <w:numPr>
          <w:ilvl w:val="1"/>
          <w:numId w:val="3"/>
        </w:numPr>
        <w:spacing w:line="276" w:lineRule="auto"/>
        <w:ind w:left="993" w:hanging="283"/>
        <w:rPr>
          <w:rFonts w:cs="Times New Roman"/>
          <w:lang w:val="pl-PL"/>
        </w:rPr>
      </w:pPr>
      <w:r>
        <w:rPr>
          <w:rFonts w:cs="Times New Roman"/>
          <w:lang w:val="pl-PL"/>
        </w:rPr>
        <w:t>p</w:t>
      </w:r>
      <w:r w:rsidRPr="007B1429">
        <w:rPr>
          <w:rFonts w:cs="Times New Roman"/>
          <w:lang w:val="pl-PL"/>
        </w:rPr>
        <w:t>oddasze nieużytkowe</w:t>
      </w:r>
      <w:r w:rsidRPr="007B1429">
        <w:rPr>
          <w:rFonts w:cs="Times New Roman"/>
          <w:lang w:val="pl-PL"/>
        </w:rPr>
        <w:tab/>
      </w:r>
      <w:r w:rsidRPr="007B1429"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 w:rsidRPr="007B1429">
        <w:rPr>
          <w:rFonts w:cs="Times New Roman"/>
          <w:lang w:val="pl-PL"/>
        </w:rPr>
        <w:t>brak</w:t>
      </w:r>
    </w:p>
    <w:p w:rsidR="00E4187C" w:rsidRDefault="00E4187C" w:rsidP="00016AC6">
      <w:pPr>
        <w:pStyle w:val="Standard"/>
        <w:numPr>
          <w:ilvl w:val="1"/>
          <w:numId w:val="3"/>
        </w:numPr>
        <w:spacing w:line="276" w:lineRule="auto"/>
        <w:ind w:left="993" w:hanging="283"/>
        <w:rPr>
          <w:rFonts w:cs="Times New Roman"/>
          <w:lang w:val="pl-PL"/>
        </w:rPr>
      </w:pPr>
      <w:r w:rsidRPr="00FC1ACB">
        <w:rPr>
          <w:rFonts w:cs="Times New Roman"/>
          <w:lang w:val="pl-PL"/>
        </w:rPr>
        <w:t>instalacje</w:t>
      </w:r>
      <w:r w:rsidRPr="007B1429">
        <w:rPr>
          <w:rFonts w:cs="Times New Roman"/>
          <w:lang w:val="pl-PL"/>
        </w:rPr>
        <w:tab/>
      </w:r>
      <w:r w:rsidRPr="007B1429">
        <w:rPr>
          <w:rFonts w:cs="Times New Roman"/>
          <w:lang w:val="pl-PL"/>
        </w:rPr>
        <w:tab/>
      </w:r>
      <w:r w:rsidRPr="007B1429"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 w:rsidRPr="007B1429"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 w:rsidRPr="007B1429">
        <w:rPr>
          <w:rFonts w:cs="Times New Roman"/>
          <w:lang w:val="pl-PL"/>
        </w:rPr>
        <w:t>elektryczna, wodno-kanalizacyjna</w:t>
      </w:r>
    </w:p>
    <w:p w:rsidR="00E4187C" w:rsidRDefault="00E4187C" w:rsidP="00016AC6">
      <w:pPr>
        <w:pStyle w:val="Standard"/>
        <w:numPr>
          <w:ilvl w:val="1"/>
          <w:numId w:val="3"/>
        </w:numPr>
        <w:spacing w:line="276" w:lineRule="auto"/>
        <w:ind w:left="993" w:hanging="283"/>
        <w:rPr>
          <w:rFonts w:cs="Times New Roman"/>
          <w:lang w:val="pl-PL"/>
        </w:rPr>
      </w:pPr>
      <w:r>
        <w:rPr>
          <w:rFonts w:cs="Times New Roman"/>
          <w:lang w:val="pl-PL"/>
        </w:rPr>
        <w:t>rok budowy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  <w:t>początek XX wieku</w:t>
      </w:r>
    </w:p>
    <w:p w:rsidR="00E4187C" w:rsidRDefault="00E4187C" w:rsidP="00016AC6">
      <w:pPr>
        <w:pStyle w:val="Standard"/>
        <w:numPr>
          <w:ilvl w:val="1"/>
          <w:numId w:val="3"/>
        </w:numPr>
        <w:spacing w:line="276" w:lineRule="auto"/>
        <w:ind w:left="993" w:hanging="283"/>
        <w:rPr>
          <w:rFonts w:cs="Times New Roman"/>
          <w:lang w:val="pl-PL"/>
        </w:rPr>
      </w:pPr>
      <w:r>
        <w:rPr>
          <w:rFonts w:cs="Times New Roman"/>
          <w:lang w:val="pl-PL"/>
        </w:rPr>
        <w:t>budynek mieszkalny znajduje się w Gminnej Ewidencji Zabytków;</w:t>
      </w:r>
    </w:p>
    <w:p w:rsidR="00E4187C" w:rsidRDefault="00E4187C" w:rsidP="007351BE">
      <w:pPr>
        <w:pStyle w:val="Standard"/>
        <w:numPr>
          <w:ilvl w:val="0"/>
          <w:numId w:val="3"/>
        </w:numPr>
        <w:spacing w:line="276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dane liczbowe dotyczące powierzchni i kubatury są danymi, które należy zweryfikować na etapie wykonywania inwentaryzacji.</w:t>
      </w:r>
    </w:p>
    <w:p w:rsidR="00E4187C" w:rsidRPr="00236637" w:rsidRDefault="00E4187C" w:rsidP="00236637">
      <w:pPr>
        <w:pStyle w:val="Standard"/>
        <w:ind w:left="360"/>
        <w:rPr>
          <w:rFonts w:cs="Times New Roman"/>
        </w:rPr>
      </w:pPr>
    </w:p>
    <w:p w:rsidR="00E4187C" w:rsidRPr="00236637" w:rsidRDefault="00E4187C" w:rsidP="00236637">
      <w:pPr>
        <w:pStyle w:val="Standard"/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lang w:val="pl-PL"/>
        </w:rPr>
      </w:pPr>
      <w:r w:rsidRPr="00236637">
        <w:rPr>
          <w:rFonts w:cs="Times New Roman"/>
          <w:lang w:val="pl-PL"/>
        </w:rPr>
        <w:t>W postępowaniu o udzielenie zamówienia mogą wziąć udział wykonawcy, którzy spełniają następujące warunki:</w:t>
      </w:r>
    </w:p>
    <w:p w:rsidR="00E4187C" w:rsidRPr="00236637" w:rsidRDefault="00E4187C" w:rsidP="00236637">
      <w:pPr>
        <w:pStyle w:val="Standard"/>
        <w:numPr>
          <w:ilvl w:val="0"/>
          <w:numId w:val="3"/>
        </w:numPr>
        <w:rPr>
          <w:rFonts w:cs="Times New Roman"/>
          <w:lang w:val="pl-PL"/>
        </w:rPr>
      </w:pPr>
      <w:r w:rsidRPr="00236637">
        <w:rPr>
          <w:rFonts w:cs="Times New Roman"/>
          <w:lang w:val="pl-PL"/>
        </w:rPr>
        <w:t>posiadają uprawnienia do wykonywania określonej działalności lub czynności, jeżeli ustawy nakładają obowiązek ich posiadania;</w:t>
      </w:r>
    </w:p>
    <w:p w:rsidR="00E4187C" w:rsidRPr="00236637" w:rsidRDefault="00E4187C" w:rsidP="00236637">
      <w:pPr>
        <w:pStyle w:val="Standard"/>
        <w:numPr>
          <w:ilvl w:val="0"/>
          <w:numId w:val="3"/>
        </w:numPr>
        <w:rPr>
          <w:rFonts w:cs="Times New Roman"/>
          <w:lang w:val="pl-PL"/>
        </w:rPr>
      </w:pPr>
      <w:r w:rsidRPr="00236637">
        <w:rPr>
          <w:rFonts w:cs="Times New Roman"/>
          <w:lang w:val="pl-PL"/>
        </w:rPr>
        <w:t>posiadają wiedzę i doświadczenie;</w:t>
      </w:r>
    </w:p>
    <w:p w:rsidR="00E4187C" w:rsidRPr="00236637" w:rsidRDefault="00E4187C" w:rsidP="00641C8A">
      <w:pPr>
        <w:pStyle w:val="Standard"/>
        <w:numPr>
          <w:ilvl w:val="0"/>
          <w:numId w:val="3"/>
        </w:numPr>
        <w:jc w:val="both"/>
        <w:rPr>
          <w:rFonts w:cs="Times New Roman"/>
          <w:lang w:val="pl-PL"/>
        </w:rPr>
      </w:pPr>
      <w:r w:rsidRPr="00236637">
        <w:rPr>
          <w:rFonts w:cs="Times New Roman"/>
          <w:lang w:val="pl-PL"/>
        </w:rPr>
        <w:t>dysponują odpowiednim potencjałem technicznym oraz osobami zdolnymi do wykonania zamówienia (wykonawca prac projektowych i audytu energetycznego winien posiadać zespół osób posiadających wymagane uprawnienia do wykonania prac);</w:t>
      </w:r>
    </w:p>
    <w:p w:rsidR="00E4187C" w:rsidRPr="00236637" w:rsidRDefault="00E4187C" w:rsidP="00236637">
      <w:pPr>
        <w:pStyle w:val="Standard"/>
        <w:numPr>
          <w:ilvl w:val="0"/>
          <w:numId w:val="3"/>
        </w:numPr>
        <w:rPr>
          <w:rFonts w:cs="Times New Roman"/>
          <w:lang w:val="pl-PL"/>
        </w:rPr>
      </w:pPr>
      <w:r w:rsidRPr="00236637">
        <w:rPr>
          <w:rFonts w:cs="Times New Roman"/>
          <w:lang w:val="pl-PL"/>
        </w:rPr>
        <w:t>mają stabilną sytuację ekonomiczną i finansową.</w:t>
      </w:r>
    </w:p>
    <w:p w:rsidR="00E4187C" w:rsidRPr="00AC33A7" w:rsidRDefault="00E4187C" w:rsidP="00236637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</w:p>
    <w:p w:rsidR="00E4187C" w:rsidRDefault="00E4187C" w:rsidP="00236637">
      <w:pPr>
        <w:pStyle w:val="Standard"/>
        <w:numPr>
          <w:ilvl w:val="0"/>
          <w:numId w:val="2"/>
        </w:numPr>
        <w:spacing w:line="276" w:lineRule="auto"/>
        <w:ind w:left="357" w:hanging="357"/>
        <w:rPr>
          <w:rFonts w:cs="Times New Roman"/>
        </w:rPr>
      </w:pPr>
      <w:r w:rsidRPr="00236637">
        <w:rPr>
          <w:rFonts w:cs="Times New Roman"/>
          <w:lang w:val="pl-PL"/>
        </w:rPr>
        <w:t>Inne wymagania dotyczące realizacji przedmiotu zamówienia:</w:t>
      </w:r>
    </w:p>
    <w:p w:rsidR="00E4187C" w:rsidRDefault="00E4187C" w:rsidP="00236637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realizować zgodnie z obowiązującymi normami, zasadami wiedzy i sztuki budowlanej oraz wytycznymi i zaleceniami uzgodnionymi z Zamawiającym,</w:t>
      </w:r>
    </w:p>
    <w:p w:rsidR="00E4187C" w:rsidRDefault="00E4187C" w:rsidP="00236637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uzgodnić z Zamawiającym koncepcję termomodernizacji,</w:t>
      </w:r>
    </w:p>
    <w:p w:rsidR="00E4187C" w:rsidRDefault="00E4187C" w:rsidP="00236637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przygotować dane, dokumenty i wnioski do wydania stosownych decyzji administracyjnych związanych z opracowaniem dokumentacji technicznych,</w:t>
      </w:r>
    </w:p>
    <w:p w:rsidR="00E4187C" w:rsidRDefault="00E4187C" w:rsidP="00236637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uzgadniać każdorazowo z Zamawiającym ewentualne zmiany zakresu opracowania projektowego,</w:t>
      </w:r>
    </w:p>
    <w:p w:rsidR="00E4187C" w:rsidRDefault="00E4187C" w:rsidP="00236637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informować Zamawiającego o problemach lub okolicznościach mogących wpłynąć na jakość lub opóźnienie terminu zakończenia prac projektowych,</w:t>
      </w:r>
    </w:p>
    <w:p w:rsidR="00E4187C" w:rsidRPr="00236637" w:rsidRDefault="00E4187C" w:rsidP="00236637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  <w:rPr>
          <w:rFonts w:cs="Times New Roman"/>
        </w:rPr>
      </w:pPr>
      <w:r w:rsidRPr="0031273F">
        <w:rPr>
          <w:rFonts w:cs="Times New Roman"/>
        </w:rPr>
        <w:t>dokonyw</w:t>
      </w:r>
      <w:r>
        <w:rPr>
          <w:rFonts w:cs="Times New Roman"/>
        </w:rPr>
        <w:t>ać</w:t>
      </w:r>
      <w:r w:rsidRPr="0031273F">
        <w:rPr>
          <w:rFonts w:cs="Times New Roman"/>
        </w:rPr>
        <w:t xml:space="preserve"> we własnym zakresie wszelkich ewentualnych uzgodnień niezbędnych do</w:t>
      </w:r>
      <w:r>
        <w:rPr>
          <w:rFonts w:cs="Times New Roman"/>
        </w:rPr>
        <w:t> </w:t>
      </w:r>
      <w:r w:rsidRPr="0031273F">
        <w:rPr>
          <w:rFonts w:cs="Times New Roman"/>
        </w:rPr>
        <w:t>realizacji przedmiotu umowy.</w:t>
      </w:r>
    </w:p>
    <w:p w:rsidR="00E4187C" w:rsidRPr="00AC33A7" w:rsidRDefault="00E4187C" w:rsidP="00236637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</w:p>
    <w:p w:rsidR="00E4187C" w:rsidRDefault="00E4187C" w:rsidP="00236637">
      <w:pPr>
        <w:pStyle w:val="Standard"/>
        <w:numPr>
          <w:ilvl w:val="0"/>
          <w:numId w:val="2"/>
        </w:numPr>
        <w:spacing w:line="276" w:lineRule="auto"/>
        <w:ind w:left="357" w:hanging="357"/>
        <w:rPr>
          <w:rFonts w:cs="Times New Roman"/>
        </w:rPr>
      </w:pPr>
      <w:r w:rsidRPr="00236637">
        <w:rPr>
          <w:rFonts w:cs="Times New Roman"/>
          <w:lang w:val="pl-PL"/>
        </w:rPr>
        <w:t>Istotne warunki umowy:</w:t>
      </w:r>
    </w:p>
    <w:p w:rsidR="00E4187C" w:rsidRDefault="00E4187C" w:rsidP="00641C8A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rozliczenie wynagrodzenia Wykonawcy nastąpi jednorazowo na podstawie wystawionej faktury po wykonaniu przedmiotu zamówienia i dostarczeniu kompletnej dokumentacji w formie tradycyjnej i elektronicznej,</w:t>
      </w:r>
    </w:p>
    <w:p w:rsidR="00E4187C" w:rsidRDefault="00E4187C" w:rsidP="00641C8A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wynagrodzenie będzie wypłacane w terminie 14 dni od dnia otrzymania prawidłowo wystawionej faktury VAT przez Zamawiającego,</w:t>
      </w:r>
    </w:p>
    <w:p w:rsidR="00E4187C" w:rsidRDefault="00E4187C" w:rsidP="00641C8A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datą zapłaty jest dzień wydania polecenia przelewu bankowego,</w:t>
      </w:r>
    </w:p>
    <w:p w:rsidR="00E4187C" w:rsidRDefault="00E4187C" w:rsidP="00236637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za wykonanie prac stanowiących przedmiot umowy strony ustalają wynagrodzenie ryczałtowe,</w:t>
      </w:r>
    </w:p>
    <w:p w:rsidR="00E4187C" w:rsidRDefault="00E4187C" w:rsidP="00236637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o</w:t>
      </w:r>
      <w:r w:rsidRPr="00641C8A">
        <w:rPr>
          <w:rFonts w:cs="Times New Roman"/>
        </w:rPr>
        <w:t>bowiązującą formą odszkodowania będą kary umowne</w:t>
      </w:r>
      <w:r>
        <w:rPr>
          <w:rFonts w:cs="Times New Roman"/>
        </w:rPr>
        <w:t>:</w:t>
      </w:r>
    </w:p>
    <w:p w:rsidR="00E4187C" w:rsidRDefault="00E4187C" w:rsidP="00641C8A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za opóźnienie w realizacji prac projektowych zostaną naliczone kary w wysokości 0,1% licząc od wartości umowy brutto za każdy dzień opóźnienia,</w:t>
      </w:r>
    </w:p>
    <w:p w:rsidR="00E4187C" w:rsidRDefault="00E4187C" w:rsidP="00641C8A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za odstąpienie od umowy przez Zamawiającego z winy Wykonawcy – wynosi 15% kwoty wynagrodzenia umownego brutto, </w:t>
      </w:r>
    </w:p>
    <w:p w:rsidR="00E4187C" w:rsidRDefault="00E4187C" w:rsidP="00641C8A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za odstąpienie od umowy przez Wykonawcę z winy Zamawiającego – wynosi 15% kwoty wynagrodzenia brutto,</w:t>
      </w:r>
    </w:p>
    <w:p w:rsidR="00E4187C" w:rsidRDefault="00E4187C" w:rsidP="00641C8A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Wykonawca ma prawo naliczać odsetki w wysokości ustalonej ustawowo, w razie nieterminowej zapłaty faktury przez Zamawiającego;</w:t>
      </w:r>
    </w:p>
    <w:p w:rsidR="00E4187C" w:rsidRDefault="00E4187C" w:rsidP="00236637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jc w:val="both"/>
        <w:textAlignment w:val="auto"/>
        <w:rPr>
          <w:rFonts w:cs="Times New Roman"/>
        </w:rPr>
      </w:pPr>
      <w:r w:rsidRPr="00641C8A">
        <w:rPr>
          <w:rFonts w:cs="Times New Roman"/>
        </w:rPr>
        <w:t>Wykonawca nie ma prawa przenosić na rzecz osób trzecich wierzytelności wynikających z</w:t>
      </w:r>
      <w:r>
        <w:rPr>
          <w:rFonts w:cs="Times New Roman"/>
        </w:rPr>
        <w:t> </w:t>
      </w:r>
      <w:r w:rsidRPr="00641C8A">
        <w:rPr>
          <w:rFonts w:cs="Times New Roman"/>
        </w:rPr>
        <w:t>umowy bez zgody Zamawiającego.</w:t>
      </w:r>
    </w:p>
    <w:p w:rsidR="00E4187C" w:rsidRPr="00AC33A7" w:rsidRDefault="00E4187C" w:rsidP="00236637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</w:p>
    <w:p w:rsidR="00E4187C" w:rsidRDefault="00E4187C" w:rsidP="00236637">
      <w:pPr>
        <w:pStyle w:val="Standard"/>
        <w:numPr>
          <w:ilvl w:val="0"/>
          <w:numId w:val="2"/>
        </w:numPr>
        <w:spacing w:line="276" w:lineRule="auto"/>
        <w:ind w:left="357" w:hanging="357"/>
        <w:rPr>
          <w:rFonts w:cs="Times New Roman"/>
        </w:rPr>
      </w:pPr>
      <w:r w:rsidRPr="00641C8A">
        <w:rPr>
          <w:rFonts w:cs="Times New Roman"/>
          <w:lang w:val="pl-PL"/>
        </w:rPr>
        <w:t>Sposób obliczenia ceny oferty: na podstawie opisu przedmiotu zamówienia i wizji lokalnej.</w:t>
      </w:r>
    </w:p>
    <w:p w:rsidR="00E4187C" w:rsidRPr="007351BE" w:rsidRDefault="00E4187C" w:rsidP="007351BE">
      <w:pPr>
        <w:pStyle w:val="Standard"/>
        <w:rPr>
          <w:rFonts w:cs="Times New Roman"/>
          <w:b/>
          <w:bCs/>
          <w:lang w:val="pl-PL"/>
        </w:rPr>
      </w:pPr>
    </w:p>
    <w:p w:rsidR="00E4187C" w:rsidRPr="007351BE" w:rsidRDefault="00E4187C" w:rsidP="007351BE">
      <w:pPr>
        <w:pStyle w:val="Standard"/>
        <w:ind w:left="1412" w:firstLine="706"/>
        <w:rPr>
          <w:rFonts w:cs="Times New Roman"/>
          <w:b/>
          <w:bCs/>
          <w:lang w:val="pl-PL"/>
        </w:rPr>
      </w:pPr>
      <w:r w:rsidRPr="007351BE">
        <w:rPr>
          <w:rFonts w:cs="Times New Roman"/>
          <w:b/>
          <w:bCs/>
          <w:lang w:val="pl-PL"/>
        </w:rPr>
        <w:t>Sporządził:</w:t>
      </w:r>
    </w:p>
    <w:p w:rsidR="00E4187C" w:rsidRPr="007351BE" w:rsidRDefault="00E4187C" w:rsidP="007351BE">
      <w:pPr>
        <w:pStyle w:val="Standard"/>
        <w:rPr>
          <w:rFonts w:cs="Times New Roman"/>
          <w:lang w:val="pl-PL"/>
        </w:rPr>
      </w:pPr>
    </w:p>
    <w:p w:rsidR="00E4187C" w:rsidRPr="007351BE" w:rsidRDefault="00E4187C" w:rsidP="007351BE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22.03.2021</w:t>
      </w:r>
      <w:r w:rsidRPr="007351BE">
        <w:rPr>
          <w:rFonts w:cs="Times New Roman"/>
          <w:lang w:val="pl-PL"/>
        </w:rPr>
        <w:t xml:space="preserve"> r.</w:t>
      </w:r>
      <w:r>
        <w:rPr>
          <w:rFonts w:cs="Times New Roman"/>
          <w:lang w:val="pl-PL"/>
        </w:rPr>
        <w:t>, Artur Rataj</w:t>
      </w:r>
    </w:p>
    <w:p w:rsidR="00E4187C" w:rsidRPr="0031273F" w:rsidRDefault="00E4187C">
      <w:pPr>
        <w:pStyle w:val="Standard"/>
        <w:rPr>
          <w:rFonts w:cs="Times New Roman"/>
          <w:sz w:val="20"/>
          <w:szCs w:val="20"/>
          <w:lang w:val="pl-PL"/>
        </w:rPr>
      </w:pPr>
      <w:r w:rsidRPr="007025F4">
        <w:rPr>
          <w:rFonts w:cs="Times New Roman"/>
          <w:sz w:val="20"/>
          <w:szCs w:val="20"/>
          <w:lang w:val="pl-PL"/>
        </w:rPr>
        <w:t xml:space="preserve">      (data, podpis pracownika merytorycznego)</w:t>
      </w:r>
    </w:p>
    <w:sectPr w:rsidR="00E4187C" w:rsidRPr="0031273F" w:rsidSect="0034010B"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87C" w:rsidRDefault="00E4187C" w:rsidP="003401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187C" w:rsidRDefault="00E4187C" w:rsidP="003401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7C" w:rsidRPr="003A394C" w:rsidRDefault="00E4187C" w:rsidP="003A394C">
    <w:pPr>
      <w:pStyle w:val="Footer"/>
      <w:tabs>
        <w:tab w:val="clear" w:pos="9072"/>
        <w:tab w:val="right" w:pos="9639"/>
      </w:tabs>
      <w:rPr>
        <w:rFonts w:cs="Times New Roman"/>
        <w:sz w:val="22"/>
        <w:szCs w:val="22"/>
      </w:rPr>
    </w:pPr>
    <w:r w:rsidRPr="003A394C">
      <w:rPr>
        <w:rFonts w:cs="Times New Roman"/>
        <w:sz w:val="20"/>
        <w:szCs w:val="20"/>
      </w:rPr>
      <w:t xml:space="preserve">Opracowanie dokumentacji technicznej na termomodernizację budynku komunalnego </w:t>
    </w:r>
    <w:r>
      <w:rPr>
        <w:rFonts w:cs="Times New Roman"/>
        <w:sz w:val="20"/>
        <w:szCs w:val="20"/>
      </w:rPr>
      <w:tab/>
    </w:r>
    <w:r w:rsidRPr="003A394C">
      <w:rPr>
        <w:rFonts w:cs="Times New Roman"/>
        <w:sz w:val="22"/>
        <w:szCs w:val="22"/>
      </w:rPr>
      <w:t xml:space="preserve">Strona </w:t>
    </w:r>
    <w:r w:rsidRPr="003A394C">
      <w:rPr>
        <w:rFonts w:cs="Times New Roman"/>
        <w:b/>
        <w:bCs/>
        <w:sz w:val="22"/>
        <w:szCs w:val="22"/>
      </w:rPr>
      <w:fldChar w:fldCharType="begin"/>
    </w:r>
    <w:r w:rsidRPr="003A394C">
      <w:rPr>
        <w:rFonts w:cs="Times New Roman"/>
        <w:b/>
        <w:bCs/>
        <w:sz w:val="22"/>
        <w:szCs w:val="22"/>
      </w:rPr>
      <w:instrText>PAGE</w:instrText>
    </w:r>
    <w:r w:rsidRPr="003A394C">
      <w:rPr>
        <w:rFonts w:cs="Times New Roman"/>
        <w:b/>
        <w:bCs/>
        <w:sz w:val="22"/>
        <w:szCs w:val="22"/>
      </w:rPr>
      <w:fldChar w:fldCharType="separate"/>
    </w:r>
    <w:r>
      <w:rPr>
        <w:rFonts w:cs="Times New Roman"/>
        <w:b/>
        <w:bCs/>
        <w:noProof/>
        <w:sz w:val="22"/>
        <w:szCs w:val="22"/>
      </w:rPr>
      <w:t>1</w:t>
    </w:r>
    <w:r w:rsidRPr="003A394C">
      <w:rPr>
        <w:rFonts w:cs="Times New Roman"/>
        <w:b/>
        <w:bCs/>
        <w:sz w:val="22"/>
        <w:szCs w:val="22"/>
      </w:rPr>
      <w:fldChar w:fldCharType="end"/>
    </w:r>
    <w:r w:rsidRPr="003A394C">
      <w:rPr>
        <w:rFonts w:cs="Times New Roman"/>
        <w:sz w:val="22"/>
        <w:szCs w:val="22"/>
      </w:rPr>
      <w:t xml:space="preserve"> z </w:t>
    </w:r>
    <w:r w:rsidRPr="003A394C">
      <w:rPr>
        <w:rFonts w:cs="Times New Roman"/>
        <w:b/>
        <w:bCs/>
        <w:sz w:val="22"/>
        <w:szCs w:val="22"/>
      </w:rPr>
      <w:fldChar w:fldCharType="begin"/>
    </w:r>
    <w:r w:rsidRPr="003A394C">
      <w:rPr>
        <w:rFonts w:cs="Times New Roman"/>
        <w:b/>
        <w:bCs/>
        <w:sz w:val="22"/>
        <w:szCs w:val="22"/>
      </w:rPr>
      <w:instrText>NUMPAGES</w:instrText>
    </w:r>
    <w:r w:rsidRPr="003A394C">
      <w:rPr>
        <w:rFonts w:cs="Times New Roman"/>
        <w:b/>
        <w:bCs/>
        <w:sz w:val="22"/>
        <w:szCs w:val="22"/>
      </w:rPr>
      <w:fldChar w:fldCharType="separate"/>
    </w:r>
    <w:r>
      <w:rPr>
        <w:rFonts w:cs="Times New Roman"/>
        <w:b/>
        <w:bCs/>
        <w:noProof/>
        <w:sz w:val="22"/>
        <w:szCs w:val="22"/>
      </w:rPr>
      <w:t>4</w:t>
    </w:r>
    <w:r w:rsidRPr="003A394C">
      <w:rPr>
        <w:rFonts w:cs="Times New Roman"/>
        <w:b/>
        <w:bCs/>
        <w:sz w:val="22"/>
        <w:szCs w:val="22"/>
      </w:rPr>
      <w:fldChar w:fldCharType="end"/>
    </w:r>
  </w:p>
  <w:p w:rsidR="00E4187C" w:rsidRPr="003A394C" w:rsidRDefault="00E4187C" w:rsidP="004029BA">
    <w:pPr>
      <w:pStyle w:val="Footer"/>
      <w:tabs>
        <w:tab w:val="clear" w:pos="9072"/>
        <w:tab w:val="right" w:pos="8647"/>
      </w:tabs>
      <w:rPr>
        <w:rFonts w:cs="Times New Roman"/>
        <w:sz w:val="20"/>
        <w:szCs w:val="20"/>
      </w:rPr>
    </w:pPr>
    <w:r w:rsidRPr="003A394C">
      <w:rPr>
        <w:rFonts w:cs="Times New Roman"/>
        <w:sz w:val="20"/>
        <w:szCs w:val="20"/>
      </w:rPr>
      <w:t>mieszkalnego wielorodzinnego w Trzciance przy ul. Kopernika 9, działka nr 2049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87C" w:rsidRDefault="00E4187C" w:rsidP="0034010B">
      <w:pPr>
        <w:rPr>
          <w:rFonts w:cs="Times New Roman"/>
        </w:rPr>
      </w:pPr>
      <w:r w:rsidRPr="0034010B">
        <w:rPr>
          <w:rFonts w:cs="Times New Roman"/>
          <w:color w:val="000000"/>
        </w:rPr>
        <w:separator/>
      </w:r>
    </w:p>
  </w:footnote>
  <w:footnote w:type="continuationSeparator" w:id="0">
    <w:p w:rsidR="00E4187C" w:rsidRDefault="00E4187C" w:rsidP="003401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2EC"/>
    <w:multiLevelType w:val="hybridMultilevel"/>
    <w:tmpl w:val="E7261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3F01D8"/>
    <w:multiLevelType w:val="hybridMultilevel"/>
    <w:tmpl w:val="E72A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25147"/>
    <w:multiLevelType w:val="hybridMultilevel"/>
    <w:tmpl w:val="CA5CCD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AC4519"/>
    <w:multiLevelType w:val="hybridMultilevel"/>
    <w:tmpl w:val="16949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6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10B"/>
    <w:rsid w:val="000032DF"/>
    <w:rsid w:val="00016AC6"/>
    <w:rsid w:val="0004094E"/>
    <w:rsid w:val="00091A8F"/>
    <w:rsid w:val="000A0479"/>
    <w:rsid w:val="000E1C21"/>
    <w:rsid w:val="0016372E"/>
    <w:rsid w:val="001E045A"/>
    <w:rsid w:val="001F4CCC"/>
    <w:rsid w:val="00206CD3"/>
    <w:rsid w:val="00236637"/>
    <w:rsid w:val="002605AB"/>
    <w:rsid w:val="0026270F"/>
    <w:rsid w:val="00275ED7"/>
    <w:rsid w:val="002B6721"/>
    <w:rsid w:val="002E59A1"/>
    <w:rsid w:val="002F7884"/>
    <w:rsid w:val="0031273F"/>
    <w:rsid w:val="0034010B"/>
    <w:rsid w:val="00350640"/>
    <w:rsid w:val="00385FBC"/>
    <w:rsid w:val="0039414C"/>
    <w:rsid w:val="003A394C"/>
    <w:rsid w:val="003B3955"/>
    <w:rsid w:val="003B7871"/>
    <w:rsid w:val="003C2EFF"/>
    <w:rsid w:val="003C6CDD"/>
    <w:rsid w:val="004029BA"/>
    <w:rsid w:val="00406497"/>
    <w:rsid w:val="004252A6"/>
    <w:rsid w:val="00472559"/>
    <w:rsid w:val="004E16F2"/>
    <w:rsid w:val="00517D92"/>
    <w:rsid w:val="00556968"/>
    <w:rsid w:val="005A11B0"/>
    <w:rsid w:val="005D3AAA"/>
    <w:rsid w:val="0061366E"/>
    <w:rsid w:val="00622C20"/>
    <w:rsid w:val="00632272"/>
    <w:rsid w:val="00641C8A"/>
    <w:rsid w:val="00676692"/>
    <w:rsid w:val="006C4BF0"/>
    <w:rsid w:val="006D3850"/>
    <w:rsid w:val="007025F4"/>
    <w:rsid w:val="0072707B"/>
    <w:rsid w:val="007351BE"/>
    <w:rsid w:val="0074473D"/>
    <w:rsid w:val="007B1429"/>
    <w:rsid w:val="007B4F68"/>
    <w:rsid w:val="007D494B"/>
    <w:rsid w:val="007F4388"/>
    <w:rsid w:val="008A05F7"/>
    <w:rsid w:val="008A4733"/>
    <w:rsid w:val="00927A8B"/>
    <w:rsid w:val="009B525E"/>
    <w:rsid w:val="009C2B63"/>
    <w:rsid w:val="00A0105A"/>
    <w:rsid w:val="00A64F78"/>
    <w:rsid w:val="00A7386E"/>
    <w:rsid w:val="00AB1C35"/>
    <w:rsid w:val="00AC33A7"/>
    <w:rsid w:val="00AE6834"/>
    <w:rsid w:val="00AF611A"/>
    <w:rsid w:val="00B00C7F"/>
    <w:rsid w:val="00B81085"/>
    <w:rsid w:val="00BA1236"/>
    <w:rsid w:val="00C2505B"/>
    <w:rsid w:val="00C60604"/>
    <w:rsid w:val="00D00871"/>
    <w:rsid w:val="00D02B11"/>
    <w:rsid w:val="00D61D86"/>
    <w:rsid w:val="00D7312E"/>
    <w:rsid w:val="00D87C0D"/>
    <w:rsid w:val="00DA37C7"/>
    <w:rsid w:val="00E30AD5"/>
    <w:rsid w:val="00E4187C"/>
    <w:rsid w:val="00EB3EC9"/>
    <w:rsid w:val="00ED0E67"/>
    <w:rsid w:val="00F30738"/>
    <w:rsid w:val="00F3440A"/>
    <w:rsid w:val="00FC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0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4010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Heading">
    <w:name w:val="Heading"/>
    <w:basedOn w:val="Standard"/>
    <w:next w:val="Textbody"/>
    <w:uiPriority w:val="99"/>
    <w:rsid w:val="0034010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4010B"/>
    <w:pPr>
      <w:spacing w:after="120"/>
    </w:pPr>
  </w:style>
  <w:style w:type="paragraph" w:styleId="List">
    <w:name w:val="List"/>
    <w:basedOn w:val="Textbody"/>
    <w:uiPriority w:val="99"/>
    <w:rsid w:val="0034010B"/>
  </w:style>
  <w:style w:type="paragraph" w:customStyle="1" w:styleId="Caption1">
    <w:name w:val="Caption1"/>
    <w:basedOn w:val="Standard"/>
    <w:uiPriority w:val="99"/>
    <w:rsid w:val="003401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4010B"/>
    <w:pPr>
      <w:suppressLineNumbers/>
    </w:pPr>
  </w:style>
  <w:style w:type="character" w:customStyle="1" w:styleId="NumberingSymbols">
    <w:name w:val="Numbering Symbols"/>
    <w:uiPriority w:val="99"/>
    <w:rsid w:val="0034010B"/>
  </w:style>
  <w:style w:type="character" w:customStyle="1" w:styleId="BulletSymbols">
    <w:name w:val="Bullet Symbols"/>
    <w:uiPriority w:val="99"/>
    <w:rsid w:val="0034010B"/>
    <w:rPr>
      <w:rFonts w:ascii="OpenSymbol" w:eastAsia="Times New Roman" w:hAnsi="OpenSymbol" w:cs="OpenSymbol"/>
    </w:rPr>
  </w:style>
  <w:style w:type="paragraph" w:styleId="Title">
    <w:name w:val="Title"/>
    <w:basedOn w:val="Normal"/>
    <w:link w:val="TitleChar"/>
    <w:uiPriority w:val="99"/>
    <w:qFormat/>
    <w:rsid w:val="000E1C2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  <w:sz w:val="32"/>
      <w:szCs w:val="32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0E1C21"/>
    <w:rPr>
      <w:rFonts w:eastAsia="Times New Roman"/>
      <w:b/>
      <w:bCs/>
      <w:kern w:val="0"/>
      <w:sz w:val="32"/>
      <w:szCs w:val="32"/>
      <w:lang w:val="pl-PL" w:eastAsia="pl-PL"/>
    </w:rPr>
  </w:style>
  <w:style w:type="paragraph" w:styleId="ListParagraph">
    <w:name w:val="List Paragraph"/>
    <w:basedOn w:val="Normal"/>
    <w:uiPriority w:val="99"/>
    <w:qFormat/>
    <w:rsid w:val="00091A8F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7447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473D"/>
    <w:rPr>
      <w:lang w:val="pl-PL"/>
    </w:rPr>
  </w:style>
  <w:style w:type="paragraph" w:styleId="Footer">
    <w:name w:val="footer"/>
    <w:basedOn w:val="Normal"/>
    <w:link w:val="FooterChar"/>
    <w:uiPriority w:val="99"/>
    <w:rsid w:val="007447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73D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1379</Words>
  <Characters>8277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Artur Rataj</dc:creator>
  <cp:keywords/>
  <dc:description/>
  <cp:lastModifiedBy>jswiatnicki</cp:lastModifiedBy>
  <cp:revision>2</cp:revision>
  <cp:lastPrinted>2020-03-09T08:42:00Z</cp:lastPrinted>
  <dcterms:created xsi:type="dcterms:W3CDTF">2021-03-23T07:48:00Z</dcterms:created>
  <dcterms:modified xsi:type="dcterms:W3CDTF">2021-03-23T07:48:00Z</dcterms:modified>
</cp:coreProperties>
</file>